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DE8" w:rsidRPr="00FA61E2" w:rsidRDefault="000D5962">
      <w:pPr>
        <w:spacing w:before="1440" w:after="240"/>
        <w:jc w:val="center"/>
        <w:rPr>
          <w:rFonts w:ascii="Times New Roman" w:hAnsi="Times New Roman" w:cs="Times New Roman"/>
          <w:color w:val="auto"/>
        </w:rPr>
      </w:pPr>
      <w:r w:rsidRPr="00FA61E2">
        <w:rPr>
          <w:rFonts w:ascii="Times New Roman" w:hAnsi="Times New Roman" w:cs="Times New Roman"/>
          <w:b/>
          <w:bCs/>
          <w:color w:val="auto"/>
          <w:sz w:val="52"/>
          <w:szCs w:val="52"/>
        </w:rPr>
        <w:t>FINAL QA PROJECT REPORT</w:t>
      </w:r>
    </w:p>
    <w:p w:rsidR="009B7DE8" w:rsidRPr="004B3F67" w:rsidRDefault="000D5962">
      <w:pPr>
        <w:pBdr>
          <w:bottom w:val="single" w:sz="12" w:space="4" w:color="1A56A0"/>
        </w:pBdr>
        <w:spacing w:after="120"/>
        <w:jc w:val="center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  <w:b/>
          <w:bCs/>
          <w:color w:val="4A90C4"/>
          <w:sz w:val="30"/>
          <w:szCs w:val="30"/>
        </w:rPr>
        <w:t>Week 3 – Automation Testing &amp; Reporting</w:t>
      </w:r>
    </w:p>
    <w:p w:rsidR="009B7DE8" w:rsidRPr="004B3F67" w:rsidRDefault="009B7DE8">
      <w:pPr>
        <w:spacing w:before="120"/>
        <w:rPr>
          <w:rFonts w:ascii="Times New Roman" w:hAnsi="Times New Roman" w:cs="Times New Roman"/>
        </w:rPr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0E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bookmarkStart w:id="0" w:name="_GoBack" w:colFirst="2" w:colLast="2"/>
            <w:r w:rsidRPr="004B3F6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Prepared By: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Muhammad Huzaifa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0E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Course: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Software Quality Assurance (Internship)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0E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Week: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Week 3 – Automation &amp; Final Reporting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0E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Testing Tools: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Selenium WebDriver (Python), Postman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0E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Application Under Test: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 xml:space="preserve">The Internet (herokuapp.com) + </w:t>
            </w:r>
            <w:proofErr w:type="spellStart"/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JSONPlaceholder</w:t>
            </w:r>
            <w:proofErr w:type="spellEnd"/>
            <w:r w:rsidRPr="004B3F67">
              <w:rPr>
                <w:rFonts w:ascii="Times New Roman" w:hAnsi="Times New Roman" w:cs="Times New Roman"/>
                <w:sz w:val="20"/>
                <w:szCs w:val="20"/>
              </w:rPr>
              <w:t xml:space="preserve"> API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0E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April 2025</w:t>
            </w:r>
          </w:p>
        </w:tc>
      </w:tr>
      <w:bookmarkEnd w:id="0"/>
    </w:tbl>
    <w:p w:rsidR="009B7DE8" w:rsidRPr="004B3F67" w:rsidRDefault="009B7DE8">
      <w:pPr>
        <w:spacing w:before="120"/>
        <w:rPr>
          <w:rFonts w:ascii="Times New Roman" w:hAnsi="Times New Roman" w:cs="Times New Roman"/>
        </w:rPr>
      </w:pPr>
    </w:p>
    <w:p w:rsidR="009B7DE8" w:rsidRPr="004B3F67" w:rsidRDefault="009B7DE8">
      <w:pPr>
        <w:spacing w:before="120"/>
        <w:rPr>
          <w:rFonts w:ascii="Times New Roman" w:hAnsi="Times New Roman" w:cs="Times New Roman"/>
        </w:rPr>
      </w:pPr>
    </w:p>
    <w:p w:rsidR="009B7DE8" w:rsidRPr="004B3F67" w:rsidRDefault="000D5962">
      <w:pPr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br w:type="page"/>
      </w:r>
    </w:p>
    <w:p w:rsidR="009B7DE8" w:rsidRPr="004B3F67" w:rsidRDefault="000D5962">
      <w:pPr>
        <w:pStyle w:val="Heading1"/>
        <w:pBdr>
          <w:bottom w:val="single" w:sz="8" w:space="4" w:color="1A56A0"/>
        </w:pBdr>
        <w:rPr>
          <w:rFonts w:ascii="Times New Roman" w:hAnsi="Times New Roman" w:cs="Times New Roman"/>
          <w:color w:val="auto"/>
        </w:rPr>
      </w:pPr>
      <w:r w:rsidRPr="004B3F67">
        <w:rPr>
          <w:rFonts w:ascii="Times New Roman" w:hAnsi="Times New Roman" w:cs="Times New Roman"/>
          <w:color w:val="auto"/>
        </w:rPr>
        <w:lastRenderedPageBreak/>
        <w:t>1. Project Overview</w:t>
      </w:r>
    </w:p>
    <w:p w:rsidR="009B7DE8" w:rsidRPr="004B3F67" w:rsidRDefault="000D5962">
      <w:pPr>
        <w:spacing w:before="80" w:after="8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This Final QA Project Report documents the automation testing and API testing activities completed during Week 3 of the Software Quality A</w:t>
      </w:r>
      <w:r w:rsidRPr="004B3F67">
        <w:rPr>
          <w:rFonts w:ascii="Times New Roman" w:hAnsi="Times New Roman" w:cs="Times New Roman"/>
        </w:rPr>
        <w:t>ssurance internship. The objective was to develop automated test scripts using Selenium WebDriver (Python) and perform API testing using Postman, while compiling all testing activities into this comprehensive report.</w:t>
      </w:r>
    </w:p>
    <w:p w:rsidR="009B7DE8" w:rsidRPr="004B3F67" w:rsidRDefault="009B7DE8">
      <w:pPr>
        <w:spacing w:before="120"/>
        <w:rPr>
          <w:rFonts w:ascii="Times New Roman" w:hAnsi="Times New Roman" w:cs="Times New Roman"/>
        </w:rPr>
      </w:pPr>
    </w:p>
    <w:p w:rsidR="009B7DE8" w:rsidRPr="004B3F67" w:rsidRDefault="000D5962">
      <w:pPr>
        <w:pStyle w:val="Heading2"/>
        <w:rPr>
          <w:rFonts w:ascii="Times New Roman" w:hAnsi="Times New Roman" w:cs="Times New Roman"/>
          <w:color w:val="auto"/>
        </w:rPr>
      </w:pPr>
      <w:r w:rsidRPr="004B3F67">
        <w:rPr>
          <w:rFonts w:ascii="Times New Roman" w:hAnsi="Times New Roman" w:cs="Times New Roman"/>
          <w:color w:val="auto"/>
        </w:rPr>
        <w:t>1.1 Scope of Testing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Automated UI Testing using Selenium WebDriver on web application login and feature functionality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API Testing using Postman covering GET, POST, PUT, PATCH, and DELETE HTTP methods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Functional testing of login/logout, form elements, dropdown, checkboxes, and alert handling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Negative testing scenarios including invalid login, empty credentials, and 404 responses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Test documentation, bug reporting, and final report compilation</w:t>
      </w:r>
    </w:p>
    <w:p w:rsidR="009B7DE8" w:rsidRPr="004B3F67" w:rsidRDefault="009B7DE8">
      <w:pPr>
        <w:spacing w:before="120"/>
        <w:rPr>
          <w:rFonts w:ascii="Times New Roman" w:hAnsi="Times New Roman" w:cs="Times New Roman"/>
        </w:rPr>
      </w:pPr>
    </w:p>
    <w:p w:rsidR="009B7DE8" w:rsidRPr="004B3F67" w:rsidRDefault="000D5962">
      <w:pPr>
        <w:pStyle w:val="Heading2"/>
        <w:rPr>
          <w:rFonts w:ascii="Times New Roman" w:hAnsi="Times New Roman" w:cs="Times New Roman"/>
          <w:color w:val="auto"/>
        </w:rPr>
      </w:pPr>
      <w:r w:rsidRPr="004B3F67">
        <w:rPr>
          <w:rFonts w:ascii="Times New Roman" w:hAnsi="Times New Roman" w:cs="Times New Roman"/>
          <w:color w:val="auto"/>
        </w:rPr>
        <w:t xml:space="preserve">1.2 Tools </w:t>
      </w:r>
      <w:r w:rsidRPr="004B3F67">
        <w:rPr>
          <w:rFonts w:ascii="Times New Roman" w:hAnsi="Times New Roman" w:cs="Times New Roman"/>
          <w:color w:val="auto"/>
        </w:rPr>
        <w:t>&amp; Technologies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60"/>
        <w:gridCol w:w="3400"/>
      </w:tblGrid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1A56A0"/>
              <w:left w:val="single" w:sz="6" w:space="0" w:color="1A56A0"/>
              <w:bottom w:val="single" w:sz="6" w:space="0" w:color="1A56A0"/>
              <w:right w:val="single" w:sz="6" w:space="0" w:color="1A56A0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Tool/Technology</w:t>
            </w:r>
          </w:p>
        </w:tc>
        <w:tc>
          <w:tcPr>
            <w:tcW w:w="3360" w:type="dxa"/>
            <w:tcBorders>
              <w:top w:val="single" w:sz="6" w:space="0" w:color="1A56A0"/>
              <w:left w:val="single" w:sz="6" w:space="0" w:color="1A56A0"/>
              <w:bottom w:val="single" w:sz="6" w:space="0" w:color="1A56A0"/>
              <w:right w:val="single" w:sz="6" w:space="0" w:color="1A56A0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400" w:type="dxa"/>
            <w:tcBorders>
              <w:top w:val="single" w:sz="6" w:space="0" w:color="1A56A0"/>
              <w:left w:val="single" w:sz="6" w:space="0" w:color="1A56A0"/>
              <w:bottom w:val="single" w:sz="6" w:space="0" w:color="1A56A0"/>
              <w:right w:val="single" w:sz="6" w:space="0" w:color="1A56A0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Selenium WebDriver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UI Automation Testing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Python 3.11 / Selenium 4.x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Postman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API Testing (REST)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v10.x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Google Chrome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Browser for Selenium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Latest Stable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proofErr w:type="spellStart"/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JSONPlaceholder</w:t>
            </w:r>
            <w:proofErr w:type="spellEnd"/>
            <w:r w:rsidRPr="004B3F67">
              <w:rPr>
                <w:rFonts w:ascii="Times New Roman" w:hAnsi="Times New Roman" w:cs="Times New Roman"/>
                <w:sz w:val="20"/>
                <w:szCs w:val="20"/>
              </w:rPr>
              <w:t xml:space="preserve"> API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Mock REST API Target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jsonplaceholder.typicode.com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The Internet (</w:t>
            </w:r>
            <w:proofErr w:type="spellStart"/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Heroku</w:t>
            </w:r>
            <w:proofErr w:type="spellEnd"/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Web App Under Test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the-internet.herokuapp.com</w:t>
            </w:r>
          </w:p>
        </w:tc>
      </w:tr>
    </w:tbl>
    <w:p w:rsidR="009B7DE8" w:rsidRPr="004B3F67" w:rsidRDefault="009B7DE8">
      <w:pPr>
        <w:spacing w:before="120"/>
        <w:rPr>
          <w:rFonts w:ascii="Times New Roman" w:hAnsi="Times New Roman" w:cs="Times New Roman"/>
        </w:rPr>
      </w:pPr>
    </w:p>
    <w:p w:rsidR="009B7DE8" w:rsidRPr="004B3F67" w:rsidRDefault="000D5962">
      <w:pPr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br w:type="page"/>
      </w:r>
    </w:p>
    <w:p w:rsidR="009B7DE8" w:rsidRPr="004B3F67" w:rsidRDefault="000D5962">
      <w:pPr>
        <w:pStyle w:val="Heading1"/>
        <w:pBdr>
          <w:bottom w:val="single" w:sz="8" w:space="4" w:color="1A56A0"/>
        </w:pBdr>
        <w:rPr>
          <w:rFonts w:ascii="Times New Roman" w:hAnsi="Times New Roman" w:cs="Times New Roman"/>
          <w:color w:val="auto"/>
        </w:rPr>
      </w:pPr>
      <w:r w:rsidRPr="004B3F67">
        <w:rPr>
          <w:rFonts w:ascii="Times New Roman" w:hAnsi="Times New Roman" w:cs="Times New Roman"/>
          <w:color w:val="auto"/>
        </w:rPr>
        <w:lastRenderedPageBreak/>
        <w:t>2. Testing Methodology</w:t>
      </w:r>
    </w:p>
    <w:p w:rsidR="009B7DE8" w:rsidRPr="004B3F67" w:rsidRDefault="000D5962">
      <w:pPr>
        <w:spacing w:before="80" w:after="8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The testing approach for Week 3 followed a structured automation-first strategy, applying both Black-Box and Functional Testing principles.</w:t>
      </w:r>
    </w:p>
    <w:p w:rsidR="009B7DE8" w:rsidRPr="004B3F67" w:rsidRDefault="009B7DE8">
      <w:pPr>
        <w:spacing w:before="120"/>
        <w:rPr>
          <w:rFonts w:ascii="Times New Roman" w:hAnsi="Times New Roman" w:cs="Times New Roman"/>
        </w:rPr>
      </w:pPr>
    </w:p>
    <w:p w:rsidR="009B7DE8" w:rsidRPr="004B3F67" w:rsidRDefault="000D5962">
      <w:pPr>
        <w:pStyle w:val="Heading2"/>
        <w:rPr>
          <w:rFonts w:ascii="Times New Roman" w:hAnsi="Times New Roman" w:cs="Times New Roman"/>
          <w:color w:val="auto"/>
        </w:rPr>
      </w:pPr>
      <w:r w:rsidRPr="004B3F67">
        <w:rPr>
          <w:rFonts w:ascii="Times New Roman" w:hAnsi="Times New Roman" w:cs="Times New Roman"/>
          <w:color w:val="auto"/>
        </w:rPr>
        <w:t>2.1 Test Design Approach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Black-Box Testing: Test cases designed from a user's perspective without knowledge of internal code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Positive Testing: Valid inputs to confirm expected correct behavior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Negative Testing: Invalid/edge-case inputs to confirm proper error handling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API Testing: REST endpoint validation covering all HTTP methods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Boundary Testing: Testing edge cases like empty fields and non-existent resources</w:t>
      </w:r>
    </w:p>
    <w:p w:rsidR="009B7DE8" w:rsidRPr="004B3F67" w:rsidRDefault="009B7DE8">
      <w:pPr>
        <w:spacing w:before="120"/>
        <w:rPr>
          <w:rFonts w:ascii="Times New Roman" w:hAnsi="Times New Roman" w:cs="Times New Roman"/>
        </w:rPr>
      </w:pPr>
    </w:p>
    <w:p w:rsidR="009B7DE8" w:rsidRPr="004B3F67" w:rsidRDefault="000D5962">
      <w:pPr>
        <w:pStyle w:val="Heading2"/>
        <w:rPr>
          <w:rFonts w:ascii="Times New Roman" w:hAnsi="Times New Roman" w:cs="Times New Roman"/>
          <w:color w:val="auto"/>
        </w:rPr>
      </w:pPr>
      <w:r w:rsidRPr="004B3F67">
        <w:rPr>
          <w:rFonts w:ascii="Times New Roman" w:hAnsi="Times New Roman" w:cs="Times New Roman"/>
          <w:color w:val="auto"/>
        </w:rPr>
        <w:t>2.2 Automation Framework Design</w:t>
      </w:r>
    </w:p>
    <w:p w:rsidR="009B7DE8" w:rsidRPr="004B3F67" w:rsidRDefault="000D5962">
      <w:pPr>
        <w:spacing w:before="80" w:after="8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The Selenium automation scripts follow a Page-Object-Model (POM) inspired str</w:t>
      </w:r>
      <w:r w:rsidRPr="004B3F67">
        <w:rPr>
          <w:rFonts w:ascii="Times New Roman" w:hAnsi="Times New Roman" w:cs="Times New Roman"/>
        </w:rPr>
        <w:t>ucture: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Driver Setup: Centralized WebDriver initialization with Chrome options for headless execution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Test Functions: Each test case is an independent function for modular execution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 xml:space="preserve">Assertions: Python assert statements and Selenium </w:t>
      </w:r>
      <w:proofErr w:type="spellStart"/>
      <w:r w:rsidRPr="004B3F67">
        <w:rPr>
          <w:rFonts w:ascii="Times New Roman" w:hAnsi="Times New Roman" w:cs="Times New Roman"/>
        </w:rPr>
        <w:t>WebDriverWait</w:t>
      </w:r>
      <w:proofErr w:type="spellEnd"/>
      <w:r w:rsidRPr="004B3F67">
        <w:rPr>
          <w:rFonts w:ascii="Times New Roman" w:hAnsi="Times New Roman" w:cs="Times New Roman"/>
        </w:rPr>
        <w:t xml:space="preserve"> for synchr</w:t>
      </w:r>
      <w:r w:rsidRPr="004B3F67">
        <w:rPr>
          <w:rFonts w:ascii="Times New Roman" w:hAnsi="Times New Roman" w:cs="Times New Roman"/>
        </w:rPr>
        <w:t>onization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Logging: Python logging module for real-time test execution tracking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Result Summary: Tabular result printout after all test cases execute</w:t>
      </w:r>
    </w:p>
    <w:p w:rsidR="009B7DE8" w:rsidRPr="004B3F67" w:rsidRDefault="009B7DE8">
      <w:pPr>
        <w:spacing w:before="120"/>
        <w:rPr>
          <w:rFonts w:ascii="Times New Roman" w:hAnsi="Times New Roman" w:cs="Times New Roman"/>
        </w:rPr>
      </w:pPr>
    </w:p>
    <w:p w:rsidR="009B7DE8" w:rsidRPr="004B3F67" w:rsidRDefault="000D5962">
      <w:pPr>
        <w:pStyle w:val="Heading2"/>
        <w:rPr>
          <w:rFonts w:ascii="Times New Roman" w:hAnsi="Times New Roman" w:cs="Times New Roman"/>
          <w:color w:val="auto"/>
        </w:rPr>
      </w:pPr>
      <w:r w:rsidRPr="004B3F67">
        <w:rPr>
          <w:rFonts w:ascii="Times New Roman" w:hAnsi="Times New Roman" w:cs="Times New Roman"/>
          <w:color w:val="auto"/>
        </w:rPr>
        <w:t>2.3 API Testing Strategy</w:t>
      </w:r>
    </w:p>
    <w:p w:rsidR="009B7DE8" w:rsidRPr="004B3F67" w:rsidRDefault="000D5962">
      <w:pPr>
        <w:spacing w:before="80" w:after="8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 xml:space="preserve">Postman was used to test the </w:t>
      </w:r>
      <w:proofErr w:type="spellStart"/>
      <w:r w:rsidRPr="004B3F67">
        <w:rPr>
          <w:rFonts w:ascii="Times New Roman" w:hAnsi="Times New Roman" w:cs="Times New Roman"/>
        </w:rPr>
        <w:t>JSONPlaceholder</w:t>
      </w:r>
      <w:proofErr w:type="spellEnd"/>
      <w:r w:rsidRPr="004B3F67">
        <w:rPr>
          <w:rFonts w:ascii="Times New Roman" w:hAnsi="Times New Roman" w:cs="Times New Roman"/>
        </w:rPr>
        <w:t xml:space="preserve"> REST API with the following approach: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Collection organization: All test cases grouped in a single Postman collection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 xml:space="preserve">Environment variables: </w:t>
      </w:r>
      <w:proofErr w:type="spellStart"/>
      <w:r w:rsidRPr="004B3F67">
        <w:rPr>
          <w:rFonts w:ascii="Times New Roman" w:hAnsi="Times New Roman" w:cs="Times New Roman"/>
        </w:rPr>
        <w:t>base_url</w:t>
      </w:r>
      <w:proofErr w:type="spellEnd"/>
      <w:r w:rsidRPr="004B3F67">
        <w:rPr>
          <w:rFonts w:ascii="Times New Roman" w:hAnsi="Times New Roman" w:cs="Times New Roman"/>
        </w:rPr>
        <w:t xml:space="preserve"> and </w:t>
      </w:r>
      <w:proofErr w:type="spellStart"/>
      <w:r w:rsidRPr="004B3F67">
        <w:rPr>
          <w:rFonts w:ascii="Times New Roman" w:hAnsi="Times New Roman" w:cs="Times New Roman"/>
        </w:rPr>
        <w:t>post_id</w:t>
      </w:r>
      <w:proofErr w:type="spellEnd"/>
      <w:r w:rsidRPr="004B3F67">
        <w:rPr>
          <w:rFonts w:ascii="Times New Roman" w:hAnsi="Times New Roman" w:cs="Times New Roman"/>
        </w:rPr>
        <w:t xml:space="preserve"> as reusable variables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 xml:space="preserve">Test Scripts: JavaScript </w:t>
      </w:r>
      <w:proofErr w:type="spellStart"/>
      <w:r w:rsidRPr="004B3F67">
        <w:rPr>
          <w:rFonts w:ascii="Times New Roman" w:hAnsi="Times New Roman" w:cs="Times New Roman"/>
        </w:rPr>
        <w:t>pm.</w:t>
      </w:r>
      <w:proofErr w:type="gramStart"/>
      <w:r w:rsidRPr="004B3F67">
        <w:rPr>
          <w:rFonts w:ascii="Times New Roman" w:hAnsi="Times New Roman" w:cs="Times New Roman"/>
        </w:rPr>
        <w:t>test</w:t>
      </w:r>
      <w:proofErr w:type="spellEnd"/>
      <w:r w:rsidRPr="004B3F67">
        <w:rPr>
          <w:rFonts w:ascii="Times New Roman" w:hAnsi="Times New Roman" w:cs="Times New Roman"/>
        </w:rPr>
        <w:t>(</w:t>
      </w:r>
      <w:proofErr w:type="gramEnd"/>
      <w:r w:rsidRPr="004B3F67">
        <w:rPr>
          <w:rFonts w:ascii="Times New Roman" w:hAnsi="Times New Roman" w:cs="Times New Roman"/>
        </w:rPr>
        <w:t>) assertions for status codes and response body validation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 xml:space="preserve">Negative testing: </w:t>
      </w:r>
      <w:r w:rsidRPr="004B3F67">
        <w:rPr>
          <w:rFonts w:ascii="Times New Roman" w:hAnsi="Times New Roman" w:cs="Times New Roman"/>
        </w:rPr>
        <w:t xml:space="preserve">404 </w:t>
      </w:r>
      <w:proofErr w:type="gramStart"/>
      <w:r w:rsidRPr="004B3F67">
        <w:rPr>
          <w:rFonts w:ascii="Times New Roman" w:hAnsi="Times New Roman" w:cs="Times New Roman"/>
        </w:rPr>
        <w:t>validation</w:t>
      </w:r>
      <w:proofErr w:type="gramEnd"/>
      <w:r w:rsidRPr="004B3F67">
        <w:rPr>
          <w:rFonts w:ascii="Times New Roman" w:hAnsi="Times New Roman" w:cs="Times New Roman"/>
        </w:rPr>
        <w:t xml:space="preserve"> for non-existent resources</w:t>
      </w:r>
    </w:p>
    <w:p w:rsidR="009B7DE8" w:rsidRPr="004B3F67" w:rsidRDefault="009B7DE8">
      <w:pPr>
        <w:spacing w:before="120"/>
        <w:rPr>
          <w:rFonts w:ascii="Times New Roman" w:hAnsi="Times New Roman" w:cs="Times New Roman"/>
        </w:rPr>
      </w:pPr>
    </w:p>
    <w:p w:rsidR="009B7DE8" w:rsidRPr="004B3F67" w:rsidRDefault="000D5962">
      <w:pPr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br w:type="page"/>
      </w:r>
    </w:p>
    <w:p w:rsidR="009B7DE8" w:rsidRPr="004B3F67" w:rsidRDefault="000D5962">
      <w:pPr>
        <w:pStyle w:val="Heading1"/>
        <w:pBdr>
          <w:bottom w:val="single" w:sz="8" w:space="4" w:color="1A56A0"/>
        </w:pBdr>
        <w:rPr>
          <w:rFonts w:ascii="Times New Roman" w:hAnsi="Times New Roman" w:cs="Times New Roman"/>
          <w:color w:val="auto"/>
        </w:rPr>
      </w:pPr>
      <w:r w:rsidRPr="004B3F67">
        <w:rPr>
          <w:rFonts w:ascii="Times New Roman" w:hAnsi="Times New Roman" w:cs="Times New Roman"/>
          <w:color w:val="auto"/>
        </w:rPr>
        <w:lastRenderedPageBreak/>
        <w:t>3. Test Case Summary</w:t>
      </w:r>
    </w:p>
    <w:p w:rsidR="009B7DE8" w:rsidRPr="004B3F67" w:rsidRDefault="000D5962">
      <w:pPr>
        <w:pStyle w:val="Heading2"/>
        <w:rPr>
          <w:rFonts w:ascii="Times New Roman" w:hAnsi="Times New Roman" w:cs="Times New Roman"/>
          <w:color w:val="auto"/>
        </w:rPr>
      </w:pPr>
      <w:r w:rsidRPr="004B3F67">
        <w:rPr>
          <w:rFonts w:ascii="Times New Roman" w:hAnsi="Times New Roman" w:cs="Times New Roman"/>
          <w:color w:val="auto"/>
        </w:rPr>
        <w:t>3.1 Selenium UI Automation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2"/>
        <w:gridCol w:w="2135"/>
        <w:gridCol w:w="2365"/>
        <w:gridCol w:w="1532"/>
        <w:gridCol w:w="1736"/>
      </w:tblGrid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A56A0"/>
              <w:left w:val="single" w:sz="6" w:space="0" w:color="1A56A0"/>
              <w:bottom w:val="single" w:sz="6" w:space="0" w:color="1A56A0"/>
              <w:right w:val="single" w:sz="6" w:space="0" w:color="1A56A0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TC ID</w:t>
            </w:r>
          </w:p>
        </w:tc>
        <w:tc>
          <w:tcPr>
            <w:tcW w:w="2200" w:type="dxa"/>
            <w:tcBorders>
              <w:top w:val="single" w:sz="6" w:space="0" w:color="1A56A0"/>
              <w:left w:val="single" w:sz="6" w:space="0" w:color="1A56A0"/>
              <w:bottom w:val="single" w:sz="6" w:space="0" w:color="1A56A0"/>
              <w:right w:val="single" w:sz="6" w:space="0" w:color="1A56A0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Test Case Name</w:t>
            </w:r>
          </w:p>
        </w:tc>
        <w:tc>
          <w:tcPr>
            <w:tcW w:w="2400" w:type="dxa"/>
            <w:tcBorders>
              <w:top w:val="single" w:sz="6" w:space="0" w:color="1A56A0"/>
              <w:left w:val="single" w:sz="6" w:space="0" w:color="1A56A0"/>
              <w:bottom w:val="single" w:sz="6" w:space="0" w:color="1A56A0"/>
              <w:right w:val="single" w:sz="6" w:space="0" w:color="1A56A0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560" w:type="dxa"/>
            <w:tcBorders>
              <w:top w:val="single" w:sz="6" w:space="0" w:color="1A56A0"/>
              <w:left w:val="single" w:sz="6" w:space="0" w:color="1A56A0"/>
              <w:bottom w:val="single" w:sz="6" w:space="0" w:color="1A56A0"/>
              <w:right w:val="single" w:sz="6" w:space="0" w:color="1A56A0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800" w:type="dxa"/>
            <w:tcBorders>
              <w:top w:val="single" w:sz="6" w:space="0" w:color="1A56A0"/>
              <w:left w:val="single" w:sz="6" w:space="0" w:color="1A56A0"/>
              <w:bottom w:val="single" w:sz="6" w:space="0" w:color="1A56A0"/>
              <w:right w:val="single" w:sz="6" w:space="0" w:color="1A56A0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TC_AUTO_001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Valid Login Test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Login with correct username/password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 xml:space="preserve">Redirect + success </w:t>
            </w:r>
            <w:proofErr w:type="spellStart"/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msg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166534"/>
                <w:sz w:val="20"/>
                <w:szCs w:val="20"/>
              </w:rPr>
              <w:t>PASS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TC_AUTO_002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Invalid Login Test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Login with wrong credentials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Error flash message shown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166534"/>
                <w:sz w:val="20"/>
                <w:szCs w:val="20"/>
              </w:rPr>
              <w:t>PASS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TC_AUTO_003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Empty Credentials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Submit login form with empty fields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Validation error shown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166534"/>
                <w:sz w:val="20"/>
                <w:szCs w:val="20"/>
              </w:rPr>
              <w:t>PASS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TC_AUTO_004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Dropdown Feature Test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Select Option 1 and Option 2 from dropdown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Correct option selected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166534"/>
                <w:sz w:val="20"/>
                <w:szCs w:val="20"/>
              </w:rPr>
              <w:t>PASS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TC_AUTO_005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Checkbox Toggle Test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Toggle checkbox checked/unchecked states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State toggles correctly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166534"/>
                <w:sz w:val="20"/>
                <w:szCs w:val="20"/>
              </w:rPr>
              <w:t>PASS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TC_AUTO_006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Alert Handling Test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Trigger and accept JS alert popup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Alert accepted; result shown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166534"/>
                <w:sz w:val="20"/>
                <w:szCs w:val="20"/>
              </w:rPr>
              <w:t>PASS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TC_AUTO_007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Navigation Test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 xml:space="preserve">Click </w:t>
            </w:r>
            <w:proofErr w:type="spellStart"/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nav</w:t>
            </w:r>
            <w:proofErr w:type="spellEnd"/>
            <w:r w:rsidRPr="004B3F67">
              <w:rPr>
                <w:rFonts w:ascii="Times New Roman" w:hAnsi="Times New Roman" w:cs="Times New Roman"/>
                <w:sz w:val="20"/>
                <w:szCs w:val="20"/>
              </w:rPr>
              <w:t xml:space="preserve"> link; verify page redirect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Correct URL loaded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166534"/>
                <w:sz w:val="20"/>
                <w:szCs w:val="20"/>
              </w:rPr>
              <w:t>PASS</w:t>
            </w:r>
          </w:p>
        </w:tc>
      </w:tr>
    </w:tbl>
    <w:p w:rsidR="009B7DE8" w:rsidRPr="004B3F67" w:rsidRDefault="009B7DE8">
      <w:pPr>
        <w:spacing w:before="120"/>
        <w:rPr>
          <w:rFonts w:ascii="Times New Roman" w:hAnsi="Times New Roman" w:cs="Times New Roman"/>
        </w:rPr>
      </w:pPr>
    </w:p>
    <w:p w:rsidR="009B7DE8" w:rsidRPr="004B3F67" w:rsidRDefault="000D5962">
      <w:pPr>
        <w:pStyle w:val="Heading2"/>
        <w:rPr>
          <w:rFonts w:ascii="Times New Roman" w:hAnsi="Times New Roman" w:cs="Times New Roman"/>
          <w:color w:val="auto"/>
        </w:rPr>
      </w:pPr>
      <w:r w:rsidRPr="004B3F67">
        <w:rPr>
          <w:rFonts w:ascii="Times New Roman" w:hAnsi="Times New Roman" w:cs="Times New Roman"/>
          <w:color w:val="auto"/>
        </w:rPr>
        <w:t>3.2 Postman API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1760"/>
        <w:gridCol w:w="1400"/>
        <w:gridCol w:w="1400"/>
        <w:gridCol w:w="1400"/>
      </w:tblGrid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A56A0"/>
              <w:left w:val="single" w:sz="6" w:space="0" w:color="1A56A0"/>
              <w:bottom w:val="single" w:sz="6" w:space="0" w:color="1A56A0"/>
              <w:right w:val="single" w:sz="6" w:space="0" w:color="1A56A0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TC ID</w:t>
            </w:r>
          </w:p>
        </w:tc>
        <w:tc>
          <w:tcPr>
            <w:tcW w:w="2000" w:type="dxa"/>
            <w:tcBorders>
              <w:top w:val="single" w:sz="6" w:space="0" w:color="1A56A0"/>
              <w:left w:val="single" w:sz="6" w:space="0" w:color="1A56A0"/>
              <w:bottom w:val="single" w:sz="6" w:space="0" w:color="1A56A0"/>
              <w:right w:val="single" w:sz="6" w:space="0" w:color="1A56A0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Test Name</w:t>
            </w:r>
          </w:p>
        </w:tc>
        <w:tc>
          <w:tcPr>
            <w:tcW w:w="1760" w:type="dxa"/>
            <w:tcBorders>
              <w:top w:val="single" w:sz="6" w:space="0" w:color="1A56A0"/>
              <w:left w:val="single" w:sz="6" w:space="0" w:color="1A56A0"/>
              <w:bottom w:val="single" w:sz="6" w:space="0" w:color="1A56A0"/>
              <w:right w:val="single" w:sz="6" w:space="0" w:color="1A56A0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Method / Endpoint</w:t>
            </w:r>
          </w:p>
        </w:tc>
        <w:tc>
          <w:tcPr>
            <w:tcW w:w="1400" w:type="dxa"/>
            <w:tcBorders>
              <w:top w:val="single" w:sz="6" w:space="0" w:color="1A56A0"/>
              <w:left w:val="single" w:sz="6" w:space="0" w:color="1A56A0"/>
              <w:bottom w:val="single" w:sz="6" w:space="0" w:color="1A56A0"/>
              <w:right w:val="single" w:sz="6" w:space="0" w:color="1A56A0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Expected Status</w:t>
            </w:r>
          </w:p>
        </w:tc>
        <w:tc>
          <w:tcPr>
            <w:tcW w:w="1400" w:type="dxa"/>
            <w:tcBorders>
              <w:top w:val="single" w:sz="6" w:space="0" w:color="1A56A0"/>
              <w:left w:val="single" w:sz="6" w:space="0" w:color="1A56A0"/>
              <w:bottom w:val="single" w:sz="6" w:space="0" w:color="1A56A0"/>
              <w:right w:val="single" w:sz="6" w:space="0" w:color="1A56A0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Assertions</w:t>
            </w:r>
          </w:p>
        </w:tc>
        <w:tc>
          <w:tcPr>
            <w:tcW w:w="1400" w:type="dxa"/>
            <w:tcBorders>
              <w:top w:val="single" w:sz="6" w:space="0" w:color="1A56A0"/>
              <w:left w:val="single" w:sz="6" w:space="0" w:color="1A56A0"/>
              <w:bottom w:val="single" w:sz="6" w:space="0" w:color="1A56A0"/>
              <w:right w:val="single" w:sz="6" w:space="0" w:color="1A56A0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TC_API_001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GET All Posts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GET /posts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Array, fields, time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166534"/>
                <w:sz w:val="20"/>
                <w:szCs w:val="20"/>
              </w:rPr>
              <w:t>PASS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TC_API_002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GET Single Post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GET /posts/1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ID match, title/body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166534"/>
                <w:sz w:val="20"/>
                <w:szCs w:val="20"/>
              </w:rPr>
              <w:t>PASS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TC_API_003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POST Create Post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POST /posts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201 Created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Data + new ID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166534"/>
                <w:sz w:val="20"/>
                <w:szCs w:val="20"/>
              </w:rPr>
              <w:t>PASS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TC_API_004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PUT Update Post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PUT /posts/1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Title &amp; body updated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166534"/>
                <w:sz w:val="20"/>
                <w:szCs w:val="20"/>
              </w:rPr>
              <w:t>PASS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TC_API_005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PATCH Partial Update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PATCH /posts/1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Title patched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166534"/>
                <w:sz w:val="20"/>
                <w:szCs w:val="20"/>
              </w:rPr>
              <w:t>PASS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TC_API_006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DELETE Post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DELETE /posts/1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Empty response body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166534"/>
                <w:sz w:val="20"/>
                <w:szCs w:val="20"/>
              </w:rPr>
              <w:t>PASS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TC_API_007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GET 404 Not Found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GET /posts/9999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404 Not Found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Negative test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166534"/>
                <w:sz w:val="20"/>
                <w:szCs w:val="20"/>
              </w:rPr>
              <w:t>PASS</w:t>
            </w:r>
          </w:p>
        </w:tc>
      </w:tr>
    </w:tbl>
    <w:p w:rsidR="009B7DE8" w:rsidRPr="004B3F67" w:rsidRDefault="009B7DE8">
      <w:pPr>
        <w:spacing w:before="120"/>
        <w:rPr>
          <w:rFonts w:ascii="Times New Roman" w:hAnsi="Times New Roman" w:cs="Times New Roman"/>
        </w:rPr>
      </w:pPr>
    </w:p>
    <w:p w:rsidR="009B7DE8" w:rsidRPr="004B3F67" w:rsidRDefault="000D5962">
      <w:pPr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br w:type="page"/>
      </w:r>
    </w:p>
    <w:p w:rsidR="009B7DE8" w:rsidRPr="004B3F67" w:rsidRDefault="000D5962">
      <w:pPr>
        <w:pStyle w:val="Heading1"/>
        <w:pBdr>
          <w:bottom w:val="single" w:sz="8" w:space="4" w:color="1A56A0"/>
        </w:pBdr>
        <w:rPr>
          <w:rFonts w:ascii="Times New Roman" w:hAnsi="Times New Roman" w:cs="Times New Roman"/>
          <w:color w:val="auto"/>
        </w:rPr>
      </w:pPr>
      <w:r w:rsidRPr="004B3F67">
        <w:rPr>
          <w:rFonts w:ascii="Times New Roman" w:hAnsi="Times New Roman" w:cs="Times New Roman"/>
          <w:color w:val="auto"/>
        </w:rPr>
        <w:lastRenderedPageBreak/>
        <w:t>4. Bug Report Summary</w:t>
      </w:r>
    </w:p>
    <w:p w:rsidR="009B7DE8" w:rsidRPr="004B3F67" w:rsidRDefault="000D5962">
      <w:pPr>
        <w:spacing w:before="80" w:after="8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The following bugs and observations were identified during the Week 3 testing activities:</w:t>
      </w:r>
    </w:p>
    <w:p w:rsidR="009B7DE8" w:rsidRPr="004B3F67" w:rsidRDefault="009B7DE8">
      <w:pPr>
        <w:spacing w:before="12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7"/>
        <w:gridCol w:w="1779"/>
        <w:gridCol w:w="2177"/>
        <w:gridCol w:w="1358"/>
        <w:gridCol w:w="1155"/>
        <w:gridCol w:w="999"/>
        <w:gridCol w:w="995"/>
      </w:tblGrid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1A56A0"/>
              <w:left w:val="single" w:sz="6" w:space="0" w:color="1A56A0"/>
              <w:bottom w:val="single" w:sz="6" w:space="0" w:color="1A56A0"/>
              <w:right w:val="single" w:sz="6" w:space="0" w:color="1A56A0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Bug ID</w:t>
            </w:r>
          </w:p>
        </w:tc>
        <w:tc>
          <w:tcPr>
            <w:tcW w:w="1800" w:type="dxa"/>
            <w:tcBorders>
              <w:top w:val="single" w:sz="6" w:space="0" w:color="1A56A0"/>
              <w:left w:val="single" w:sz="6" w:space="0" w:color="1A56A0"/>
              <w:bottom w:val="single" w:sz="6" w:space="0" w:color="1A56A0"/>
              <w:right w:val="single" w:sz="6" w:space="0" w:color="1A56A0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2200" w:type="dxa"/>
            <w:tcBorders>
              <w:top w:val="single" w:sz="6" w:space="0" w:color="1A56A0"/>
              <w:left w:val="single" w:sz="6" w:space="0" w:color="1A56A0"/>
              <w:bottom w:val="single" w:sz="6" w:space="0" w:color="1A56A0"/>
              <w:right w:val="single" w:sz="6" w:space="0" w:color="1A56A0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300" w:type="dxa"/>
            <w:tcBorders>
              <w:top w:val="single" w:sz="6" w:space="0" w:color="1A56A0"/>
              <w:left w:val="single" w:sz="6" w:space="0" w:color="1A56A0"/>
              <w:bottom w:val="single" w:sz="6" w:space="0" w:color="1A56A0"/>
              <w:right w:val="single" w:sz="6" w:space="0" w:color="1A56A0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Steps to Reproduce</w:t>
            </w:r>
          </w:p>
        </w:tc>
        <w:tc>
          <w:tcPr>
            <w:tcW w:w="1160" w:type="dxa"/>
            <w:tcBorders>
              <w:top w:val="single" w:sz="6" w:space="0" w:color="1A56A0"/>
              <w:left w:val="single" w:sz="6" w:space="0" w:color="1A56A0"/>
              <w:bottom w:val="single" w:sz="6" w:space="0" w:color="1A56A0"/>
              <w:right w:val="single" w:sz="6" w:space="0" w:color="1A56A0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1000" w:type="dxa"/>
            <w:tcBorders>
              <w:top w:val="single" w:sz="6" w:space="0" w:color="1A56A0"/>
              <w:left w:val="single" w:sz="6" w:space="0" w:color="1A56A0"/>
              <w:bottom w:val="single" w:sz="6" w:space="0" w:color="1A56A0"/>
              <w:right w:val="single" w:sz="6" w:space="0" w:color="1A56A0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000" w:type="dxa"/>
            <w:tcBorders>
              <w:top w:val="single" w:sz="6" w:space="0" w:color="1A56A0"/>
              <w:left w:val="single" w:sz="6" w:space="0" w:color="1A56A0"/>
              <w:bottom w:val="single" w:sz="6" w:space="0" w:color="1A56A0"/>
              <w:right w:val="single" w:sz="6" w:space="0" w:color="1A56A0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BUG-001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Login – No client-side validation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Form submits even with empty fields; validation only on server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Leave fields blank, click Login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92400E"/>
                <w:sz w:val="20"/>
                <w:szCs w:val="20"/>
              </w:rPr>
              <w:t>Low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P3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92400E"/>
                <w:sz w:val="20"/>
                <w:szCs w:val="20"/>
              </w:rPr>
              <w:t>Open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BUG-002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 xml:space="preserve">API – No </w:t>
            </w:r>
            <w:proofErr w:type="spellStart"/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auth</w:t>
            </w:r>
            <w:proofErr w:type="spellEnd"/>
            <w:r w:rsidRPr="004B3F67">
              <w:rPr>
                <w:rFonts w:ascii="Times New Roman" w:hAnsi="Times New Roman" w:cs="Times New Roman"/>
                <w:sz w:val="20"/>
                <w:szCs w:val="20"/>
              </w:rPr>
              <w:t xml:space="preserve"> on DELETE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DELETE /posts/{id} succeeds without any authentication token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 xml:space="preserve">Send DELETE without </w:t>
            </w:r>
            <w:proofErr w:type="spellStart"/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auth</w:t>
            </w:r>
            <w:proofErr w:type="spellEnd"/>
            <w:r w:rsidRPr="004B3F67">
              <w:rPr>
                <w:rFonts w:ascii="Times New Roman" w:hAnsi="Times New Roman" w:cs="Times New Roman"/>
                <w:sz w:val="20"/>
                <w:szCs w:val="20"/>
              </w:rPr>
              <w:t xml:space="preserve"> header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92400E"/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92400E"/>
                <w:sz w:val="20"/>
                <w:szCs w:val="20"/>
              </w:rPr>
              <w:t>Open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OBS-001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 xml:space="preserve">Flash </w:t>
            </w:r>
            <w:proofErr w:type="spellStart"/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msg</w:t>
            </w:r>
            <w:proofErr w:type="spellEnd"/>
            <w:r w:rsidRPr="004B3F67">
              <w:rPr>
                <w:rFonts w:ascii="Times New Roman" w:hAnsi="Times New Roman" w:cs="Times New Roman"/>
                <w:sz w:val="20"/>
                <w:szCs w:val="20"/>
              </w:rPr>
              <w:t xml:space="preserve"> contains residual HTML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Flash message text includes HTML entity characters in some scenarios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Login with invalid credentials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Info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P4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Info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OBS-002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API response time spike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GET /posts occasionally exceeds 800ms on first request (cold start)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Run TC_API_001 immediately after idle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92400E"/>
                <w:sz w:val="20"/>
                <w:szCs w:val="20"/>
              </w:rPr>
              <w:t>Low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P3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Noted</w:t>
            </w:r>
          </w:p>
        </w:tc>
      </w:tr>
    </w:tbl>
    <w:p w:rsidR="009B7DE8" w:rsidRPr="004B3F67" w:rsidRDefault="009B7DE8">
      <w:pPr>
        <w:spacing w:before="120"/>
        <w:rPr>
          <w:rFonts w:ascii="Times New Roman" w:hAnsi="Times New Roman" w:cs="Times New Roman"/>
        </w:rPr>
      </w:pPr>
    </w:p>
    <w:p w:rsidR="009B7DE8" w:rsidRPr="004B3F67" w:rsidRDefault="000D5962">
      <w:pPr>
        <w:pStyle w:val="Heading2"/>
        <w:rPr>
          <w:rFonts w:ascii="Times New Roman" w:hAnsi="Times New Roman" w:cs="Times New Roman"/>
          <w:color w:val="auto"/>
        </w:rPr>
      </w:pPr>
      <w:r w:rsidRPr="004B3F67">
        <w:rPr>
          <w:rFonts w:ascii="Times New Roman" w:hAnsi="Times New Roman" w:cs="Times New Roman"/>
          <w:color w:val="auto"/>
        </w:rPr>
        <w:t>4.1 Bug Statistics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250"/>
        <w:gridCol w:w="1250"/>
      </w:tblGrid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1A56A0"/>
              <w:left w:val="single" w:sz="6" w:space="0" w:color="1A56A0"/>
              <w:bottom w:val="single" w:sz="6" w:space="0" w:color="1A56A0"/>
              <w:right w:val="single" w:sz="6" w:space="0" w:color="1A56A0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250" w:type="dxa"/>
            <w:tcBorders>
              <w:top w:val="single" w:sz="6" w:space="0" w:color="1A56A0"/>
              <w:left w:val="single" w:sz="6" w:space="0" w:color="1A56A0"/>
              <w:bottom w:val="single" w:sz="6" w:space="0" w:color="1A56A0"/>
              <w:right w:val="single" w:sz="6" w:space="0" w:color="1A56A0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1250" w:type="dxa"/>
            <w:tcBorders>
              <w:top w:val="single" w:sz="6" w:space="0" w:color="1A56A0"/>
              <w:left w:val="single" w:sz="6" w:space="0" w:color="1A56A0"/>
              <w:bottom w:val="single" w:sz="6" w:space="0" w:color="1A56A0"/>
              <w:right w:val="single" w:sz="6" w:space="0" w:color="1A56A0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Total Bugs Found</w:t>
            </w:r>
          </w:p>
        </w:tc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2 Open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Observations</w:t>
            </w:r>
          </w:p>
        </w:tc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Noted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Critical / High Severity</w:t>
            </w:r>
          </w:p>
        </w:tc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color w:val="166534"/>
                <w:sz w:val="20"/>
                <w:szCs w:val="20"/>
              </w:rPr>
              <w:t>None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Medium Severity</w:t>
            </w:r>
          </w:p>
        </w:tc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color w:val="92400E"/>
                <w:sz w:val="20"/>
                <w:szCs w:val="20"/>
              </w:rPr>
              <w:t>1 Open</w:t>
            </w:r>
          </w:p>
        </w:tc>
      </w:tr>
    </w:tbl>
    <w:p w:rsidR="009B7DE8" w:rsidRPr="004B3F67" w:rsidRDefault="009B7DE8">
      <w:pPr>
        <w:spacing w:before="120"/>
        <w:rPr>
          <w:rFonts w:ascii="Times New Roman" w:hAnsi="Times New Roman" w:cs="Times New Roman"/>
        </w:rPr>
      </w:pPr>
    </w:p>
    <w:p w:rsidR="009B7DE8" w:rsidRPr="004B3F67" w:rsidRDefault="000D5962">
      <w:pPr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br w:type="page"/>
      </w:r>
    </w:p>
    <w:p w:rsidR="009B7DE8" w:rsidRPr="004B3F67" w:rsidRDefault="000D5962">
      <w:pPr>
        <w:pStyle w:val="Heading1"/>
        <w:pBdr>
          <w:bottom w:val="single" w:sz="8" w:space="4" w:color="1A56A0"/>
        </w:pBdr>
        <w:rPr>
          <w:rFonts w:ascii="Times New Roman" w:hAnsi="Times New Roman" w:cs="Times New Roman"/>
          <w:color w:val="auto"/>
        </w:rPr>
      </w:pPr>
      <w:r w:rsidRPr="004B3F67">
        <w:rPr>
          <w:rFonts w:ascii="Times New Roman" w:hAnsi="Times New Roman" w:cs="Times New Roman"/>
          <w:color w:val="auto"/>
        </w:rPr>
        <w:lastRenderedPageBreak/>
        <w:t>5. Automation Scripts Overview</w:t>
      </w:r>
    </w:p>
    <w:p w:rsidR="009B7DE8" w:rsidRPr="004B3F67" w:rsidRDefault="000D5962">
      <w:pPr>
        <w:spacing w:before="80" w:after="8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The following automation scripts were developed and submitted as part of Week 3 deliverables. Refer to the attached code files for full source code.</w:t>
      </w:r>
    </w:p>
    <w:p w:rsidR="009B7DE8" w:rsidRPr="004B3F67" w:rsidRDefault="009B7DE8">
      <w:pPr>
        <w:spacing w:before="120"/>
        <w:rPr>
          <w:rFonts w:ascii="Times New Roman" w:hAnsi="Times New Roman" w:cs="Times New Roman"/>
        </w:rPr>
      </w:pPr>
    </w:p>
    <w:p w:rsidR="009B7DE8" w:rsidRPr="004B3F67" w:rsidRDefault="000D5962">
      <w:pPr>
        <w:pStyle w:val="Heading2"/>
        <w:rPr>
          <w:rFonts w:ascii="Times New Roman" w:hAnsi="Times New Roman" w:cs="Times New Roman"/>
          <w:color w:val="auto"/>
        </w:rPr>
      </w:pPr>
      <w:r w:rsidRPr="004B3F67">
        <w:rPr>
          <w:rFonts w:ascii="Times New Roman" w:hAnsi="Times New Roman" w:cs="Times New Roman"/>
          <w:color w:val="auto"/>
        </w:rPr>
        <w:t>5.1 Selenium – Login Test Script (selenium_login_test.py)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Framework: Selenium WebDriver 4.x + Python 3.11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Test Cases: TC_AUTO_001, TC_AUTO_002, TC_AUTO_003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Features: Headless Chrome execution, explicit waits, logging, result summary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URL Under Test: https://the-internet.herokuapp.com/login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Assertions: Flash message text matching, implicit/explicit wait handling</w:t>
      </w:r>
    </w:p>
    <w:p w:rsidR="009B7DE8" w:rsidRPr="004B3F67" w:rsidRDefault="009B7DE8">
      <w:pPr>
        <w:spacing w:before="120"/>
        <w:rPr>
          <w:rFonts w:ascii="Times New Roman" w:hAnsi="Times New Roman" w:cs="Times New Roman"/>
        </w:rPr>
      </w:pPr>
    </w:p>
    <w:p w:rsidR="009B7DE8" w:rsidRPr="004B3F67" w:rsidRDefault="000D5962">
      <w:pPr>
        <w:pStyle w:val="Heading2"/>
        <w:rPr>
          <w:rFonts w:ascii="Times New Roman" w:hAnsi="Times New Roman" w:cs="Times New Roman"/>
          <w:color w:val="auto"/>
        </w:rPr>
      </w:pPr>
      <w:r w:rsidRPr="004B3F67">
        <w:rPr>
          <w:rFonts w:ascii="Times New Roman" w:hAnsi="Times New Roman" w:cs="Times New Roman"/>
          <w:color w:val="auto"/>
        </w:rPr>
        <w:t>5.2 Selenium – Dashboard Feature Test (selenium_dashboard_test.py)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Framework: Selenium WebDriver 4.x + Python 3.11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Test Cases: TC_AUTO_004 through TC_AUTO_007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Features: Dropdown selection, checkbox toggling, JS alert handling, navigation testing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Design Pattern: Independent test functions, centralized driver setup and teardown</w:t>
      </w:r>
    </w:p>
    <w:p w:rsidR="009B7DE8" w:rsidRPr="004B3F67" w:rsidRDefault="009B7DE8">
      <w:pPr>
        <w:spacing w:before="120"/>
        <w:rPr>
          <w:rFonts w:ascii="Times New Roman" w:hAnsi="Times New Roman" w:cs="Times New Roman"/>
        </w:rPr>
      </w:pPr>
    </w:p>
    <w:p w:rsidR="009B7DE8" w:rsidRPr="004B3F67" w:rsidRDefault="000D5962">
      <w:pPr>
        <w:pStyle w:val="Heading2"/>
        <w:rPr>
          <w:rFonts w:ascii="Times New Roman" w:hAnsi="Times New Roman" w:cs="Times New Roman"/>
          <w:color w:val="auto"/>
        </w:rPr>
      </w:pPr>
      <w:r w:rsidRPr="004B3F67">
        <w:rPr>
          <w:rFonts w:ascii="Times New Roman" w:hAnsi="Times New Roman" w:cs="Times New Roman"/>
          <w:color w:val="auto"/>
        </w:rPr>
        <w:t>5.3 Postman – API Testing Collection (Week3_API_Testing_Collection.json)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Tool: Postman v10.x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Test Cases: TC_API_001 through TC_API_007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 xml:space="preserve">HTTP Methods Covered: GET, POST, PUT, </w:t>
      </w:r>
      <w:r w:rsidRPr="004B3F67">
        <w:rPr>
          <w:rFonts w:ascii="Times New Roman" w:hAnsi="Times New Roman" w:cs="Times New Roman"/>
        </w:rPr>
        <w:t>PATCH, DELETE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Assertions: Status codes, response body validation, response time checks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 xml:space="preserve">Environment Variables: </w:t>
      </w:r>
      <w:proofErr w:type="spellStart"/>
      <w:r w:rsidRPr="004B3F67">
        <w:rPr>
          <w:rFonts w:ascii="Times New Roman" w:hAnsi="Times New Roman" w:cs="Times New Roman"/>
        </w:rPr>
        <w:t>base_url</w:t>
      </w:r>
      <w:proofErr w:type="spellEnd"/>
      <w:r w:rsidRPr="004B3F67">
        <w:rPr>
          <w:rFonts w:ascii="Times New Roman" w:hAnsi="Times New Roman" w:cs="Times New Roman"/>
        </w:rPr>
        <w:t xml:space="preserve">, </w:t>
      </w:r>
      <w:proofErr w:type="spellStart"/>
      <w:r w:rsidRPr="004B3F67">
        <w:rPr>
          <w:rFonts w:ascii="Times New Roman" w:hAnsi="Times New Roman" w:cs="Times New Roman"/>
        </w:rPr>
        <w:t>post_id</w:t>
      </w:r>
      <w:proofErr w:type="spellEnd"/>
      <w:r w:rsidRPr="004B3F67">
        <w:rPr>
          <w:rFonts w:ascii="Times New Roman" w:hAnsi="Times New Roman" w:cs="Times New Roman"/>
        </w:rPr>
        <w:t xml:space="preserve"> for reusable configuration</w:t>
      </w:r>
    </w:p>
    <w:p w:rsidR="009B7DE8" w:rsidRPr="004B3F67" w:rsidRDefault="009B7DE8">
      <w:pPr>
        <w:spacing w:before="120"/>
        <w:rPr>
          <w:rFonts w:ascii="Times New Roman" w:hAnsi="Times New Roman" w:cs="Times New Roman"/>
        </w:rPr>
      </w:pPr>
    </w:p>
    <w:p w:rsidR="009B7DE8" w:rsidRPr="004B3F67" w:rsidRDefault="000D5962">
      <w:pPr>
        <w:pStyle w:val="Heading2"/>
        <w:rPr>
          <w:rFonts w:ascii="Times New Roman" w:hAnsi="Times New Roman" w:cs="Times New Roman"/>
          <w:color w:val="auto"/>
        </w:rPr>
      </w:pPr>
      <w:r w:rsidRPr="004B3F67">
        <w:rPr>
          <w:rFonts w:ascii="Times New Roman" w:hAnsi="Times New Roman" w:cs="Times New Roman"/>
          <w:color w:val="auto"/>
        </w:rPr>
        <w:t>5.4 How to Run the Selenium Scripts</w:t>
      </w:r>
    </w:p>
    <w:p w:rsidR="009B7DE8" w:rsidRPr="004B3F67" w:rsidRDefault="000D5962">
      <w:pPr>
        <w:spacing w:before="80" w:after="8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  <w:b/>
          <w:bCs/>
        </w:rPr>
        <w:t>Pre-requisites: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Python 3.11+ installed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 xml:space="preserve">Install dependencies: pip install selenium </w:t>
      </w:r>
      <w:proofErr w:type="spellStart"/>
      <w:r w:rsidRPr="004B3F67">
        <w:rPr>
          <w:rFonts w:ascii="Times New Roman" w:hAnsi="Times New Roman" w:cs="Times New Roman"/>
        </w:rPr>
        <w:t>webdriver</w:t>
      </w:r>
      <w:proofErr w:type="spellEnd"/>
      <w:r w:rsidRPr="004B3F67">
        <w:rPr>
          <w:rFonts w:ascii="Times New Roman" w:hAnsi="Times New Roman" w:cs="Times New Roman"/>
        </w:rPr>
        <w:t>-manager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Google Chrome browser installed</w:t>
      </w:r>
    </w:p>
    <w:p w:rsidR="009B7DE8" w:rsidRPr="004B3F67" w:rsidRDefault="000D5962">
      <w:pPr>
        <w:spacing w:before="80" w:after="8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  <w:b/>
          <w:bCs/>
        </w:rPr>
        <w:t>Run commands:</w:t>
      </w:r>
    </w:p>
    <w:p w:rsidR="009B7DE8" w:rsidRPr="004B3F67" w:rsidRDefault="000D5962">
      <w:pPr>
        <w:shd w:val="clear" w:color="auto" w:fill="1F2937"/>
        <w:spacing w:before="80" w:after="80"/>
        <w:rPr>
          <w:rFonts w:ascii="Times New Roman" w:hAnsi="Times New Roman" w:cs="Times New Roman"/>
        </w:rPr>
      </w:pPr>
      <w:r w:rsidRPr="004B3F67">
        <w:rPr>
          <w:rFonts w:ascii="Times New Roman" w:eastAsia="Courier New" w:hAnsi="Times New Roman" w:cs="Times New Roman"/>
          <w:color w:val="00FF88"/>
          <w:sz w:val="20"/>
          <w:szCs w:val="20"/>
        </w:rPr>
        <w:t>python selenium_login_test.py</w:t>
      </w:r>
    </w:p>
    <w:p w:rsidR="009B7DE8" w:rsidRPr="004B3F67" w:rsidRDefault="000D5962">
      <w:pPr>
        <w:shd w:val="clear" w:color="auto" w:fill="1F2937"/>
        <w:spacing w:before="80" w:after="80"/>
        <w:rPr>
          <w:rFonts w:ascii="Times New Roman" w:hAnsi="Times New Roman" w:cs="Times New Roman"/>
        </w:rPr>
      </w:pPr>
      <w:r w:rsidRPr="004B3F67">
        <w:rPr>
          <w:rFonts w:ascii="Times New Roman" w:eastAsia="Courier New" w:hAnsi="Times New Roman" w:cs="Times New Roman"/>
          <w:color w:val="00FF88"/>
          <w:sz w:val="20"/>
          <w:szCs w:val="20"/>
        </w:rPr>
        <w:t>python selenium_dashboard_test.py</w:t>
      </w:r>
    </w:p>
    <w:p w:rsidR="009B7DE8" w:rsidRPr="004B3F67" w:rsidRDefault="009B7DE8">
      <w:pPr>
        <w:spacing w:before="120"/>
        <w:rPr>
          <w:rFonts w:ascii="Times New Roman" w:hAnsi="Times New Roman" w:cs="Times New Roman"/>
        </w:rPr>
      </w:pPr>
    </w:p>
    <w:p w:rsidR="009B7DE8" w:rsidRPr="004B3F67" w:rsidRDefault="000D5962">
      <w:pPr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br w:type="page"/>
      </w:r>
    </w:p>
    <w:p w:rsidR="009B7DE8" w:rsidRPr="004B3F67" w:rsidRDefault="000D5962">
      <w:pPr>
        <w:pStyle w:val="Heading1"/>
        <w:pBdr>
          <w:bottom w:val="single" w:sz="8" w:space="4" w:color="1A56A0"/>
        </w:pBdr>
        <w:rPr>
          <w:rFonts w:ascii="Times New Roman" w:hAnsi="Times New Roman" w:cs="Times New Roman"/>
          <w:color w:val="auto"/>
        </w:rPr>
      </w:pPr>
      <w:r w:rsidRPr="004B3F67">
        <w:rPr>
          <w:rFonts w:ascii="Times New Roman" w:hAnsi="Times New Roman" w:cs="Times New Roman"/>
          <w:color w:val="auto"/>
        </w:rPr>
        <w:lastRenderedPageBreak/>
        <w:t>6. Key Learnings and Recommendations</w:t>
      </w:r>
    </w:p>
    <w:p w:rsidR="009B7DE8" w:rsidRPr="004B3F67" w:rsidRDefault="000D5962">
      <w:pPr>
        <w:pStyle w:val="Heading2"/>
        <w:rPr>
          <w:rFonts w:ascii="Times New Roman" w:hAnsi="Times New Roman" w:cs="Times New Roman"/>
          <w:color w:val="auto"/>
        </w:rPr>
      </w:pPr>
      <w:r w:rsidRPr="004B3F67">
        <w:rPr>
          <w:rFonts w:ascii="Times New Roman" w:hAnsi="Times New Roman" w:cs="Times New Roman"/>
          <w:color w:val="auto"/>
        </w:rPr>
        <w:t>6.1 Key Learnings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Selenium WebDriver provides powerful browser automation capabilities; headless mode is essential for CI/CD environments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proofErr w:type="spellStart"/>
      <w:r w:rsidRPr="004B3F67">
        <w:rPr>
          <w:rFonts w:ascii="Times New Roman" w:hAnsi="Times New Roman" w:cs="Times New Roman"/>
        </w:rPr>
        <w:t>WebDriverWait</w:t>
      </w:r>
      <w:proofErr w:type="spellEnd"/>
      <w:r w:rsidRPr="004B3F67">
        <w:rPr>
          <w:rFonts w:ascii="Times New Roman" w:hAnsi="Times New Roman" w:cs="Times New Roman"/>
        </w:rPr>
        <w:t xml:space="preserve"> with </w:t>
      </w:r>
      <w:proofErr w:type="spellStart"/>
      <w:r w:rsidRPr="004B3F67">
        <w:rPr>
          <w:rFonts w:ascii="Times New Roman" w:hAnsi="Times New Roman" w:cs="Times New Roman"/>
        </w:rPr>
        <w:t>ExpectedConditions</w:t>
      </w:r>
      <w:proofErr w:type="spellEnd"/>
      <w:r w:rsidRPr="004B3F67">
        <w:rPr>
          <w:rFonts w:ascii="Times New Roman" w:hAnsi="Times New Roman" w:cs="Times New Roman"/>
        </w:rPr>
        <w:t xml:space="preserve"> is far more reliable than </w:t>
      </w:r>
      <w:proofErr w:type="spellStart"/>
      <w:proofErr w:type="gramStart"/>
      <w:r w:rsidRPr="004B3F67">
        <w:rPr>
          <w:rFonts w:ascii="Times New Roman" w:hAnsi="Times New Roman" w:cs="Times New Roman"/>
        </w:rPr>
        <w:t>time.sleep</w:t>
      </w:r>
      <w:proofErr w:type="spellEnd"/>
      <w:proofErr w:type="gramEnd"/>
      <w:r w:rsidRPr="004B3F67">
        <w:rPr>
          <w:rFonts w:ascii="Times New Roman" w:hAnsi="Times New Roman" w:cs="Times New Roman"/>
        </w:rPr>
        <w:t>() for synchronization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The Page Object Model (POM) design patt</w:t>
      </w:r>
      <w:r w:rsidRPr="004B3F67">
        <w:rPr>
          <w:rFonts w:ascii="Times New Roman" w:hAnsi="Times New Roman" w:cs="Times New Roman"/>
        </w:rPr>
        <w:t>ern greatly improves test maintainability and reduces code duplication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Postman's test scripts using JavaScript allow thorough API validation beyond just status codes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API testing is faster and more reliable than UI testing for backend functionality verifica</w:t>
      </w:r>
      <w:r w:rsidRPr="004B3F67">
        <w:rPr>
          <w:rFonts w:ascii="Times New Roman" w:hAnsi="Times New Roman" w:cs="Times New Roman"/>
        </w:rPr>
        <w:t>tion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Negative testing and boundary testing reveal edge-case bugs that positive tests alone would miss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Logging in automation scripts is critical for debugging and audit trails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Environment variables in Postman make test collections portable and environment-i</w:t>
      </w:r>
      <w:r w:rsidRPr="004B3F67">
        <w:rPr>
          <w:rFonts w:ascii="Times New Roman" w:hAnsi="Times New Roman" w:cs="Times New Roman"/>
        </w:rPr>
        <w:t>ndependent</w:t>
      </w:r>
    </w:p>
    <w:p w:rsidR="009B7DE8" w:rsidRPr="004B3F67" w:rsidRDefault="009B7DE8">
      <w:pPr>
        <w:spacing w:before="120"/>
        <w:rPr>
          <w:rFonts w:ascii="Times New Roman" w:hAnsi="Times New Roman" w:cs="Times New Roman"/>
        </w:rPr>
      </w:pPr>
    </w:p>
    <w:p w:rsidR="009B7DE8" w:rsidRPr="004B3F67" w:rsidRDefault="000D5962">
      <w:pPr>
        <w:pStyle w:val="Heading2"/>
        <w:rPr>
          <w:rFonts w:ascii="Times New Roman" w:hAnsi="Times New Roman" w:cs="Times New Roman"/>
          <w:color w:val="auto"/>
        </w:rPr>
      </w:pPr>
      <w:r w:rsidRPr="004B3F67">
        <w:rPr>
          <w:rFonts w:ascii="Times New Roman" w:hAnsi="Times New Roman" w:cs="Times New Roman"/>
          <w:color w:val="auto"/>
        </w:rPr>
        <w:t>6.2 Recommendations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Integrate Selenium tests into a CI/CD pipeline (e.g., GitHub Actions or Jenkins) for automated regression testing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Expand test coverage to include mobile responsiveness testing using Selenium device emulation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Add screenshot c</w:t>
      </w:r>
      <w:r w:rsidRPr="004B3F67">
        <w:rPr>
          <w:rFonts w:ascii="Times New Roman" w:hAnsi="Times New Roman" w:cs="Times New Roman"/>
        </w:rPr>
        <w:t>apture on test failure for better visual debugging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 xml:space="preserve">Implement </w:t>
      </w:r>
      <w:proofErr w:type="spellStart"/>
      <w:r w:rsidRPr="004B3F67">
        <w:rPr>
          <w:rFonts w:ascii="Times New Roman" w:hAnsi="Times New Roman" w:cs="Times New Roman"/>
        </w:rPr>
        <w:t>Pytest</w:t>
      </w:r>
      <w:proofErr w:type="spellEnd"/>
      <w:r w:rsidRPr="004B3F67">
        <w:rPr>
          <w:rFonts w:ascii="Times New Roman" w:hAnsi="Times New Roman" w:cs="Times New Roman"/>
        </w:rPr>
        <w:t xml:space="preserve"> or </w:t>
      </w:r>
      <w:proofErr w:type="spellStart"/>
      <w:r w:rsidRPr="004B3F67">
        <w:rPr>
          <w:rFonts w:ascii="Times New Roman" w:hAnsi="Times New Roman" w:cs="Times New Roman"/>
        </w:rPr>
        <w:t>unittest</w:t>
      </w:r>
      <w:proofErr w:type="spellEnd"/>
      <w:r w:rsidRPr="004B3F67">
        <w:rPr>
          <w:rFonts w:ascii="Times New Roman" w:hAnsi="Times New Roman" w:cs="Times New Roman"/>
        </w:rPr>
        <w:t xml:space="preserve"> framework for better test organization, fixtures, and HTML reporting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Use Postman Newman CLI for running API tests in automated pipelines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 xml:space="preserve">Establish a dedicated test environment </w:t>
      </w:r>
      <w:r w:rsidRPr="004B3F67">
        <w:rPr>
          <w:rFonts w:ascii="Times New Roman" w:hAnsi="Times New Roman" w:cs="Times New Roman"/>
        </w:rPr>
        <w:t>to prevent interference from production data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Implement authentication testing for APIs – BUG-002 highlights security risk of unauthenticated endpoints</w:t>
      </w:r>
    </w:p>
    <w:p w:rsidR="009B7DE8" w:rsidRPr="004B3F67" w:rsidRDefault="000D596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Add performance benchmarks to API tests to catch regression in response times</w:t>
      </w:r>
    </w:p>
    <w:p w:rsidR="009B7DE8" w:rsidRPr="004B3F67" w:rsidRDefault="009B7DE8">
      <w:pPr>
        <w:spacing w:before="120"/>
        <w:rPr>
          <w:rFonts w:ascii="Times New Roman" w:hAnsi="Times New Roman" w:cs="Times New Roman"/>
        </w:rPr>
      </w:pPr>
    </w:p>
    <w:p w:rsidR="009B7DE8" w:rsidRPr="004B3F67" w:rsidRDefault="000D5962">
      <w:pPr>
        <w:pStyle w:val="Heading2"/>
        <w:rPr>
          <w:rFonts w:ascii="Times New Roman" w:hAnsi="Times New Roman" w:cs="Times New Roman"/>
          <w:color w:val="auto"/>
        </w:rPr>
      </w:pPr>
      <w:r w:rsidRPr="004B3F67">
        <w:rPr>
          <w:rFonts w:ascii="Times New Roman" w:hAnsi="Times New Roman" w:cs="Times New Roman"/>
          <w:color w:val="auto"/>
        </w:rPr>
        <w:t>6.3 Overall Test Execution</w:t>
      </w:r>
      <w:r w:rsidRPr="004B3F67">
        <w:rPr>
          <w:rFonts w:ascii="Times New Roman" w:hAnsi="Times New Roman" w:cs="Times New Roman"/>
          <w:color w:val="auto"/>
        </w:rPr>
        <w:t xml:space="preserve"> Summary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750"/>
        <w:gridCol w:w="1750"/>
      </w:tblGrid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A56A0"/>
              <w:left w:val="single" w:sz="6" w:space="0" w:color="1A56A0"/>
              <w:bottom w:val="single" w:sz="6" w:space="0" w:color="1A56A0"/>
              <w:right w:val="single" w:sz="6" w:space="0" w:color="1A56A0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750" w:type="dxa"/>
            <w:tcBorders>
              <w:top w:val="single" w:sz="6" w:space="0" w:color="1A56A0"/>
              <w:left w:val="single" w:sz="6" w:space="0" w:color="1A56A0"/>
              <w:bottom w:val="single" w:sz="6" w:space="0" w:color="1A56A0"/>
              <w:right w:val="single" w:sz="6" w:space="0" w:color="1A56A0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UI Automation</w:t>
            </w:r>
          </w:p>
        </w:tc>
        <w:tc>
          <w:tcPr>
            <w:tcW w:w="1750" w:type="dxa"/>
            <w:tcBorders>
              <w:top w:val="single" w:sz="6" w:space="0" w:color="1A56A0"/>
              <w:left w:val="single" w:sz="6" w:space="0" w:color="1A56A0"/>
              <w:bottom w:val="single" w:sz="6" w:space="0" w:color="1A56A0"/>
              <w:right w:val="single" w:sz="6" w:space="0" w:color="1A56A0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API Testing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Total Test Cases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Passed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166534"/>
                <w:sz w:val="20"/>
                <w:szCs w:val="20"/>
              </w:rPr>
              <w:t>7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166534"/>
                <w:sz w:val="20"/>
                <w:szCs w:val="20"/>
              </w:rPr>
              <w:t>7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Failed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Pass Rate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166534"/>
                <w:sz w:val="20"/>
                <w:szCs w:val="20"/>
              </w:rPr>
              <w:t>100%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b/>
                <w:bCs/>
                <w:color w:val="166534"/>
                <w:sz w:val="20"/>
                <w:szCs w:val="20"/>
              </w:rPr>
              <w:t>100%</w:t>
            </w:r>
          </w:p>
        </w:tc>
      </w:tr>
      <w:tr w:rsidR="009B7DE8" w:rsidRPr="004B3F6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sz w:val="20"/>
                <w:szCs w:val="20"/>
              </w:rPr>
              <w:t>Bugs Found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color w:val="92400E"/>
                <w:sz w:val="20"/>
                <w:szCs w:val="20"/>
              </w:rPr>
              <w:t>1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B7DE8" w:rsidRPr="004B3F67" w:rsidRDefault="000D5962">
            <w:pPr>
              <w:jc w:val="center"/>
              <w:rPr>
                <w:rFonts w:ascii="Times New Roman" w:hAnsi="Times New Roman" w:cs="Times New Roman"/>
              </w:rPr>
            </w:pPr>
            <w:r w:rsidRPr="004B3F67">
              <w:rPr>
                <w:rFonts w:ascii="Times New Roman" w:hAnsi="Times New Roman" w:cs="Times New Roman"/>
                <w:color w:val="92400E"/>
                <w:sz w:val="20"/>
                <w:szCs w:val="20"/>
              </w:rPr>
              <w:t>1</w:t>
            </w:r>
          </w:p>
        </w:tc>
      </w:tr>
    </w:tbl>
    <w:p w:rsidR="009B7DE8" w:rsidRPr="004B3F67" w:rsidRDefault="009B7DE8">
      <w:pPr>
        <w:spacing w:before="120"/>
        <w:rPr>
          <w:rFonts w:ascii="Times New Roman" w:hAnsi="Times New Roman" w:cs="Times New Roman"/>
        </w:rPr>
      </w:pPr>
    </w:p>
    <w:p w:rsidR="009B7DE8" w:rsidRPr="004B3F67" w:rsidRDefault="009B7DE8">
      <w:pPr>
        <w:spacing w:before="120"/>
        <w:rPr>
          <w:rFonts w:ascii="Times New Roman" w:hAnsi="Times New Roman" w:cs="Times New Roman"/>
        </w:rPr>
      </w:pPr>
    </w:p>
    <w:p w:rsidR="009B7DE8" w:rsidRPr="004B3F67" w:rsidRDefault="000D5962">
      <w:pPr>
        <w:pBdr>
          <w:top w:val="single" w:sz="6" w:space="8" w:color="1A56A0"/>
        </w:pBdr>
        <w:spacing w:before="480" w:after="8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Report Prepared </w:t>
      </w:r>
      <w:proofErr w:type="gramStart"/>
      <w:r w:rsidRPr="004B3F67">
        <w:rPr>
          <w:rFonts w:ascii="Times New Roman" w:hAnsi="Times New Roman" w:cs="Times New Roman"/>
          <w:b/>
          <w:bCs/>
          <w:sz w:val="24"/>
          <w:szCs w:val="24"/>
        </w:rPr>
        <w:t>By</w:t>
      </w:r>
      <w:proofErr w:type="gramEnd"/>
      <w:r w:rsidRPr="004B3F6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9B7DE8" w:rsidRPr="004B3F67" w:rsidRDefault="000D5962">
      <w:pPr>
        <w:spacing w:before="80" w:after="8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  <w:b/>
          <w:bCs/>
          <w:color w:val="1A56A0"/>
          <w:sz w:val="26"/>
          <w:szCs w:val="26"/>
        </w:rPr>
        <w:t>Muhammad Huzaifa</w:t>
      </w:r>
    </w:p>
    <w:p w:rsidR="009B7DE8" w:rsidRPr="004B3F67" w:rsidRDefault="000D5962">
      <w:pPr>
        <w:spacing w:before="80" w:after="8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Software Quality Assurance Internship – Week 3</w:t>
      </w:r>
    </w:p>
    <w:p w:rsidR="009B7DE8" w:rsidRPr="004B3F67" w:rsidRDefault="000D5962">
      <w:pPr>
        <w:spacing w:before="80" w:after="80"/>
        <w:rPr>
          <w:rFonts w:ascii="Times New Roman" w:hAnsi="Times New Roman" w:cs="Times New Roman"/>
        </w:rPr>
      </w:pPr>
      <w:r w:rsidRPr="004B3F67">
        <w:rPr>
          <w:rFonts w:ascii="Times New Roman" w:hAnsi="Times New Roman" w:cs="Times New Roman"/>
        </w:rPr>
        <w:t>Automation Testing &amp; Final Project Report</w:t>
      </w:r>
    </w:p>
    <w:p w:rsidR="009B7DE8" w:rsidRPr="004B3F67" w:rsidRDefault="009B7DE8">
      <w:pPr>
        <w:spacing w:before="120"/>
        <w:rPr>
          <w:rFonts w:ascii="Times New Roman" w:hAnsi="Times New Roman" w:cs="Times New Roman"/>
        </w:rPr>
      </w:pPr>
    </w:p>
    <w:sectPr w:rsidR="009B7DE8" w:rsidRPr="004B3F67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5962" w:rsidRDefault="000D5962">
      <w:r>
        <w:separator/>
      </w:r>
    </w:p>
  </w:endnote>
  <w:endnote w:type="continuationSeparator" w:id="0">
    <w:p w:rsidR="000D5962" w:rsidRDefault="000D5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7DE8" w:rsidRDefault="000D5962">
    <w:pPr>
      <w:pBdr>
        <w:top w:val="single" w:sz="6" w:space="2" w:color="1A56A0"/>
      </w:pBdr>
      <w:tabs>
        <w:tab w:val="right" w:pos="9026"/>
      </w:tabs>
      <w:spacing w:before="120"/>
    </w:pPr>
    <w:r>
      <w:rPr>
        <w:color w:val="666666"/>
        <w:sz w:val="18"/>
        <w:szCs w:val="18"/>
      </w:rPr>
      <w:t xml:space="preserve">Final QA Project </w:t>
    </w:r>
    <w:proofErr w:type="gramStart"/>
    <w:r>
      <w:rPr>
        <w:color w:val="666666"/>
        <w:sz w:val="18"/>
        <w:szCs w:val="18"/>
      </w:rPr>
      <w:t>Report  |</w:t>
    </w:r>
    <w:proofErr w:type="gramEnd"/>
    <w:r>
      <w:rPr>
        <w:color w:val="666666"/>
        <w:sz w:val="18"/>
        <w:szCs w:val="18"/>
      </w:rPr>
      <w:t xml:space="preserve">  Automation Testing</w:t>
    </w:r>
    <w:r>
      <w:rPr>
        <w:color w:val="666666"/>
        <w:sz w:val="18"/>
        <w:szCs w:val="18"/>
      </w:rPr>
      <w:tab/>
      <w:t>Page 1+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5962" w:rsidRDefault="000D5962">
      <w:r>
        <w:separator/>
      </w:r>
    </w:p>
  </w:footnote>
  <w:footnote w:type="continuationSeparator" w:id="0">
    <w:p w:rsidR="000D5962" w:rsidRDefault="000D59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7DE8" w:rsidRDefault="000D5962">
    <w:pPr>
      <w:pBdr>
        <w:bottom w:val="single" w:sz="6" w:space="2" w:color="1A56A0"/>
      </w:pBdr>
      <w:tabs>
        <w:tab w:val="right" w:pos="9026"/>
      </w:tabs>
      <w:spacing w:after="160"/>
    </w:pPr>
    <w:r>
      <w:rPr>
        <w:color w:val="666666"/>
        <w:sz w:val="18"/>
        <w:szCs w:val="18"/>
      </w:rPr>
      <w:t xml:space="preserve">Week 3 – QA Automation &amp; Final </w:t>
    </w:r>
    <w:proofErr w:type="gramStart"/>
    <w:r>
      <w:rPr>
        <w:color w:val="666666"/>
        <w:sz w:val="18"/>
        <w:szCs w:val="18"/>
      </w:rPr>
      <w:t>Report  |</w:t>
    </w:r>
    <w:proofErr w:type="gramEnd"/>
    <w:r>
      <w:rPr>
        <w:color w:val="666666"/>
        <w:sz w:val="18"/>
        <w:szCs w:val="18"/>
      </w:rPr>
      <w:t xml:space="preserve">  </w:t>
    </w:r>
    <w:r>
      <w:rPr>
        <w:color w:val="1A56A0"/>
        <w:sz w:val="18"/>
        <w:szCs w:val="18"/>
      </w:rPr>
      <w:tab/>
      <w:t>Prepared by: Muhammad Huzaifa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66455C"/>
    <w:multiLevelType w:val="hybridMultilevel"/>
    <w:tmpl w:val="4A40C9E2"/>
    <w:lvl w:ilvl="0" w:tplc="9D7659F2">
      <w:start w:val="1"/>
      <w:numFmt w:val="decimal"/>
      <w:lvlText w:val="%1."/>
      <w:lvlJc w:val="left"/>
      <w:pPr>
        <w:ind w:left="720" w:hanging="360"/>
      </w:pPr>
    </w:lvl>
    <w:lvl w:ilvl="1" w:tplc="03809E30">
      <w:numFmt w:val="decimal"/>
      <w:lvlText w:val=""/>
      <w:lvlJc w:val="left"/>
    </w:lvl>
    <w:lvl w:ilvl="2" w:tplc="2B629974">
      <w:numFmt w:val="decimal"/>
      <w:lvlText w:val=""/>
      <w:lvlJc w:val="left"/>
    </w:lvl>
    <w:lvl w:ilvl="3" w:tplc="76841CF4">
      <w:numFmt w:val="decimal"/>
      <w:lvlText w:val=""/>
      <w:lvlJc w:val="left"/>
    </w:lvl>
    <w:lvl w:ilvl="4" w:tplc="09369D66">
      <w:numFmt w:val="decimal"/>
      <w:lvlText w:val=""/>
      <w:lvlJc w:val="left"/>
    </w:lvl>
    <w:lvl w:ilvl="5" w:tplc="F4528CEA">
      <w:numFmt w:val="decimal"/>
      <w:lvlText w:val=""/>
      <w:lvlJc w:val="left"/>
    </w:lvl>
    <w:lvl w:ilvl="6" w:tplc="50C4C46C">
      <w:numFmt w:val="decimal"/>
      <w:lvlText w:val=""/>
      <w:lvlJc w:val="left"/>
    </w:lvl>
    <w:lvl w:ilvl="7" w:tplc="1B76C11A">
      <w:numFmt w:val="decimal"/>
      <w:lvlText w:val=""/>
      <w:lvlJc w:val="left"/>
    </w:lvl>
    <w:lvl w:ilvl="8" w:tplc="A322BA88">
      <w:numFmt w:val="decimal"/>
      <w:lvlText w:val=""/>
      <w:lvlJc w:val="left"/>
    </w:lvl>
  </w:abstractNum>
  <w:abstractNum w:abstractNumId="1" w15:restartNumberingAfterBreak="0">
    <w:nsid w:val="795928F6"/>
    <w:multiLevelType w:val="hybridMultilevel"/>
    <w:tmpl w:val="292CE076"/>
    <w:lvl w:ilvl="0" w:tplc="BA34F466">
      <w:start w:val="1"/>
      <w:numFmt w:val="bullet"/>
      <w:lvlText w:val="•"/>
      <w:lvlJc w:val="left"/>
      <w:pPr>
        <w:ind w:left="720" w:hanging="360"/>
      </w:pPr>
    </w:lvl>
    <w:lvl w:ilvl="1" w:tplc="7A50F3D4">
      <w:numFmt w:val="decimal"/>
      <w:lvlText w:val=""/>
      <w:lvlJc w:val="left"/>
    </w:lvl>
    <w:lvl w:ilvl="2" w:tplc="924CF6FA">
      <w:numFmt w:val="decimal"/>
      <w:lvlText w:val=""/>
      <w:lvlJc w:val="left"/>
    </w:lvl>
    <w:lvl w:ilvl="3" w:tplc="7C1A6D42">
      <w:numFmt w:val="decimal"/>
      <w:lvlText w:val=""/>
      <w:lvlJc w:val="left"/>
    </w:lvl>
    <w:lvl w:ilvl="4" w:tplc="E6F025EC">
      <w:numFmt w:val="decimal"/>
      <w:lvlText w:val=""/>
      <w:lvlJc w:val="left"/>
    </w:lvl>
    <w:lvl w:ilvl="5" w:tplc="392A88E4">
      <w:numFmt w:val="decimal"/>
      <w:lvlText w:val=""/>
      <w:lvlJc w:val="left"/>
    </w:lvl>
    <w:lvl w:ilvl="6" w:tplc="2BDC0E10">
      <w:numFmt w:val="decimal"/>
      <w:lvlText w:val=""/>
      <w:lvlJc w:val="left"/>
    </w:lvl>
    <w:lvl w:ilvl="7" w:tplc="F4BA4596">
      <w:numFmt w:val="decimal"/>
      <w:lvlText w:val=""/>
      <w:lvlJc w:val="left"/>
    </w:lvl>
    <w:lvl w:ilvl="8" w:tplc="E836F710">
      <w:numFmt w:val="decimal"/>
      <w:lvlText w:val=""/>
      <w:lvlJc w:val="left"/>
    </w:lvl>
  </w:abstractNum>
  <w:abstractNum w:abstractNumId="2" w15:restartNumberingAfterBreak="0">
    <w:nsid w:val="7D5E5357"/>
    <w:multiLevelType w:val="hybridMultilevel"/>
    <w:tmpl w:val="DE1A40FC"/>
    <w:lvl w:ilvl="0" w:tplc="6032DC0A">
      <w:start w:val="1"/>
      <w:numFmt w:val="bullet"/>
      <w:lvlText w:val="●"/>
      <w:lvlJc w:val="left"/>
      <w:pPr>
        <w:ind w:left="720" w:hanging="360"/>
      </w:pPr>
    </w:lvl>
    <w:lvl w:ilvl="1" w:tplc="10002F68">
      <w:start w:val="1"/>
      <w:numFmt w:val="bullet"/>
      <w:lvlText w:val="○"/>
      <w:lvlJc w:val="left"/>
      <w:pPr>
        <w:ind w:left="1440" w:hanging="360"/>
      </w:pPr>
    </w:lvl>
    <w:lvl w:ilvl="2" w:tplc="F0FCA5CC">
      <w:start w:val="1"/>
      <w:numFmt w:val="bullet"/>
      <w:lvlText w:val="■"/>
      <w:lvlJc w:val="left"/>
      <w:pPr>
        <w:ind w:left="2160" w:hanging="360"/>
      </w:pPr>
    </w:lvl>
    <w:lvl w:ilvl="3" w:tplc="0AD4C25C">
      <w:start w:val="1"/>
      <w:numFmt w:val="bullet"/>
      <w:lvlText w:val="●"/>
      <w:lvlJc w:val="left"/>
      <w:pPr>
        <w:ind w:left="2880" w:hanging="360"/>
      </w:pPr>
    </w:lvl>
    <w:lvl w:ilvl="4" w:tplc="DD662206">
      <w:start w:val="1"/>
      <w:numFmt w:val="bullet"/>
      <w:lvlText w:val="○"/>
      <w:lvlJc w:val="left"/>
      <w:pPr>
        <w:ind w:left="3600" w:hanging="360"/>
      </w:pPr>
    </w:lvl>
    <w:lvl w:ilvl="5" w:tplc="86EE00CE">
      <w:start w:val="1"/>
      <w:numFmt w:val="bullet"/>
      <w:lvlText w:val="■"/>
      <w:lvlJc w:val="left"/>
      <w:pPr>
        <w:ind w:left="4320" w:hanging="360"/>
      </w:pPr>
    </w:lvl>
    <w:lvl w:ilvl="6" w:tplc="3738CDFE">
      <w:start w:val="1"/>
      <w:numFmt w:val="bullet"/>
      <w:lvlText w:val="●"/>
      <w:lvlJc w:val="left"/>
      <w:pPr>
        <w:ind w:left="5040" w:hanging="360"/>
      </w:pPr>
    </w:lvl>
    <w:lvl w:ilvl="7" w:tplc="06368ACA">
      <w:start w:val="1"/>
      <w:numFmt w:val="bullet"/>
      <w:lvlText w:val="●"/>
      <w:lvlJc w:val="left"/>
      <w:pPr>
        <w:ind w:left="5760" w:hanging="360"/>
      </w:pPr>
    </w:lvl>
    <w:lvl w:ilvl="8" w:tplc="D1346AF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DE8"/>
    <w:rsid w:val="000D5962"/>
    <w:rsid w:val="004B3F67"/>
    <w:rsid w:val="009B7DE8"/>
    <w:rsid w:val="00FA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23B999-5920-4993-A9DC-F933C09E2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F2937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A56A0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4A90C4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1293</Words>
  <Characters>7373</Characters>
  <Application>Microsoft Office Word</Application>
  <DocSecurity>0</DocSecurity>
  <Lines>61</Lines>
  <Paragraphs>17</Paragraphs>
  <ScaleCrop>false</ScaleCrop>
  <Company/>
  <LinksUpToDate>false</LinksUpToDate>
  <CharactersWithSpaces>8649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4</cp:revision>
  <dcterms:created xsi:type="dcterms:W3CDTF">2026-04-03T18:25:00Z</dcterms:created>
  <dcterms:modified xsi:type="dcterms:W3CDTF">2026-04-03T18:42:00Z</dcterms:modified>
</cp:coreProperties>
</file>