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65B9" w:rsidRPr="00A36457" w:rsidRDefault="007A3EDF">
      <w:pPr>
        <w:spacing w:before="600" w:after="100"/>
        <w:jc w:val="center"/>
        <w:rPr>
          <w:rFonts w:ascii="Times New Roman" w:hAnsi="Times New Roman" w:cs="Times New Roman"/>
        </w:rPr>
      </w:pPr>
      <w:r w:rsidRPr="00A36457">
        <w:rPr>
          <w:rFonts w:ascii="Times New Roman" w:hAnsi="Times New Roman" w:cs="Times New Roman"/>
          <w:b/>
          <w:bCs/>
          <w:color w:val="1F3864"/>
          <w:sz w:val="56"/>
          <w:szCs w:val="56"/>
        </w:rPr>
        <w:t>TEST PLAN DOCUMENT</w:t>
      </w:r>
    </w:p>
    <w:p w:rsidR="007965B9" w:rsidRPr="00A36457" w:rsidRDefault="007A3EDF">
      <w:pPr>
        <w:spacing w:after="80"/>
        <w:jc w:val="center"/>
        <w:rPr>
          <w:rFonts w:ascii="Times New Roman" w:hAnsi="Times New Roman" w:cs="Times New Roman"/>
        </w:rPr>
      </w:pPr>
      <w:r w:rsidRPr="00A36457">
        <w:rPr>
          <w:rFonts w:ascii="Times New Roman" w:hAnsi="Times New Roman" w:cs="Times New Roman"/>
          <w:color w:val="2E75B6"/>
          <w:sz w:val="36"/>
          <w:szCs w:val="36"/>
        </w:rPr>
        <w:t>To-Do List Web Application</w:t>
      </w:r>
    </w:p>
    <w:p w:rsidR="007965B9" w:rsidRPr="00A36457" w:rsidRDefault="007A3EDF">
      <w:pPr>
        <w:spacing w:after="60"/>
        <w:jc w:val="center"/>
        <w:rPr>
          <w:rFonts w:ascii="Times New Roman" w:hAnsi="Times New Roman" w:cs="Times New Roman"/>
        </w:rPr>
      </w:pPr>
      <w:r w:rsidRPr="00A36457">
        <w:rPr>
          <w:rFonts w:ascii="Times New Roman" w:hAnsi="Times New Roman" w:cs="Times New Roman"/>
          <w:color w:val="444444"/>
          <w:sz w:val="28"/>
          <w:szCs w:val="28"/>
        </w:rPr>
        <w:t xml:space="preserve">Week 2 – </w:t>
      </w:r>
      <w:r w:rsidR="00A36457" w:rsidRPr="00A36457">
        <w:rPr>
          <w:rFonts w:ascii="Times New Roman" w:hAnsi="Times New Roman" w:cs="Times New Roman"/>
          <w:bCs/>
          <w:color w:val="000000"/>
          <w:sz w:val="34"/>
          <w:szCs w:val="34"/>
        </w:rPr>
        <w:t>Test Planning and Advanced Testing</w:t>
      </w:r>
    </w:p>
    <w:p w:rsidR="007965B9" w:rsidRPr="00A36457" w:rsidRDefault="007A3EDF" w:rsidP="00A36457">
      <w:pPr>
        <w:spacing w:after="400"/>
        <w:jc w:val="center"/>
        <w:rPr>
          <w:rFonts w:ascii="Times New Roman" w:hAnsi="Times New Roman" w:cs="Times New Roman"/>
        </w:rPr>
      </w:pPr>
      <w:r w:rsidRPr="00A36457">
        <w:rPr>
          <w:rFonts w:ascii="Times New Roman" w:hAnsi="Times New Roman" w:cs="Times New Roman"/>
          <w:color w:val="666666"/>
        </w:rPr>
        <w:t>03-Apr-2026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965B9" w:rsidRPr="00A3645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Project Name:</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To-Do List Web Application – QA Testing Week 2</w:t>
            </w:r>
          </w:p>
        </w:tc>
      </w:tr>
      <w:tr w:rsidR="007965B9" w:rsidRPr="00A3645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Document Title:</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Test Plan Document</w:t>
            </w:r>
          </w:p>
        </w:tc>
      </w:tr>
      <w:tr w:rsidR="007965B9" w:rsidRPr="00A3645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Prepared By:</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841F1E">
            <w:pPr>
              <w:rPr>
                <w:rFonts w:ascii="Times New Roman" w:hAnsi="Times New Roman" w:cs="Times New Roman"/>
              </w:rPr>
            </w:pPr>
            <w:r>
              <w:rPr>
                <w:rFonts w:ascii="Times New Roman" w:hAnsi="Times New Roman" w:cs="Times New Roman"/>
                <w:color w:val="000000"/>
                <w:sz w:val="20"/>
                <w:szCs w:val="20"/>
              </w:rPr>
              <w:t>Muhammad Huzaifa</w:t>
            </w:r>
            <w:bookmarkStart w:id="0" w:name="_GoBack"/>
            <w:bookmarkEnd w:id="0"/>
          </w:p>
        </w:tc>
      </w:tr>
      <w:tr w:rsidR="007965B9" w:rsidRPr="00A3645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Version:</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v2.0</w:t>
            </w:r>
          </w:p>
        </w:tc>
      </w:tr>
      <w:tr w:rsidR="007965B9" w:rsidRPr="00A3645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Date:</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03-Apr-2026</w:t>
            </w:r>
          </w:p>
        </w:tc>
      </w:tr>
    </w:tbl>
    <w:p w:rsidR="007965B9" w:rsidRPr="00A36457" w:rsidRDefault="007965B9">
      <w:pPr>
        <w:spacing w:before="60" w:after="60"/>
        <w:rPr>
          <w:rFonts w:ascii="Times New Roman" w:hAnsi="Times New Roman" w:cs="Times New Roman"/>
        </w:rPr>
      </w:pPr>
    </w:p>
    <w:p w:rsidR="007965B9" w:rsidRPr="00A36457" w:rsidRDefault="007A3EDF">
      <w:pPr>
        <w:rPr>
          <w:rFonts w:ascii="Times New Roman" w:hAnsi="Times New Roman" w:cs="Times New Roman"/>
        </w:rPr>
      </w:pPr>
      <w:r w:rsidRPr="00A36457">
        <w:rPr>
          <w:rFonts w:ascii="Times New Roman" w:hAnsi="Times New Roman" w:cs="Times New Roman"/>
        </w:rPr>
        <w:br w:type="page"/>
      </w:r>
    </w:p>
    <w:p w:rsidR="007965B9" w:rsidRPr="00A36457" w:rsidRDefault="007A3EDF" w:rsidP="00A36457">
      <w:pPr>
        <w:pStyle w:val="Heading1"/>
        <w:pBdr>
          <w:bottom w:val="single" w:sz="6" w:space="4" w:color="2E75B6"/>
        </w:pBdr>
        <w:tabs>
          <w:tab w:val="right" w:pos="10080"/>
        </w:tabs>
        <w:rPr>
          <w:rFonts w:ascii="Times New Roman" w:hAnsi="Times New Roman" w:cs="Times New Roman"/>
          <w:color w:val="auto"/>
        </w:rPr>
      </w:pPr>
      <w:r w:rsidRPr="00A36457">
        <w:rPr>
          <w:rFonts w:ascii="Times New Roman" w:hAnsi="Times New Roman" w:cs="Times New Roman"/>
          <w:color w:val="auto"/>
        </w:rPr>
        <w:lastRenderedPageBreak/>
        <w:t>1. Introduction</w:t>
      </w:r>
      <w:r w:rsidR="00A36457" w:rsidRPr="00A36457">
        <w:rPr>
          <w:rFonts w:ascii="Times New Roman" w:hAnsi="Times New Roman" w:cs="Times New Roman"/>
          <w:color w:val="auto"/>
        </w:rPr>
        <w:tab/>
      </w:r>
    </w:p>
    <w:p w:rsidR="007965B9" w:rsidRPr="00A36457" w:rsidRDefault="007A3EDF">
      <w:pPr>
        <w:pStyle w:val="Heading2"/>
        <w:rPr>
          <w:rFonts w:ascii="Times New Roman" w:hAnsi="Times New Roman" w:cs="Times New Roman"/>
          <w:color w:val="auto"/>
        </w:rPr>
      </w:pPr>
      <w:r w:rsidRPr="00A36457">
        <w:rPr>
          <w:rFonts w:ascii="Times New Roman" w:hAnsi="Times New Roman" w:cs="Times New Roman"/>
          <w:color w:val="auto"/>
        </w:rPr>
        <w:t>1.1 Purpose</w:t>
      </w:r>
    </w:p>
    <w:p w:rsidR="007965B9" w:rsidRPr="00A36457" w:rsidRDefault="007A3EDF">
      <w:pPr>
        <w:spacing w:before="60" w:after="60"/>
        <w:rPr>
          <w:rFonts w:ascii="Times New Roman" w:hAnsi="Times New Roman" w:cs="Times New Roman"/>
        </w:rPr>
      </w:pPr>
      <w:r w:rsidRPr="00A36457">
        <w:rPr>
          <w:rFonts w:ascii="Times New Roman" w:hAnsi="Times New Roman" w:cs="Times New Roman"/>
          <w:color w:val="000000"/>
        </w:rPr>
        <w:t>This Test Plan defines the scope, approach, resources, and schedule for Week 2 manual testing of the To-Do List web application. It provides a structured framework covering Black-Box testing techniques (BVA &amp; EP), cross-browser compatibility testing, and r</w:t>
      </w:r>
      <w:r w:rsidRPr="00A36457">
        <w:rPr>
          <w:rFonts w:ascii="Times New Roman" w:hAnsi="Times New Roman" w:cs="Times New Roman"/>
          <w:color w:val="000000"/>
        </w:rPr>
        <w:t>etesting of defects identified in Week 1.</w:t>
      </w:r>
    </w:p>
    <w:p w:rsidR="007965B9" w:rsidRPr="00A36457" w:rsidRDefault="007965B9">
      <w:pPr>
        <w:spacing w:before="60" w:after="60"/>
        <w:rPr>
          <w:rFonts w:ascii="Times New Roman" w:hAnsi="Times New Roman" w:cs="Times New Roman"/>
        </w:rPr>
      </w:pPr>
    </w:p>
    <w:p w:rsidR="007965B9" w:rsidRPr="00A36457" w:rsidRDefault="007A3EDF">
      <w:pPr>
        <w:pStyle w:val="Heading2"/>
        <w:rPr>
          <w:rFonts w:ascii="Times New Roman" w:hAnsi="Times New Roman" w:cs="Times New Roman"/>
          <w:color w:val="auto"/>
        </w:rPr>
      </w:pPr>
      <w:r w:rsidRPr="00A36457">
        <w:rPr>
          <w:rFonts w:ascii="Times New Roman" w:hAnsi="Times New Roman" w:cs="Times New Roman"/>
          <w:color w:val="auto"/>
        </w:rPr>
        <w:t>1.2 Background</w:t>
      </w:r>
    </w:p>
    <w:p w:rsidR="007965B9" w:rsidRPr="00A36457" w:rsidRDefault="007A3EDF">
      <w:pPr>
        <w:spacing w:before="60" w:after="60"/>
        <w:rPr>
          <w:rFonts w:ascii="Times New Roman" w:hAnsi="Times New Roman" w:cs="Times New Roman"/>
        </w:rPr>
      </w:pPr>
      <w:r w:rsidRPr="00A36457">
        <w:rPr>
          <w:rFonts w:ascii="Times New Roman" w:hAnsi="Times New Roman" w:cs="Times New Roman"/>
          <w:color w:val="000000"/>
        </w:rPr>
        <w:t xml:space="preserve">Week 1 established baseline test cases and identified 6 defects. Week 2 expands on those findings using advanced testing methodologies to improve coverage, validate boundary conditions, and ensure consistent </w:t>
      </w:r>
      <w:proofErr w:type="spellStart"/>
      <w:r w:rsidRPr="00A36457">
        <w:rPr>
          <w:rFonts w:ascii="Times New Roman" w:hAnsi="Times New Roman" w:cs="Times New Roman"/>
          <w:color w:val="000000"/>
        </w:rPr>
        <w:t>behaviour</w:t>
      </w:r>
      <w:proofErr w:type="spellEnd"/>
      <w:r w:rsidRPr="00A36457">
        <w:rPr>
          <w:rFonts w:ascii="Times New Roman" w:hAnsi="Times New Roman" w:cs="Times New Roman"/>
          <w:color w:val="000000"/>
        </w:rPr>
        <w:t xml:space="preserve"> across browsers.</w:t>
      </w:r>
    </w:p>
    <w:p w:rsidR="007965B9" w:rsidRPr="00A36457" w:rsidRDefault="007965B9">
      <w:pPr>
        <w:spacing w:before="60" w:after="60"/>
        <w:rPr>
          <w:rFonts w:ascii="Times New Roman" w:hAnsi="Times New Roman" w:cs="Times New Roman"/>
        </w:rPr>
      </w:pPr>
    </w:p>
    <w:p w:rsidR="007965B9" w:rsidRPr="00A36457" w:rsidRDefault="007A3EDF">
      <w:pPr>
        <w:pStyle w:val="Heading1"/>
        <w:pBdr>
          <w:bottom w:val="single" w:sz="6" w:space="4" w:color="2E75B6"/>
        </w:pBdr>
        <w:rPr>
          <w:rFonts w:ascii="Times New Roman" w:hAnsi="Times New Roman" w:cs="Times New Roman"/>
          <w:color w:val="auto"/>
        </w:rPr>
      </w:pPr>
      <w:r w:rsidRPr="00A36457">
        <w:rPr>
          <w:rFonts w:ascii="Times New Roman" w:hAnsi="Times New Roman" w:cs="Times New Roman"/>
          <w:color w:val="auto"/>
        </w:rPr>
        <w:t>2. Objective and Sco</w:t>
      </w:r>
      <w:r w:rsidRPr="00A36457">
        <w:rPr>
          <w:rFonts w:ascii="Times New Roman" w:hAnsi="Times New Roman" w:cs="Times New Roman"/>
          <w:color w:val="auto"/>
        </w:rPr>
        <w:t>pe</w:t>
      </w:r>
    </w:p>
    <w:p w:rsidR="007965B9" w:rsidRPr="00A36457" w:rsidRDefault="007A3EDF">
      <w:pPr>
        <w:pStyle w:val="Heading2"/>
        <w:rPr>
          <w:rFonts w:ascii="Times New Roman" w:hAnsi="Times New Roman" w:cs="Times New Roman"/>
          <w:color w:val="auto"/>
        </w:rPr>
      </w:pPr>
      <w:r w:rsidRPr="00A36457">
        <w:rPr>
          <w:rFonts w:ascii="Times New Roman" w:hAnsi="Times New Roman" w:cs="Times New Roman"/>
          <w:color w:val="auto"/>
        </w:rPr>
        <w:t>2.1 Objectives</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Apply Boundary Value Analysis (BVA) and Equivalence Partitioning (EP) to identify edge-case defects</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Perform cross-browser compatibility testing on Chrome, Firefox, and Edge</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Retest all 6 defects reported in Week 1 and update their statuses</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Produce a comprehensive Test Plan and Compatibility + Retesting Report</w:t>
      </w:r>
    </w:p>
    <w:p w:rsidR="007965B9" w:rsidRPr="00A36457" w:rsidRDefault="007965B9">
      <w:pPr>
        <w:spacing w:before="60" w:after="60"/>
        <w:rPr>
          <w:rFonts w:ascii="Times New Roman" w:hAnsi="Times New Roman" w:cs="Times New Roman"/>
        </w:rPr>
      </w:pPr>
    </w:p>
    <w:p w:rsidR="007965B9" w:rsidRPr="00A36457" w:rsidRDefault="007A3EDF">
      <w:pPr>
        <w:pStyle w:val="Heading2"/>
        <w:rPr>
          <w:rFonts w:ascii="Times New Roman" w:hAnsi="Times New Roman" w:cs="Times New Roman"/>
          <w:color w:val="auto"/>
        </w:rPr>
      </w:pPr>
      <w:r w:rsidRPr="00A36457">
        <w:rPr>
          <w:rFonts w:ascii="Times New Roman" w:hAnsi="Times New Roman" w:cs="Times New Roman"/>
          <w:color w:val="auto"/>
        </w:rPr>
        <w:t>2.2 In Scope</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Login &amp; Registration module – field validation using BVA/EP</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Task Management – Add, Edit, Delete, Complete, Filter, Search</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 xml:space="preserve">UI Responsiveness across three browsers (Chrome </w:t>
      </w:r>
      <w:r w:rsidRPr="00A36457">
        <w:rPr>
          <w:rFonts w:ascii="Times New Roman" w:hAnsi="Times New Roman" w:cs="Times New Roman"/>
        </w:rPr>
        <w:t>123, Firefox 124, Edge 123)</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Retesting of BUG-001 through BUG-006 from Week 1</w:t>
      </w:r>
    </w:p>
    <w:p w:rsidR="007965B9" w:rsidRPr="00A36457" w:rsidRDefault="007965B9">
      <w:pPr>
        <w:spacing w:before="60" w:after="60"/>
        <w:rPr>
          <w:rFonts w:ascii="Times New Roman" w:hAnsi="Times New Roman" w:cs="Times New Roman"/>
        </w:rPr>
      </w:pPr>
    </w:p>
    <w:p w:rsidR="007965B9" w:rsidRPr="00A36457" w:rsidRDefault="007A3EDF">
      <w:pPr>
        <w:pStyle w:val="Heading2"/>
        <w:rPr>
          <w:rFonts w:ascii="Times New Roman" w:hAnsi="Times New Roman" w:cs="Times New Roman"/>
          <w:color w:val="auto"/>
        </w:rPr>
      </w:pPr>
      <w:r w:rsidRPr="00A36457">
        <w:rPr>
          <w:rFonts w:ascii="Times New Roman" w:hAnsi="Times New Roman" w:cs="Times New Roman"/>
          <w:color w:val="auto"/>
        </w:rPr>
        <w:t>2.3 Out of Scope</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Performance and load testing</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Security and penetration testing</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Mobile native app testing (iOS / Android)</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Backend API testing</w:t>
      </w:r>
    </w:p>
    <w:p w:rsidR="007965B9" w:rsidRPr="00A36457" w:rsidRDefault="007965B9">
      <w:pPr>
        <w:spacing w:before="60" w:after="60"/>
        <w:rPr>
          <w:rFonts w:ascii="Times New Roman" w:hAnsi="Times New Roman" w:cs="Times New Roman"/>
        </w:rPr>
      </w:pPr>
    </w:p>
    <w:p w:rsidR="007965B9" w:rsidRPr="00A36457" w:rsidRDefault="007A3EDF">
      <w:pPr>
        <w:pStyle w:val="Heading1"/>
        <w:pBdr>
          <w:bottom w:val="single" w:sz="6" w:space="4" w:color="2E75B6"/>
        </w:pBdr>
        <w:rPr>
          <w:rFonts w:ascii="Times New Roman" w:hAnsi="Times New Roman" w:cs="Times New Roman"/>
          <w:color w:val="auto"/>
        </w:rPr>
      </w:pPr>
      <w:r w:rsidRPr="00A36457">
        <w:rPr>
          <w:rFonts w:ascii="Times New Roman" w:hAnsi="Times New Roman" w:cs="Times New Roman"/>
          <w:color w:val="auto"/>
        </w:rPr>
        <w:t>3. Testing Approach</w:t>
      </w:r>
    </w:p>
    <w:p w:rsidR="007965B9" w:rsidRPr="00A36457" w:rsidRDefault="007A3EDF">
      <w:pPr>
        <w:pStyle w:val="Heading2"/>
        <w:rPr>
          <w:rFonts w:ascii="Times New Roman" w:hAnsi="Times New Roman" w:cs="Times New Roman"/>
          <w:color w:val="auto"/>
        </w:rPr>
      </w:pPr>
      <w:r w:rsidRPr="00A36457">
        <w:rPr>
          <w:rFonts w:ascii="Times New Roman" w:hAnsi="Times New Roman" w:cs="Times New Roman"/>
          <w:color w:val="auto"/>
        </w:rPr>
        <w:t>3.1 Black-Box Testing</w:t>
      </w:r>
    </w:p>
    <w:p w:rsidR="007965B9" w:rsidRPr="00A36457" w:rsidRDefault="007A3EDF">
      <w:pPr>
        <w:spacing w:before="60" w:after="60"/>
        <w:rPr>
          <w:rFonts w:ascii="Times New Roman" w:hAnsi="Times New Roman" w:cs="Times New Roman"/>
        </w:rPr>
      </w:pPr>
      <w:r w:rsidRPr="00A36457">
        <w:rPr>
          <w:rFonts w:ascii="Times New Roman" w:hAnsi="Times New Roman" w:cs="Times New Roman"/>
          <w:color w:val="000000"/>
        </w:rPr>
        <w:t>All tests will be conducted from an end-user perspective with no knowledge of internal code. Two black-box techniques will be applied:</w:t>
      </w:r>
    </w:p>
    <w:p w:rsidR="007965B9" w:rsidRPr="00A36457" w:rsidRDefault="007965B9">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965B9" w:rsidRPr="00A3645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Technique</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Description</w:t>
            </w:r>
          </w:p>
        </w:tc>
      </w:tr>
      <w:tr w:rsidR="007965B9" w:rsidRPr="00A3645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lastRenderedPageBreak/>
              <w:t>Equivalence Partitioning (EP)</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Divides input data into valid and invalid par</w:t>
            </w:r>
            <w:r w:rsidRPr="00A36457">
              <w:rPr>
                <w:rFonts w:ascii="Times New Roman" w:hAnsi="Times New Roman" w:cs="Times New Roman"/>
                <w:color w:val="000000"/>
                <w:sz w:val="20"/>
                <w:szCs w:val="20"/>
              </w:rPr>
              <w:t>titions. One representative value from each partition is tested, reducing the total number of test cases while maintaining coverage.</w:t>
            </w:r>
          </w:p>
        </w:tc>
      </w:tr>
      <w:tr w:rsidR="007965B9" w:rsidRPr="00A3645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Boundary Value Analysis (BVA)</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 xml:space="preserve">Tests values at the boundaries of equivalence partitions (minimum, maximum, just below min, </w:t>
            </w:r>
            <w:r w:rsidRPr="00A36457">
              <w:rPr>
                <w:rFonts w:ascii="Times New Roman" w:hAnsi="Times New Roman" w:cs="Times New Roman"/>
                <w:color w:val="000000"/>
                <w:sz w:val="20"/>
                <w:szCs w:val="20"/>
              </w:rPr>
              <w:t>just above max). Most defects occur at boundary conditions.</w:t>
            </w:r>
          </w:p>
        </w:tc>
      </w:tr>
    </w:tbl>
    <w:p w:rsidR="007965B9" w:rsidRPr="00A36457" w:rsidRDefault="007965B9">
      <w:pPr>
        <w:spacing w:before="60" w:after="60"/>
        <w:rPr>
          <w:rFonts w:ascii="Times New Roman" w:hAnsi="Times New Roman" w:cs="Times New Roman"/>
        </w:rPr>
      </w:pPr>
    </w:p>
    <w:p w:rsidR="007965B9" w:rsidRPr="00A36457" w:rsidRDefault="007A3EDF">
      <w:pPr>
        <w:pStyle w:val="Heading2"/>
        <w:rPr>
          <w:rFonts w:ascii="Times New Roman" w:hAnsi="Times New Roman" w:cs="Times New Roman"/>
          <w:color w:val="auto"/>
        </w:rPr>
      </w:pPr>
      <w:r w:rsidRPr="00A36457">
        <w:rPr>
          <w:rFonts w:ascii="Times New Roman" w:hAnsi="Times New Roman" w:cs="Times New Roman"/>
          <w:color w:val="auto"/>
        </w:rPr>
        <w:t>3.2 Cross-Browser Compatibility Testing</w:t>
      </w:r>
    </w:p>
    <w:p w:rsidR="007965B9" w:rsidRPr="00A36457" w:rsidRDefault="007A3EDF">
      <w:pPr>
        <w:spacing w:before="60" w:after="60"/>
        <w:rPr>
          <w:rFonts w:ascii="Times New Roman" w:hAnsi="Times New Roman" w:cs="Times New Roman"/>
        </w:rPr>
      </w:pPr>
      <w:r w:rsidRPr="00A36457">
        <w:rPr>
          <w:rFonts w:ascii="Times New Roman" w:hAnsi="Times New Roman" w:cs="Times New Roman"/>
          <w:color w:val="000000"/>
        </w:rPr>
        <w:t>The application will be tested on the following browser configurations to ensure consistent layout, functionality, and performance:</w:t>
      </w:r>
    </w:p>
    <w:p w:rsidR="007965B9" w:rsidRPr="00A36457" w:rsidRDefault="007965B9">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7965B9" w:rsidRPr="00A3645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Browser</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Version</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OS</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Key Focus Areas</w:t>
            </w:r>
          </w:p>
        </w:tc>
      </w:tr>
      <w:tr w:rsidR="007965B9" w:rsidRPr="00A3645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Google Chrome</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123.0</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Windows 11</w:t>
            </w:r>
          </w:p>
        </w:tc>
        <w:tc>
          <w:tcPr>
            <w:tcW w:w="336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Layout, JS, CSS, Forms</w:t>
            </w:r>
          </w:p>
        </w:tc>
      </w:tr>
      <w:tr w:rsidR="007965B9" w:rsidRPr="00A3645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Mozilla Firefox</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124.0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Windows 11</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Rendering, fonts, animations</w:t>
            </w:r>
          </w:p>
        </w:tc>
      </w:tr>
      <w:tr w:rsidR="007965B9" w:rsidRPr="00A3645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Microsoft Edge</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123.0</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Windows 11</w:t>
            </w:r>
          </w:p>
        </w:tc>
        <w:tc>
          <w:tcPr>
            <w:tcW w:w="336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Compatibility mode, CSS grid</w:t>
            </w:r>
          </w:p>
        </w:tc>
      </w:tr>
    </w:tbl>
    <w:p w:rsidR="007965B9" w:rsidRPr="00A36457" w:rsidRDefault="007965B9">
      <w:pPr>
        <w:spacing w:before="60" w:after="60"/>
        <w:rPr>
          <w:rFonts w:ascii="Times New Roman" w:hAnsi="Times New Roman" w:cs="Times New Roman"/>
        </w:rPr>
      </w:pPr>
    </w:p>
    <w:p w:rsidR="007965B9" w:rsidRPr="00A36457" w:rsidRDefault="007A3EDF">
      <w:pPr>
        <w:pStyle w:val="Heading2"/>
        <w:rPr>
          <w:rFonts w:ascii="Times New Roman" w:hAnsi="Times New Roman" w:cs="Times New Roman"/>
          <w:color w:val="auto"/>
        </w:rPr>
      </w:pPr>
      <w:r w:rsidRPr="00A36457">
        <w:rPr>
          <w:rFonts w:ascii="Times New Roman" w:hAnsi="Times New Roman" w:cs="Times New Roman"/>
          <w:color w:val="auto"/>
        </w:rPr>
        <w:t>3.3 Retesting Approach</w:t>
      </w:r>
    </w:p>
    <w:p w:rsidR="007965B9" w:rsidRPr="00A36457" w:rsidRDefault="007A3EDF">
      <w:pPr>
        <w:spacing w:before="60" w:after="60"/>
        <w:rPr>
          <w:rFonts w:ascii="Times New Roman" w:hAnsi="Times New Roman" w:cs="Times New Roman"/>
        </w:rPr>
      </w:pPr>
      <w:r w:rsidRPr="00A36457">
        <w:rPr>
          <w:rFonts w:ascii="Times New Roman" w:hAnsi="Times New Roman" w:cs="Times New Roman"/>
          <w:color w:val="000000"/>
        </w:rPr>
        <w:t>Each defect from Week 1 will be retested following the original Steps to Reproduce. If the fix is confirmed, the status will be updated to Resolved. If the issue persists, the bug will be marked Reopen with updated comments.</w:t>
      </w:r>
    </w:p>
    <w:p w:rsidR="007965B9" w:rsidRPr="00A36457" w:rsidRDefault="007965B9">
      <w:pPr>
        <w:spacing w:before="60" w:after="60"/>
        <w:rPr>
          <w:rFonts w:ascii="Times New Roman" w:hAnsi="Times New Roman" w:cs="Times New Roman"/>
        </w:rPr>
      </w:pPr>
    </w:p>
    <w:p w:rsidR="007965B9" w:rsidRPr="00A36457" w:rsidRDefault="007A3EDF">
      <w:pPr>
        <w:pStyle w:val="Heading1"/>
        <w:pBdr>
          <w:bottom w:val="single" w:sz="6" w:space="4" w:color="2E75B6"/>
        </w:pBdr>
        <w:rPr>
          <w:rFonts w:ascii="Times New Roman" w:hAnsi="Times New Roman" w:cs="Times New Roman"/>
          <w:color w:val="auto"/>
        </w:rPr>
      </w:pPr>
      <w:r w:rsidRPr="00A36457">
        <w:rPr>
          <w:rFonts w:ascii="Times New Roman" w:hAnsi="Times New Roman" w:cs="Times New Roman"/>
          <w:color w:val="auto"/>
        </w:rPr>
        <w:t>4. Resources Required</w:t>
      </w:r>
    </w:p>
    <w:p w:rsidR="007965B9" w:rsidRPr="00A36457" w:rsidRDefault="007A3EDF">
      <w:pPr>
        <w:pStyle w:val="Heading2"/>
        <w:rPr>
          <w:rFonts w:ascii="Times New Roman" w:hAnsi="Times New Roman" w:cs="Times New Roman"/>
          <w:color w:val="auto"/>
        </w:rPr>
      </w:pPr>
      <w:r w:rsidRPr="00A36457">
        <w:rPr>
          <w:rFonts w:ascii="Times New Roman" w:hAnsi="Times New Roman" w:cs="Times New Roman"/>
          <w:color w:val="auto"/>
        </w:rPr>
        <w:t>4.1 Huma</w:t>
      </w:r>
      <w:r w:rsidRPr="00A36457">
        <w:rPr>
          <w:rFonts w:ascii="Times New Roman" w:hAnsi="Times New Roman" w:cs="Times New Roman"/>
          <w:color w:val="auto"/>
        </w:rPr>
        <w:t>n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QA Engineer (1)</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Execute test cases, log defects, perform BVA/EP analysis</w:t>
            </w:r>
          </w:p>
        </w:tc>
      </w:tr>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QA Lead (1)</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Review test plan, triage defects, approve test closure</w:t>
            </w:r>
          </w:p>
        </w:tc>
      </w:tr>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Developer (1)</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Provide build notes, fix defects, support environment setup</w:t>
            </w:r>
          </w:p>
        </w:tc>
      </w:tr>
    </w:tbl>
    <w:p w:rsidR="007965B9" w:rsidRPr="00A36457" w:rsidRDefault="007965B9">
      <w:pPr>
        <w:spacing w:before="60" w:after="60"/>
        <w:rPr>
          <w:rFonts w:ascii="Times New Roman" w:hAnsi="Times New Roman" w:cs="Times New Roman"/>
        </w:rPr>
      </w:pPr>
    </w:p>
    <w:p w:rsidR="007965B9" w:rsidRPr="00A36457" w:rsidRDefault="007A3EDF">
      <w:pPr>
        <w:pStyle w:val="Heading2"/>
        <w:rPr>
          <w:rFonts w:ascii="Times New Roman" w:hAnsi="Times New Roman" w:cs="Times New Roman"/>
          <w:color w:val="auto"/>
        </w:rPr>
      </w:pPr>
      <w:r w:rsidRPr="00A36457">
        <w:rPr>
          <w:rFonts w:ascii="Times New Roman" w:hAnsi="Times New Roman" w:cs="Times New Roman"/>
          <w:color w:val="auto"/>
        </w:rPr>
        <w:t>4.2 Tools &amp;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Bug Tracking</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Google Sheets / Jira (Bug Report from Week 1)</w:t>
            </w:r>
          </w:p>
        </w:tc>
      </w:tr>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Test Management</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Google Sheets / Excel (Test Case Document)</w:t>
            </w:r>
          </w:p>
        </w:tc>
      </w:tr>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Browsers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Chrome 123, Firefox 124, Microsoft Edge 123</w:t>
            </w:r>
          </w:p>
        </w:tc>
      </w:tr>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OS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Windows 11 (primary testing environment)</w:t>
            </w:r>
          </w:p>
        </w:tc>
      </w:tr>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Screen Capture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 xml:space="preserve">Snipping Tool / </w:t>
            </w:r>
            <w:proofErr w:type="spellStart"/>
            <w:r w:rsidRPr="00A36457">
              <w:rPr>
                <w:rFonts w:ascii="Times New Roman" w:hAnsi="Times New Roman" w:cs="Times New Roman"/>
                <w:color w:val="000000"/>
                <w:sz w:val="20"/>
                <w:szCs w:val="20"/>
              </w:rPr>
              <w:t>ShareX</w:t>
            </w:r>
            <w:proofErr w:type="spellEnd"/>
            <w:r w:rsidRPr="00A36457">
              <w:rPr>
                <w:rFonts w:ascii="Times New Roman" w:hAnsi="Times New Roman" w:cs="Times New Roman"/>
                <w:color w:val="000000"/>
                <w:sz w:val="20"/>
                <w:szCs w:val="20"/>
              </w:rPr>
              <w:t xml:space="preserve"> (for defect evidence)</w:t>
            </w:r>
          </w:p>
        </w:tc>
      </w:tr>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proofErr w:type="spellStart"/>
            <w:r w:rsidRPr="00A36457">
              <w:rPr>
                <w:rFonts w:ascii="Times New Roman" w:hAnsi="Times New Roman" w:cs="Times New Roman"/>
                <w:b/>
                <w:bCs/>
                <w:color w:val="000000"/>
                <w:sz w:val="20"/>
                <w:szCs w:val="20"/>
              </w:rPr>
              <w:t>DevTools</w:t>
            </w:r>
            <w:proofErr w:type="spellEnd"/>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Browser built-in Developer Tools (responsive testing)</w:t>
            </w:r>
          </w:p>
        </w:tc>
      </w:tr>
    </w:tbl>
    <w:p w:rsidR="007965B9" w:rsidRPr="00A36457" w:rsidRDefault="007965B9">
      <w:pPr>
        <w:spacing w:before="60" w:after="60"/>
        <w:rPr>
          <w:rFonts w:ascii="Times New Roman" w:hAnsi="Times New Roman" w:cs="Times New Roman"/>
        </w:rPr>
      </w:pPr>
    </w:p>
    <w:p w:rsidR="007965B9" w:rsidRPr="00A36457" w:rsidRDefault="007A3EDF">
      <w:pPr>
        <w:pStyle w:val="Heading1"/>
        <w:pBdr>
          <w:bottom w:val="single" w:sz="6" w:space="4" w:color="2E75B6"/>
        </w:pBdr>
        <w:rPr>
          <w:rFonts w:ascii="Times New Roman" w:hAnsi="Times New Roman" w:cs="Times New Roman"/>
          <w:color w:val="auto"/>
        </w:rPr>
      </w:pPr>
      <w:r w:rsidRPr="00A36457">
        <w:rPr>
          <w:rFonts w:ascii="Times New Roman" w:hAnsi="Times New Roman" w:cs="Times New Roman"/>
          <w:color w:val="auto"/>
        </w:rPr>
        <w:t>5.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lastRenderedPageBreak/>
              <w:t>Application URL</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https://todolistme.net (or equivalent staging URL)</w:t>
            </w:r>
          </w:p>
        </w:tc>
      </w:tr>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Server Environment</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Staging / UAT server (mirror of production)</w:t>
            </w:r>
          </w:p>
        </w:tc>
      </w:tr>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Database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Test database with seed data</w:t>
            </w:r>
          </w:p>
        </w:tc>
      </w:tr>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Test Machine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Intel i5, 8GB RAM, Windows 11 64-bit</w:t>
            </w:r>
          </w:p>
        </w:tc>
      </w:tr>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Network</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 xml:space="preserve">Broadband + throttled (Slow 3G via </w:t>
            </w:r>
            <w:proofErr w:type="spellStart"/>
            <w:r w:rsidRPr="00A36457">
              <w:rPr>
                <w:rFonts w:ascii="Times New Roman" w:hAnsi="Times New Roman" w:cs="Times New Roman"/>
                <w:color w:val="000000"/>
                <w:sz w:val="20"/>
                <w:szCs w:val="20"/>
              </w:rPr>
              <w:t>DevTools</w:t>
            </w:r>
            <w:proofErr w:type="spellEnd"/>
            <w:r w:rsidRPr="00A36457">
              <w:rPr>
                <w:rFonts w:ascii="Times New Roman" w:hAnsi="Times New Roman" w:cs="Times New Roman"/>
                <w:color w:val="000000"/>
                <w:sz w:val="20"/>
                <w:szCs w:val="20"/>
              </w:rPr>
              <w:t xml:space="preserve"> for loading tests)</w:t>
            </w:r>
          </w:p>
        </w:tc>
      </w:tr>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Screen Resolution</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1920x1080 (desktop) + 375x667 (mobile simulation)</w:t>
            </w:r>
          </w:p>
        </w:tc>
      </w:tr>
      <w:tr w:rsidR="007965B9" w:rsidRPr="00A3645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Test Accounts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3 pre-created test user accounts (admin, standard, guest)</w:t>
            </w:r>
          </w:p>
        </w:tc>
      </w:tr>
    </w:tbl>
    <w:p w:rsidR="007965B9" w:rsidRPr="00A36457" w:rsidRDefault="007965B9">
      <w:pPr>
        <w:spacing w:before="60" w:after="60"/>
        <w:rPr>
          <w:rFonts w:ascii="Times New Roman" w:hAnsi="Times New Roman" w:cs="Times New Roman"/>
        </w:rPr>
      </w:pPr>
    </w:p>
    <w:p w:rsidR="007965B9" w:rsidRPr="00A36457" w:rsidRDefault="007A3EDF">
      <w:pPr>
        <w:pStyle w:val="Heading1"/>
        <w:pBdr>
          <w:bottom w:val="single" w:sz="6" w:space="4" w:color="2E75B6"/>
        </w:pBdr>
        <w:rPr>
          <w:rFonts w:ascii="Times New Roman" w:hAnsi="Times New Roman" w:cs="Times New Roman"/>
          <w:color w:val="auto"/>
        </w:rPr>
      </w:pPr>
      <w:r w:rsidRPr="00A36457">
        <w:rPr>
          <w:rFonts w:ascii="Times New Roman" w:hAnsi="Times New Roman" w:cs="Times New Roman"/>
          <w:color w:val="auto"/>
        </w:rPr>
        <w:t>6. Entry and Exit Criteria</w:t>
      </w:r>
    </w:p>
    <w:p w:rsidR="007965B9" w:rsidRPr="00A36457" w:rsidRDefault="007A3EDF">
      <w:pPr>
        <w:pStyle w:val="Heading2"/>
        <w:rPr>
          <w:rFonts w:ascii="Times New Roman" w:hAnsi="Times New Roman" w:cs="Times New Roman"/>
          <w:color w:val="auto"/>
        </w:rPr>
      </w:pPr>
      <w:r w:rsidRPr="00A36457">
        <w:rPr>
          <w:rFonts w:ascii="Times New Roman" w:hAnsi="Times New Roman" w:cs="Times New Roman"/>
          <w:color w:val="auto"/>
        </w:rPr>
        <w:t>6.1 Entry Criteria</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Test Plan document reviewed and approved by QA Lead</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Application build deployed to staging environment</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Test data and test accounts created</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All required browsers installed and verified</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Week 1 bug report accessible for retesting reference</w:t>
      </w:r>
    </w:p>
    <w:p w:rsidR="007965B9" w:rsidRPr="00A36457" w:rsidRDefault="007965B9">
      <w:pPr>
        <w:spacing w:before="60" w:after="60"/>
        <w:rPr>
          <w:rFonts w:ascii="Times New Roman" w:hAnsi="Times New Roman" w:cs="Times New Roman"/>
        </w:rPr>
      </w:pPr>
    </w:p>
    <w:p w:rsidR="007965B9" w:rsidRPr="00A36457" w:rsidRDefault="007A3EDF">
      <w:pPr>
        <w:pStyle w:val="Heading2"/>
        <w:rPr>
          <w:rFonts w:ascii="Times New Roman" w:hAnsi="Times New Roman" w:cs="Times New Roman"/>
          <w:color w:val="auto"/>
        </w:rPr>
      </w:pPr>
      <w:r w:rsidRPr="00A36457">
        <w:rPr>
          <w:rFonts w:ascii="Times New Roman" w:hAnsi="Times New Roman" w:cs="Times New Roman"/>
          <w:color w:val="auto"/>
        </w:rPr>
        <w:t>6.2 Exit Criteria</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All 18+ test cases from Week 1 and new BVA/EP cases executed</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All Critical and High severity bugs resolved or deferred with justification</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Cross-browser testing completed across all 3 browsers</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All Week 1 bugs retested and statuses updated</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Test Summary Report</w:t>
      </w:r>
      <w:r w:rsidRPr="00A36457">
        <w:rPr>
          <w:rFonts w:ascii="Times New Roman" w:hAnsi="Times New Roman" w:cs="Times New Roman"/>
        </w:rPr>
        <w:t xml:space="preserve"> signed off by QA Lead</w:t>
      </w:r>
    </w:p>
    <w:p w:rsidR="007965B9" w:rsidRPr="00A36457" w:rsidRDefault="007965B9">
      <w:pPr>
        <w:spacing w:before="60" w:after="60"/>
        <w:rPr>
          <w:rFonts w:ascii="Times New Roman" w:hAnsi="Times New Roman" w:cs="Times New Roman"/>
        </w:rPr>
      </w:pPr>
    </w:p>
    <w:p w:rsidR="007965B9" w:rsidRPr="00A36457" w:rsidRDefault="007A3EDF">
      <w:pPr>
        <w:pStyle w:val="Heading2"/>
        <w:rPr>
          <w:rFonts w:ascii="Times New Roman" w:hAnsi="Times New Roman" w:cs="Times New Roman"/>
          <w:color w:val="auto"/>
        </w:rPr>
      </w:pPr>
      <w:r w:rsidRPr="00A36457">
        <w:rPr>
          <w:rFonts w:ascii="Times New Roman" w:hAnsi="Times New Roman" w:cs="Times New Roman"/>
          <w:color w:val="auto"/>
        </w:rPr>
        <w:t>6.3 Suspension Criteria</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Critical environment failure blocking more than 50% of test execution</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More than 3 Critical-severity bugs blocking core functionality</w:t>
      </w:r>
    </w:p>
    <w:p w:rsidR="007965B9" w:rsidRPr="00A36457" w:rsidRDefault="007965B9">
      <w:pPr>
        <w:spacing w:before="60" w:after="60"/>
        <w:rPr>
          <w:rFonts w:ascii="Times New Roman" w:hAnsi="Times New Roman" w:cs="Times New Roman"/>
        </w:rPr>
      </w:pPr>
    </w:p>
    <w:p w:rsidR="007965B9" w:rsidRPr="00A36457" w:rsidRDefault="007A3EDF">
      <w:pPr>
        <w:pStyle w:val="Heading1"/>
        <w:pBdr>
          <w:bottom w:val="single" w:sz="6" w:space="4" w:color="2E75B6"/>
        </w:pBdr>
        <w:rPr>
          <w:rFonts w:ascii="Times New Roman" w:hAnsi="Times New Roman" w:cs="Times New Roman"/>
          <w:color w:val="auto"/>
        </w:rPr>
      </w:pPr>
      <w:r w:rsidRPr="00A36457">
        <w:rPr>
          <w:rFonts w:ascii="Times New Roman" w:hAnsi="Times New Roman" w:cs="Times New Roman"/>
          <w:color w:val="auto"/>
        </w:rPr>
        <w:t>7. Testing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1800"/>
        <w:gridCol w:w="1560"/>
      </w:tblGrid>
      <w:tr w:rsidR="007965B9" w:rsidRPr="00A3645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Week / Day</w:t>
            </w:r>
          </w:p>
        </w:tc>
        <w:tc>
          <w:tcPr>
            <w:tcW w:w="4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Activity</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Responsible</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Duration</w:t>
            </w:r>
          </w:p>
        </w:tc>
      </w:tr>
      <w:tr w:rsidR="007965B9" w:rsidRPr="00A3645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Day 1 (Mon)</w:t>
            </w:r>
          </w:p>
        </w:tc>
        <w:tc>
          <w:tcPr>
            <w:tcW w:w="42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Test Plan review &amp; approval</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QA Lead</w:t>
            </w:r>
          </w:p>
        </w:tc>
        <w:tc>
          <w:tcPr>
            <w:tcW w:w="156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 xml:space="preserve">4 </w:t>
            </w:r>
            <w:proofErr w:type="spellStart"/>
            <w:r w:rsidRPr="00A36457">
              <w:rPr>
                <w:rFonts w:ascii="Times New Roman" w:hAnsi="Times New Roman" w:cs="Times New Roman"/>
                <w:color w:val="000000"/>
                <w:sz w:val="20"/>
                <w:szCs w:val="20"/>
              </w:rPr>
              <w:t>hrs</w:t>
            </w:r>
            <w:proofErr w:type="spellEnd"/>
          </w:p>
        </w:tc>
      </w:tr>
      <w:tr w:rsidR="007965B9" w:rsidRPr="00A3645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Day 2 (Tue)</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BVA &amp; EP test case design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QA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 xml:space="preserve">6 </w:t>
            </w:r>
            <w:proofErr w:type="spellStart"/>
            <w:r w:rsidRPr="00A36457">
              <w:rPr>
                <w:rFonts w:ascii="Times New Roman" w:hAnsi="Times New Roman" w:cs="Times New Roman"/>
                <w:color w:val="000000"/>
                <w:sz w:val="20"/>
                <w:szCs w:val="20"/>
              </w:rPr>
              <w:t>hrs</w:t>
            </w:r>
            <w:proofErr w:type="spellEnd"/>
          </w:p>
        </w:tc>
      </w:tr>
      <w:tr w:rsidR="007965B9" w:rsidRPr="00A3645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Day 3 (Wed)</w:t>
            </w:r>
          </w:p>
        </w:tc>
        <w:tc>
          <w:tcPr>
            <w:tcW w:w="42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Black-box test execution</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QA Eng.</w:t>
            </w:r>
          </w:p>
        </w:tc>
        <w:tc>
          <w:tcPr>
            <w:tcW w:w="156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 xml:space="preserve">6 </w:t>
            </w:r>
            <w:proofErr w:type="spellStart"/>
            <w:r w:rsidRPr="00A36457">
              <w:rPr>
                <w:rFonts w:ascii="Times New Roman" w:hAnsi="Times New Roman" w:cs="Times New Roman"/>
                <w:color w:val="000000"/>
                <w:sz w:val="20"/>
                <w:szCs w:val="20"/>
              </w:rPr>
              <w:t>hrs</w:t>
            </w:r>
            <w:proofErr w:type="spellEnd"/>
          </w:p>
        </w:tc>
      </w:tr>
      <w:tr w:rsidR="007965B9" w:rsidRPr="00A3645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Day 4 (Thu)</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Cross-browser compatibility testing</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QA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 xml:space="preserve">5 </w:t>
            </w:r>
            <w:proofErr w:type="spellStart"/>
            <w:r w:rsidRPr="00A36457">
              <w:rPr>
                <w:rFonts w:ascii="Times New Roman" w:hAnsi="Times New Roman" w:cs="Times New Roman"/>
                <w:color w:val="000000"/>
                <w:sz w:val="20"/>
                <w:szCs w:val="20"/>
              </w:rPr>
              <w:t>hrs</w:t>
            </w:r>
            <w:proofErr w:type="spellEnd"/>
          </w:p>
        </w:tc>
      </w:tr>
      <w:tr w:rsidR="007965B9" w:rsidRPr="00A3645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Day 5 (Fri)</w:t>
            </w:r>
          </w:p>
        </w:tc>
        <w:tc>
          <w:tcPr>
            <w:tcW w:w="42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Retesting Week 1 bugs</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QA Eng.</w:t>
            </w:r>
          </w:p>
        </w:tc>
        <w:tc>
          <w:tcPr>
            <w:tcW w:w="156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 xml:space="preserve">4 </w:t>
            </w:r>
            <w:proofErr w:type="spellStart"/>
            <w:r w:rsidRPr="00A36457">
              <w:rPr>
                <w:rFonts w:ascii="Times New Roman" w:hAnsi="Times New Roman" w:cs="Times New Roman"/>
                <w:color w:val="000000"/>
                <w:sz w:val="20"/>
                <w:szCs w:val="20"/>
              </w:rPr>
              <w:t>hrs</w:t>
            </w:r>
            <w:proofErr w:type="spellEnd"/>
          </w:p>
        </w:tc>
      </w:tr>
      <w:tr w:rsidR="007965B9" w:rsidRPr="00A3645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Day 6 (Mon)</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Defect logging &amp; triage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QA Lead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 xml:space="preserve">3 </w:t>
            </w:r>
            <w:proofErr w:type="spellStart"/>
            <w:r w:rsidRPr="00A36457">
              <w:rPr>
                <w:rFonts w:ascii="Times New Roman" w:hAnsi="Times New Roman" w:cs="Times New Roman"/>
                <w:color w:val="000000"/>
                <w:sz w:val="20"/>
                <w:szCs w:val="20"/>
              </w:rPr>
              <w:t>hrs</w:t>
            </w:r>
            <w:proofErr w:type="spellEnd"/>
          </w:p>
        </w:tc>
      </w:tr>
      <w:tr w:rsidR="007965B9" w:rsidRPr="00A3645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lastRenderedPageBreak/>
              <w:t>Day 7 (Tue)</w:t>
            </w:r>
          </w:p>
        </w:tc>
        <w:tc>
          <w:tcPr>
            <w:tcW w:w="42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Test summary report preparation</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QA Lead</w:t>
            </w:r>
          </w:p>
        </w:tc>
        <w:tc>
          <w:tcPr>
            <w:tcW w:w="156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 xml:space="preserve">3 </w:t>
            </w:r>
            <w:proofErr w:type="spellStart"/>
            <w:r w:rsidRPr="00A36457">
              <w:rPr>
                <w:rFonts w:ascii="Times New Roman" w:hAnsi="Times New Roman" w:cs="Times New Roman"/>
                <w:color w:val="000000"/>
                <w:sz w:val="20"/>
                <w:szCs w:val="20"/>
              </w:rPr>
              <w:t>hrs</w:t>
            </w:r>
            <w:proofErr w:type="spellEnd"/>
          </w:p>
        </w:tc>
      </w:tr>
    </w:tbl>
    <w:p w:rsidR="007965B9" w:rsidRPr="00A36457" w:rsidRDefault="007965B9">
      <w:pPr>
        <w:spacing w:before="60" w:after="60"/>
        <w:rPr>
          <w:rFonts w:ascii="Times New Roman" w:hAnsi="Times New Roman" w:cs="Times New Roman"/>
        </w:rPr>
      </w:pPr>
    </w:p>
    <w:p w:rsidR="007965B9" w:rsidRPr="00A36457" w:rsidRDefault="007A3EDF">
      <w:pPr>
        <w:pStyle w:val="Heading1"/>
        <w:pBdr>
          <w:bottom w:val="single" w:sz="6" w:space="4" w:color="2E75B6"/>
        </w:pBdr>
        <w:rPr>
          <w:rFonts w:ascii="Times New Roman" w:hAnsi="Times New Roman" w:cs="Times New Roman"/>
          <w:color w:val="auto"/>
        </w:rPr>
      </w:pPr>
      <w:r w:rsidRPr="00A36457">
        <w:rPr>
          <w:rFonts w:ascii="Times New Roman" w:hAnsi="Times New Roman" w:cs="Times New Roman"/>
          <w:color w:val="auto"/>
        </w:rPr>
        <w:t>8. Risk Assessment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3660"/>
      </w:tblGrid>
      <w:tr w:rsidR="007965B9" w:rsidRPr="00A3645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Risk</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Probability</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Impact</w:t>
            </w:r>
          </w:p>
        </w:tc>
        <w:tc>
          <w:tcPr>
            <w:tcW w:w="3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Mitigation</w:t>
            </w:r>
          </w:p>
        </w:tc>
      </w:tr>
      <w:tr w:rsidR="007965B9" w:rsidRPr="00A3645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Test environment unavailable</w:t>
            </w:r>
          </w:p>
        </w:tc>
        <w:tc>
          <w:tcPr>
            <w:tcW w:w="15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color w:val="000000"/>
                <w:sz w:val="20"/>
                <w:szCs w:val="20"/>
              </w:rPr>
              <w:t>Medium</w:t>
            </w:r>
          </w:p>
        </w:tc>
        <w:tc>
          <w:tcPr>
            <w:tcW w:w="15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color w:val="000000"/>
                <w:sz w:val="20"/>
                <w:szCs w:val="20"/>
              </w:rPr>
              <w:t>High</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Maintain backup staging server</w:t>
            </w:r>
          </w:p>
        </w:tc>
      </w:tr>
      <w:tr w:rsidR="007965B9" w:rsidRPr="00A3645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Incomplete requirements</w:t>
            </w:r>
          </w:p>
        </w:tc>
        <w:tc>
          <w:tcPr>
            <w:tcW w:w="15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color w:val="000000"/>
                <w:sz w:val="20"/>
                <w:szCs w:val="20"/>
              </w:rPr>
              <w:t>Low</w:t>
            </w:r>
          </w:p>
        </w:tc>
        <w:tc>
          <w:tcPr>
            <w:tcW w:w="150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color w:val="000000"/>
                <w:sz w:val="20"/>
                <w:szCs w:val="20"/>
              </w:rPr>
              <w:t>High</w:t>
            </w:r>
          </w:p>
        </w:tc>
        <w:tc>
          <w:tcPr>
            <w:tcW w:w="3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Raise queries during review phase</w:t>
            </w:r>
          </w:p>
        </w:tc>
      </w:tr>
      <w:tr w:rsidR="007965B9" w:rsidRPr="00A3645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Browser version changes</w:t>
            </w:r>
          </w:p>
        </w:tc>
        <w:tc>
          <w:tcPr>
            <w:tcW w:w="15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color w:val="000000"/>
                <w:sz w:val="20"/>
                <w:szCs w:val="20"/>
              </w:rPr>
              <w:t>Low</w:t>
            </w:r>
          </w:p>
        </w:tc>
        <w:tc>
          <w:tcPr>
            <w:tcW w:w="15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color w:val="000000"/>
                <w:sz w:val="20"/>
                <w:szCs w:val="20"/>
              </w:rPr>
              <w:t>Medium</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 xml:space="preserve">Use fixed browser versions in test </w:t>
            </w:r>
            <w:proofErr w:type="spellStart"/>
            <w:r w:rsidRPr="00A36457">
              <w:rPr>
                <w:rFonts w:ascii="Times New Roman" w:hAnsi="Times New Roman" w:cs="Times New Roman"/>
                <w:color w:val="000000"/>
                <w:sz w:val="20"/>
                <w:szCs w:val="20"/>
              </w:rPr>
              <w:t>env</w:t>
            </w:r>
            <w:proofErr w:type="spellEnd"/>
          </w:p>
        </w:tc>
      </w:tr>
      <w:tr w:rsidR="007965B9" w:rsidRPr="00A3645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Resource unavailability</w:t>
            </w:r>
          </w:p>
        </w:tc>
        <w:tc>
          <w:tcPr>
            <w:tcW w:w="15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color w:val="000000"/>
                <w:sz w:val="20"/>
                <w:szCs w:val="20"/>
              </w:rPr>
              <w:t>Low</w:t>
            </w:r>
          </w:p>
        </w:tc>
        <w:tc>
          <w:tcPr>
            <w:tcW w:w="15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color w:val="000000"/>
                <w:sz w:val="20"/>
                <w:szCs w:val="20"/>
              </w:rPr>
              <w:t>Medium</w:t>
            </w:r>
          </w:p>
        </w:tc>
        <w:tc>
          <w:tcPr>
            <w:tcW w:w="3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Cross-train team members</w:t>
            </w:r>
          </w:p>
        </w:tc>
      </w:tr>
      <w:tr w:rsidR="007965B9" w:rsidRPr="00A3645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Scope creep during testing</w:t>
            </w:r>
          </w:p>
        </w:tc>
        <w:tc>
          <w:tcPr>
            <w:tcW w:w="15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color w:val="000000"/>
                <w:sz w:val="20"/>
                <w:szCs w:val="20"/>
              </w:rPr>
              <w:t>Medium</w:t>
            </w:r>
          </w:p>
        </w:tc>
        <w:tc>
          <w:tcPr>
            <w:tcW w:w="15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color w:val="000000"/>
                <w:sz w:val="20"/>
                <w:szCs w:val="20"/>
              </w:rPr>
              <w:t>Medium</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color w:val="000000"/>
                <w:sz w:val="20"/>
                <w:szCs w:val="20"/>
              </w:rPr>
              <w:t>Strict change control process</w:t>
            </w:r>
          </w:p>
        </w:tc>
      </w:tr>
    </w:tbl>
    <w:p w:rsidR="007965B9" w:rsidRPr="00A36457" w:rsidRDefault="007965B9">
      <w:pPr>
        <w:spacing w:before="60" w:after="60"/>
        <w:rPr>
          <w:rFonts w:ascii="Times New Roman" w:hAnsi="Times New Roman" w:cs="Times New Roman"/>
        </w:rPr>
      </w:pPr>
    </w:p>
    <w:p w:rsidR="007965B9" w:rsidRPr="00A36457" w:rsidRDefault="007A3EDF" w:rsidP="00A36457">
      <w:pPr>
        <w:pStyle w:val="Heading1"/>
        <w:pBdr>
          <w:bottom w:val="single" w:sz="6" w:space="5" w:color="2E75B6"/>
        </w:pBdr>
        <w:rPr>
          <w:rFonts w:ascii="Times New Roman" w:hAnsi="Times New Roman" w:cs="Times New Roman"/>
          <w:color w:val="auto"/>
        </w:rPr>
      </w:pPr>
      <w:r w:rsidRPr="00A36457">
        <w:rPr>
          <w:rFonts w:ascii="Times New Roman" w:hAnsi="Times New Roman" w:cs="Times New Roman"/>
          <w:color w:val="auto"/>
        </w:rPr>
        <w:t>9. Deliverables</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Test Plan Document (this document)</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BVA &amp; Equivalence Partitioning Test Cases – Excel Sheet</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Cross-Browser Compatibility Testing Report – Excel Sheet</w:t>
      </w:r>
    </w:p>
    <w:p w:rsidR="007965B9" w:rsidRPr="00A36457" w:rsidRDefault="007A3EDF">
      <w:pPr>
        <w:pStyle w:val="ListParagraph"/>
        <w:numPr>
          <w:ilvl w:val="0"/>
          <w:numId w:val="2"/>
        </w:numPr>
        <w:spacing w:before="40" w:after="40"/>
        <w:rPr>
          <w:rFonts w:ascii="Times New Roman" w:hAnsi="Times New Roman" w:cs="Times New Roman"/>
        </w:rPr>
      </w:pPr>
      <w:r w:rsidRPr="00A36457">
        <w:rPr>
          <w:rFonts w:ascii="Times New Roman" w:hAnsi="Times New Roman" w:cs="Times New Roman"/>
        </w:rPr>
        <w:t>Retesting Report with updated bug statuses – Excel Sheet</w:t>
      </w:r>
    </w:p>
    <w:p w:rsidR="007965B9" w:rsidRPr="00A36457" w:rsidRDefault="007965B9">
      <w:pPr>
        <w:spacing w:before="60" w:after="60"/>
        <w:rPr>
          <w:rFonts w:ascii="Times New Roman" w:hAnsi="Times New Roman" w:cs="Times New Roman"/>
        </w:rPr>
      </w:pPr>
    </w:p>
    <w:p w:rsidR="007965B9" w:rsidRPr="00A36457" w:rsidRDefault="007A3EDF">
      <w:pPr>
        <w:pStyle w:val="Heading1"/>
        <w:pBdr>
          <w:bottom w:val="single" w:sz="6" w:space="4" w:color="2E75B6"/>
        </w:pBdr>
        <w:rPr>
          <w:rFonts w:ascii="Times New Roman" w:hAnsi="Times New Roman" w:cs="Times New Roman"/>
          <w:color w:val="auto"/>
        </w:rPr>
      </w:pPr>
      <w:r w:rsidRPr="00A36457">
        <w:rPr>
          <w:rFonts w:ascii="Times New Roman" w:hAnsi="Times New Roman" w:cs="Times New Roman"/>
          <w:color w:val="auto"/>
        </w:rPr>
        <w:t>10. 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965B9" w:rsidRPr="00A3645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Role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Name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rsidR="007965B9" w:rsidRPr="00A36457" w:rsidRDefault="007A3EDF">
            <w:pPr>
              <w:jc w:val="center"/>
              <w:rPr>
                <w:rFonts w:ascii="Times New Roman" w:hAnsi="Times New Roman" w:cs="Times New Roman"/>
              </w:rPr>
            </w:pPr>
            <w:r w:rsidRPr="00A36457">
              <w:rPr>
                <w:rFonts w:ascii="Times New Roman" w:hAnsi="Times New Roman" w:cs="Times New Roman"/>
                <w:b/>
                <w:bCs/>
                <w:color w:val="FFFFFF"/>
                <w:sz w:val="20"/>
                <w:szCs w:val="20"/>
              </w:rPr>
              <w:t>Signature &amp; Date</w:t>
            </w:r>
          </w:p>
        </w:tc>
      </w:tr>
      <w:tr w:rsidR="007965B9" w:rsidRPr="00A3645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QA Engineer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965B9">
            <w:pPr>
              <w:rPr>
                <w:rFonts w:ascii="Times New Roman" w:hAnsi="Times New Roman" w:cs="Times New Roman"/>
              </w:rPr>
            </w:pP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965B9">
            <w:pPr>
              <w:rPr>
                <w:rFonts w:ascii="Times New Roman" w:hAnsi="Times New Roman" w:cs="Times New Roman"/>
              </w:rPr>
            </w:pPr>
          </w:p>
        </w:tc>
      </w:tr>
      <w:tr w:rsidR="007965B9" w:rsidRPr="00A3645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QA Lead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965B9">
            <w:pPr>
              <w:rPr>
                <w:rFonts w:ascii="Times New Roman" w:hAnsi="Times New Roman" w:cs="Times New Roman"/>
              </w:rPr>
            </w:pP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965B9">
            <w:pPr>
              <w:rPr>
                <w:rFonts w:ascii="Times New Roman" w:hAnsi="Times New Roman" w:cs="Times New Roman"/>
              </w:rPr>
            </w:pPr>
          </w:p>
        </w:tc>
      </w:tr>
      <w:tr w:rsidR="007965B9" w:rsidRPr="00A3645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rsidR="007965B9" w:rsidRPr="00A36457" w:rsidRDefault="007A3EDF">
            <w:pPr>
              <w:rPr>
                <w:rFonts w:ascii="Times New Roman" w:hAnsi="Times New Roman" w:cs="Times New Roman"/>
              </w:rPr>
            </w:pPr>
            <w:r w:rsidRPr="00A36457">
              <w:rPr>
                <w:rFonts w:ascii="Times New Roman" w:hAnsi="Times New Roman" w:cs="Times New Roman"/>
                <w:b/>
                <w:bCs/>
                <w:color w:val="000000"/>
                <w:sz w:val="20"/>
                <w:szCs w:val="20"/>
              </w:rPr>
              <w:t>Project Manager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965B9">
            <w:pPr>
              <w:rPr>
                <w:rFonts w:ascii="Times New Roman" w:hAnsi="Times New Roman" w:cs="Times New Roman"/>
              </w:rPr>
            </w:pP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rsidR="007965B9" w:rsidRPr="00A36457" w:rsidRDefault="007965B9">
            <w:pPr>
              <w:rPr>
                <w:rFonts w:ascii="Times New Roman" w:hAnsi="Times New Roman" w:cs="Times New Roman"/>
              </w:rPr>
            </w:pPr>
          </w:p>
        </w:tc>
      </w:tr>
    </w:tbl>
    <w:p w:rsidR="007965B9" w:rsidRPr="00A36457" w:rsidRDefault="007965B9">
      <w:pPr>
        <w:spacing w:before="60" w:after="60"/>
        <w:rPr>
          <w:rFonts w:ascii="Times New Roman" w:hAnsi="Times New Roman" w:cs="Times New Roman"/>
        </w:rPr>
      </w:pPr>
    </w:p>
    <w:sectPr w:rsidR="007965B9" w:rsidRPr="00A3645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3EDF" w:rsidRDefault="007A3EDF">
      <w:r>
        <w:separator/>
      </w:r>
    </w:p>
  </w:endnote>
  <w:endnote w:type="continuationSeparator" w:id="0">
    <w:p w:rsidR="007A3EDF" w:rsidRDefault="007A3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65B9" w:rsidRDefault="007A3EDF">
    <w:pPr>
      <w:pBdr>
        <w:top w:val="single" w:sz="4" w:space="4" w:color="2E75B6"/>
      </w:pBdr>
      <w:tabs>
        <w:tab w:val="right" w:pos="9026"/>
      </w:tabs>
      <w:spacing w:before="80"/>
    </w:pPr>
    <w:r>
      <w:rPr>
        <w:color w:val="808080"/>
        <w:sz w:val="16"/>
        <w:szCs w:val="16"/>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3EDF" w:rsidRDefault="007A3EDF">
      <w:r>
        <w:separator/>
      </w:r>
    </w:p>
  </w:footnote>
  <w:footnote w:type="continuationSeparator" w:id="0">
    <w:p w:rsidR="007A3EDF" w:rsidRDefault="007A3ED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65B9" w:rsidRDefault="007965B9">
    <w:pPr>
      <w:pBdr>
        <w:bottom w:val="single" w:sz="4" w:space="4" w:color="2E75B6"/>
      </w:pBdr>
      <w:spacing w:after="10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F709CA"/>
    <w:multiLevelType w:val="hybridMultilevel"/>
    <w:tmpl w:val="8F66C722"/>
    <w:lvl w:ilvl="0" w:tplc="FAE6EAA4">
      <w:start w:val="1"/>
      <w:numFmt w:val="bullet"/>
      <w:lvlText w:val="●"/>
      <w:lvlJc w:val="left"/>
      <w:pPr>
        <w:ind w:left="720" w:hanging="360"/>
      </w:pPr>
    </w:lvl>
    <w:lvl w:ilvl="1" w:tplc="47B2CDD8">
      <w:start w:val="1"/>
      <w:numFmt w:val="bullet"/>
      <w:lvlText w:val="○"/>
      <w:lvlJc w:val="left"/>
      <w:pPr>
        <w:ind w:left="1440" w:hanging="360"/>
      </w:pPr>
    </w:lvl>
    <w:lvl w:ilvl="2" w:tplc="55D2DFFE">
      <w:start w:val="1"/>
      <w:numFmt w:val="bullet"/>
      <w:lvlText w:val="■"/>
      <w:lvlJc w:val="left"/>
      <w:pPr>
        <w:ind w:left="2160" w:hanging="360"/>
      </w:pPr>
    </w:lvl>
    <w:lvl w:ilvl="3" w:tplc="B64E433E">
      <w:start w:val="1"/>
      <w:numFmt w:val="bullet"/>
      <w:lvlText w:val="●"/>
      <w:lvlJc w:val="left"/>
      <w:pPr>
        <w:ind w:left="2880" w:hanging="360"/>
      </w:pPr>
    </w:lvl>
    <w:lvl w:ilvl="4" w:tplc="260C22BA">
      <w:start w:val="1"/>
      <w:numFmt w:val="bullet"/>
      <w:lvlText w:val="○"/>
      <w:lvlJc w:val="left"/>
      <w:pPr>
        <w:ind w:left="3600" w:hanging="360"/>
      </w:pPr>
    </w:lvl>
    <w:lvl w:ilvl="5" w:tplc="8A3A7EE8">
      <w:start w:val="1"/>
      <w:numFmt w:val="bullet"/>
      <w:lvlText w:val="■"/>
      <w:lvlJc w:val="left"/>
      <w:pPr>
        <w:ind w:left="4320" w:hanging="360"/>
      </w:pPr>
    </w:lvl>
    <w:lvl w:ilvl="6" w:tplc="1B004462">
      <w:start w:val="1"/>
      <w:numFmt w:val="bullet"/>
      <w:lvlText w:val="●"/>
      <w:lvlJc w:val="left"/>
      <w:pPr>
        <w:ind w:left="5040" w:hanging="360"/>
      </w:pPr>
    </w:lvl>
    <w:lvl w:ilvl="7" w:tplc="E600174A">
      <w:start w:val="1"/>
      <w:numFmt w:val="bullet"/>
      <w:lvlText w:val="●"/>
      <w:lvlJc w:val="left"/>
      <w:pPr>
        <w:ind w:left="5760" w:hanging="360"/>
      </w:pPr>
    </w:lvl>
    <w:lvl w:ilvl="8" w:tplc="F83CDE66">
      <w:start w:val="1"/>
      <w:numFmt w:val="bullet"/>
      <w:lvlText w:val="●"/>
      <w:lvlJc w:val="left"/>
      <w:pPr>
        <w:ind w:left="6480" w:hanging="360"/>
      </w:pPr>
    </w:lvl>
  </w:abstractNum>
  <w:abstractNum w:abstractNumId="1" w15:restartNumberingAfterBreak="0">
    <w:nsid w:val="34D87D74"/>
    <w:multiLevelType w:val="hybridMultilevel"/>
    <w:tmpl w:val="2BEEA236"/>
    <w:lvl w:ilvl="0" w:tplc="9D9253BA">
      <w:start w:val="1"/>
      <w:numFmt w:val="bullet"/>
      <w:lvlText w:val="•"/>
      <w:lvlJc w:val="left"/>
      <w:pPr>
        <w:ind w:left="720" w:hanging="360"/>
      </w:pPr>
    </w:lvl>
    <w:lvl w:ilvl="1" w:tplc="84A09712">
      <w:numFmt w:val="decimal"/>
      <w:lvlText w:val=""/>
      <w:lvlJc w:val="left"/>
    </w:lvl>
    <w:lvl w:ilvl="2" w:tplc="35C08306">
      <w:numFmt w:val="decimal"/>
      <w:lvlText w:val=""/>
      <w:lvlJc w:val="left"/>
    </w:lvl>
    <w:lvl w:ilvl="3" w:tplc="EE7A4BF8">
      <w:numFmt w:val="decimal"/>
      <w:lvlText w:val=""/>
      <w:lvlJc w:val="left"/>
    </w:lvl>
    <w:lvl w:ilvl="4" w:tplc="F78EB51C">
      <w:numFmt w:val="decimal"/>
      <w:lvlText w:val=""/>
      <w:lvlJc w:val="left"/>
    </w:lvl>
    <w:lvl w:ilvl="5" w:tplc="672C6A88">
      <w:numFmt w:val="decimal"/>
      <w:lvlText w:val=""/>
      <w:lvlJc w:val="left"/>
    </w:lvl>
    <w:lvl w:ilvl="6" w:tplc="619650B6">
      <w:numFmt w:val="decimal"/>
      <w:lvlText w:val=""/>
      <w:lvlJc w:val="left"/>
    </w:lvl>
    <w:lvl w:ilvl="7" w:tplc="BA467F02">
      <w:numFmt w:val="decimal"/>
      <w:lvlText w:val=""/>
      <w:lvlJc w:val="left"/>
    </w:lvl>
    <w:lvl w:ilvl="8" w:tplc="D2209FA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5B9"/>
    <w:rsid w:val="007965B9"/>
    <w:rsid w:val="007A3EDF"/>
    <w:rsid w:val="00841F1E"/>
    <w:rsid w:val="00A36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FB626"/>
  <w15:docId w15:val="{E9F50E5A-3993-44FA-A40F-4BD708F37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1F3864"/>
      <w:sz w:val="32"/>
      <w:szCs w:val="32"/>
    </w:rPr>
  </w:style>
  <w:style w:type="paragraph" w:styleId="Heading2">
    <w:name w:val="heading 2"/>
    <w:qFormat/>
    <w:pPr>
      <w:spacing w:before="200" w:after="8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6457"/>
    <w:pPr>
      <w:tabs>
        <w:tab w:val="center" w:pos="4680"/>
        <w:tab w:val="right" w:pos="9360"/>
      </w:tabs>
    </w:pPr>
  </w:style>
  <w:style w:type="character" w:customStyle="1" w:styleId="HeaderChar">
    <w:name w:val="Header Char"/>
    <w:basedOn w:val="DefaultParagraphFont"/>
    <w:link w:val="Header"/>
    <w:uiPriority w:val="99"/>
    <w:rsid w:val="00A36457"/>
  </w:style>
  <w:style w:type="paragraph" w:styleId="Footer">
    <w:name w:val="footer"/>
    <w:basedOn w:val="Normal"/>
    <w:link w:val="FooterChar"/>
    <w:uiPriority w:val="99"/>
    <w:unhideWhenUsed/>
    <w:rsid w:val="00A36457"/>
    <w:pPr>
      <w:tabs>
        <w:tab w:val="center" w:pos="4680"/>
        <w:tab w:val="right" w:pos="9360"/>
      </w:tabs>
    </w:pPr>
  </w:style>
  <w:style w:type="character" w:customStyle="1" w:styleId="FooterChar">
    <w:name w:val="Footer Char"/>
    <w:basedOn w:val="DefaultParagraphFont"/>
    <w:link w:val="Footer"/>
    <w:uiPriority w:val="99"/>
    <w:rsid w:val="00A36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870</Words>
  <Characters>4959</Characters>
  <Application>Microsoft Office Word</Application>
  <DocSecurity>0</DocSecurity>
  <Lines>41</Lines>
  <Paragraphs>11</Paragraphs>
  <ScaleCrop>false</ScaleCrop>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2026-04-03T17:49:00Z</dcterms:created>
  <dcterms:modified xsi:type="dcterms:W3CDTF">2026-04-03T17:59:00Z</dcterms:modified>
</cp:coreProperties>
</file>