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F07A" w14:textId="77777777" w:rsidR="00A67DFB" w:rsidRPr="00A67DFB" w:rsidRDefault="00A67DFB" w:rsidP="00A67DFB">
      <w:pPr>
        <w:rPr>
          <w:lang w:val="en-NL"/>
        </w:rPr>
      </w:pPr>
      <w:r w:rsidRPr="00A67DFB">
        <w:rPr>
          <w:lang w:val="en-NL"/>
        </w:rPr>
        <w:t xml:space="preserve">This script calculates the </w:t>
      </w:r>
      <w:r w:rsidRPr="00A67DFB">
        <w:rPr>
          <w:b/>
          <w:bCs/>
          <w:lang w:val="en-NL"/>
        </w:rPr>
        <w:t>population-weighted average burglary risk</w:t>
      </w:r>
      <w:r w:rsidRPr="00A67DFB">
        <w:rPr>
          <w:lang w:val="en-NL"/>
        </w:rPr>
        <w:t xml:space="preserve"> for each electoral ward in London. It combines three key datasets:</w:t>
      </w:r>
    </w:p>
    <w:p w14:paraId="3C365ADA" w14:textId="77777777" w:rsidR="00A67DFB" w:rsidRPr="00A67DFB" w:rsidRDefault="00A67DFB" w:rsidP="00A67DFB">
      <w:pPr>
        <w:numPr>
          <w:ilvl w:val="0"/>
          <w:numId w:val="1"/>
        </w:numPr>
        <w:rPr>
          <w:lang w:val="en-NL"/>
        </w:rPr>
      </w:pPr>
      <w:r w:rsidRPr="00A67DFB">
        <w:rPr>
          <w:b/>
          <w:bCs/>
          <w:lang w:val="en-NL"/>
        </w:rPr>
        <w:t>Predicted burglary risk per LSOA</w:t>
      </w:r>
      <w:r w:rsidRPr="00A67DFB">
        <w:rPr>
          <w:lang w:val="en-NL"/>
        </w:rPr>
        <w:t xml:space="preserve"> (Lower Layer Super Output Area),</w:t>
      </w:r>
    </w:p>
    <w:p w14:paraId="0C483191" w14:textId="77777777" w:rsidR="00A67DFB" w:rsidRPr="00A67DFB" w:rsidRDefault="00A67DFB" w:rsidP="00A67DFB">
      <w:pPr>
        <w:numPr>
          <w:ilvl w:val="0"/>
          <w:numId w:val="1"/>
        </w:numPr>
        <w:rPr>
          <w:lang w:val="en-NL"/>
        </w:rPr>
      </w:pPr>
      <w:r w:rsidRPr="00A67DFB">
        <w:rPr>
          <w:lang w:val="en-NL"/>
        </w:rPr>
        <w:t xml:space="preserve">A </w:t>
      </w:r>
      <w:r w:rsidRPr="00A67DFB">
        <w:rPr>
          <w:b/>
          <w:bCs/>
          <w:lang w:val="en-NL"/>
        </w:rPr>
        <w:t xml:space="preserve">mapping from </w:t>
      </w:r>
      <w:proofErr w:type="spellStart"/>
      <w:r w:rsidRPr="00A67DFB">
        <w:rPr>
          <w:b/>
          <w:bCs/>
          <w:lang w:val="en-NL"/>
        </w:rPr>
        <w:t>LSOAs</w:t>
      </w:r>
      <w:proofErr w:type="spellEnd"/>
      <w:r w:rsidRPr="00A67DFB">
        <w:rPr>
          <w:b/>
          <w:bCs/>
          <w:lang w:val="en-NL"/>
        </w:rPr>
        <w:t xml:space="preserve"> to wards</w:t>
      </w:r>
      <w:r w:rsidRPr="00A67DFB">
        <w:rPr>
          <w:lang w:val="en-NL"/>
        </w:rPr>
        <w:t>, and</w:t>
      </w:r>
    </w:p>
    <w:p w14:paraId="48A24F62" w14:textId="77777777" w:rsidR="00A67DFB" w:rsidRPr="00A67DFB" w:rsidRDefault="00A67DFB" w:rsidP="00A67DFB">
      <w:pPr>
        <w:numPr>
          <w:ilvl w:val="0"/>
          <w:numId w:val="1"/>
        </w:numPr>
        <w:rPr>
          <w:lang w:val="en-NL"/>
        </w:rPr>
      </w:pPr>
      <w:r w:rsidRPr="00A67DFB">
        <w:rPr>
          <w:b/>
          <w:bCs/>
          <w:lang w:val="en-NL"/>
        </w:rPr>
        <w:t>Population estimates per LSOA</w:t>
      </w:r>
      <w:r w:rsidRPr="00A67DFB">
        <w:rPr>
          <w:lang w:val="en-NL"/>
        </w:rPr>
        <w:t xml:space="preserve"> from the UK Office for National Statistics.</w:t>
      </w:r>
    </w:p>
    <w:p w14:paraId="15CC35ED" w14:textId="77777777" w:rsidR="00A67DFB" w:rsidRPr="00A67DFB" w:rsidRDefault="00A67DFB" w:rsidP="00A67DFB">
      <w:pPr>
        <w:rPr>
          <w:lang w:val="en-NL"/>
        </w:rPr>
      </w:pPr>
      <w:r w:rsidRPr="00A67DFB">
        <w:rPr>
          <w:lang w:val="en-NL"/>
        </w:rPr>
        <w:t>The process involves:</w:t>
      </w:r>
    </w:p>
    <w:p w14:paraId="563D77F9" w14:textId="77777777" w:rsidR="00A67DFB" w:rsidRPr="00A67DFB" w:rsidRDefault="00A67DFB" w:rsidP="00A67DFB">
      <w:pPr>
        <w:numPr>
          <w:ilvl w:val="0"/>
          <w:numId w:val="2"/>
        </w:numPr>
        <w:rPr>
          <w:lang w:val="en-NL"/>
        </w:rPr>
      </w:pPr>
      <w:r w:rsidRPr="00A67DFB">
        <w:rPr>
          <w:lang w:val="en-NL"/>
        </w:rPr>
        <w:t>Merging all datasets on the shared LSOA code,</w:t>
      </w:r>
    </w:p>
    <w:p w14:paraId="0F30721D" w14:textId="77777777" w:rsidR="00A67DFB" w:rsidRPr="00A67DFB" w:rsidRDefault="00A67DFB" w:rsidP="00A67DFB">
      <w:pPr>
        <w:numPr>
          <w:ilvl w:val="0"/>
          <w:numId w:val="2"/>
        </w:numPr>
        <w:rPr>
          <w:lang w:val="en-NL"/>
        </w:rPr>
      </w:pPr>
      <w:r w:rsidRPr="00A67DFB">
        <w:rPr>
          <w:lang w:val="en-NL"/>
        </w:rPr>
        <w:t xml:space="preserve">Multiplying each </w:t>
      </w:r>
      <w:proofErr w:type="spellStart"/>
      <w:r w:rsidRPr="00A67DFB">
        <w:rPr>
          <w:lang w:val="en-NL"/>
        </w:rPr>
        <w:t>LSOA's</w:t>
      </w:r>
      <w:proofErr w:type="spellEnd"/>
      <w:r w:rsidRPr="00A67DFB">
        <w:rPr>
          <w:lang w:val="en-NL"/>
        </w:rPr>
        <w:t xml:space="preserve"> predicted risk score by its population to weight the importance of that risk,</w:t>
      </w:r>
    </w:p>
    <w:p w14:paraId="5096702A" w14:textId="77777777" w:rsidR="00A67DFB" w:rsidRPr="00A67DFB" w:rsidRDefault="00A67DFB" w:rsidP="00A67DFB">
      <w:pPr>
        <w:numPr>
          <w:ilvl w:val="0"/>
          <w:numId w:val="2"/>
        </w:numPr>
        <w:rPr>
          <w:lang w:val="en-NL"/>
        </w:rPr>
      </w:pPr>
      <w:r w:rsidRPr="00A67DFB">
        <w:rPr>
          <w:lang w:val="en-NL"/>
        </w:rPr>
        <w:t>Aggregating these weighted scores to the ward level,</w:t>
      </w:r>
    </w:p>
    <w:p w14:paraId="3659ECDA" w14:textId="77777777" w:rsidR="00A67DFB" w:rsidRPr="00A67DFB" w:rsidRDefault="00A67DFB" w:rsidP="00A67DFB">
      <w:pPr>
        <w:numPr>
          <w:ilvl w:val="0"/>
          <w:numId w:val="2"/>
        </w:numPr>
        <w:rPr>
          <w:lang w:val="en-NL"/>
        </w:rPr>
      </w:pPr>
      <w:r w:rsidRPr="00A67DFB">
        <w:rPr>
          <w:lang w:val="en-NL"/>
        </w:rPr>
        <w:t xml:space="preserve">Dividing the total weighted risk by the total ward population to get a </w:t>
      </w:r>
      <w:r w:rsidRPr="00A67DFB">
        <w:rPr>
          <w:b/>
          <w:bCs/>
          <w:lang w:val="en-NL"/>
        </w:rPr>
        <w:t>population-adjusted average risk</w:t>
      </w:r>
      <w:r w:rsidRPr="00A67DFB">
        <w:rPr>
          <w:lang w:val="en-NL"/>
        </w:rPr>
        <w:t>.</w:t>
      </w:r>
    </w:p>
    <w:p w14:paraId="32E028C2" w14:textId="77777777" w:rsidR="00A67DFB" w:rsidRPr="00A67DFB" w:rsidRDefault="00A67DFB" w:rsidP="00A67DFB">
      <w:pPr>
        <w:rPr>
          <w:lang w:val="en-NL"/>
        </w:rPr>
      </w:pPr>
      <w:r w:rsidRPr="00A67DFB">
        <w:rPr>
          <w:lang w:val="en-NL"/>
        </w:rPr>
        <w:t xml:space="preserve">The result is a table that shows which wards face the highest predicted risk of residential burglary in 2025 </w:t>
      </w:r>
      <w:r w:rsidRPr="00A67DFB">
        <w:rPr>
          <w:b/>
          <w:bCs/>
          <w:lang w:val="en-NL"/>
        </w:rPr>
        <w:t>per resident</w:t>
      </w:r>
      <w:r w:rsidRPr="00A67DFB">
        <w:rPr>
          <w:lang w:val="en-NL"/>
        </w:rPr>
        <w:t>, which is ideal for guiding fair and effective police resource allocation.</w:t>
      </w:r>
    </w:p>
    <w:p w14:paraId="5C8871D7" w14:textId="77777777" w:rsidR="00A67DFB" w:rsidRPr="00A67DFB" w:rsidRDefault="00A67DFB" w:rsidP="00A67DFB">
      <w:pPr>
        <w:rPr>
          <w:lang w:val="en-NL"/>
        </w:rPr>
      </w:pPr>
      <w:r w:rsidRPr="00A67DFB">
        <w:rPr>
          <w:lang w:val="en-NL"/>
        </w:rPr>
        <w:t>This approach ensures that wards with both high predicted crime and large populations receive more attention, aligning with the project's goal of data-driven and equitable policing.</w:t>
      </w:r>
    </w:p>
    <w:p w14:paraId="6ADDA624" w14:textId="77777777" w:rsidR="000D78B3" w:rsidRPr="00A67DFB" w:rsidRDefault="000D78B3">
      <w:pPr>
        <w:rPr>
          <w:lang w:val="en-NL"/>
        </w:rPr>
      </w:pPr>
    </w:p>
    <w:sectPr w:rsidR="000D78B3" w:rsidRPr="00A6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C2D88"/>
    <w:multiLevelType w:val="multilevel"/>
    <w:tmpl w:val="CF7C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53F28"/>
    <w:multiLevelType w:val="multilevel"/>
    <w:tmpl w:val="57A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414114">
    <w:abstractNumId w:val="0"/>
  </w:num>
  <w:num w:numId="2" w16cid:durableId="168382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4"/>
    <w:rsid w:val="000C5F04"/>
    <w:rsid w:val="000D78B3"/>
    <w:rsid w:val="00227A8E"/>
    <w:rsid w:val="00554136"/>
    <w:rsid w:val="00A67DFB"/>
    <w:rsid w:val="00F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3713E"/>
  <w15:chartTrackingRefBased/>
  <w15:docId w15:val="{52857BD1-5F2F-4C2B-847A-E38BAF3F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8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Merk, Lucas</dc:creator>
  <cp:keywords/>
  <dc:description/>
  <cp:lastModifiedBy>Merk, Lucas</cp:lastModifiedBy>
  <cp:revision>2</cp:revision>
  <dcterms:created xsi:type="dcterms:W3CDTF">2025-06-03T10:54:00Z</dcterms:created>
  <dcterms:modified xsi:type="dcterms:W3CDTF">2025-06-03T10:55:00Z</dcterms:modified>
</cp:coreProperties>
</file>