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318E" w14:textId="3E83A1DF" w:rsidR="00D45442" w:rsidRDefault="0021727C">
      <w:pPr>
        <w:rPr>
          <w:rFonts w:ascii="Calibri" w:hAnsi="Calibri" w:cs="Calibri"/>
        </w:rPr>
      </w:pPr>
      <w:r>
        <w:t xml:space="preserve">Hi </w:t>
      </w:r>
      <w:r>
        <w:rPr>
          <w:rFonts w:ascii="Calibri" w:hAnsi="Calibri" w:cs="Calibri"/>
        </w:rPr>
        <w:t>Mark Bankston</w:t>
      </w:r>
      <w:r>
        <w:rPr>
          <w:rFonts w:ascii="Calibri" w:hAnsi="Calibri" w:cs="Calibri"/>
        </w:rPr>
        <w:t xml:space="preserve">, </w:t>
      </w:r>
    </w:p>
    <w:p w14:paraId="5AE5B99B" w14:textId="074A94CB" w:rsidR="0021727C" w:rsidRDefault="002172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Hope you are doing well, </w:t>
      </w:r>
    </w:p>
    <w:p w14:paraId="533AD9EE" w14:textId="3572D516" w:rsidR="0021727C" w:rsidRDefault="002172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read the requirements and need to </w:t>
      </w:r>
      <w:r w:rsidR="0038641E">
        <w:rPr>
          <w:rFonts w:ascii="Calibri" w:hAnsi="Calibri" w:cs="Calibri"/>
        </w:rPr>
        <w:t xml:space="preserve">ask below questions. </w:t>
      </w:r>
    </w:p>
    <w:p w14:paraId="46FB722D" w14:textId="77777777" w:rsidR="0084433B" w:rsidRDefault="00D749D1" w:rsidP="0038641E">
      <w:pPr>
        <w:pStyle w:val="ListParagraph"/>
        <w:numPr>
          <w:ilvl w:val="0"/>
          <w:numId w:val="1"/>
        </w:numPr>
      </w:pPr>
      <w:r>
        <w:t xml:space="preserve">“Hide the survey tab once it is completed by the investee”: Do an investee can have more then one survey to fill? </w:t>
      </w:r>
    </w:p>
    <w:p w14:paraId="11656CAF" w14:textId="4E69AC15" w:rsidR="0038641E" w:rsidRDefault="00D749D1" w:rsidP="0084433B">
      <w:pPr>
        <w:pStyle w:val="ListParagraph"/>
      </w:pPr>
      <w:r>
        <w:t xml:space="preserve">Because we have “survey tab” having two options current and submitted? </w:t>
      </w:r>
      <w:r w:rsidR="0084433B">
        <w:t>Do we need to show current survey which user is currently filling with time to time into current survey option and submitted survey into submitted option?</w:t>
      </w:r>
    </w:p>
    <w:p w14:paraId="792D67E9" w14:textId="77777777" w:rsidR="0084433B" w:rsidRPr="0084433B" w:rsidRDefault="00D749D1" w:rsidP="0084433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If yes, </w:t>
      </w:r>
      <w:r w:rsidR="0084433B">
        <w:rPr>
          <w:rFonts w:eastAsia="Times New Roman"/>
        </w:rPr>
        <w:t xml:space="preserve">we need to hide the survey tab (as written in document) once survey is completed, do your mean ‘all survey of investee completed’? </w:t>
      </w:r>
    </w:p>
    <w:p w14:paraId="4CFBD0C3" w14:textId="77777777" w:rsidR="00334F5B" w:rsidRDefault="00334F5B" w:rsidP="0084433B">
      <w:pPr>
        <w:pStyle w:val="ListParagraph"/>
        <w:spacing w:after="0" w:line="240" w:lineRule="auto"/>
        <w:ind w:left="1020"/>
        <w:contextualSpacing w:val="0"/>
        <w:rPr>
          <w:rFonts w:eastAsia="Times New Roman"/>
        </w:rPr>
      </w:pPr>
    </w:p>
    <w:p w14:paraId="1F1DAB2D" w14:textId="625B7A26" w:rsidR="0084433B" w:rsidRDefault="00334F5B" w:rsidP="00334F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“The survey will likely need to be completed </w:t>
      </w:r>
      <w:r w:rsidRPr="003C1109">
        <w:rPr>
          <w:highlight w:val="yellow"/>
        </w:rPr>
        <w:t>once a year</w:t>
      </w:r>
      <w:r>
        <w:t xml:space="preserve"> by investee”</w:t>
      </w:r>
    </w:p>
    <w:p w14:paraId="6A69E80E" w14:textId="0397034B" w:rsidR="00334F5B" w:rsidRDefault="003C1109" w:rsidP="00334F5B">
      <w:pPr>
        <w:pStyle w:val="ListParagraph"/>
        <w:spacing w:after="0" w:line="240" w:lineRule="auto"/>
      </w:pPr>
      <w:r>
        <w:t xml:space="preserve">As mentioned, make the survey having status “submitted” as “Read Only”, Do we need to make the survey editable on next year? </w:t>
      </w:r>
    </w:p>
    <w:p w14:paraId="5365F6F0" w14:textId="09BF32DA" w:rsidR="003C1109" w:rsidRDefault="003C1109" w:rsidP="00334F5B">
      <w:pPr>
        <w:pStyle w:val="ListParagraph"/>
        <w:spacing w:after="0" w:line="240" w:lineRule="auto"/>
      </w:pPr>
    </w:p>
    <w:p w14:paraId="13F572F3" w14:textId="77777777" w:rsidR="00BF3D6E" w:rsidRDefault="003C1109" w:rsidP="003C110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“Submitted survey are moved to another area of portal “Submitted survey” and survey are read-only”, We need to do this functionality if investee have pending survey for fill? And if all of the investee survey are filled then </w:t>
      </w:r>
      <w:r w:rsidR="00BF3D6E">
        <w:t xml:space="preserve">hide the survey tab? </w:t>
      </w:r>
    </w:p>
    <w:p w14:paraId="7B28FFF9" w14:textId="77777777" w:rsidR="00BF3D6E" w:rsidRDefault="00BF3D6E" w:rsidP="00BF3D6E">
      <w:pPr>
        <w:spacing w:after="0" w:line="240" w:lineRule="auto"/>
      </w:pPr>
      <w:r>
        <w:t xml:space="preserve">Please share your answers regarding these questions. </w:t>
      </w:r>
    </w:p>
    <w:p w14:paraId="2C2AF2DE" w14:textId="77777777" w:rsidR="00BF3D6E" w:rsidRDefault="00BF3D6E" w:rsidP="00BF3D6E">
      <w:pPr>
        <w:spacing w:after="0" w:line="240" w:lineRule="auto"/>
      </w:pPr>
    </w:p>
    <w:p w14:paraId="070E8A9F" w14:textId="38B13454" w:rsidR="003C1109" w:rsidRDefault="00BF3D6E" w:rsidP="00BF3D6E">
      <w:pPr>
        <w:spacing w:after="0" w:line="240" w:lineRule="auto"/>
      </w:pPr>
      <w:r>
        <w:t>Thanks</w:t>
      </w:r>
      <w:r w:rsidR="003C1109">
        <w:t xml:space="preserve"> </w:t>
      </w:r>
    </w:p>
    <w:p w14:paraId="2FB609C2" w14:textId="77777777" w:rsidR="003C1109" w:rsidRDefault="003C1109" w:rsidP="00334F5B">
      <w:pPr>
        <w:pStyle w:val="ListParagraph"/>
        <w:spacing w:after="0" w:line="240" w:lineRule="auto"/>
      </w:pPr>
    </w:p>
    <w:sectPr w:rsidR="003C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9A8"/>
    <w:multiLevelType w:val="hybridMultilevel"/>
    <w:tmpl w:val="00B44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837AB"/>
    <w:multiLevelType w:val="hybridMultilevel"/>
    <w:tmpl w:val="CCFEDE7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61B77799"/>
    <w:multiLevelType w:val="hybridMultilevel"/>
    <w:tmpl w:val="A95CB8D6"/>
    <w:lvl w:ilvl="0" w:tplc="04DCCDE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6826320">
    <w:abstractNumId w:val="0"/>
  </w:num>
  <w:num w:numId="2" w16cid:durableId="1747140964">
    <w:abstractNumId w:val="1"/>
  </w:num>
  <w:num w:numId="3" w16cid:durableId="1623000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7C"/>
    <w:rsid w:val="0021727C"/>
    <w:rsid w:val="00334F5B"/>
    <w:rsid w:val="0038641E"/>
    <w:rsid w:val="003C1109"/>
    <w:rsid w:val="0084433B"/>
    <w:rsid w:val="00BF3D6E"/>
    <w:rsid w:val="00D45442"/>
    <w:rsid w:val="00D7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821"/>
  <w15:chartTrackingRefBased/>
  <w15:docId w15:val="{1C5BFB3D-45B2-48B6-9ED6-AE62BC6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</dc:creator>
  <cp:keywords/>
  <dc:description/>
  <cp:lastModifiedBy>Muhammad irfan</cp:lastModifiedBy>
  <cp:revision>1</cp:revision>
  <dcterms:created xsi:type="dcterms:W3CDTF">2022-05-31T21:39:00Z</dcterms:created>
  <dcterms:modified xsi:type="dcterms:W3CDTF">2022-05-31T22:24:00Z</dcterms:modified>
</cp:coreProperties>
</file>