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C25A0" w14:textId="5659B7E7" w:rsidR="00A0532C" w:rsidRPr="00A0532C" w:rsidRDefault="00A0532C" w:rsidP="00A0532C">
      <w:pPr>
        <w:jc w:val="center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RESUME Materi – Pertemuan 13</w:t>
      </w:r>
    </w:p>
    <w:p w14:paraId="18BC32FC" w14:textId="77777777" w:rsidR="00A0532C" w:rsidRPr="00A0532C" w:rsidRDefault="00A0532C" w:rsidP="00A0532C">
      <w:pPr>
        <w:jc w:val="center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Isu Etika, Kebijakan, Keamanan, dan Tata Kelola dalam Strategi TI</w:t>
      </w:r>
    </w:p>
    <w:p w14:paraId="313E3E59" w14:textId="63FFE151" w:rsidR="00A0532C" w:rsidRPr="00A0532C" w:rsidRDefault="001D75B7" w:rsidP="00A053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 : Muhammad Izzudin Farhans</w:t>
      </w:r>
    </w:p>
    <w:p w14:paraId="3657825C" w14:textId="77777777" w:rsidR="00A0532C" w:rsidRPr="00A0532C" w:rsidRDefault="00A0532C" w:rsidP="00A0532C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0532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 Tujuan Pembelajaran</w:t>
      </w:r>
    </w:p>
    <w:p w14:paraId="5630E427" w14:textId="77777777" w:rsidR="00A0532C" w:rsidRPr="00A0532C" w:rsidRDefault="00A0532C" w:rsidP="00A0532C">
      <w:pPr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Pertemuan ini membahas empat pilar penting dalam strategi TI modern, yaitu etika, kebijakan, keamanan, dan tata kelola TI. Setelah mempelajari materi ini, mahasiswa diharapkan mampu:</w:t>
      </w:r>
    </w:p>
    <w:p w14:paraId="2CAD991D" w14:textId="77777777" w:rsidR="00A0532C" w:rsidRPr="00A0532C" w:rsidRDefault="00A0532C" w:rsidP="00A0532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Memahami isu etika pada penggunaan TI.</w:t>
      </w:r>
    </w:p>
    <w:p w14:paraId="1AD7CB6C" w14:textId="77777777" w:rsidR="00A0532C" w:rsidRPr="00A0532C" w:rsidRDefault="00A0532C" w:rsidP="00A0532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Menjelaskan peran kebijakan TI dalam organisasi.</w:t>
      </w:r>
    </w:p>
    <w:p w14:paraId="63A3B890" w14:textId="77777777" w:rsidR="00A0532C" w:rsidRPr="00A0532C" w:rsidRDefault="00A0532C" w:rsidP="00A0532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Mengidentifikasi aspek keamanan yang berkaitan dengan strategi TI.</w:t>
      </w:r>
    </w:p>
    <w:p w14:paraId="76600B6C" w14:textId="53D68B73" w:rsidR="00A0532C" w:rsidRPr="00A0532C" w:rsidRDefault="00A0532C" w:rsidP="00A0532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Memahami konsep tata kelola TI sebagai bagian dari strategi organisasi.</w:t>
      </w:r>
    </w:p>
    <w:p w14:paraId="5DA321FF" w14:textId="77777777" w:rsidR="00A0532C" w:rsidRPr="00A0532C" w:rsidRDefault="00A0532C" w:rsidP="00A0532C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0532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Isu Etika dalam Teknologi Informasi</w:t>
      </w:r>
    </w:p>
    <w:p w14:paraId="565C25E7" w14:textId="77777777" w:rsidR="00A0532C" w:rsidRPr="00A0532C" w:rsidRDefault="00A0532C" w:rsidP="00A0532C">
      <w:pPr>
        <w:ind w:left="284" w:firstLine="436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Etika TI mencakup prinsip moral dan tanggung jawab dalam pemanfaatan teknologi. Di era digital, isu etika semakin krusial karena penggunaan TI dapat memengaruhi privasi, keamanan, dan hak individu.</w:t>
      </w:r>
    </w:p>
    <w:p w14:paraId="2826E8D5" w14:textId="77777777" w:rsidR="00A0532C" w:rsidRPr="00A0532C" w:rsidRDefault="00A0532C" w:rsidP="00A0532C">
      <w:pPr>
        <w:ind w:left="284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Isu etika utama dalam TI:</w:t>
      </w:r>
    </w:p>
    <w:p w14:paraId="77BF0C04" w14:textId="77777777" w:rsidR="00A0532C" w:rsidRPr="00A0532C" w:rsidRDefault="00A0532C" w:rsidP="00A0532C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1. Privasi dan Perlindungan Data Pribadi</w:t>
      </w:r>
    </w:p>
    <w:p w14:paraId="773CF115" w14:textId="77777777" w:rsidR="00A0532C" w:rsidRPr="00A0532C" w:rsidRDefault="00A0532C" w:rsidP="00A0532C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Pengumpulan, penyimpanan, dan pemrosesan data harus sesuai hukum.</w:t>
      </w:r>
    </w:p>
    <w:p w14:paraId="77F9A7BD" w14:textId="77777777" w:rsidR="00A0532C" w:rsidRPr="00A0532C" w:rsidRDefault="00A0532C" w:rsidP="00A0532C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Risiko: penyalahgunaan data, pencurian data, kebocoran informasi.</w:t>
      </w:r>
    </w:p>
    <w:p w14:paraId="3FA4FA44" w14:textId="77777777" w:rsidR="00A0532C" w:rsidRPr="00A0532C" w:rsidRDefault="00A0532C" w:rsidP="00A0532C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2. Hak Kekayaan Intelektual</w:t>
      </w:r>
    </w:p>
    <w:p w14:paraId="3721DF3E" w14:textId="77777777" w:rsidR="00A0532C" w:rsidRPr="00A0532C" w:rsidRDefault="00A0532C" w:rsidP="00A0532C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Meliputi software piracy, crack, pembajakan konten digital, plagiarisme.</w:t>
      </w:r>
    </w:p>
    <w:p w14:paraId="297E0D84" w14:textId="77777777" w:rsidR="00A0532C" w:rsidRPr="00A0532C" w:rsidRDefault="00A0532C" w:rsidP="00A0532C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Dampaknya: kerugian ekonomi dan kurangnya penghargaan terhadap karya digital.</w:t>
      </w:r>
    </w:p>
    <w:p w14:paraId="63D93913" w14:textId="77777777" w:rsidR="00A0532C" w:rsidRPr="00A0532C" w:rsidRDefault="00A0532C" w:rsidP="00A0532C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3. Transparansi Algoritma</w:t>
      </w:r>
    </w:p>
    <w:p w14:paraId="1F6F699E" w14:textId="77777777" w:rsidR="00A0532C" w:rsidRPr="00A0532C" w:rsidRDefault="00A0532C" w:rsidP="00A0532C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Penting pada sistem AI/ML.</w:t>
      </w:r>
    </w:p>
    <w:p w14:paraId="10339277" w14:textId="77777777" w:rsidR="00A0532C" w:rsidRPr="00A0532C" w:rsidRDefault="00A0532C" w:rsidP="00A0532C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Masalah yang muncul:</w:t>
      </w:r>
    </w:p>
    <w:p w14:paraId="25869E52" w14:textId="77777777" w:rsidR="00A0532C" w:rsidRPr="00A0532C" w:rsidRDefault="00A0532C" w:rsidP="00A0532C">
      <w:pPr>
        <w:numPr>
          <w:ilvl w:val="1"/>
          <w:numId w:val="4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AI bias (diskriminasi berdasarkan ras/gender)</w:t>
      </w:r>
    </w:p>
    <w:p w14:paraId="38748762" w14:textId="77777777" w:rsidR="00A0532C" w:rsidRPr="00A0532C" w:rsidRDefault="00A0532C" w:rsidP="00A0532C">
      <w:pPr>
        <w:numPr>
          <w:ilvl w:val="1"/>
          <w:numId w:val="4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Kurangnya fairness</w:t>
      </w:r>
    </w:p>
    <w:p w14:paraId="697A7B0A" w14:textId="77777777" w:rsidR="00A0532C" w:rsidRPr="00A0532C" w:rsidRDefault="00A0532C" w:rsidP="00A0532C">
      <w:pPr>
        <w:numPr>
          <w:ilvl w:val="1"/>
          <w:numId w:val="4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Kurang transparan cara kerja algoritma</w:t>
      </w:r>
    </w:p>
    <w:p w14:paraId="1ACF1091" w14:textId="77777777" w:rsidR="00A0532C" w:rsidRPr="00A0532C" w:rsidRDefault="00A0532C" w:rsidP="00A0532C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4. Tanggung Jawab Sosial TI</w:t>
      </w:r>
    </w:p>
    <w:p w14:paraId="14BB4DAA" w14:textId="77777777" w:rsidR="00A0532C" w:rsidRPr="00A0532C" w:rsidRDefault="00A0532C" w:rsidP="00A0532C">
      <w:pPr>
        <w:ind w:left="720" w:firstLine="414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Teknologi harus digunakan untuk manfaat publik, bukan untuk hoax, manipulasi, atau eksploitasi pengguna.</w:t>
      </w:r>
    </w:p>
    <w:p w14:paraId="709F3511" w14:textId="77777777" w:rsidR="00A0532C" w:rsidRPr="00A0532C" w:rsidRDefault="00A0532C" w:rsidP="00A0532C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lastRenderedPageBreak/>
        <w:t>5. Etika dalam Big Data &amp; AI</w:t>
      </w:r>
    </w:p>
    <w:p w14:paraId="26C3C3DD" w14:textId="77777777" w:rsidR="00A0532C" w:rsidRPr="00A0532C" w:rsidRDefault="00A0532C" w:rsidP="00A0532C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Misinformasi, disinformasi, deepfake.</w:t>
      </w:r>
    </w:p>
    <w:p w14:paraId="3FA1E2EC" w14:textId="1F05AC85" w:rsidR="00A0532C" w:rsidRPr="00A0532C" w:rsidRDefault="00A0532C" w:rsidP="00A0532C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Penggunaan algoritma prediktif tanpa memahami dampaknya terhadap masyarakat.</w:t>
      </w:r>
    </w:p>
    <w:p w14:paraId="408B3CBE" w14:textId="77777777" w:rsidR="00A0532C" w:rsidRPr="00A0532C" w:rsidRDefault="00A0532C" w:rsidP="00A0532C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0532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Studi Kasus Etika TI</w:t>
      </w:r>
    </w:p>
    <w:p w14:paraId="38A62A07" w14:textId="77777777" w:rsidR="00A0532C" w:rsidRPr="00A0532C" w:rsidRDefault="00A0532C" w:rsidP="00A0532C">
      <w:pPr>
        <w:ind w:firstLine="284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Beberapa contoh yang menggambarkan relevansi isu etika:</w:t>
      </w:r>
    </w:p>
    <w:p w14:paraId="59A722B0" w14:textId="77777777" w:rsidR="00A0532C" w:rsidRPr="00A0532C" w:rsidRDefault="00A0532C" w:rsidP="00A0532C">
      <w:pPr>
        <w:ind w:left="284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1. Skandal Facebook–Cambridge Analytica</w:t>
      </w:r>
    </w:p>
    <w:p w14:paraId="7BEA9319" w14:textId="77777777" w:rsidR="00A0532C" w:rsidRPr="00A0532C" w:rsidRDefault="00A0532C" w:rsidP="00A0532C">
      <w:pPr>
        <w:numPr>
          <w:ilvl w:val="0"/>
          <w:numId w:val="7"/>
        </w:numPr>
        <w:tabs>
          <w:tab w:val="clear" w:pos="720"/>
          <w:tab w:val="num" w:pos="1004"/>
        </w:tabs>
        <w:ind w:left="1004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Data pengguna Facebook dikumpulkan tanpa consent.</w:t>
      </w:r>
    </w:p>
    <w:p w14:paraId="711A2C20" w14:textId="77777777" w:rsidR="00A0532C" w:rsidRPr="00A0532C" w:rsidRDefault="00A0532C" w:rsidP="00A0532C">
      <w:pPr>
        <w:numPr>
          <w:ilvl w:val="0"/>
          <w:numId w:val="7"/>
        </w:numPr>
        <w:tabs>
          <w:tab w:val="clear" w:pos="720"/>
          <w:tab w:val="num" w:pos="1004"/>
        </w:tabs>
        <w:ind w:left="1004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Digunakan untuk mempengaruhi opini politik.</w:t>
      </w:r>
    </w:p>
    <w:p w14:paraId="141BC62F" w14:textId="77777777" w:rsidR="00A0532C" w:rsidRPr="00A0532C" w:rsidRDefault="00A0532C" w:rsidP="00A0532C">
      <w:pPr>
        <w:numPr>
          <w:ilvl w:val="0"/>
          <w:numId w:val="7"/>
        </w:numPr>
        <w:tabs>
          <w:tab w:val="clear" w:pos="720"/>
          <w:tab w:val="num" w:pos="1004"/>
        </w:tabs>
        <w:ind w:left="1004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Menunjukkan lemahnya privasi data dan pengawasan algoritma.</w:t>
      </w:r>
    </w:p>
    <w:p w14:paraId="088EA49C" w14:textId="77777777" w:rsidR="00A0532C" w:rsidRPr="00A0532C" w:rsidRDefault="00A0532C" w:rsidP="00A0532C">
      <w:pPr>
        <w:ind w:left="284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2. Penggunaan AI dalam Rekrutmen</w:t>
      </w:r>
    </w:p>
    <w:p w14:paraId="634DBC9A" w14:textId="77777777" w:rsidR="00A0532C" w:rsidRPr="00A0532C" w:rsidRDefault="00A0532C" w:rsidP="00A0532C">
      <w:pPr>
        <w:numPr>
          <w:ilvl w:val="0"/>
          <w:numId w:val="8"/>
        </w:numPr>
        <w:tabs>
          <w:tab w:val="clear" w:pos="720"/>
          <w:tab w:val="num" w:pos="1004"/>
        </w:tabs>
        <w:ind w:left="1004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Sistem rekrutmen otomatis dapat bias terhadap gender, ras, atau latar belakang tertentu.</w:t>
      </w:r>
    </w:p>
    <w:p w14:paraId="2AA78B89" w14:textId="1E389E89" w:rsidR="00A0532C" w:rsidRDefault="00A0532C" w:rsidP="00A0532C">
      <w:pPr>
        <w:numPr>
          <w:ilvl w:val="0"/>
          <w:numId w:val="8"/>
        </w:numPr>
        <w:tabs>
          <w:tab w:val="clear" w:pos="720"/>
          <w:tab w:val="num" w:pos="1004"/>
        </w:tabs>
        <w:ind w:left="1004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Menyebabkan diskriminasi dalam keputusan HR.</w:t>
      </w:r>
    </w:p>
    <w:p w14:paraId="51E19312" w14:textId="77777777" w:rsidR="00A0532C" w:rsidRPr="00A0532C" w:rsidRDefault="00A0532C" w:rsidP="00A0532C">
      <w:pPr>
        <w:ind w:left="1004"/>
        <w:rPr>
          <w:rFonts w:ascii="Times New Roman" w:hAnsi="Times New Roman" w:cs="Times New Roman"/>
          <w:sz w:val="24"/>
          <w:szCs w:val="24"/>
        </w:rPr>
      </w:pPr>
    </w:p>
    <w:p w14:paraId="78A0C183" w14:textId="77777777" w:rsidR="00A0532C" w:rsidRPr="00A0532C" w:rsidRDefault="00A0532C" w:rsidP="00A053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 xml:space="preserve">4. </w:t>
      </w:r>
      <w:r w:rsidRPr="00A0532C">
        <w:rPr>
          <w:rFonts w:ascii="Times New Roman" w:hAnsi="Times New Roman" w:cs="Times New Roman"/>
          <w:b/>
          <w:bCs/>
          <w:sz w:val="24"/>
          <w:szCs w:val="24"/>
        </w:rPr>
        <w:t>Kebijakan TI (IT Policy)</w:t>
      </w:r>
    </w:p>
    <w:p w14:paraId="4A2CA803" w14:textId="77777777" w:rsidR="00A0532C" w:rsidRPr="00A0532C" w:rsidRDefault="00A0532C" w:rsidP="00A0532C">
      <w:pPr>
        <w:ind w:left="72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Kebijakan TI adalah aturan formal organisasi yang mengatur penggunaan aset TI.</w:t>
      </w:r>
    </w:p>
    <w:p w14:paraId="2E366ACF" w14:textId="77777777" w:rsidR="00A0532C" w:rsidRPr="00A0532C" w:rsidRDefault="00A0532C" w:rsidP="00A0532C">
      <w:pPr>
        <w:ind w:left="72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Tujuan Kebijakan TI:</w:t>
      </w:r>
    </w:p>
    <w:p w14:paraId="78AC5A5E" w14:textId="77777777" w:rsidR="00A0532C" w:rsidRPr="00A0532C" w:rsidRDefault="00A0532C" w:rsidP="00A0532C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Melindungi aset organisasi (data, perangkat, jaringan).</w:t>
      </w:r>
    </w:p>
    <w:p w14:paraId="0713B9D2" w14:textId="77777777" w:rsidR="00A0532C" w:rsidRPr="00A0532C" w:rsidRDefault="00A0532C" w:rsidP="00A0532C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Mengatur perilaku pengguna TI.</w:t>
      </w:r>
    </w:p>
    <w:p w14:paraId="1ACC4F89" w14:textId="77777777" w:rsidR="00A0532C" w:rsidRPr="00A0532C" w:rsidRDefault="00A0532C" w:rsidP="00A0532C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Mendukung implementasi strategi TI.</w:t>
      </w:r>
    </w:p>
    <w:p w14:paraId="2B13EE9F" w14:textId="77777777" w:rsidR="00A0532C" w:rsidRPr="00A0532C" w:rsidRDefault="00A0532C" w:rsidP="00A0532C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Menetapkan standar keamanan dan operasional TI.</w:t>
      </w:r>
    </w:p>
    <w:p w14:paraId="36B617EA" w14:textId="77777777" w:rsidR="00A0532C" w:rsidRPr="00A0532C" w:rsidRDefault="00A0532C" w:rsidP="00A0532C">
      <w:pPr>
        <w:ind w:left="72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Contoh Kebijakan TI yang umum:</w:t>
      </w:r>
    </w:p>
    <w:p w14:paraId="02C030CC" w14:textId="77777777" w:rsidR="00A0532C" w:rsidRPr="00A0532C" w:rsidRDefault="00A0532C" w:rsidP="00A0532C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Information Security Policy</w:t>
      </w:r>
    </w:p>
    <w:p w14:paraId="221CABD9" w14:textId="77777777" w:rsidR="00A0532C" w:rsidRPr="00A0532C" w:rsidRDefault="00A0532C" w:rsidP="00A0532C">
      <w:pPr>
        <w:numPr>
          <w:ilvl w:val="1"/>
          <w:numId w:val="10"/>
        </w:numPr>
        <w:tabs>
          <w:tab w:val="clear" w:pos="1440"/>
          <w:tab w:val="num" w:pos="2160"/>
        </w:tabs>
        <w:ind w:left="216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Menetapkan standar perlindungan data dan kontrol keamanan.</w:t>
      </w:r>
    </w:p>
    <w:p w14:paraId="40F95DFB" w14:textId="77777777" w:rsidR="00A0532C" w:rsidRPr="00A0532C" w:rsidRDefault="00A0532C" w:rsidP="00A0532C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Email &amp; Internet Usage Policy</w:t>
      </w:r>
    </w:p>
    <w:p w14:paraId="39972EDD" w14:textId="77777777" w:rsidR="00A0532C" w:rsidRPr="00A0532C" w:rsidRDefault="00A0532C" w:rsidP="00A0532C">
      <w:pPr>
        <w:numPr>
          <w:ilvl w:val="1"/>
          <w:numId w:val="10"/>
        </w:numPr>
        <w:tabs>
          <w:tab w:val="clear" w:pos="1440"/>
          <w:tab w:val="num" w:pos="2160"/>
        </w:tabs>
        <w:ind w:left="216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Mengatur penggunaan email kerja, akses internet, dan konten yang dilarang.</w:t>
      </w:r>
    </w:p>
    <w:p w14:paraId="77EDB577" w14:textId="77777777" w:rsidR="00A0532C" w:rsidRPr="00A0532C" w:rsidRDefault="00A0532C" w:rsidP="00A0532C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BYOD Policy (Bring Your Own Device)</w:t>
      </w:r>
    </w:p>
    <w:p w14:paraId="7557869F" w14:textId="77777777" w:rsidR="00A0532C" w:rsidRDefault="00A0532C" w:rsidP="00A0532C">
      <w:pPr>
        <w:numPr>
          <w:ilvl w:val="1"/>
          <w:numId w:val="10"/>
        </w:numPr>
        <w:tabs>
          <w:tab w:val="clear" w:pos="1440"/>
          <w:tab w:val="num" w:pos="2160"/>
        </w:tabs>
        <w:ind w:left="216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Mengatur keamanan perangkat pribadi yang digunakan untuk bekerja.</w:t>
      </w:r>
    </w:p>
    <w:p w14:paraId="6CC401FF" w14:textId="77777777" w:rsidR="00111F04" w:rsidRPr="00A0532C" w:rsidRDefault="00111F04" w:rsidP="00111F04">
      <w:pPr>
        <w:ind w:left="2160"/>
        <w:rPr>
          <w:rFonts w:ascii="Times New Roman" w:hAnsi="Times New Roman" w:cs="Times New Roman"/>
          <w:sz w:val="24"/>
          <w:szCs w:val="24"/>
        </w:rPr>
      </w:pPr>
    </w:p>
    <w:p w14:paraId="39D46D49" w14:textId="77777777" w:rsidR="00A0532C" w:rsidRPr="00A0532C" w:rsidRDefault="00A0532C" w:rsidP="00A0532C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lastRenderedPageBreak/>
        <w:t>Data Privacy Policy</w:t>
      </w:r>
    </w:p>
    <w:p w14:paraId="2571562C" w14:textId="77777777" w:rsidR="00A0532C" w:rsidRPr="00A0532C" w:rsidRDefault="00A0532C" w:rsidP="00A0532C">
      <w:pPr>
        <w:numPr>
          <w:ilvl w:val="1"/>
          <w:numId w:val="10"/>
        </w:numPr>
        <w:tabs>
          <w:tab w:val="clear" w:pos="1440"/>
          <w:tab w:val="num" w:pos="2160"/>
        </w:tabs>
        <w:ind w:left="216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Mengatur pengelolaan data pribadi sesuai regulasi (mis. UU PDP Indonesia).</w:t>
      </w:r>
    </w:p>
    <w:p w14:paraId="0803A8DC" w14:textId="6699170C" w:rsidR="00A0532C" w:rsidRPr="00A0532C" w:rsidRDefault="00A0532C" w:rsidP="00A0532C">
      <w:pPr>
        <w:rPr>
          <w:rFonts w:ascii="Times New Roman" w:hAnsi="Times New Roman" w:cs="Times New Roman"/>
          <w:sz w:val="24"/>
          <w:szCs w:val="24"/>
        </w:rPr>
      </w:pPr>
    </w:p>
    <w:p w14:paraId="0F71AF5B" w14:textId="77777777" w:rsidR="00A0532C" w:rsidRPr="00A0532C" w:rsidRDefault="00A0532C" w:rsidP="00A053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532C">
        <w:rPr>
          <w:rFonts w:ascii="Times New Roman" w:hAnsi="Times New Roman" w:cs="Times New Roman"/>
          <w:b/>
          <w:bCs/>
          <w:sz w:val="24"/>
          <w:szCs w:val="24"/>
        </w:rPr>
        <w:t>5. Keamanan dalam Strategi TI</w:t>
      </w:r>
    </w:p>
    <w:p w14:paraId="1760E8B7" w14:textId="77777777" w:rsidR="00A0532C" w:rsidRPr="00A0532C" w:rsidRDefault="00A0532C" w:rsidP="00111F0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Keamanan merupakan aspek kritikal dalam perencanaan strategis TI.</w:t>
      </w:r>
    </w:p>
    <w:p w14:paraId="7BCC5FDC" w14:textId="77777777" w:rsidR="00A0532C" w:rsidRPr="00A0532C" w:rsidRDefault="00A0532C" w:rsidP="00111F04">
      <w:pPr>
        <w:ind w:left="108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A. Pilar Keamanan Informasi – CIA Triad</w:t>
      </w:r>
    </w:p>
    <w:p w14:paraId="6A8681A4" w14:textId="77777777" w:rsidR="00A0532C" w:rsidRPr="00A0532C" w:rsidRDefault="00A0532C" w:rsidP="00111F04">
      <w:pPr>
        <w:numPr>
          <w:ilvl w:val="0"/>
          <w:numId w:val="11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Confidentiality</w:t>
      </w:r>
    </w:p>
    <w:p w14:paraId="45286132" w14:textId="77777777" w:rsidR="00A0532C" w:rsidRPr="00A0532C" w:rsidRDefault="00A0532C" w:rsidP="00111F04">
      <w:pPr>
        <w:numPr>
          <w:ilvl w:val="1"/>
          <w:numId w:val="11"/>
        </w:numPr>
        <w:tabs>
          <w:tab w:val="clear" w:pos="1440"/>
          <w:tab w:val="num" w:pos="2520"/>
        </w:tabs>
        <w:ind w:left="252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Menjaga kerahasiaan informasi.</w:t>
      </w:r>
    </w:p>
    <w:p w14:paraId="3925953B" w14:textId="77777777" w:rsidR="00A0532C" w:rsidRPr="00A0532C" w:rsidRDefault="00A0532C" w:rsidP="00111F04">
      <w:pPr>
        <w:numPr>
          <w:ilvl w:val="1"/>
          <w:numId w:val="11"/>
        </w:numPr>
        <w:tabs>
          <w:tab w:val="clear" w:pos="1440"/>
          <w:tab w:val="num" w:pos="2520"/>
        </w:tabs>
        <w:ind w:left="252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Contoh: enkripsi data, kontrol akses.</w:t>
      </w:r>
    </w:p>
    <w:p w14:paraId="71DAB8A5" w14:textId="77777777" w:rsidR="00A0532C" w:rsidRPr="00A0532C" w:rsidRDefault="00A0532C" w:rsidP="00111F04">
      <w:pPr>
        <w:numPr>
          <w:ilvl w:val="0"/>
          <w:numId w:val="11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Integrity</w:t>
      </w:r>
    </w:p>
    <w:p w14:paraId="6EEA8554" w14:textId="77777777" w:rsidR="00A0532C" w:rsidRPr="00A0532C" w:rsidRDefault="00A0532C" w:rsidP="00111F04">
      <w:pPr>
        <w:numPr>
          <w:ilvl w:val="1"/>
          <w:numId w:val="11"/>
        </w:numPr>
        <w:tabs>
          <w:tab w:val="clear" w:pos="1440"/>
          <w:tab w:val="num" w:pos="2520"/>
        </w:tabs>
        <w:ind w:left="252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Memastikan data tidak dimodifikasi tanpa izin.</w:t>
      </w:r>
    </w:p>
    <w:p w14:paraId="3609DD3B" w14:textId="77777777" w:rsidR="00A0532C" w:rsidRPr="00A0532C" w:rsidRDefault="00A0532C" w:rsidP="00111F04">
      <w:pPr>
        <w:numPr>
          <w:ilvl w:val="1"/>
          <w:numId w:val="11"/>
        </w:numPr>
        <w:tabs>
          <w:tab w:val="clear" w:pos="1440"/>
          <w:tab w:val="num" w:pos="2520"/>
        </w:tabs>
        <w:ind w:left="252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Contoh: checksum, digital signature.</w:t>
      </w:r>
    </w:p>
    <w:p w14:paraId="3378E1B2" w14:textId="77777777" w:rsidR="00A0532C" w:rsidRPr="00A0532C" w:rsidRDefault="00A0532C" w:rsidP="00111F04">
      <w:pPr>
        <w:numPr>
          <w:ilvl w:val="0"/>
          <w:numId w:val="11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Availability</w:t>
      </w:r>
    </w:p>
    <w:p w14:paraId="3F774B85" w14:textId="77777777" w:rsidR="00A0532C" w:rsidRPr="00A0532C" w:rsidRDefault="00A0532C" w:rsidP="00111F04">
      <w:pPr>
        <w:numPr>
          <w:ilvl w:val="1"/>
          <w:numId w:val="11"/>
        </w:numPr>
        <w:tabs>
          <w:tab w:val="clear" w:pos="1440"/>
          <w:tab w:val="num" w:pos="2520"/>
        </w:tabs>
        <w:ind w:left="252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Informasi harus tersedia saat dibutuhkan.</w:t>
      </w:r>
    </w:p>
    <w:p w14:paraId="5E990FB2" w14:textId="77777777" w:rsidR="00A0532C" w:rsidRPr="00A0532C" w:rsidRDefault="00A0532C" w:rsidP="00111F04">
      <w:pPr>
        <w:numPr>
          <w:ilvl w:val="1"/>
          <w:numId w:val="11"/>
        </w:numPr>
        <w:tabs>
          <w:tab w:val="clear" w:pos="1440"/>
          <w:tab w:val="num" w:pos="2520"/>
        </w:tabs>
        <w:ind w:left="252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Contoh: backup, disaster recovery, load balancing.</w:t>
      </w:r>
    </w:p>
    <w:p w14:paraId="30FC0C76" w14:textId="77777777" w:rsidR="00A0532C" w:rsidRPr="00A0532C" w:rsidRDefault="00A0532C" w:rsidP="00111F04">
      <w:pPr>
        <w:ind w:left="108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B. Ancaman Keamanan Utama</w:t>
      </w:r>
    </w:p>
    <w:p w14:paraId="5076DAD1" w14:textId="77777777" w:rsidR="00A0532C" w:rsidRPr="00A0532C" w:rsidRDefault="00A0532C" w:rsidP="00111F04">
      <w:pPr>
        <w:numPr>
          <w:ilvl w:val="0"/>
          <w:numId w:val="12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Malware (virus, trojan, worm)</w:t>
      </w:r>
    </w:p>
    <w:p w14:paraId="7AB5567E" w14:textId="77777777" w:rsidR="00A0532C" w:rsidRPr="00A0532C" w:rsidRDefault="00A0532C" w:rsidP="00111F04">
      <w:pPr>
        <w:numPr>
          <w:ilvl w:val="0"/>
          <w:numId w:val="12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Phishing (penipuan melalui email/website palsu)</w:t>
      </w:r>
    </w:p>
    <w:p w14:paraId="19C4266C" w14:textId="77777777" w:rsidR="00A0532C" w:rsidRPr="00A0532C" w:rsidRDefault="00A0532C" w:rsidP="00111F04">
      <w:pPr>
        <w:numPr>
          <w:ilvl w:val="0"/>
          <w:numId w:val="12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Ransomware (penyanderaan data)</w:t>
      </w:r>
    </w:p>
    <w:p w14:paraId="1502C073" w14:textId="77777777" w:rsidR="00A0532C" w:rsidRPr="00A0532C" w:rsidRDefault="00A0532C" w:rsidP="00111F04">
      <w:pPr>
        <w:numPr>
          <w:ilvl w:val="0"/>
          <w:numId w:val="12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Insider threat (ancaman dari orang dalam)</w:t>
      </w:r>
    </w:p>
    <w:p w14:paraId="259DACA2" w14:textId="77777777" w:rsidR="00A0532C" w:rsidRPr="00A0532C" w:rsidRDefault="00A0532C" w:rsidP="00111F04">
      <w:pPr>
        <w:ind w:left="108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C. Strategi Pengamanan TI</w:t>
      </w:r>
    </w:p>
    <w:p w14:paraId="2CF486D0" w14:textId="77777777" w:rsidR="00A0532C" w:rsidRPr="00A0532C" w:rsidRDefault="00A0532C" w:rsidP="00111F04">
      <w:pPr>
        <w:numPr>
          <w:ilvl w:val="0"/>
          <w:numId w:val="13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Manajemen Risiko Keamanan Informasi</w:t>
      </w:r>
    </w:p>
    <w:p w14:paraId="3BE4A9BD" w14:textId="77777777" w:rsidR="00A0532C" w:rsidRPr="00A0532C" w:rsidRDefault="00A0532C" w:rsidP="00111F04">
      <w:pPr>
        <w:numPr>
          <w:ilvl w:val="1"/>
          <w:numId w:val="13"/>
        </w:numPr>
        <w:tabs>
          <w:tab w:val="clear" w:pos="1440"/>
          <w:tab w:val="num" w:pos="2520"/>
        </w:tabs>
        <w:ind w:left="252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Identifikasi risiko → analisis → mitigasi.</w:t>
      </w:r>
    </w:p>
    <w:p w14:paraId="4E5078C6" w14:textId="77777777" w:rsidR="00A0532C" w:rsidRPr="00A0532C" w:rsidRDefault="00A0532C" w:rsidP="00111F04">
      <w:pPr>
        <w:numPr>
          <w:ilvl w:val="0"/>
          <w:numId w:val="13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Kontrol Akses &amp; Otentikasi</w:t>
      </w:r>
    </w:p>
    <w:p w14:paraId="003617DB" w14:textId="77777777" w:rsidR="00A0532C" w:rsidRPr="00A0532C" w:rsidRDefault="00A0532C" w:rsidP="00111F04">
      <w:pPr>
        <w:numPr>
          <w:ilvl w:val="1"/>
          <w:numId w:val="13"/>
        </w:numPr>
        <w:tabs>
          <w:tab w:val="clear" w:pos="1440"/>
          <w:tab w:val="num" w:pos="2520"/>
        </w:tabs>
        <w:ind w:left="252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Password policy, MFA (Multi-Factor Authentication).</w:t>
      </w:r>
    </w:p>
    <w:p w14:paraId="363DCA75" w14:textId="77777777" w:rsidR="00A0532C" w:rsidRPr="00A0532C" w:rsidRDefault="00A0532C" w:rsidP="00111F04">
      <w:pPr>
        <w:numPr>
          <w:ilvl w:val="0"/>
          <w:numId w:val="13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Enkripsi dan Backup Data</w:t>
      </w:r>
    </w:p>
    <w:p w14:paraId="7B8CB02F" w14:textId="77777777" w:rsidR="00A0532C" w:rsidRPr="00A0532C" w:rsidRDefault="00A0532C" w:rsidP="00111F04">
      <w:pPr>
        <w:numPr>
          <w:ilvl w:val="1"/>
          <w:numId w:val="13"/>
        </w:numPr>
        <w:tabs>
          <w:tab w:val="clear" w:pos="1440"/>
          <w:tab w:val="num" w:pos="2520"/>
        </w:tabs>
        <w:ind w:left="252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Mengamankan data saat transit dan tersimpan.</w:t>
      </w:r>
    </w:p>
    <w:p w14:paraId="5F5006D0" w14:textId="77777777" w:rsidR="00A0532C" w:rsidRPr="00A0532C" w:rsidRDefault="00A0532C" w:rsidP="00111F04">
      <w:pPr>
        <w:numPr>
          <w:ilvl w:val="0"/>
          <w:numId w:val="13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Awareness &amp; Pelatihan Pengguna</w:t>
      </w:r>
    </w:p>
    <w:p w14:paraId="1C2250A0" w14:textId="77777777" w:rsidR="00A0532C" w:rsidRPr="00A0532C" w:rsidRDefault="00A0532C" w:rsidP="00111F04">
      <w:pPr>
        <w:numPr>
          <w:ilvl w:val="1"/>
          <w:numId w:val="13"/>
        </w:numPr>
        <w:tabs>
          <w:tab w:val="clear" w:pos="1440"/>
          <w:tab w:val="num" w:pos="2520"/>
        </w:tabs>
        <w:ind w:left="252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Edukasi pegawai menjadi lapisan pertahanan pertama.</w:t>
      </w:r>
    </w:p>
    <w:p w14:paraId="6B7BD5A7" w14:textId="299AA9C3" w:rsidR="00A0532C" w:rsidRPr="00A0532C" w:rsidRDefault="00A0532C" w:rsidP="00A0532C">
      <w:pPr>
        <w:rPr>
          <w:rFonts w:ascii="Times New Roman" w:hAnsi="Times New Roman" w:cs="Times New Roman"/>
          <w:sz w:val="24"/>
          <w:szCs w:val="24"/>
        </w:rPr>
      </w:pPr>
    </w:p>
    <w:p w14:paraId="08C0451B" w14:textId="77777777" w:rsidR="00A0532C" w:rsidRPr="00A0532C" w:rsidRDefault="00A0532C" w:rsidP="00A0532C">
      <w:pPr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lastRenderedPageBreak/>
        <w:t>6. Tata Kelola TI (IT Governance)</w:t>
      </w:r>
    </w:p>
    <w:p w14:paraId="5327E3C4" w14:textId="77777777" w:rsidR="00A0532C" w:rsidRPr="00A0532C" w:rsidRDefault="00A0532C" w:rsidP="00111F04">
      <w:pPr>
        <w:ind w:left="284" w:firstLine="436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Tata kelola TI adalah kerangka kerja untuk memastikan penggunaan TI sejalan dengan tujuan bisnis organisasi.</w:t>
      </w:r>
    </w:p>
    <w:p w14:paraId="3C59B091" w14:textId="77777777" w:rsidR="00A0532C" w:rsidRPr="00A0532C" w:rsidRDefault="00A0532C" w:rsidP="00111F04">
      <w:pPr>
        <w:ind w:firstLine="284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Prinsip Utama Tata Kelola TI:</w:t>
      </w:r>
    </w:p>
    <w:p w14:paraId="57D786C3" w14:textId="77777777" w:rsidR="00A0532C" w:rsidRPr="00A0532C" w:rsidRDefault="00A0532C" w:rsidP="00111F04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Alignment – TI harus mendukung tujuan bisnis.</w:t>
      </w:r>
    </w:p>
    <w:p w14:paraId="0259C9C0" w14:textId="77777777" w:rsidR="00A0532C" w:rsidRPr="00A0532C" w:rsidRDefault="00A0532C" w:rsidP="00111F04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Value Delivery – investasi TI harus memberikan manfaat nyata.</w:t>
      </w:r>
    </w:p>
    <w:p w14:paraId="499D753C" w14:textId="77777777" w:rsidR="00A0532C" w:rsidRPr="00A0532C" w:rsidRDefault="00A0532C" w:rsidP="00111F04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Risk Management – risiko TI harus dikelola.</w:t>
      </w:r>
    </w:p>
    <w:p w14:paraId="38A75844" w14:textId="77777777" w:rsidR="00A0532C" w:rsidRPr="00A0532C" w:rsidRDefault="00A0532C" w:rsidP="00111F04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Resource Management – pemanfaatan SDM dan infrastruktur TI harus efisien.</w:t>
      </w:r>
    </w:p>
    <w:p w14:paraId="06F1EE8A" w14:textId="77777777" w:rsidR="00A0532C" w:rsidRPr="00A0532C" w:rsidRDefault="00A0532C" w:rsidP="00111F04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Performance Measurement – mengevaluasi kinerja TI secara berkelanjutan.</w:t>
      </w:r>
    </w:p>
    <w:p w14:paraId="0A58E2B4" w14:textId="77777777" w:rsidR="00A0532C" w:rsidRPr="00A0532C" w:rsidRDefault="00A0532C" w:rsidP="00111F04">
      <w:pPr>
        <w:ind w:left="36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Framework Tata Kelola TI yang Populer:</w:t>
      </w:r>
    </w:p>
    <w:p w14:paraId="0EFDBA35" w14:textId="77777777" w:rsidR="00A0532C" w:rsidRPr="00A0532C" w:rsidRDefault="00A0532C" w:rsidP="00111F04">
      <w:pPr>
        <w:numPr>
          <w:ilvl w:val="0"/>
          <w:numId w:val="15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COBIT</w:t>
      </w:r>
    </w:p>
    <w:p w14:paraId="36DD3A2D" w14:textId="77777777" w:rsidR="00A0532C" w:rsidRPr="00A0532C" w:rsidRDefault="00A0532C" w:rsidP="00111F04">
      <w:pPr>
        <w:numPr>
          <w:ilvl w:val="1"/>
          <w:numId w:val="15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Fokus pada kontrol, audit, dan governance.</w:t>
      </w:r>
    </w:p>
    <w:p w14:paraId="600DAFA8" w14:textId="77777777" w:rsidR="00A0532C" w:rsidRPr="00A0532C" w:rsidRDefault="00A0532C" w:rsidP="00111F04">
      <w:pPr>
        <w:numPr>
          <w:ilvl w:val="0"/>
          <w:numId w:val="15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ITIL</w:t>
      </w:r>
    </w:p>
    <w:p w14:paraId="08189BAC" w14:textId="77777777" w:rsidR="00A0532C" w:rsidRPr="00A0532C" w:rsidRDefault="00A0532C" w:rsidP="00111F04">
      <w:pPr>
        <w:numPr>
          <w:ilvl w:val="1"/>
          <w:numId w:val="15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Fokus pada manajemen layanan TI (IT Service Management).</w:t>
      </w:r>
    </w:p>
    <w:p w14:paraId="3318CE95" w14:textId="77777777" w:rsidR="00A0532C" w:rsidRPr="00A0532C" w:rsidRDefault="00A0532C" w:rsidP="00111F04">
      <w:pPr>
        <w:numPr>
          <w:ilvl w:val="0"/>
          <w:numId w:val="15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ISO 27001</w:t>
      </w:r>
    </w:p>
    <w:p w14:paraId="59B9ED57" w14:textId="77777777" w:rsidR="00A0532C" w:rsidRPr="00A0532C" w:rsidRDefault="00A0532C" w:rsidP="00111F04">
      <w:pPr>
        <w:numPr>
          <w:ilvl w:val="1"/>
          <w:numId w:val="15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Fokus pada keamanan informasi dan ISMS (Information Security Management System).</w:t>
      </w:r>
    </w:p>
    <w:p w14:paraId="4CD2F9D2" w14:textId="77777777" w:rsidR="00A0532C" w:rsidRPr="00A0532C" w:rsidRDefault="00A0532C" w:rsidP="00111F04">
      <w:pPr>
        <w:numPr>
          <w:ilvl w:val="0"/>
          <w:numId w:val="15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ISO/IEC 38500</w:t>
      </w:r>
    </w:p>
    <w:p w14:paraId="54C6D79D" w14:textId="77777777" w:rsidR="00A0532C" w:rsidRPr="00A0532C" w:rsidRDefault="00A0532C" w:rsidP="00111F04">
      <w:pPr>
        <w:numPr>
          <w:ilvl w:val="1"/>
          <w:numId w:val="15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Standar global tata kelola TI untuk level manajemen puncak.</w:t>
      </w:r>
    </w:p>
    <w:p w14:paraId="6B4A7235" w14:textId="42C8BA2A" w:rsidR="00A0532C" w:rsidRPr="00A0532C" w:rsidRDefault="00A0532C" w:rsidP="00A0532C">
      <w:pPr>
        <w:rPr>
          <w:rFonts w:ascii="Times New Roman" w:hAnsi="Times New Roman" w:cs="Times New Roman"/>
          <w:sz w:val="24"/>
          <w:szCs w:val="24"/>
        </w:rPr>
      </w:pPr>
    </w:p>
    <w:p w14:paraId="220C42BB" w14:textId="77777777" w:rsidR="00A0532C" w:rsidRPr="00A0532C" w:rsidRDefault="00A0532C" w:rsidP="00A0532C">
      <w:pPr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7. Contoh Implementasi Tata Kelola TI</w:t>
      </w:r>
    </w:p>
    <w:p w14:paraId="4B68D3EE" w14:textId="77777777" w:rsidR="00A0532C" w:rsidRPr="00A0532C" w:rsidRDefault="00A0532C" w:rsidP="00A0532C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COBIT digunakan untuk audit kontrol TI dan kepatuhan.</w:t>
      </w:r>
    </w:p>
    <w:p w14:paraId="0F971CB1" w14:textId="77777777" w:rsidR="00A0532C" w:rsidRPr="00A0532C" w:rsidRDefault="00A0532C" w:rsidP="00A0532C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ITIL digunakan pada organisasi yang fokus layanan TI (misal helpdesk, service desk).</w:t>
      </w:r>
    </w:p>
    <w:p w14:paraId="333473DD" w14:textId="77777777" w:rsidR="00A0532C" w:rsidRPr="00A0532C" w:rsidRDefault="00A0532C" w:rsidP="00A0532C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ISO 27001 digunakan untuk membangun sistem keamanan informasi organisasi.</w:t>
      </w:r>
    </w:p>
    <w:p w14:paraId="7E4DBCA6" w14:textId="77777777" w:rsidR="00A0532C" w:rsidRPr="00A0532C" w:rsidRDefault="00A0532C" w:rsidP="00A0532C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0532C">
        <w:rPr>
          <w:rFonts w:ascii="Times New Roman" w:hAnsi="Times New Roman" w:cs="Times New Roman"/>
          <w:sz w:val="24"/>
          <w:szCs w:val="24"/>
        </w:rPr>
        <w:t>ISO 38500 diterapkan untuk memberikan panduan high-level pada direksi/pimpinan organisasi.</w:t>
      </w:r>
    </w:p>
    <w:p w14:paraId="32F48ED8" w14:textId="77777777" w:rsidR="00A0532C" w:rsidRPr="00A0532C" w:rsidRDefault="00A0532C" w:rsidP="00A0532C">
      <w:pPr>
        <w:rPr>
          <w:rFonts w:ascii="Times New Roman" w:hAnsi="Times New Roman" w:cs="Times New Roman"/>
          <w:sz w:val="24"/>
          <w:szCs w:val="24"/>
        </w:rPr>
      </w:pPr>
    </w:p>
    <w:p w14:paraId="238E111D" w14:textId="77777777" w:rsidR="005001C9" w:rsidRPr="00A0532C" w:rsidRDefault="005001C9"/>
    <w:sectPr w:rsidR="005001C9" w:rsidRPr="00A053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D311F"/>
    <w:multiLevelType w:val="multilevel"/>
    <w:tmpl w:val="4B6AA0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E0EDE"/>
    <w:multiLevelType w:val="multilevel"/>
    <w:tmpl w:val="329C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E55E9B"/>
    <w:multiLevelType w:val="multilevel"/>
    <w:tmpl w:val="412A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3C1C71"/>
    <w:multiLevelType w:val="multilevel"/>
    <w:tmpl w:val="8C88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AF148F"/>
    <w:multiLevelType w:val="multilevel"/>
    <w:tmpl w:val="D10A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8539D5"/>
    <w:multiLevelType w:val="multilevel"/>
    <w:tmpl w:val="BB4E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927E3C"/>
    <w:multiLevelType w:val="multilevel"/>
    <w:tmpl w:val="50E0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4D63BB"/>
    <w:multiLevelType w:val="multilevel"/>
    <w:tmpl w:val="6F0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1A2F62"/>
    <w:multiLevelType w:val="multilevel"/>
    <w:tmpl w:val="DD6AA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973830"/>
    <w:multiLevelType w:val="multilevel"/>
    <w:tmpl w:val="87D6B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8A2733"/>
    <w:multiLevelType w:val="multilevel"/>
    <w:tmpl w:val="FC641DC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736623"/>
    <w:multiLevelType w:val="multilevel"/>
    <w:tmpl w:val="0F687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121FE2"/>
    <w:multiLevelType w:val="multilevel"/>
    <w:tmpl w:val="C422C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4D54E5"/>
    <w:multiLevelType w:val="multilevel"/>
    <w:tmpl w:val="575E1D9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376EE7"/>
    <w:multiLevelType w:val="multilevel"/>
    <w:tmpl w:val="BDB43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2F1A51"/>
    <w:multiLevelType w:val="multilevel"/>
    <w:tmpl w:val="74D44F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750660566">
    <w:abstractNumId w:val="7"/>
  </w:num>
  <w:num w:numId="2" w16cid:durableId="1071276507">
    <w:abstractNumId w:val="10"/>
  </w:num>
  <w:num w:numId="3" w16cid:durableId="1935438001">
    <w:abstractNumId w:val="13"/>
  </w:num>
  <w:num w:numId="4" w16cid:durableId="356466839">
    <w:abstractNumId w:val="0"/>
  </w:num>
  <w:num w:numId="5" w16cid:durableId="1575433185">
    <w:abstractNumId w:val="1"/>
  </w:num>
  <w:num w:numId="6" w16cid:durableId="181752058">
    <w:abstractNumId w:val="15"/>
  </w:num>
  <w:num w:numId="7" w16cid:durableId="2023511697">
    <w:abstractNumId w:val="3"/>
  </w:num>
  <w:num w:numId="8" w16cid:durableId="2105686304">
    <w:abstractNumId w:val="4"/>
  </w:num>
  <w:num w:numId="9" w16cid:durableId="1270160481">
    <w:abstractNumId w:val="2"/>
  </w:num>
  <w:num w:numId="10" w16cid:durableId="788008505">
    <w:abstractNumId w:val="11"/>
  </w:num>
  <w:num w:numId="11" w16cid:durableId="134184780">
    <w:abstractNumId w:val="12"/>
  </w:num>
  <w:num w:numId="12" w16cid:durableId="1538422900">
    <w:abstractNumId w:val="5"/>
  </w:num>
  <w:num w:numId="13" w16cid:durableId="1154302569">
    <w:abstractNumId w:val="8"/>
  </w:num>
  <w:num w:numId="14" w16cid:durableId="667632252">
    <w:abstractNumId w:val="14"/>
  </w:num>
  <w:num w:numId="15" w16cid:durableId="1696886843">
    <w:abstractNumId w:val="9"/>
  </w:num>
  <w:num w:numId="16" w16cid:durableId="4271638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32C"/>
    <w:rsid w:val="00111F04"/>
    <w:rsid w:val="001133B3"/>
    <w:rsid w:val="001B4F30"/>
    <w:rsid w:val="001D75B7"/>
    <w:rsid w:val="00290EBA"/>
    <w:rsid w:val="004D41AA"/>
    <w:rsid w:val="005001C9"/>
    <w:rsid w:val="00572C00"/>
    <w:rsid w:val="005F53F5"/>
    <w:rsid w:val="006A2E7C"/>
    <w:rsid w:val="007B14C7"/>
    <w:rsid w:val="00A0532C"/>
    <w:rsid w:val="00A0560D"/>
    <w:rsid w:val="00A36CF6"/>
    <w:rsid w:val="00A87A3D"/>
    <w:rsid w:val="00B13780"/>
    <w:rsid w:val="00EA12DB"/>
    <w:rsid w:val="00F02FA9"/>
    <w:rsid w:val="00FD7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4A326"/>
  <w15:chartTrackingRefBased/>
  <w15:docId w15:val="{7F5C3382-164E-4613-8FE1-20324A0E4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3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3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3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3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3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3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3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3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3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3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3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725</Words>
  <Characters>4135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izzudin farhans</dc:creator>
  <cp:keywords/>
  <dc:description/>
  <cp:lastModifiedBy>M izzudin farhans</cp:lastModifiedBy>
  <cp:revision>3</cp:revision>
  <dcterms:created xsi:type="dcterms:W3CDTF">2025-11-30T12:41:00Z</dcterms:created>
  <dcterms:modified xsi:type="dcterms:W3CDTF">2025-11-30T12:58:00Z</dcterms:modified>
</cp:coreProperties>
</file>