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C132" w14:textId="77777777" w:rsidR="005654DA" w:rsidRPr="005654DA" w:rsidRDefault="005654DA" w:rsidP="005654DA">
      <w:pPr>
        <w:jc w:val="both"/>
        <w:rPr>
          <w:rFonts w:asciiTheme="majorBidi" w:hAnsiTheme="majorBidi" w:cstheme="majorBidi"/>
        </w:rPr>
      </w:pPr>
      <w:r w:rsidRPr="005654DA">
        <w:rPr>
          <w:rFonts w:asciiTheme="majorBidi" w:hAnsiTheme="majorBidi" w:cstheme="majorBidi"/>
        </w:rPr>
        <w:t>Certainly! I apologize for the truncated content. I'll provide a more in-depth and accurate summary of the paper "Deep Learning for Sensor-based Human Activity Recognition: Overview, Challenges, and Opportunities."</w:t>
      </w:r>
    </w:p>
    <w:p w14:paraId="129B41AE" w14:textId="77777777" w:rsidR="005654DA" w:rsidRPr="005654DA" w:rsidRDefault="005654DA" w:rsidP="005654DA">
      <w:pPr>
        <w:jc w:val="both"/>
        <w:rPr>
          <w:rFonts w:asciiTheme="majorBidi" w:hAnsiTheme="majorBidi" w:cstheme="majorBidi"/>
        </w:rPr>
      </w:pPr>
    </w:p>
    <w:p w14:paraId="6933719F" w14:textId="77777777" w:rsidR="005654DA" w:rsidRPr="005654DA" w:rsidRDefault="005654DA" w:rsidP="005654DA">
      <w:pPr>
        <w:jc w:val="both"/>
        <w:rPr>
          <w:rFonts w:asciiTheme="majorBidi" w:hAnsiTheme="majorBidi" w:cstheme="majorBidi"/>
        </w:rPr>
      </w:pPr>
      <w:r w:rsidRPr="005654DA">
        <w:rPr>
          <w:rFonts w:asciiTheme="majorBidi" w:hAnsiTheme="majorBidi" w:cstheme="majorBidi"/>
        </w:rPr>
        <w:t>The paper focuses on the application of deep learning techniques in sensor-based human activity recognition. The authors begin by discussing the wide range of applications enabled by human activity recognition, such as smart homes, healthcare, and enhanced manufacturing. They highlight the two main approaches to activity recognition: video-based systems that use cameras to recognize behaviors and sensor-based systems that utilize on-body or ambient sensors to track activity.</w:t>
      </w:r>
    </w:p>
    <w:p w14:paraId="759AD08D" w14:textId="77777777" w:rsidR="005654DA" w:rsidRPr="005654DA" w:rsidRDefault="005654DA" w:rsidP="005654DA">
      <w:pPr>
        <w:jc w:val="both"/>
        <w:rPr>
          <w:rFonts w:asciiTheme="majorBidi" w:hAnsiTheme="majorBidi" w:cstheme="majorBidi"/>
        </w:rPr>
      </w:pPr>
    </w:p>
    <w:p w14:paraId="4F3FB1B9" w14:textId="77777777" w:rsidR="005654DA" w:rsidRPr="005654DA" w:rsidRDefault="005654DA" w:rsidP="005654DA">
      <w:pPr>
        <w:jc w:val="both"/>
        <w:rPr>
          <w:rFonts w:asciiTheme="majorBidi" w:hAnsiTheme="majorBidi" w:cstheme="majorBidi"/>
        </w:rPr>
      </w:pPr>
      <w:r w:rsidRPr="005654DA">
        <w:rPr>
          <w:rFonts w:asciiTheme="majorBidi" w:hAnsiTheme="majorBidi" w:cstheme="majorBidi"/>
        </w:rPr>
        <w:t>The authors identify several challenges in human activity recognition that need to be addressed for real-life applications. These challenges include feature extraction, training and evaluation data scarcity, class imbalance, user-dependent activity patterns, temporal variations in activity concepts, sensor heterogeneity, data association complexities, system feasibility, interpretability of sensory data, and privacy concerns.</w:t>
      </w:r>
    </w:p>
    <w:p w14:paraId="5991F3D3" w14:textId="77777777" w:rsidR="005654DA" w:rsidRPr="005654DA" w:rsidRDefault="005654DA" w:rsidP="005654DA">
      <w:pPr>
        <w:jc w:val="both"/>
        <w:rPr>
          <w:rFonts w:asciiTheme="majorBidi" w:hAnsiTheme="majorBidi" w:cstheme="majorBidi"/>
        </w:rPr>
      </w:pPr>
    </w:p>
    <w:p w14:paraId="4F43DBE3" w14:textId="77777777" w:rsidR="005654DA" w:rsidRPr="005654DA" w:rsidRDefault="005654DA" w:rsidP="005654DA">
      <w:pPr>
        <w:jc w:val="both"/>
        <w:rPr>
          <w:rFonts w:asciiTheme="majorBidi" w:hAnsiTheme="majorBidi" w:cstheme="majorBidi"/>
        </w:rPr>
      </w:pPr>
      <w:r w:rsidRPr="005654DA">
        <w:rPr>
          <w:rFonts w:asciiTheme="majorBidi" w:hAnsiTheme="majorBidi" w:cstheme="majorBidi"/>
        </w:rPr>
        <w:t>To overcome these challenges, the paper explores the potential of deep learning methods. Deep learning has proven effective in various domains, and the authors believe it can address the unique challenges of sensor-based activity recognition. They present a survey of state-of-the-art deep learning methods specifically designed for sensor-based human activity recognition.</w:t>
      </w:r>
    </w:p>
    <w:p w14:paraId="7957856D" w14:textId="77777777" w:rsidR="005654DA" w:rsidRPr="005654DA" w:rsidRDefault="005654DA" w:rsidP="005654DA">
      <w:pPr>
        <w:jc w:val="both"/>
        <w:rPr>
          <w:rFonts w:asciiTheme="majorBidi" w:hAnsiTheme="majorBidi" w:cstheme="majorBidi"/>
        </w:rPr>
      </w:pPr>
    </w:p>
    <w:p w14:paraId="2DA6B15E" w14:textId="77777777" w:rsidR="005654DA" w:rsidRPr="005654DA" w:rsidRDefault="005654DA" w:rsidP="005654DA">
      <w:pPr>
        <w:jc w:val="both"/>
        <w:rPr>
          <w:rFonts w:asciiTheme="majorBidi" w:hAnsiTheme="majorBidi" w:cstheme="majorBidi"/>
        </w:rPr>
      </w:pPr>
      <w:r w:rsidRPr="005654DA">
        <w:rPr>
          <w:rFonts w:asciiTheme="majorBidi" w:hAnsiTheme="majorBidi" w:cstheme="majorBidi"/>
        </w:rPr>
        <w:t>The paper introduces the concept of multi-modality in sensory data, emphasizing that activity recognition often involves data from multiple sensors. It also provides information about publicly available datasets that researchers can use to evaluate their methods for different challenge tasks.</w:t>
      </w:r>
    </w:p>
    <w:p w14:paraId="6EEF25E8" w14:textId="77777777" w:rsidR="005654DA" w:rsidRPr="005654DA" w:rsidRDefault="005654DA" w:rsidP="005654DA">
      <w:pPr>
        <w:jc w:val="both"/>
        <w:rPr>
          <w:rFonts w:asciiTheme="majorBidi" w:hAnsiTheme="majorBidi" w:cstheme="majorBidi"/>
        </w:rPr>
      </w:pPr>
    </w:p>
    <w:p w14:paraId="678E2F6A" w14:textId="77777777" w:rsidR="005654DA" w:rsidRPr="005654DA" w:rsidRDefault="005654DA" w:rsidP="005654DA">
      <w:pPr>
        <w:jc w:val="both"/>
        <w:rPr>
          <w:rFonts w:asciiTheme="majorBidi" w:hAnsiTheme="majorBidi" w:cstheme="majorBidi"/>
        </w:rPr>
      </w:pPr>
      <w:r w:rsidRPr="005654DA">
        <w:rPr>
          <w:rFonts w:asciiTheme="majorBidi" w:hAnsiTheme="majorBidi" w:cstheme="majorBidi"/>
        </w:rPr>
        <w:t>To structure the diverse deep learning methods, the authors propose a new taxonomy based on the challenges discussed earlier. They categorize the methods according to the challenges they address, providing an organized overview of the current research progress.</w:t>
      </w:r>
    </w:p>
    <w:p w14:paraId="54BDD258" w14:textId="77777777" w:rsidR="005654DA" w:rsidRPr="005654DA" w:rsidRDefault="005654DA" w:rsidP="005654DA">
      <w:pPr>
        <w:jc w:val="both"/>
        <w:rPr>
          <w:rFonts w:asciiTheme="majorBidi" w:hAnsiTheme="majorBidi" w:cstheme="majorBidi"/>
        </w:rPr>
      </w:pPr>
    </w:p>
    <w:p w14:paraId="113B55D6" w14:textId="77777777" w:rsidR="005654DA" w:rsidRPr="005654DA" w:rsidRDefault="005654DA" w:rsidP="005654DA">
      <w:pPr>
        <w:jc w:val="both"/>
        <w:rPr>
          <w:rFonts w:asciiTheme="majorBidi" w:hAnsiTheme="majorBidi" w:cstheme="majorBidi"/>
        </w:rPr>
      </w:pPr>
      <w:r w:rsidRPr="005654DA">
        <w:rPr>
          <w:rFonts w:asciiTheme="majorBidi" w:hAnsiTheme="majorBidi" w:cstheme="majorBidi"/>
        </w:rPr>
        <w:t>Towards the end of the paper, the authors discuss open issues and provide insights for future research directions. They emphasize the need to address the remaining challenges and further improve the performance and practicality of deep learning-based activity recognition systems.</w:t>
      </w:r>
    </w:p>
    <w:p w14:paraId="2C589A61" w14:textId="77777777" w:rsidR="005654DA" w:rsidRPr="005654DA" w:rsidRDefault="005654DA" w:rsidP="005654DA">
      <w:pPr>
        <w:jc w:val="both"/>
        <w:rPr>
          <w:rFonts w:asciiTheme="majorBidi" w:hAnsiTheme="majorBidi" w:cstheme="majorBidi"/>
        </w:rPr>
      </w:pPr>
    </w:p>
    <w:p w14:paraId="5E275873" w14:textId="77777777" w:rsidR="005654DA" w:rsidRPr="005654DA" w:rsidRDefault="005654DA" w:rsidP="005654DA">
      <w:pPr>
        <w:jc w:val="both"/>
        <w:rPr>
          <w:rFonts w:asciiTheme="majorBidi" w:hAnsiTheme="majorBidi" w:cstheme="majorBidi"/>
        </w:rPr>
      </w:pPr>
      <w:r w:rsidRPr="005654DA">
        <w:rPr>
          <w:rFonts w:asciiTheme="majorBidi" w:hAnsiTheme="majorBidi" w:cstheme="majorBidi"/>
        </w:rPr>
        <w:t>In summary, this paper provides a comprehensive overview of the challenges in sensor-based human activity recognition and explores the potential of deep learning methods to overcome these challenges. It offers a taxonomy and survey of state-of-the-art deep learning techniques, along with insights for future research in this field.</w:t>
      </w:r>
    </w:p>
    <w:p w14:paraId="26790C1F" w14:textId="77777777" w:rsidR="005654DA" w:rsidRPr="005654DA" w:rsidRDefault="005654DA" w:rsidP="005654DA">
      <w:pPr>
        <w:jc w:val="both"/>
        <w:rPr>
          <w:rFonts w:asciiTheme="majorBidi" w:hAnsiTheme="majorBidi" w:cstheme="majorBidi"/>
        </w:rPr>
      </w:pPr>
    </w:p>
    <w:p w14:paraId="180CA38D" w14:textId="0CD2BAA9" w:rsidR="00687EBA" w:rsidRPr="005654DA" w:rsidRDefault="005654DA" w:rsidP="005654DA">
      <w:pPr>
        <w:jc w:val="both"/>
        <w:rPr>
          <w:rFonts w:asciiTheme="majorBidi" w:hAnsiTheme="majorBidi" w:cstheme="majorBidi"/>
        </w:rPr>
      </w:pPr>
      <w:r w:rsidRPr="005654DA">
        <w:rPr>
          <w:rFonts w:asciiTheme="majorBidi" w:hAnsiTheme="majorBidi" w:cstheme="majorBidi"/>
        </w:rPr>
        <w:lastRenderedPageBreak/>
        <w:t>Please let me know if you have any specific questions or if there's anything else you would like to know about the content of the paper.</w:t>
      </w:r>
    </w:p>
    <w:sectPr w:rsidR="00687EBA" w:rsidRPr="00565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82"/>
    <w:rsid w:val="005654DA"/>
    <w:rsid w:val="00687EBA"/>
    <w:rsid w:val="00EA4E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19912-696E-46F5-8AAE-96892BEA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2</cp:revision>
  <dcterms:created xsi:type="dcterms:W3CDTF">2023-08-17T09:46:00Z</dcterms:created>
  <dcterms:modified xsi:type="dcterms:W3CDTF">2023-08-17T09:47:00Z</dcterms:modified>
</cp:coreProperties>
</file>