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/>
        <w:tab/>
        <w:tab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FizzBuzz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The player’s task is to respond according to the rules of FizzBuzz, but applied to the actual number: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If the actual number is divisible by both 3 and 5, the correct response is </w:t>
      </w:r>
      <w:r>
        <w:rPr>
          <w:rStyle w:val="Strong"/>
        </w:rPr>
        <w:t>"FizzBuzz"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If it is divisible by 3 only, the correct response is </w:t>
      </w:r>
      <w:r>
        <w:rPr>
          <w:rStyle w:val="Strong"/>
        </w:rPr>
        <w:t>"Fizz"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If it is divisible by 5 only, the correct response is </w:t>
      </w:r>
      <w:r>
        <w:rPr>
          <w:rStyle w:val="Strong"/>
        </w:rPr>
        <w:t>"Buzz"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If it is divisible by neither 3 nor 5, the correct response is the actual number itself.</w:t>
      </w:r>
    </w:p>
    <w:p>
      <w:pPr>
        <w:pStyle w:val="BodyText"/>
        <w:bidi w:val="0"/>
        <w:jc w:val="left"/>
        <w:rPr/>
      </w:pPr>
      <w:r>
        <w:rPr/>
        <w:t>If the response matches the correct answer, a point is awarded. If the response is incorrect, the game notes the mistake but continues until ten rounds are complete.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Example Sequence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Computer says: 1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Previous = 0 → Actual = 0 + 1 = 1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Not divisible by 3 or 5 → Correct answer: "1"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Computer says: 2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Previous = 1 → Actual = 1 + 2 = 3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Divisible by 3 → Correct answer: "Fizz"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Computer says: 7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Previous = 2 → Actual = 2 + 7 = 9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Divisible by 3 → Correct answer: "Fizz"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Computer says: 4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Previous = 7 → Actual = 7 + 4 = 11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Not divisible by 3 or 5 → Correct answer: "11"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bidi w:val="0"/>
      <w:spacing w:before="0" w:after="140"/>
      <w:jc w:val="left"/>
      <w:rPr/>
    </w:pPr>
    <w:r>
      <w:rPr/>
      <w:t xml:space="preserve">SU92-BSAIM-F24-054 </w:t>
      <w:tab/>
      <w:t>Muhammad Maheem</w:t>
      <w:tab/>
      <w:tab/>
      <w:t>BSAI-3A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LibreOffice/25.2.3.2$Linux_X86_64 LibreOffice_project/520$Build-2</Application>
  <AppVersion>15.0000</AppVersion>
  <Pages>1</Pages>
  <Words>216</Words>
  <Characters>831</Characters>
  <CharactersWithSpaces>1014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2025-09-04T21:16:26Z</dcterms:created>
  <dc:creator/>
  <dc:description/>
  <dc:language>en-US</dc:language>
  <cp:lastModifiedBy/>
  <dcterms:modified xsi:type="dcterms:W3CDTF">2025-09-04T21:18:24Z</dcterms:modified>
  <cp:revision>1</cp:revision>
  <dc:subject/>
  <dc:title/>
</cp:coreProperties>
</file>