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ED" w:rsidRPr="009669ED" w:rsidRDefault="009669ED" w:rsidP="009669ED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9669E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OV5640 video for </w:t>
      </w:r>
      <w:proofErr w:type="spellStart"/>
      <w:r w:rsidRPr="009669E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linux</w:t>
      </w:r>
      <w:proofErr w:type="spellEnd"/>
      <w:r w:rsidRPr="009669ED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 xml:space="preserve"> based on ZYBO——User guide</w:t>
      </w:r>
    </w:p>
    <w:p w:rsidR="009669ED" w:rsidRPr="009669ED" w:rsidRDefault="009669ED" w:rsidP="009669ED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669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Summery:</w:t>
      </w:r>
    </w:p>
    <w:p w:rsidR="009669ED" w:rsidRPr="009669ED" w:rsidRDefault="009669ED" w:rsidP="009669ED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This design uses ov5640 which is a low voltage, high-performance, 1/4-inch 5 megapixel CMOS image sensor and provides a whole HD video solution.</w:t>
      </w:r>
    </w:p>
    <w:p w:rsidR="009669ED" w:rsidRPr="009669ED" w:rsidRDefault="009669ED" w:rsidP="009669ED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gramStart"/>
      <w:r w:rsidRPr="009669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Note :</w:t>
      </w:r>
      <w:proofErr w:type="gramEnd"/>
    </w:p>
    <w:p w:rsidR="009669ED" w:rsidRPr="009669ED" w:rsidRDefault="009669ED" w:rsidP="009669E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Vivado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2015.2</w:t>
      </w:r>
    </w:p>
    <w:p w:rsidR="009669ED" w:rsidRPr="009669ED" w:rsidRDefault="009669ED" w:rsidP="009669E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Divecetree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2015.1</w:t>
      </w:r>
    </w:p>
    <w:p w:rsidR="009669ED" w:rsidRPr="009669ED" w:rsidRDefault="009669ED" w:rsidP="009669E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Kernel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2014.4</w:t>
      </w:r>
    </w:p>
    <w:p w:rsidR="009669ED" w:rsidRPr="009669ED" w:rsidRDefault="009669ED" w:rsidP="009669E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Rootfs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: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Linaro</w:t>
      </w:r>
      <w:proofErr w:type="spellEnd"/>
    </w:p>
    <w:p w:rsidR="009669ED" w:rsidRPr="009669ED" w:rsidRDefault="009669ED" w:rsidP="009669E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U-boot : 2015.01</w:t>
      </w:r>
    </w:p>
    <w:p w:rsidR="009669ED" w:rsidRPr="009669ED" w:rsidRDefault="009669ED" w:rsidP="009669E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Board : ZYBO</w:t>
      </w:r>
    </w:p>
    <w:p w:rsidR="009669ED" w:rsidRPr="009669ED" w:rsidRDefault="009669ED" w:rsidP="009669ED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669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Setting up environment</w:t>
      </w:r>
    </w:p>
    <w:p w:rsidR="009669ED" w:rsidRPr="009669ED" w:rsidRDefault="009669ED" w:rsidP="009669E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This design uses a self-defined bus named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cap_dvp_io_v1_0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. So if you want to implement this design, add this interface into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vivado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2015.2. Add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&lt;your path&gt;/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vivado_bus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/cap_dvp_io_v1_0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to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&lt;your path&gt;/Xilinx\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Vivado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\2015.2\data\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ip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\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interfaces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.and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replace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&lt;you path&gt;/Xilinx\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Vivado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\2015.2\data\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ip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\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vv_index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 with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&lt;your path&gt;/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vivado_bus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/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vv_index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669ED" w:rsidRPr="009669ED" w:rsidRDefault="009669ED" w:rsidP="009669E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Finally, you can use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vivado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to run the project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tcl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669ED" w:rsidRPr="009669ED" w:rsidRDefault="009669ED" w:rsidP="009669ED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669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Procedures</w:t>
      </w:r>
    </w:p>
    <w:p w:rsidR="009669ED" w:rsidRPr="009669ED" w:rsidRDefault="009669ED" w:rsidP="009669E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669E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Building hardware project</w:t>
      </w:r>
    </w:p>
    <w:p w:rsidR="009669ED" w:rsidRPr="009669ED" w:rsidRDefault="009669ED" w:rsidP="009669E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Download the zip and extract it</w:t>
      </w:r>
    </w:p>
    <w:p w:rsidR="009669ED" w:rsidRPr="009669ED" w:rsidRDefault="009669ED" w:rsidP="009669E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Open 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vivado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2015.2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tcl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console, then go to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&lt;your path&gt;/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hardware_prj</w:t>
      </w:r>
      <w:proofErr w:type="spellEnd"/>
    </w:p>
    <w:p w:rsidR="009669ED" w:rsidRPr="009669ED" w:rsidRDefault="009669ED" w:rsidP="009669E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Run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source ./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system_prj.tcl</w:t>
      </w:r>
      <w:proofErr w:type="spellEnd"/>
    </w:p>
    <w:p w:rsidR="009669ED" w:rsidRPr="009669ED" w:rsidRDefault="009669ED" w:rsidP="009669E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Waitting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for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bitstream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... then it's </w:t>
      </w:r>
      <w:proofErr w:type="gram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ok !</w:t>
      </w:r>
      <w:proofErr w:type="gramEnd"/>
    </w:p>
    <w:p w:rsidR="009669ED" w:rsidRPr="009669ED" w:rsidRDefault="009669ED" w:rsidP="009669ED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Note: The 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ip_repo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 folder also contains a few existing video processing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ipcores</w:t>
      </w:r>
      <w:proofErr w:type="gram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,such</w:t>
      </w:r>
      <w:proofErr w:type="spellEnd"/>
      <w:proofErr w:type="gram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as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average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filter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sobel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filter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morph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operator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threshold,gray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and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so on. These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ipcores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are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flexiable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and can provide extra functionalities. In order to use these functions, just add them to the block-diagram.</w:t>
      </w:r>
    </w:p>
    <w:p w:rsidR="009669ED" w:rsidRPr="009669ED" w:rsidRDefault="009669ED" w:rsidP="009669E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669E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Creating </w:t>
      </w:r>
      <w:proofErr w:type="spellStart"/>
      <w:r w:rsidRPr="009669E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9669E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9669ED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img</w:t>
      </w:r>
      <w:proofErr w:type="spellEnd"/>
    </w:p>
    <w:p w:rsidR="009669ED" w:rsidRPr="009669ED" w:rsidRDefault="009669ED" w:rsidP="009669E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Using the generated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bitstream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to create the 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BOOT.bin</w:t>
      </w:r>
      <w:proofErr w:type="spellEnd"/>
      <w:proofErr w:type="gram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.(</w:t>
      </w:r>
      <w:proofErr w:type="gram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u-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boot,fsbl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just as usual).</w:t>
      </w:r>
    </w:p>
    <w:p w:rsidR="009669ED" w:rsidRPr="009669ED" w:rsidRDefault="009669ED" w:rsidP="009669E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Using the SDK to create the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Devicetree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. There are a few modifications on the source code. Please refer to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folder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"dts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"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 for detailed information. PS: There is a bug on 2015.1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devicetree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: 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fclk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-enable = &lt;0x0&gt;;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Plese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modify it to 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fclk</w:t>
      </w:r>
      <w:proofErr w:type="spell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-enable = &lt;0xf&gt;;</w:t>
      </w:r>
    </w:p>
    <w:p w:rsidR="009669ED" w:rsidRPr="009669ED" w:rsidRDefault="009669ED" w:rsidP="009669E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Creating the 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uImage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: copy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&lt;your path&gt;/v4l2_kernel_2014.4_patch/v4l2.patch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 to kernel sources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folder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linux-xlnx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 and patch it. Then select a few options.</w:t>
      </w:r>
    </w:p>
    <w:p w:rsidR="009669ED" w:rsidRPr="009669ED" w:rsidRDefault="009669ED" w:rsidP="009669E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Here is the list:</w:t>
      </w:r>
    </w:p>
    <w:p w:rsidR="009669ED" w:rsidRPr="009669ED" w:rsidRDefault="009669ED" w:rsidP="009669ED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--- V4L platform devices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Marvell 88ALP01 (Cafe) CMOS Camera Controller support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SoC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camera support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&lt;M&gt;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Xilinx Video IP (EXPERIMENTAL)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Xilinx Video Color Filter Array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Xilinx Video Chroma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Resampler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Xilinx Video HLS Core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Xilinx Video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Remapper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Xilinx Video RGB to YUV Convertor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&lt;M&gt;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 Xilinx Video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Scaler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Xilinx Video Switch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Xilinx Video Test Pattern Generator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Xilinx Video Timing Controller</w:t>
      </w:r>
    </w:p>
    <w:p w:rsidR="009669ED" w:rsidRPr="009669ED" w:rsidRDefault="009669ED" w:rsidP="009669ED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--- DMA Engine support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[ ] DMA Engine debugging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*** DMA Devices ***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[ ] ARM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PrimeCell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PL080 or PL081 support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Synopsys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DesignWare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AHB DMA support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Synopsys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DesignWare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AHB DMA platform driver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Synopsys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DesignWare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AHB DMA PCI driver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&lt;*&gt;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DMA API Driver for PL330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Freescale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eDMA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engine support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[*]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Xilinx DMA Engines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&lt;M&gt;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Xilinx AXI VDMA Engine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&lt; &gt;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Renesas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Type-AXI NBPF DMA support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*** DMA Clients ***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[ ]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Async</w:t>
      </w:r>
      <w:r w:rsidRPr="009669ED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tx</w:t>
      </w:r>
      <w:proofErr w:type="spellEnd"/>
      <w:r w:rsidRPr="009669ED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 xml:space="preserve">: Offload support for the </w:t>
      </w:r>
      <w:proofErr w:type="spellStart"/>
      <w:r w:rsidRPr="009669ED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async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tx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br/>
        <w:t>&lt; &gt; DMA Test client</w:t>
      </w:r>
    </w:p>
    <w:p w:rsidR="009669ED" w:rsidRPr="009669ED" w:rsidRDefault="009669ED" w:rsidP="009669ED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Compiling the kernel and driver modules. Then copy the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videobuf2-core.ko, videobuf2-dma-contig.ko,videobuf2-memops.ko,xilinx_vdma.ko,xilinx-axi-video.ko ,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xilinx-scaler.ko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to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 new folder named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'drivers'</w:t>
      </w:r>
    </w:p>
    <w:p w:rsidR="009669ED" w:rsidRPr="009669ED" w:rsidRDefault="009669ED" w:rsidP="009669ED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669E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Implementation</w:t>
      </w:r>
    </w:p>
    <w:p w:rsidR="009669ED" w:rsidRPr="009669ED" w:rsidRDefault="009669ED" w:rsidP="009669E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Copy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BOOT.bin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uImage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devicetree.dtb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and folders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drivers</w:t>
      </w:r>
      <w:proofErr w:type="gram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,&lt;</w:t>
      </w:r>
      <w:proofErr w:type="gram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your path&gt;/cvapp,ov5640_init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 to SD card.</w:t>
      </w:r>
    </w:p>
    <w:p w:rsidR="009669ED" w:rsidRPr="009669ED" w:rsidRDefault="009669ED" w:rsidP="009669E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Power up the board.</w:t>
      </w:r>
    </w:p>
    <w:p w:rsidR="009669ED" w:rsidRPr="009669ED" w:rsidRDefault="009669ED" w:rsidP="009669ED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Cd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ov5640_init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proofErr w:type="gram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Run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./</w:t>
      </w:r>
      <w:proofErr w:type="gramEnd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ov5640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 to </w:t>
      </w: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init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the camera.</w:t>
      </w:r>
    </w:p>
    <w:p w:rsidR="009669ED" w:rsidRPr="009669ED" w:rsidRDefault="009669ED" w:rsidP="009669ED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669ED">
        <w:rPr>
          <w:rFonts w:ascii="Helvetica" w:eastAsia="宋体" w:hAnsi="Helvetica" w:cs="Helvetica"/>
          <w:color w:val="333333"/>
          <w:kern w:val="0"/>
          <w:szCs w:val="21"/>
        </w:rPr>
        <w:t>Insmod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 xml:space="preserve"> all drivers which in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drivers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669ED" w:rsidRPr="009669ED" w:rsidRDefault="009669ED" w:rsidP="009669ED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Cd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&lt;your path&gt;/</w:t>
      </w:r>
      <w:proofErr w:type="spellStart"/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cvapp</w:t>
      </w:r>
      <w:proofErr w:type="spellEnd"/>
      <w:r w:rsidRPr="009669ED">
        <w:rPr>
          <w:rFonts w:ascii="Helvetica" w:eastAsia="宋体" w:hAnsi="Helvetica" w:cs="Helvetica"/>
          <w:color w:val="333333"/>
          <w:kern w:val="0"/>
          <w:szCs w:val="21"/>
        </w:rPr>
        <w:t>, run </w:t>
      </w:r>
      <w:r w:rsidRPr="009669E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python pic_capture.py</w:t>
      </w:r>
      <w:r w:rsidRPr="009669ED">
        <w:rPr>
          <w:rFonts w:ascii="Helvetica" w:eastAsia="宋体" w:hAnsi="Helvetica" w:cs="Helvetica"/>
          <w:color w:val="333333"/>
          <w:kern w:val="0"/>
          <w:szCs w:val="21"/>
        </w:rPr>
        <w:t>, then you can get a bmp file. You can see a picture captured by the camera when you open it.</w:t>
      </w:r>
    </w:p>
    <w:p w:rsidR="009669ED" w:rsidRPr="009669ED" w:rsidRDefault="009669ED" w:rsidP="009669ED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color w:val="333333"/>
          <w:kern w:val="0"/>
          <w:szCs w:val="21"/>
        </w:rPr>
        <w:t>Congratulations!</w:t>
      </w:r>
    </w:p>
    <w:p w:rsidR="009669ED" w:rsidRPr="009669ED" w:rsidRDefault="009669ED" w:rsidP="009669ED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669ED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Best Regards!</w:t>
      </w:r>
    </w:p>
    <w:p w:rsidR="00F0445D" w:rsidRDefault="00F0445D">
      <w:bookmarkStart w:id="0" w:name="_GoBack"/>
      <w:bookmarkEnd w:id="0"/>
    </w:p>
    <w:sectPr w:rsidR="00F044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155" w:rsidRDefault="00465155" w:rsidP="009669ED">
      <w:r>
        <w:separator/>
      </w:r>
    </w:p>
  </w:endnote>
  <w:endnote w:type="continuationSeparator" w:id="0">
    <w:p w:rsidR="00465155" w:rsidRDefault="00465155" w:rsidP="0096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ED" w:rsidRDefault="009669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ED" w:rsidRDefault="009669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ED" w:rsidRDefault="009669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155" w:rsidRDefault="00465155" w:rsidP="009669ED">
      <w:r>
        <w:separator/>
      </w:r>
    </w:p>
  </w:footnote>
  <w:footnote w:type="continuationSeparator" w:id="0">
    <w:p w:rsidR="00465155" w:rsidRDefault="00465155" w:rsidP="00966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ED" w:rsidRDefault="009669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ED" w:rsidRDefault="009669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9ED" w:rsidRDefault="009669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28F"/>
    <w:multiLevelType w:val="multilevel"/>
    <w:tmpl w:val="3C02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71197"/>
    <w:multiLevelType w:val="multilevel"/>
    <w:tmpl w:val="17C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F79A2"/>
    <w:multiLevelType w:val="multilevel"/>
    <w:tmpl w:val="1CC2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F2E17"/>
    <w:multiLevelType w:val="multilevel"/>
    <w:tmpl w:val="DF7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20F7C"/>
    <w:multiLevelType w:val="multilevel"/>
    <w:tmpl w:val="66A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0F"/>
    <w:rsid w:val="00465155"/>
    <w:rsid w:val="009669ED"/>
    <w:rsid w:val="00A56E0F"/>
    <w:rsid w:val="00F0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C203-352D-4EF5-B46C-AE4FC4C5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669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69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69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69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69ED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6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669ED"/>
    <w:rPr>
      <w:b/>
      <w:bCs/>
    </w:rPr>
  </w:style>
  <w:style w:type="character" w:customStyle="1" w:styleId="apple-converted-space">
    <w:name w:val="apple-converted-space"/>
    <w:basedOn w:val="DefaultParagraphFont"/>
    <w:rsid w:val="009669ED"/>
  </w:style>
  <w:style w:type="character" w:styleId="HTMLCode">
    <w:name w:val="HTML Code"/>
    <w:basedOn w:val="DefaultParagraphFont"/>
    <w:uiPriority w:val="99"/>
    <w:semiHidden/>
    <w:unhideWhenUsed/>
    <w:rsid w:val="009669ED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69E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669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66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66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40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2766</Characters>
  <Application>Microsoft Office Word</Application>
  <DocSecurity>0</DocSecurity>
  <Lines>78</Lines>
  <Paragraphs>36</Paragraphs>
  <ScaleCrop>false</ScaleCrop>
  <Company>MyCompany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Chen</dc:creator>
  <cp:keywords>Public</cp:keywords>
  <dc:description/>
  <cp:lastModifiedBy>Xinyu Chen</cp:lastModifiedBy>
  <cp:revision>2</cp:revision>
  <dcterms:created xsi:type="dcterms:W3CDTF">2016-03-29T08:11:00Z</dcterms:created>
  <dcterms:modified xsi:type="dcterms:W3CDTF">2016-03-29T08:12:00Z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976d7df9-a7b3-4801-a82c-b8e3436fd88f</vt:lpwstr>
  </property>
  <property fmtid="{D5CDD505-2E9C-101B-9397-08002B2CF9AE}" pid="3" name="XilinxClassification">
    <vt:lpwstr>Public</vt:lpwstr>
  </property>
  <property fmtid="{D5CDD505-2E9C-101B-9397-08002B2CF9AE}" pid="4" name="XilinxVisual Markings">
    <vt:lpwstr>Yes</vt:lpwstr>
  </property>
  <property fmtid="{D5CDD505-2E9C-101B-9397-08002B2CF9AE}" pid="5" name="XilinxPublication Year">
    <vt:lpwstr>2016</vt:lpwstr>
  </property>
  <property fmtid="{D5CDD505-2E9C-101B-9397-08002B2CF9AE}" pid="6" name="XilinxRemoveLegacyFooters">
    <vt:lpwstr>Yes</vt:lpwstr>
  </property>
  <property fmtid="{D5CDD505-2E9C-101B-9397-08002B2CF9AE}" pid="7" name="TITUSCustom1">
    <vt:lpwstr>1</vt:lpwstr>
  </property>
</Properties>
</file>