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00" w:rsidRDefault="00CC1D0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766935" cy="6259830"/>
            <wp:effectExtent l="0" t="38100" r="0" b="12192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bookmarkEnd w:id="0"/>
    </w:p>
    <w:sectPr w:rsidR="00CC1D00" w:rsidSect="00B26EE7">
      <w:headerReference w:type="default" r:id="rId12"/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B2F" w:rsidRDefault="005D7B2F" w:rsidP="00B26EE7">
      <w:pPr>
        <w:spacing w:after="0" w:line="240" w:lineRule="auto"/>
      </w:pPr>
      <w:r>
        <w:separator/>
      </w:r>
    </w:p>
  </w:endnote>
  <w:endnote w:type="continuationSeparator" w:id="0">
    <w:p w:rsidR="005D7B2F" w:rsidRDefault="005D7B2F" w:rsidP="00B2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B2F" w:rsidRDefault="005D7B2F" w:rsidP="00B26EE7">
      <w:pPr>
        <w:spacing w:after="0" w:line="240" w:lineRule="auto"/>
      </w:pPr>
      <w:r>
        <w:separator/>
      </w:r>
    </w:p>
  </w:footnote>
  <w:footnote w:type="continuationSeparator" w:id="0">
    <w:p w:rsidR="005D7B2F" w:rsidRDefault="005D7B2F" w:rsidP="00B2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EE7" w:rsidRPr="00505F0B" w:rsidRDefault="00B26EE7" w:rsidP="00B26EE7">
    <w:pPr>
      <w:pStyle w:val="Header"/>
      <w:jc w:val="center"/>
      <w:rPr>
        <w:rFonts w:ascii="Comic Sans MS" w:hAnsi="Comic Sans MS"/>
        <w:b/>
        <w:color w:val="FF0000"/>
        <w:sz w:val="30"/>
        <w:szCs w:val="30"/>
      </w:rPr>
    </w:pPr>
    <w:r w:rsidRPr="00505F0B">
      <w:rPr>
        <w:rFonts w:ascii="Comic Sans MS" w:hAnsi="Comic Sans MS"/>
        <w:b/>
        <w:color w:val="FF0000"/>
        <w:sz w:val="30"/>
        <w:szCs w:val="30"/>
      </w:rPr>
      <w:t xml:space="preserve">Planning Monitoring Evaluation Accountability &amp; Learning’s (PMEAL) Cycle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9F"/>
    <w:rsid w:val="00012C17"/>
    <w:rsid w:val="00153D1A"/>
    <w:rsid w:val="0015551B"/>
    <w:rsid w:val="001667B8"/>
    <w:rsid w:val="00323958"/>
    <w:rsid w:val="003C4646"/>
    <w:rsid w:val="00500FB6"/>
    <w:rsid w:val="00505F0B"/>
    <w:rsid w:val="00552C6C"/>
    <w:rsid w:val="005D7B2F"/>
    <w:rsid w:val="006012BF"/>
    <w:rsid w:val="00855011"/>
    <w:rsid w:val="008B7F7A"/>
    <w:rsid w:val="0092389F"/>
    <w:rsid w:val="00963C9A"/>
    <w:rsid w:val="00B26EE7"/>
    <w:rsid w:val="00B33937"/>
    <w:rsid w:val="00C12271"/>
    <w:rsid w:val="00CC1D00"/>
    <w:rsid w:val="00DE2334"/>
    <w:rsid w:val="00E37CA7"/>
    <w:rsid w:val="00F36F56"/>
    <w:rsid w:val="00F8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E7"/>
  </w:style>
  <w:style w:type="paragraph" w:styleId="Footer">
    <w:name w:val="footer"/>
    <w:basedOn w:val="Normal"/>
    <w:link w:val="FooterChar"/>
    <w:uiPriority w:val="99"/>
    <w:unhideWhenUsed/>
    <w:rsid w:val="00B2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E7"/>
  </w:style>
  <w:style w:type="paragraph" w:styleId="Footer">
    <w:name w:val="footer"/>
    <w:basedOn w:val="Normal"/>
    <w:link w:val="FooterChar"/>
    <w:uiPriority w:val="99"/>
    <w:unhideWhenUsed/>
    <w:rsid w:val="00B2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8A2449-0791-4BE3-93BC-7C3E524ADFB8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967FE89-6BC6-45A8-98FE-463B1D7160FB}">
      <dgm:prSet phldrT="[Text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1900" b="1">
            <a:solidFill>
              <a:srgbClr val="FF0000"/>
            </a:solidFill>
            <a:latin typeface="Castellar" pitchFamily="18" charset="0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1700" b="1">
              <a:solidFill>
                <a:srgbClr val="FF0000"/>
              </a:solidFill>
              <a:latin typeface="Castellar" pitchFamily="18" charset="0"/>
            </a:rPr>
            <a:t>Planning , Montoring, Evaluation, Accountability &amp; Learnings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1700" b="1">
              <a:solidFill>
                <a:srgbClr val="FF0000"/>
              </a:solidFill>
              <a:latin typeface="Castellar" pitchFamily="18" charset="0"/>
            </a:rPr>
            <a:t> (PMEAL).</a:t>
          </a:r>
          <a:endParaRPr lang="en-US" sz="1400" b="1">
            <a:solidFill>
              <a:srgbClr val="FF0000"/>
            </a:solidFill>
            <a:latin typeface="Cambria" pitchFamily="18" charset="0"/>
            <a:ea typeface="Cambria" pitchFamily="18" charset="0"/>
          </a:endParaRPr>
        </a:p>
      </dgm:t>
    </dgm:pt>
    <dgm:pt modelId="{D8C5C15B-53F6-4987-9737-5E5503790602}" type="parTrans" cxnId="{09C3103E-E621-4A50-8BF2-A6DF78A149CD}">
      <dgm:prSet/>
      <dgm:spPr/>
      <dgm:t>
        <a:bodyPr/>
        <a:lstStyle/>
        <a:p>
          <a:endParaRPr lang="en-US"/>
        </a:p>
      </dgm:t>
    </dgm:pt>
    <dgm:pt modelId="{37D32F27-4B47-4A76-AC3D-9315B8F53FA6}" type="sibTrans" cxnId="{09C3103E-E621-4A50-8BF2-A6DF78A149CD}">
      <dgm:prSet/>
      <dgm:spPr/>
      <dgm:t>
        <a:bodyPr/>
        <a:lstStyle/>
        <a:p>
          <a:endParaRPr lang="en-US"/>
        </a:p>
      </dgm:t>
    </dgm:pt>
    <dgm:pt modelId="{143EFD4A-57D0-47EA-8B8B-8E8F4C4413EE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>
        <a:ln>
          <a:solidFill>
            <a:srgbClr val="002060"/>
          </a:solidFill>
        </a:ln>
      </dgm:spPr>
      <dgm:t>
        <a:bodyPr/>
        <a:lstStyle/>
        <a:p>
          <a:r>
            <a:rPr lang="en-US" sz="1100" b="1"/>
            <a:t>Planning with Senior Mgt  staff and PMEAL</a:t>
          </a:r>
        </a:p>
      </dgm:t>
    </dgm:pt>
    <dgm:pt modelId="{481E0543-527A-47EB-A9AC-F896118AE91E}" type="parTrans" cxnId="{8789EEA6-3C9F-4065-B968-C48A51F78A74}">
      <dgm:prSet/>
      <dgm:spPr/>
      <dgm:t>
        <a:bodyPr/>
        <a:lstStyle/>
        <a:p>
          <a:endParaRPr lang="en-US"/>
        </a:p>
      </dgm:t>
    </dgm:pt>
    <dgm:pt modelId="{1314BB9E-FA51-46B1-997E-5D928E61FCCF}" type="sibTrans" cxnId="{8789EEA6-3C9F-4065-B968-C48A51F78A74}">
      <dgm:prSet/>
      <dgm:spPr/>
      <dgm:t>
        <a:bodyPr/>
        <a:lstStyle/>
        <a:p>
          <a:endParaRPr lang="en-US"/>
        </a:p>
      </dgm:t>
    </dgm:pt>
    <dgm:pt modelId="{BD978258-E566-4BDE-A0E2-5785F87FFDF2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r>
            <a:rPr lang="en-US" sz="1100"/>
            <a:t>Share findlings with field  management</a:t>
          </a:r>
        </a:p>
      </dgm:t>
    </dgm:pt>
    <dgm:pt modelId="{66F4B71B-0E76-46A6-85D1-9D486E3A6D1F}" type="parTrans" cxnId="{B476F7CF-B958-4128-A738-78091E66A8CD}">
      <dgm:prSet/>
      <dgm:spPr/>
      <dgm:t>
        <a:bodyPr/>
        <a:lstStyle/>
        <a:p>
          <a:endParaRPr lang="en-US"/>
        </a:p>
      </dgm:t>
    </dgm:pt>
    <dgm:pt modelId="{DF89A1C1-AEDD-4C1A-A1ED-C7D1DF7C8157}" type="sibTrans" cxnId="{B476F7CF-B958-4128-A738-78091E66A8CD}">
      <dgm:prSet/>
      <dgm:spPr/>
      <dgm:t>
        <a:bodyPr/>
        <a:lstStyle/>
        <a:p>
          <a:endParaRPr lang="en-US"/>
        </a:p>
      </dgm:t>
    </dgm:pt>
    <dgm:pt modelId="{1486B567-563E-4E2B-85AA-B7C987CFD340}">
      <dgm:prSet phldrT="[Text]" custT="1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>
        <a:ln>
          <a:solidFill>
            <a:schemeClr val="accent4"/>
          </a:solidFill>
        </a:ln>
      </dgm:spPr>
      <dgm:t>
        <a:bodyPr/>
        <a:lstStyle/>
        <a:p>
          <a:r>
            <a:rPr lang="en-US" sz="1100"/>
            <a:t>Submit report to top level management</a:t>
          </a:r>
        </a:p>
      </dgm:t>
    </dgm:pt>
    <dgm:pt modelId="{C1CA8DB2-9049-4426-827C-B61B9B48ECD1}" type="parTrans" cxnId="{EEB1C221-24E6-4270-B74F-6DD10BF86F1B}">
      <dgm:prSet/>
      <dgm:spPr/>
      <dgm:t>
        <a:bodyPr/>
        <a:lstStyle/>
        <a:p>
          <a:endParaRPr lang="en-US"/>
        </a:p>
      </dgm:t>
    </dgm:pt>
    <dgm:pt modelId="{1D184272-1075-43A2-AB73-CD244AFB9D96}" type="sibTrans" cxnId="{EEB1C221-24E6-4270-B74F-6DD10BF86F1B}">
      <dgm:prSet/>
      <dgm:spPr/>
      <dgm:t>
        <a:bodyPr/>
        <a:lstStyle/>
        <a:p>
          <a:endParaRPr lang="en-US"/>
        </a:p>
      </dgm:t>
    </dgm:pt>
    <dgm:pt modelId="{7DFBD35C-7159-43C5-8C6A-686774D2BEDF}">
      <dgm:prSet phldrT="[Text]" custT="1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 sz="1100"/>
            <a:t>Management decide  steps for corrective measues</a:t>
          </a:r>
        </a:p>
      </dgm:t>
    </dgm:pt>
    <dgm:pt modelId="{F35642B8-6D6D-4666-8DE0-0D9235727376}" type="parTrans" cxnId="{767F095A-2B6F-4FEE-A31B-C74730E0E605}">
      <dgm:prSet/>
      <dgm:spPr/>
      <dgm:t>
        <a:bodyPr/>
        <a:lstStyle/>
        <a:p>
          <a:endParaRPr lang="en-US"/>
        </a:p>
      </dgm:t>
    </dgm:pt>
    <dgm:pt modelId="{362C88EE-3E7A-4BBA-8D61-CF7EAE24972D}" type="sibTrans" cxnId="{767F095A-2B6F-4FEE-A31B-C74730E0E605}">
      <dgm:prSet/>
      <dgm:spPr/>
      <dgm:t>
        <a:bodyPr/>
        <a:lstStyle/>
        <a:p>
          <a:endParaRPr lang="en-US"/>
        </a:p>
      </dgm:t>
    </dgm:pt>
    <dgm:pt modelId="{8BBA1B8F-0602-4E63-9BAB-9F3225F9B2D1}">
      <dgm:prSet phldrT="[Text]" custT="1">
        <dgm:style>
          <a:lnRef idx="2">
            <a:schemeClr val="accent5">
              <a:shade val="50000"/>
            </a:schemeClr>
          </a:lnRef>
          <a:fillRef idx="1">
            <a:schemeClr val="accent5"/>
          </a:fillRef>
          <a:effectRef idx="0">
            <a:schemeClr val="accent5"/>
          </a:effectRef>
          <a:fontRef idx="minor">
            <a:schemeClr val="lt1"/>
          </a:fontRef>
        </dgm:style>
      </dgm:prSet>
      <dgm:spPr>
        <a:ln>
          <a:solidFill>
            <a:srgbClr val="7030A0"/>
          </a:solidFill>
        </a:ln>
      </dgm:spPr>
      <dgm:t>
        <a:bodyPr/>
        <a:lstStyle/>
        <a:p>
          <a:r>
            <a:rPr lang="en-US" sz="1100" b="1"/>
            <a:t>Prepare Checklist</a:t>
          </a:r>
        </a:p>
      </dgm:t>
    </dgm:pt>
    <dgm:pt modelId="{329F11D3-3631-44B5-A03C-CE81F47C412E}" type="parTrans" cxnId="{69DF3C50-DD8E-4554-A43A-F775558CADBB}">
      <dgm:prSet/>
      <dgm:spPr/>
      <dgm:t>
        <a:bodyPr/>
        <a:lstStyle/>
        <a:p>
          <a:endParaRPr lang="en-US"/>
        </a:p>
      </dgm:t>
    </dgm:pt>
    <dgm:pt modelId="{A7BBEDFD-D62A-4E5B-A776-E9A36FDA8B7A}" type="sibTrans" cxnId="{69DF3C50-DD8E-4554-A43A-F775558CADBB}">
      <dgm:prSet/>
      <dgm:spPr/>
      <dgm:t>
        <a:bodyPr/>
        <a:lstStyle/>
        <a:p>
          <a:endParaRPr lang="en-US"/>
        </a:p>
      </dgm:t>
    </dgm:pt>
    <dgm:pt modelId="{67ABD779-F0B6-4161-B3F8-74E9108BC8D6}">
      <dgm:prSet phldrT="[Text]" phldr="1"/>
      <dgm:spPr/>
      <dgm:t>
        <a:bodyPr/>
        <a:lstStyle/>
        <a:p>
          <a:endParaRPr lang="en-US"/>
        </a:p>
      </dgm:t>
    </dgm:pt>
    <dgm:pt modelId="{AD18E475-C740-4B1A-9C32-2EE511B86752}" type="parTrans" cxnId="{368B021D-1D49-4888-B1BC-E0184AB9D6FC}">
      <dgm:prSet/>
      <dgm:spPr/>
      <dgm:t>
        <a:bodyPr/>
        <a:lstStyle/>
        <a:p>
          <a:endParaRPr lang="en-US"/>
        </a:p>
      </dgm:t>
    </dgm:pt>
    <dgm:pt modelId="{30040201-F0DF-4040-9371-247A97937808}" type="sibTrans" cxnId="{368B021D-1D49-4888-B1BC-E0184AB9D6FC}">
      <dgm:prSet/>
      <dgm:spPr/>
      <dgm:t>
        <a:bodyPr/>
        <a:lstStyle/>
        <a:p>
          <a:endParaRPr lang="en-US"/>
        </a:p>
      </dgm:t>
    </dgm:pt>
    <dgm:pt modelId="{A7CCC797-1123-48C4-AAA6-638EA1785071}">
      <dgm:prSet phldrT="[Text]"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>
        <a:ln>
          <a:solidFill>
            <a:srgbClr val="C00000"/>
          </a:solidFill>
        </a:ln>
      </dgm:spPr>
      <dgm:t>
        <a:bodyPr/>
        <a:lstStyle/>
        <a:p>
          <a:r>
            <a:rPr lang="en-US" sz="1100"/>
            <a:t>Design Tools</a:t>
          </a:r>
        </a:p>
      </dgm:t>
    </dgm:pt>
    <dgm:pt modelId="{06C35F32-88E4-4FAD-8000-CF991E9C7979}" type="parTrans" cxnId="{7018331A-8F67-4019-8D82-4227930E47DC}">
      <dgm:prSet/>
      <dgm:spPr/>
      <dgm:t>
        <a:bodyPr/>
        <a:lstStyle/>
        <a:p>
          <a:endParaRPr lang="en-US"/>
        </a:p>
      </dgm:t>
    </dgm:pt>
    <dgm:pt modelId="{2D7D1D14-EE4F-475E-9D88-66539176E6AF}" type="sibTrans" cxnId="{7018331A-8F67-4019-8D82-4227930E47DC}">
      <dgm:prSet/>
      <dgm:spPr/>
      <dgm:t>
        <a:bodyPr/>
        <a:lstStyle/>
        <a:p>
          <a:endParaRPr lang="en-US"/>
        </a:p>
      </dgm:t>
    </dgm:pt>
    <dgm:pt modelId="{3CAC00AB-3FC5-4EF6-9A5B-AB7EE1B62B79}">
      <dgm:prSet phldrT="[Text]" custT="1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100"/>
            <a:t>Data collection through practical field visit</a:t>
          </a:r>
        </a:p>
      </dgm:t>
    </dgm:pt>
    <dgm:pt modelId="{E06F935F-9B12-4A72-981B-F18C47404973}" type="parTrans" cxnId="{4073B9D9-5362-46F5-A35C-CABB5BE06122}">
      <dgm:prSet/>
      <dgm:spPr/>
      <dgm:t>
        <a:bodyPr/>
        <a:lstStyle/>
        <a:p>
          <a:endParaRPr lang="en-US"/>
        </a:p>
      </dgm:t>
    </dgm:pt>
    <dgm:pt modelId="{E9A634DC-3AA6-46F5-90AA-9989282014AE}" type="sibTrans" cxnId="{4073B9D9-5362-46F5-A35C-CABB5BE06122}">
      <dgm:prSet/>
      <dgm:spPr/>
      <dgm:t>
        <a:bodyPr/>
        <a:lstStyle/>
        <a:p>
          <a:endParaRPr lang="en-US"/>
        </a:p>
      </dgm:t>
    </dgm:pt>
    <dgm:pt modelId="{EDACFC23-DC1E-4C2C-A6C6-D6C83BA2B161}">
      <dgm:prSet phldrT="[Text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2"/>
          </a:solidFill>
        </a:ln>
      </dgm:spPr>
      <dgm:t>
        <a:bodyPr/>
        <a:lstStyle/>
        <a:p>
          <a:r>
            <a:rPr lang="en-US" sz="1100"/>
            <a:t>Data analysi</a:t>
          </a:r>
          <a:r>
            <a:rPr lang="en-US" sz="900"/>
            <a:t>s</a:t>
          </a:r>
        </a:p>
      </dgm:t>
    </dgm:pt>
    <dgm:pt modelId="{3C3858DE-B8CE-4497-ADE6-82E5780F0150}" type="parTrans" cxnId="{77F7F689-250E-4FE4-8E90-263A75521DCB}">
      <dgm:prSet/>
      <dgm:spPr/>
      <dgm:t>
        <a:bodyPr/>
        <a:lstStyle/>
        <a:p>
          <a:endParaRPr lang="en-US"/>
        </a:p>
      </dgm:t>
    </dgm:pt>
    <dgm:pt modelId="{FFA71236-9D38-4248-83DC-A395C7C665A2}" type="sibTrans" cxnId="{77F7F689-250E-4FE4-8E90-263A75521DCB}">
      <dgm:prSet/>
      <dgm:spPr/>
      <dgm:t>
        <a:bodyPr/>
        <a:lstStyle/>
        <a:p>
          <a:endParaRPr lang="en-US"/>
        </a:p>
      </dgm:t>
    </dgm:pt>
    <dgm:pt modelId="{55F73AF1-086E-46D0-A359-1CF7773E79F3}">
      <dgm:prSet phldrT="[Text]" custT="1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>
        <a:ln>
          <a:solidFill>
            <a:srgbClr val="FFFF00"/>
          </a:solidFill>
        </a:ln>
      </dgm:spPr>
      <dgm:t>
        <a:bodyPr/>
        <a:lstStyle/>
        <a:p>
          <a:r>
            <a:rPr lang="en-US" sz="1100"/>
            <a:t>Generate PMEAL  report</a:t>
          </a:r>
        </a:p>
      </dgm:t>
    </dgm:pt>
    <dgm:pt modelId="{AD17A4CA-5B1F-40E7-BD39-126559587A1B}" type="parTrans" cxnId="{4677B684-C650-42AF-B849-6C342003CE15}">
      <dgm:prSet/>
      <dgm:spPr/>
      <dgm:t>
        <a:bodyPr/>
        <a:lstStyle/>
        <a:p>
          <a:endParaRPr lang="en-US"/>
        </a:p>
      </dgm:t>
    </dgm:pt>
    <dgm:pt modelId="{9B049C1D-ACDA-43A7-8229-C9578857C845}" type="sibTrans" cxnId="{4677B684-C650-42AF-B849-6C342003CE15}">
      <dgm:prSet/>
      <dgm:spPr/>
      <dgm:t>
        <a:bodyPr/>
        <a:lstStyle/>
        <a:p>
          <a:endParaRPr lang="en-US"/>
        </a:p>
      </dgm:t>
    </dgm:pt>
    <dgm:pt modelId="{F5AD1ED2-FBDB-45D8-ACE6-679D9E06E6CB}">
      <dgm:prSet phldrT="[Text]" custT="1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800"/>
            <a:t/>
          </a:r>
          <a:br>
            <a:rPr lang="en-US" sz="800"/>
          </a:br>
          <a:r>
            <a:rPr lang="en-US" sz="1100"/>
            <a:t>Field test and finalize tools</a:t>
          </a:r>
        </a:p>
      </dgm:t>
    </dgm:pt>
    <dgm:pt modelId="{F05B919B-39E9-4CA8-8D84-856F0B4C7BBD}" type="parTrans" cxnId="{D9A72432-DA28-46E6-9DF3-5AEECAC23A0A}">
      <dgm:prSet/>
      <dgm:spPr/>
      <dgm:t>
        <a:bodyPr/>
        <a:lstStyle/>
        <a:p>
          <a:endParaRPr lang="en-US"/>
        </a:p>
      </dgm:t>
    </dgm:pt>
    <dgm:pt modelId="{D0F26941-44F0-4EE3-B7AC-467BA8409522}" type="sibTrans" cxnId="{D9A72432-DA28-46E6-9DF3-5AEECAC23A0A}">
      <dgm:prSet/>
      <dgm:spPr/>
      <dgm:t>
        <a:bodyPr/>
        <a:lstStyle/>
        <a:p>
          <a:endParaRPr lang="en-US"/>
        </a:p>
      </dgm:t>
    </dgm:pt>
    <dgm:pt modelId="{30CC9CC6-C196-4433-8488-0999F5497F9C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800"/>
            <a:t/>
          </a:r>
          <a:br>
            <a:rPr lang="en-US" sz="800"/>
          </a:br>
          <a:r>
            <a:rPr lang="en-US" sz="1100"/>
            <a:t>Define methodology for data collection</a:t>
          </a:r>
        </a:p>
      </dgm:t>
    </dgm:pt>
    <dgm:pt modelId="{90DD8B73-7302-4530-A6BC-48294C41213C}" type="parTrans" cxnId="{242DE778-DE49-4820-8351-A5F0689853B2}">
      <dgm:prSet/>
      <dgm:spPr/>
      <dgm:t>
        <a:bodyPr/>
        <a:lstStyle/>
        <a:p>
          <a:endParaRPr lang="en-US"/>
        </a:p>
      </dgm:t>
    </dgm:pt>
    <dgm:pt modelId="{7BD620DF-589B-4AE0-80C8-5D9A6259ACE3}" type="sibTrans" cxnId="{242DE778-DE49-4820-8351-A5F0689853B2}">
      <dgm:prSet/>
      <dgm:spPr/>
      <dgm:t>
        <a:bodyPr/>
        <a:lstStyle/>
        <a:p>
          <a:endParaRPr lang="en-US"/>
        </a:p>
      </dgm:t>
    </dgm:pt>
    <dgm:pt modelId="{FCF95637-1575-4039-AF7C-C9F27FA59C1D}" type="pres">
      <dgm:prSet presAssocID="{668A2449-0791-4BE3-93BC-7C3E524ADFB8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43769E6-1355-4B85-B421-C49C9685ACDF}" type="pres">
      <dgm:prSet presAssocID="{C967FE89-6BC6-45A8-98FE-463B1D7160FB}" presName="centerShape" presStyleLbl="node0" presStyleIdx="0" presStyleCnt="1" custScaleX="280291" custScaleY="245466"/>
      <dgm:spPr/>
      <dgm:t>
        <a:bodyPr/>
        <a:lstStyle/>
        <a:p>
          <a:endParaRPr lang="en-US"/>
        </a:p>
      </dgm:t>
    </dgm:pt>
    <dgm:pt modelId="{93C87B71-464D-4BF8-908B-08C2BEEAF577}" type="pres">
      <dgm:prSet presAssocID="{143EFD4A-57D0-47EA-8B8B-8E8F4C4413EE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DE864E-F34F-439F-AE60-553AD6329B0A}" type="pres">
      <dgm:prSet presAssocID="{143EFD4A-57D0-47EA-8B8B-8E8F4C4413EE}" presName="dummy" presStyleCnt="0"/>
      <dgm:spPr/>
    </dgm:pt>
    <dgm:pt modelId="{34A47901-5223-408F-B055-21495561DAF3}" type="pres">
      <dgm:prSet presAssocID="{1314BB9E-FA51-46B1-997E-5D928E61FCCF}" presName="sibTrans" presStyleLbl="sibTrans2D1" presStyleIdx="0" presStyleCnt="11"/>
      <dgm:spPr/>
      <dgm:t>
        <a:bodyPr/>
        <a:lstStyle/>
        <a:p>
          <a:endParaRPr lang="en-US"/>
        </a:p>
      </dgm:t>
    </dgm:pt>
    <dgm:pt modelId="{B0C640B8-31DB-4C5D-A214-68368A8CEF98}" type="pres">
      <dgm:prSet presAssocID="{8BBA1B8F-0602-4E63-9BAB-9F3225F9B2D1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CF6D57-2FD6-4AF0-BDDB-54188429819E}" type="pres">
      <dgm:prSet presAssocID="{8BBA1B8F-0602-4E63-9BAB-9F3225F9B2D1}" presName="dummy" presStyleCnt="0"/>
      <dgm:spPr/>
    </dgm:pt>
    <dgm:pt modelId="{A4BF58DC-903F-4D6D-A556-72688556B888}" type="pres">
      <dgm:prSet presAssocID="{A7BBEDFD-D62A-4E5B-A776-E9A36FDA8B7A}" presName="sibTrans" presStyleLbl="sibTrans2D1" presStyleIdx="1" presStyleCnt="11"/>
      <dgm:spPr/>
      <dgm:t>
        <a:bodyPr/>
        <a:lstStyle/>
        <a:p>
          <a:endParaRPr lang="en-US"/>
        </a:p>
      </dgm:t>
    </dgm:pt>
    <dgm:pt modelId="{E9223066-5657-4919-BD17-38540BF7C830}" type="pres">
      <dgm:prSet presAssocID="{A7CCC797-1123-48C4-AAA6-638EA1785071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9D9292-B549-4885-9C1D-79DB5147B3F0}" type="pres">
      <dgm:prSet presAssocID="{A7CCC797-1123-48C4-AAA6-638EA1785071}" presName="dummy" presStyleCnt="0"/>
      <dgm:spPr/>
    </dgm:pt>
    <dgm:pt modelId="{01ED0B82-CE7E-4E92-8739-D6FC0F6DFFEF}" type="pres">
      <dgm:prSet presAssocID="{2D7D1D14-EE4F-475E-9D88-66539176E6AF}" presName="sibTrans" presStyleLbl="sibTrans2D1" presStyleIdx="2" presStyleCnt="11"/>
      <dgm:spPr/>
      <dgm:t>
        <a:bodyPr/>
        <a:lstStyle/>
        <a:p>
          <a:endParaRPr lang="en-US"/>
        </a:p>
      </dgm:t>
    </dgm:pt>
    <dgm:pt modelId="{8E5DFA5A-9AB6-4705-9E0C-3611CFC8FC9D}" type="pres">
      <dgm:prSet presAssocID="{F5AD1ED2-FBDB-45D8-ACE6-679D9E06E6CB}" presName="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604A16-AF52-4137-8CFC-69BE5B9DF4FA}" type="pres">
      <dgm:prSet presAssocID="{F5AD1ED2-FBDB-45D8-ACE6-679D9E06E6CB}" presName="dummy" presStyleCnt="0"/>
      <dgm:spPr/>
    </dgm:pt>
    <dgm:pt modelId="{DA4D8A53-EF9B-418D-B221-3F1901667158}" type="pres">
      <dgm:prSet presAssocID="{D0F26941-44F0-4EE3-B7AC-467BA8409522}" presName="sibTrans" presStyleLbl="sibTrans2D1" presStyleIdx="3" presStyleCnt="11"/>
      <dgm:spPr/>
      <dgm:t>
        <a:bodyPr/>
        <a:lstStyle/>
        <a:p>
          <a:endParaRPr lang="en-US"/>
        </a:p>
      </dgm:t>
    </dgm:pt>
    <dgm:pt modelId="{EAD3F10E-566D-4577-820F-B6458B5A00D4}" type="pres">
      <dgm:prSet presAssocID="{30CC9CC6-C196-4433-8488-0999F5497F9C}" presName="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D9E88B-C60B-4A82-B731-FA9CB6DA8AB8}" type="pres">
      <dgm:prSet presAssocID="{30CC9CC6-C196-4433-8488-0999F5497F9C}" presName="dummy" presStyleCnt="0"/>
      <dgm:spPr/>
    </dgm:pt>
    <dgm:pt modelId="{B97CDAC4-2A0B-4736-BCBA-0AFC285B73FA}" type="pres">
      <dgm:prSet presAssocID="{7BD620DF-589B-4AE0-80C8-5D9A6259ACE3}" presName="sibTrans" presStyleLbl="sibTrans2D1" presStyleIdx="4" presStyleCnt="11"/>
      <dgm:spPr/>
      <dgm:t>
        <a:bodyPr/>
        <a:lstStyle/>
        <a:p>
          <a:endParaRPr lang="en-US"/>
        </a:p>
      </dgm:t>
    </dgm:pt>
    <dgm:pt modelId="{89FA1F1B-C8B0-496E-A68C-50798FFF29B1}" type="pres">
      <dgm:prSet presAssocID="{3CAC00AB-3FC5-4EF6-9A5B-AB7EE1B62B79}" presName="node" presStyleLbl="node1" presStyleIdx="5" presStyleCnt="11" custRadScaleRad="99966" custRadScaleInc="26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F02643-9C8E-42BC-9820-3F18CB0131E8}" type="pres">
      <dgm:prSet presAssocID="{3CAC00AB-3FC5-4EF6-9A5B-AB7EE1B62B79}" presName="dummy" presStyleCnt="0"/>
      <dgm:spPr/>
    </dgm:pt>
    <dgm:pt modelId="{FA6240D1-274B-41D6-A175-D3C52EA90121}" type="pres">
      <dgm:prSet presAssocID="{E9A634DC-3AA6-46F5-90AA-9989282014AE}" presName="sibTrans" presStyleLbl="sibTrans2D1" presStyleIdx="5" presStyleCnt="11"/>
      <dgm:spPr/>
      <dgm:t>
        <a:bodyPr/>
        <a:lstStyle/>
        <a:p>
          <a:endParaRPr lang="en-US"/>
        </a:p>
      </dgm:t>
    </dgm:pt>
    <dgm:pt modelId="{E0AB4F15-16BE-4F86-B654-FE59CB541090}" type="pres">
      <dgm:prSet presAssocID="{EDACFC23-DC1E-4C2C-A6C6-D6C83BA2B161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0845AF-BE6D-464B-83DF-99C6DDA7B03B}" type="pres">
      <dgm:prSet presAssocID="{EDACFC23-DC1E-4C2C-A6C6-D6C83BA2B161}" presName="dummy" presStyleCnt="0"/>
      <dgm:spPr/>
    </dgm:pt>
    <dgm:pt modelId="{F8636D3A-7B66-434E-AE89-79B68C775981}" type="pres">
      <dgm:prSet presAssocID="{FFA71236-9D38-4248-83DC-A395C7C665A2}" presName="sibTrans" presStyleLbl="sibTrans2D1" presStyleIdx="6" presStyleCnt="11"/>
      <dgm:spPr/>
      <dgm:t>
        <a:bodyPr/>
        <a:lstStyle/>
        <a:p>
          <a:endParaRPr lang="en-US"/>
        </a:p>
      </dgm:t>
    </dgm:pt>
    <dgm:pt modelId="{578661C8-E798-401A-9C47-F71B9F21DB84}" type="pres">
      <dgm:prSet presAssocID="{55F73AF1-086E-46D0-A359-1CF7773E79F3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FA3952-7916-4DCB-8629-81B4414C0504}" type="pres">
      <dgm:prSet presAssocID="{55F73AF1-086E-46D0-A359-1CF7773E79F3}" presName="dummy" presStyleCnt="0"/>
      <dgm:spPr/>
    </dgm:pt>
    <dgm:pt modelId="{D8A00C31-8BCD-4025-A211-E94C0C348EA7}" type="pres">
      <dgm:prSet presAssocID="{9B049C1D-ACDA-43A7-8229-C9578857C845}" presName="sibTrans" presStyleLbl="sibTrans2D1" presStyleIdx="7" presStyleCnt="11"/>
      <dgm:spPr/>
      <dgm:t>
        <a:bodyPr/>
        <a:lstStyle/>
        <a:p>
          <a:endParaRPr lang="en-US"/>
        </a:p>
      </dgm:t>
    </dgm:pt>
    <dgm:pt modelId="{835FB9F5-7855-4B19-B47F-EB04E2047690}" type="pres">
      <dgm:prSet presAssocID="{BD978258-E566-4BDE-A0E2-5785F87FFDF2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1BCD3B-85BC-42F7-BF1B-2AFC69FC93A3}" type="pres">
      <dgm:prSet presAssocID="{BD978258-E566-4BDE-A0E2-5785F87FFDF2}" presName="dummy" presStyleCnt="0"/>
      <dgm:spPr/>
    </dgm:pt>
    <dgm:pt modelId="{7FEB5AAD-A917-453E-8C26-D73F306F9495}" type="pres">
      <dgm:prSet presAssocID="{DF89A1C1-AEDD-4C1A-A1ED-C7D1DF7C8157}" presName="sibTrans" presStyleLbl="sibTrans2D1" presStyleIdx="8" presStyleCnt="11"/>
      <dgm:spPr/>
      <dgm:t>
        <a:bodyPr/>
        <a:lstStyle/>
        <a:p>
          <a:endParaRPr lang="en-US"/>
        </a:p>
      </dgm:t>
    </dgm:pt>
    <dgm:pt modelId="{941A4938-75DC-4837-9F0A-10093AAFB1E6}" type="pres">
      <dgm:prSet presAssocID="{1486B567-563E-4E2B-85AA-B7C987CFD340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91BBEE-F2A1-47BF-A70B-F0FC8EFD9678}" type="pres">
      <dgm:prSet presAssocID="{1486B567-563E-4E2B-85AA-B7C987CFD340}" presName="dummy" presStyleCnt="0"/>
      <dgm:spPr/>
    </dgm:pt>
    <dgm:pt modelId="{EC635871-46FA-44E6-BBAB-7EF5E036390A}" type="pres">
      <dgm:prSet presAssocID="{1D184272-1075-43A2-AB73-CD244AFB9D96}" presName="sibTrans" presStyleLbl="sibTrans2D1" presStyleIdx="9" presStyleCnt="11"/>
      <dgm:spPr/>
      <dgm:t>
        <a:bodyPr/>
        <a:lstStyle/>
        <a:p>
          <a:endParaRPr lang="en-US"/>
        </a:p>
      </dgm:t>
    </dgm:pt>
    <dgm:pt modelId="{A38389D4-3D60-4574-803E-B72CEE70D282}" type="pres">
      <dgm:prSet presAssocID="{7DFBD35C-7159-43C5-8C6A-686774D2BEDF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A753A7-94BD-4DDD-8D53-621E0B68E26D}" type="pres">
      <dgm:prSet presAssocID="{7DFBD35C-7159-43C5-8C6A-686774D2BEDF}" presName="dummy" presStyleCnt="0"/>
      <dgm:spPr/>
    </dgm:pt>
    <dgm:pt modelId="{B9210011-01B4-4A3F-8852-8BDC4098AC10}" type="pres">
      <dgm:prSet presAssocID="{362C88EE-3E7A-4BBA-8D61-CF7EAE24972D}" presName="sibTrans" presStyleLbl="sibTrans2D1" presStyleIdx="10" presStyleCnt="11"/>
      <dgm:spPr/>
      <dgm:t>
        <a:bodyPr/>
        <a:lstStyle/>
        <a:p>
          <a:endParaRPr lang="en-US"/>
        </a:p>
      </dgm:t>
    </dgm:pt>
  </dgm:ptLst>
  <dgm:cxnLst>
    <dgm:cxn modelId="{5A559C32-6BB0-4204-8BD5-B828A335461E}" type="presOf" srcId="{DF89A1C1-AEDD-4C1A-A1ED-C7D1DF7C8157}" destId="{7FEB5AAD-A917-453E-8C26-D73F306F9495}" srcOrd="0" destOrd="0" presId="urn:microsoft.com/office/officeart/2005/8/layout/radial6"/>
    <dgm:cxn modelId="{FB0883A0-D625-4C8E-8C31-1ABAF2AB73ED}" type="presOf" srcId="{143EFD4A-57D0-47EA-8B8B-8E8F4C4413EE}" destId="{93C87B71-464D-4BF8-908B-08C2BEEAF577}" srcOrd="0" destOrd="0" presId="urn:microsoft.com/office/officeart/2005/8/layout/radial6"/>
    <dgm:cxn modelId="{8789EEA6-3C9F-4065-B968-C48A51F78A74}" srcId="{C967FE89-6BC6-45A8-98FE-463B1D7160FB}" destId="{143EFD4A-57D0-47EA-8B8B-8E8F4C4413EE}" srcOrd="0" destOrd="0" parTransId="{481E0543-527A-47EB-A9AC-F896118AE91E}" sibTransId="{1314BB9E-FA51-46B1-997E-5D928E61FCCF}"/>
    <dgm:cxn modelId="{AC0917CF-6121-4916-B57A-E1DE7DE39935}" type="presOf" srcId="{668A2449-0791-4BE3-93BC-7C3E524ADFB8}" destId="{FCF95637-1575-4039-AF7C-C9F27FA59C1D}" srcOrd="0" destOrd="0" presId="urn:microsoft.com/office/officeart/2005/8/layout/radial6"/>
    <dgm:cxn modelId="{6A5DFB56-1FE9-4850-ACA5-71773DDC1232}" type="presOf" srcId="{8BBA1B8F-0602-4E63-9BAB-9F3225F9B2D1}" destId="{B0C640B8-31DB-4C5D-A214-68368A8CEF98}" srcOrd="0" destOrd="0" presId="urn:microsoft.com/office/officeart/2005/8/layout/radial6"/>
    <dgm:cxn modelId="{FDD044FF-EB48-41C3-8004-73AED86F2AB9}" type="presOf" srcId="{C967FE89-6BC6-45A8-98FE-463B1D7160FB}" destId="{D43769E6-1355-4B85-B421-C49C9685ACDF}" srcOrd="0" destOrd="0" presId="urn:microsoft.com/office/officeart/2005/8/layout/radial6"/>
    <dgm:cxn modelId="{B476F7CF-B958-4128-A738-78091E66A8CD}" srcId="{C967FE89-6BC6-45A8-98FE-463B1D7160FB}" destId="{BD978258-E566-4BDE-A0E2-5785F87FFDF2}" srcOrd="8" destOrd="0" parTransId="{66F4B71B-0E76-46A6-85D1-9D486E3A6D1F}" sibTransId="{DF89A1C1-AEDD-4C1A-A1ED-C7D1DF7C8157}"/>
    <dgm:cxn modelId="{4677B684-C650-42AF-B849-6C342003CE15}" srcId="{C967FE89-6BC6-45A8-98FE-463B1D7160FB}" destId="{55F73AF1-086E-46D0-A359-1CF7773E79F3}" srcOrd="7" destOrd="0" parTransId="{AD17A4CA-5B1F-40E7-BD39-126559587A1B}" sibTransId="{9B049C1D-ACDA-43A7-8229-C9578857C845}"/>
    <dgm:cxn modelId="{4F649478-B62E-48F5-A02E-E82B9983D427}" type="presOf" srcId="{FFA71236-9D38-4248-83DC-A395C7C665A2}" destId="{F8636D3A-7B66-434E-AE89-79B68C775981}" srcOrd="0" destOrd="0" presId="urn:microsoft.com/office/officeart/2005/8/layout/radial6"/>
    <dgm:cxn modelId="{5EE4349A-93C9-44FC-806F-6172C1CD8456}" type="presOf" srcId="{E9A634DC-3AA6-46F5-90AA-9989282014AE}" destId="{FA6240D1-274B-41D6-A175-D3C52EA90121}" srcOrd="0" destOrd="0" presId="urn:microsoft.com/office/officeart/2005/8/layout/radial6"/>
    <dgm:cxn modelId="{44F83D5E-3A43-4D51-A974-495D1544433E}" type="presOf" srcId="{A7BBEDFD-D62A-4E5B-A776-E9A36FDA8B7A}" destId="{A4BF58DC-903F-4D6D-A556-72688556B888}" srcOrd="0" destOrd="0" presId="urn:microsoft.com/office/officeart/2005/8/layout/radial6"/>
    <dgm:cxn modelId="{09C3103E-E621-4A50-8BF2-A6DF78A149CD}" srcId="{668A2449-0791-4BE3-93BC-7C3E524ADFB8}" destId="{C967FE89-6BC6-45A8-98FE-463B1D7160FB}" srcOrd="0" destOrd="0" parTransId="{D8C5C15B-53F6-4987-9737-5E5503790602}" sibTransId="{37D32F27-4B47-4A76-AC3D-9315B8F53FA6}"/>
    <dgm:cxn modelId="{EEB1C221-24E6-4270-B74F-6DD10BF86F1B}" srcId="{C967FE89-6BC6-45A8-98FE-463B1D7160FB}" destId="{1486B567-563E-4E2B-85AA-B7C987CFD340}" srcOrd="9" destOrd="0" parTransId="{C1CA8DB2-9049-4426-827C-B61B9B48ECD1}" sibTransId="{1D184272-1075-43A2-AB73-CD244AFB9D96}"/>
    <dgm:cxn modelId="{0B400C6D-67F8-4CFC-BB5E-4AFBA27A9BAB}" type="presOf" srcId="{1D184272-1075-43A2-AB73-CD244AFB9D96}" destId="{EC635871-46FA-44E6-BBAB-7EF5E036390A}" srcOrd="0" destOrd="0" presId="urn:microsoft.com/office/officeart/2005/8/layout/radial6"/>
    <dgm:cxn modelId="{6B2356AB-A174-40BA-9E62-41CD92968868}" type="presOf" srcId="{30CC9CC6-C196-4433-8488-0999F5497F9C}" destId="{EAD3F10E-566D-4577-820F-B6458B5A00D4}" srcOrd="0" destOrd="0" presId="urn:microsoft.com/office/officeart/2005/8/layout/radial6"/>
    <dgm:cxn modelId="{A1C360B8-F4BC-4553-8A19-DB1097A0186D}" type="presOf" srcId="{9B049C1D-ACDA-43A7-8229-C9578857C845}" destId="{D8A00C31-8BCD-4025-A211-E94C0C348EA7}" srcOrd="0" destOrd="0" presId="urn:microsoft.com/office/officeart/2005/8/layout/radial6"/>
    <dgm:cxn modelId="{BF7B60FF-9F80-4D59-97B6-30008AAC428E}" type="presOf" srcId="{1486B567-563E-4E2B-85AA-B7C987CFD340}" destId="{941A4938-75DC-4837-9F0A-10093AAFB1E6}" srcOrd="0" destOrd="0" presId="urn:microsoft.com/office/officeart/2005/8/layout/radial6"/>
    <dgm:cxn modelId="{67733CAF-64E7-438F-84A6-5166ADB53633}" type="presOf" srcId="{EDACFC23-DC1E-4C2C-A6C6-D6C83BA2B161}" destId="{E0AB4F15-16BE-4F86-B654-FE59CB541090}" srcOrd="0" destOrd="0" presId="urn:microsoft.com/office/officeart/2005/8/layout/radial6"/>
    <dgm:cxn modelId="{DA22044D-5AD4-43AB-ACC4-08FE3785F474}" type="presOf" srcId="{BD978258-E566-4BDE-A0E2-5785F87FFDF2}" destId="{835FB9F5-7855-4B19-B47F-EB04E2047690}" srcOrd="0" destOrd="0" presId="urn:microsoft.com/office/officeart/2005/8/layout/radial6"/>
    <dgm:cxn modelId="{242DE778-DE49-4820-8351-A5F0689853B2}" srcId="{C967FE89-6BC6-45A8-98FE-463B1D7160FB}" destId="{30CC9CC6-C196-4433-8488-0999F5497F9C}" srcOrd="4" destOrd="0" parTransId="{90DD8B73-7302-4530-A6BC-48294C41213C}" sibTransId="{7BD620DF-589B-4AE0-80C8-5D9A6259ACE3}"/>
    <dgm:cxn modelId="{5DF96B87-E474-4625-932F-9AACB468BCFF}" type="presOf" srcId="{A7CCC797-1123-48C4-AAA6-638EA1785071}" destId="{E9223066-5657-4919-BD17-38540BF7C830}" srcOrd="0" destOrd="0" presId="urn:microsoft.com/office/officeart/2005/8/layout/radial6"/>
    <dgm:cxn modelId="{7B54939B-2486-4BEE-B4F5-D576151DB3B8}" type="presOf" srcId="{362C88EE-3E7A-4BBA-8D61-CF7EAE24972D}" destId="{B9210011-01B4-4A3F-8852-8BDC4098AC10}" srcOrd="0" destOrd="0" presId="urn:microsoft.com/office/officeart/2005/8/layout/radial6"/>
    <dgm:cxn modelId="{767F095A-2B6F-4FEE-A31B-C74730E0E605}" srcId="{C967FE89-6BC6-45A8-98FE-463B1D7160FB}" destId="{7DFBD35C-7159-43C5-8C6A-686774D2BEDF}" srcOrd="10" destOrd="0" parTransId="{F35642B8-6D6D-4666-8DE0-0D9235727376}" sibTransId="{362C88EE-3E7A-4BBA-8D61-CF7EAE24972D}"/>
    <dgm:cxn modelId="{7FAA1E6D-A6B7-4E1A-A613-C189A84BF4F8}" type="presOf" srcId="{F5AD1ED2-FBDB-45D8-ACE6-679D9E06E6CB}" destId="{8E5DFA5A-9AB6-4705-9E0C-3611CFC8FC9D}" srcOrd="0" destOrd="0" presId="urn:microsoft.com/office/officeart/2005/8/layout/radial6"/>
    <dgm:cxn modelId="{8D0E6A1C-880D-4F8C-B1F5-93BBAB1111D1}" type="presOf" srcId="{1314BB9E-FA51-46B1-997E-5D928E61FCCF}" destId="{34A47901-5223-408F-B055-21495561DAF3}" srcOrd="0" destOrd="0" presId="urn:microsoft.com/office/officeart/2005/8/layout/radial6"/>
    <dgm:cxn modelId="{CDED2333-BA31-40E2-A3AE-5075E9A920ED}" type="presOf" srcId="{7DFBD35C-7159-43C5-8C6A-686774D2BEDF}" destId="{A38389D4-3D60-4574-803E-B72CEE70D282}" srcOrd="0" destOrd="0" presId="urn:microsoft.com/office/officeart/2005/8/layout/radial6"/>
    <dgm:cxn modelId="{C7A31604-79F2-4EE8-B86B-E1E407858956}" type="presOf" srcId="{3CAC00AB-3FC5-4EF6-9A5B-AB7EE1B62B79}" destId="{89FA1F1B-C8B0-496E-A68C-50798FFF29B1}" srcOrd="0" destOrd="0" presId="urn:microsoft.com/office/officeart/2005/8/layout/radial6"/>
    <dgm:cxn modelId="{65E84F99-3394-49A2-B976-E6D97CE465C3}" type="presOf" srcId="{D0F26941-44F0-4EE3-B7AC-467BA8409522}" destId="{DA4D8A53-EF9B-418D-B221-3F1901667158}" srcOrd="0" destOrd="0" presId="urn:microsoft.com/office/officeart/2005/8/layout/radial6"/>
    <dgm:cxn modelId="{A06620C1-D985-4D2D-9361-29EE266A5D24}" type="presOf" srcId="{55F73AF1-086E-46D0-A359-1CF7773E79F3}" destId="{578661C8-E798-401A-9C47-F71B9F21DB84}" srcOrd="0" destOrd="0" presId="urn:microsoft.com/office/officeart/2005/8/layout/radial6"/>
    <dgm:cxn modelId="{30A65DC4-97E5-4168-8DD1-7DA3D47F127E}" type="presOf" srcId="{7BD620DF-589B-4AE0-80C8-5D9A6259ACE3}" destId="{B97CDAC4-2A0B-4736-BCBA-0AFC285B73FA}" srcOrd="0" destOrd="0" presId="urn:microsoft.com/office/officeart/2005/8/layout/radial6"/>
    <dgm:cxn modelId="{77F7F689-250E-4FE4-8E90-263A75521DCB}" srcId="{C967FE89-6BC6-45A8-98FE-463B1D7160FB}" destId="{EDACFC23-DC1E-4C2C-A6C6-D6C83BA2B161}" srcOrd="6" destOrd="0" parTransId="{3C3858DE-B8CE-4497-ADE6-82E5780F0150}" sibTransId="{FFA71236-9D38-4248-83DC-A395C7C665A2}"/>
    <dgm:cxn modelId="{368B021D-1D49-4888-B1BC-E0184AB9D6FC}" srcId="{668A2449-0791-4BE3-93BC-7C3E524ADFB8}" destId="{67ABD779-F0B6-4161-B3F8-74E9108BC8D6}" srcOrd="1" destOrd="0" parTransId="{AD18E475-C740-4B1A-9C32-2EE511B86752}" sibTransId="{30040201-F0DF-4040-9371-247A97937808}"/>
    <dgm:cxn modelId="{4073B9D9-5362-46F5-A35C-CABB5BE06122}" srcId="{C967FE89-6BC6-45A8-98FE-463B1D7160FB}" destId="{3CAC00AB-3FC5-4EF6-9A5B-AB7EE1B62B79}" srcOrd="5" destOrd="0" parTransId="{E06F935F-9B12-4A72-981B-F18C47404973}" sibTransId="{E9A634DC-3AA6-46F5-90AA-9989282014AE}"/>
    <dgm:cxn modelId="{69DF3C50-DD8E-4554-A43A-F775558CADBB}" srcId="{C967FE89-6BC6-45A8-98FE-463B1D7160FB}" destId="{8BBA1B8F-0602-4E63-9BAB-9F3225F9B2D1}" srcOrd="1" destOrd="0" parTransId="{329F11D3-3631-44B5-A03C-CE81F47C412E}" sibTransId="{A7BBEDFD-D62A-4E5B-A776-E9A36FDA8B7A}"/>
    <dgm:cxn modelId="{87D0800B-5F8B-4C32-BE86-8CEC5BFAF6C2}" type="presOf" srcId="{2D7D1D14-EE4F-475E-9D88-66539176E6AF}" destId="{01ED0B82-CE7E-4E92-8739-D6FC0F6DFFEF}" srcOrd="0" destOrd="0" presId="urn:microsoft.com/office/officeart/2005/8/layout/radial6"/>
    <dgm:cxn modelId="{7018331A-8F67-4019-8D82-4227930E47DC}" srcId="{C967FE89-6BC6-45A8-98FE-463B1D7160FB}" destId="{A7CCC797-1123-48C4-AAA6-638EA1785071}" srcOrd="2" destOrd="0" parTransId="{06C35F32-88E4-4FAD-8000-CF991E9C7979}" sibTransId="{2D7D1D14-EE4F-475E-9D88-66539176E6AF}"/>
    <dgm:cxn modelId="{D9A72432-DA28-46E6-9DF3-5AEECAC23A0A}" srcId="{C967FE89-6BC6-45A8-98FE-463B1D7160FB}" destId="{F5AD1ED2-FBDB-45D8-ACE6-679D9E06E6CB}" srcOrd="3" destOrd="0" parTransId="{F05B919B-39E9-4CA8-8D84-856F0B4C7BBD}" sibTransId="{D0F26941-44F0-4EE3-B7AC-467BA8409522}"/>
    <dgm:cxn modelId="{F9067384-4E48-4366-AF20-A04F04C50F35}" type="presParOf" srcId="{FCF95637-1575-4039-AF7C-C9F27FA59C1D}" destId="{D43769E6-1355-4B85-B421-C49C9685ACDF}" srcOrd="0" destOrd="0" presId="urn:microsoft.com/office/officeart/2005/8/layout/radial6"/>
    <dgm:cxn modelId="{EAA3AF48-C595-4742-A06C-02F6FC4DA2C5}" type="presParOf" srcId="{FCF95637-1575-4039-AF7C-C9F27FA59C1D}" destId="{93C87B71-464D-4BF8-908B-08C2BEEAF577}" srcOrd="1" destOrd="0" presId="urn:microsoft.com/office/officeart/2005/8/layout/radial6"/>
    <dgm:cxn modelId="{DA2AF10B-B159-4090-83C0-6C5C5B98AF0E}" type="presParOf" srcId="{FCF95637-1575-4039-AF7C-C9F27FA59C1D}" destId="{91DE864E-F34F-439F-AE60-553AD6329B0A}" srcOrd="2" destOrd="0" presId="urn:microsoft.com/office/officeart/2005/8/layout/radial6"/>
    <dgm:cxn modelId="{A37EDA8F-E213-4F7A-8DDE-1A6866FBB650}" type="presParOf" srcId="{FCF95637-1575-4039-AF7C-C9F27FA59C1D}" destId="{34A47901-5223-408F-B055-21495561DAF3}" srcOrd="3" destOrd="0" presId="urn:microsoft.com/office/officeart/2005/8/layout/radial6"/>
    <dgm:cxn modelId="{09A87773-8BF3-41A7-9DB0-606391A4B164}" type="presParOf" srcId="{FCF95637-1575-4039-AF7C-C9F27FA59C1D}" destId="{B0C640B8-31DB-4C5D-A214-68368A8CEF98}" srcOrd="4" destOrd="0" presId="urn:microsoft.com/office/officeart/2005/8/layout/radial6"/>
    <dgm:cxn modelId="{4F928FFD-B340-4C46-B41A-E1BA2987B598}" type="presParOf" srcId="{FCF95637-1575-4039-AF7C-C9F27FA59C1D}" destId="{B8CF6D57-2FD6-4AF0-BDDB-54188429819E}" srcOrd="5" destOrd="0" presId="urn:microsoft.com/office/officeart/2005/8/layout/radial6"/>
    <dgm:cxn modelId="{7879E309-2766-416B-A325-64AC27224403}" type="presParOf" srcId="{FCF95637-1575-4039-AF7C-C9F27FA59C1D}" destId="{A4BF58DC-903F-4D6D-A556-72688556B888}" srcOrd="6" destOrd="0" presId="urn:microsoft.com/office/officeart/2005/8/layout/radial6"/>
    <dgm:cxn modelId="{D1AE9D97-9852-4D60-B54F-0FC9188DF960}" type="presParOf" srcId="{FCF95637-1575-4039-AF7C-C9F27FA59C1D}" destId="{E9223066-5657-4919-BD17-38540BF7C830}" srcOrd="7" destOrd="0" presId="urn:microsoft.com/office/officeart/2005/8/layout/radial6"/>
    <dgm:cxn modelId="{D3DE4EAC-205A-4C1A-AD34-46089CB94F29}" type="presParOf" srcId="{FCF95637-1575-4039-AF7C-C9F27FA59C1D}" destId="{EA9D9292-B549-4885-9C1D-79DB5147B3F0}" srcOrd="8" destOrd="0" presId="urn:microsoft.com/office/officeart/2005/8/layout/radial6"/>
    <dgm:cxn modelId="{48CC47DB-E371-47AF-95C8-D807003AD509}" type="presParOf" srcId="{FCF95637-1575-4039-AF7C-C9F27FA59C1D}" destId="{01ED0B82-CE7E-4E92-8739-D6FC0F6DFFEF}" srcOrd="9" destOrd="0" presId="urn:microsoft.com/office/officeart/2005/8/layout/radial6"/>
    <dgm:cxn modelId="{4741FC5E-1727-4426-A2E9-EF9202AF5709}" type="presParOf" srcId="{FCF95637-1575-4039-AF7C-C9F27FA59C1D}" destId="{8E5DFA5A-9AB6-4705-9E0C-3611CFC8FC9D}" srcOrd="10" destOrd="0" presId="urn:microsoft.com/office/officeart/2005/8/layout/radial6"/>
    <dgm:cxn modelId="{22E19476-A9D6-4E9B-8750-CB09EE823485}" type="presParOf" srcId="{FCF95637-1575-4039-AF7C-C9F27FA59C1D}" destId="{48604A16-AF52-4137-8CFC-69BE5B9DF4FA}" srcOrd="11" destOrd="0" presId="urn:microsoft.com/office/officeart/2005/8/layout/radial6"/>
    <dgm:cxn modelId="{AD7BE69E-9B60-4ED5-9878-9604F2771A11}" type="presParOf" srcId="{FCF95637-1575-4039-AF7C-C9F27FA59C1D}" destId="{DA4D8A53-EF9B-418D-B221-3F1901667158}" srcOrd="12" destOrd="0" presId="urn:microsoft.com/office/officeart/2005/8/layout/radial6"/>
    <dgm:cxn modelId="{548C0B94-DA85-45DA-B2AD-93661053C363}" type="presParOf" srcId="{FCF95637-1575-4039-AF7C-C9F27FA59C1D}" destId="{EAD3F10E-566D-4577-820F-B6458B5A00D4}" srcOrd="13" destOrd="0" presId="urn:microsoft.com/office/officeart/2005/8/layout/radial6"/>
    <dgm:cxn modelId="{D7B95E99-8070-4538-BE91-E637FF10CE19}" type="presParOf" srcId="{FCF95637-1575-4039-AF7C-C9F27FA59C1D}" destId="{FBD9E88B-C60B-4A82-B731-FA9CB6DA8AB8}" srcOrd="14" destOrd="0" presId="urn:microsoft.com/office/officeart/2005/8/layout/radial6"/>
    <dgm:cxn modelId="{6C70A432-6E4A-4FDB-BA45-63FD758D318D}" type="presParOf" srcId="{FCF95637-1575-4039-AF7C-C9F27FA59C1D}" destId="{B97CDAC4-2A0B-4736-BCBA-0AFC285B73FA}" srcOrd="15" destOrd="0" presId="urn:microsoft.com/office/officeart/2005/8/layout/radial6"/>
    <dgm:cxn modelId="{A61DCA65-EA28-49E6-BC21-82F9F6DAC180}" type="presParOf" srcId="{FCF95637-1575-4039-AF7C-C9F27FA59C1D}" destId="{89FA1F1B-C8B0-496E-A68C-50798FFF29B1}" srcOrd="16" destOrd="0" presId="urn:microsoft.com/office/officeart/2005/8/layout/radial6"/>
    <dgm:cxn modelId="{2F944EA1-C58A-496D-97F4-F0E188146FA8}" type="presParOf" srcId="{FCF95637-1575-4039-AF7C-C9F27FA59C1D}" destId="{0EF02643-9C8E-42BC-9820-3F18CB0131E8}" srcOrd="17" destOrd="0" presId="urn:microsoft.com/office/officeart/2005/8/layout/radial6"/>
    <dgm:cxn modelId="{A4C1B31D-363E-4734-BA07-A367CB6055D8}" type="presParOf" srcId="{FCF95637-1575-4039-AF7C-C9F27FA59C1D}" destId="{FA6240D1-274B-41D6-A175-D3C52EA90121}" srcOrd="18" destOrd="0" presId="urn:microsoft.com/office/officeart/2005/8/layout/radial6"/>
    <dgm:cxn modelId="{528CFE6D-14D9-4167-AF14-0BF0480B8C92}" type="presParOf" srcId="{FCF95637-1575-4039-AF7C-C9F27FA59C1D}" destId="{E0AB4F15-16BE-4F86-B654-FE59CB541090}" srcOrd="19" destOrd="0" presId="urn:microsoft.com/office/officeart/2005/8/layout/radial6"/>
    <dgm:cxn modelId="{B46A47ED-4B43-486E-BC6D-42660057B701}" type="presParOf" srcId="{FCF95637-1575-4039-AF7C-C9F27FA59C1D}" destId="{E40845AF-BE6D-464B-83DF-99C6DDA7B03B}" srcOrd="20" destOrd="0" presId="urn:microsoft.com/office/officeart/2005/8/layout/radial6"/>
    <dgm:cxn modelId="{9B339688-449C-40E7-AF08-8DB611E54FFB}" type="presParOf" srcId="{FCF95637-1575-4039-AF7C-C9F27FA59C1D}" destId="{F8636D3A-7B66-434E-AE89-79B68C775981}" srcOrd="21" destOrd="0" presId="urn:microsoft.com/office/officeart/2005/8/layout/radial6"/>
    <dgm:cxn modelId="{B0E7CD75-7C22-4778-BE46-0745FE3C523A}" type="presParOf" srcId="{FCF95637-1575-4039-AF7C-C9F27FA59C1D}" destId="{578661C8-E798-401A-9C47-F71B9F21DB84}" srcOrd="22" destOrd="0" presId="urn:microsoft.com/office/officeart/2005/8/layout/radial6"/>
    <dgm:cxn modelId="{5EA2E7F3-F1CD-41AE-8FA2-44F31BBEB202}" type="presParOf" srcId="{FCF95637-1575-4039-AF7C-C9F27FA59C1D}" destId="{96FA3952-7916-4DCB-8629-81B4414C0504}" srcOrd="23" destOrd="0" presId="urn:microsoft.com/office/officeart/2005/8/layout/radial6"/>
    <dgm:cxn modelId="{2430A50D-9C34-4EC5-9286-A809F893F890}" type="presParOf" srcId="{FCF95637-1575-4039-AF7C-C9F27FA59C1D}" destId="{D8A00C31-8BCD-4025-A211-E94C0C348EA7}" srcOrd="24" destOrd="0" presId="urn:microsoft.com/office/officeart/2005/8/layout/radial6"/>
    <dgm:cxn modelId="{5580A36F-7587-4EAF-A4B3-96B26EFB1E53}" type="presParOf" srcId="{FCF95637-1575-4039-AF7C-C9F27FA59C1D}" destId="{835FB9F5-7855-4B19-B47F-EB04E2047690}" srcOrd="25" destOrd="0" presId="urn:microsoft.com/office/officeart/2005/8/layout/radial6"/>
    <dgm:cxn modelId="{BD6017A0-E436-45FE-BC85-2A00E1000A8D}" type="presParOf" srcId="{FCF95637-1575-4039-AF7C-C9F27FA59C1D}" destId="{B71BCD3B-85BC-42F7-BF1B-2AFC69FC93A3}" srcOrd="26" destOrd="0" presId="urn:microsoft.com/office/officeart/2005/8/layout/radial6"/>
    <dgm:cxn modelId="{06F0F384-6DE8-4E39-9193-3D29595E4717}" type="presParOf" srcId="{FCF95637-1575-4039-AF7C-C9F27FA59C1D}" destId="{7FEB5AAD-A917-453E-8C26-D73F306F9495}" srcOrd="27" destOrd="0" presId="urn:microsoft.com/office/officeart/2005/8/layout/radial6"/>
    <dgm:cxn modelId="{99602940-3DD6-43BE-80D5-F60856ED3DBC}" type="presParOf" srcId="{FCF95637-1575-4039-AF7C-C9F27FA59C1D}" destId="{941A4938-75DC-4837-9F0A-10093AAFB1E6}" srcOrd="28" destOrd="0" presId="urn:microsoft.com/office/officeart/2005/8/layout/radial6"/>
    <dgm:cxn modelId="{E1AB702E-E55F-482D-986E-CB16B575895E}" type="presParOf" srcId="{FCF95637-1575-4039-AF7C-C9F27FA59C1D}" destId="{BA91BBEE-F2A1-47BF-A70B-F0FC8EFD9678}" srcOrd="29" destOrd="0" presId="urn:microsoft.com/office/officeart/2005/8/layout/radial6"/>
    <dgm:cxn modelId="{6871DD53-416B-4BCB-B31D-FB8617DFE616}" type="presParOf" srcId="{FCF95637-1575-4039-AF7C-C9F27FA59C1D}" destId="{EC635871-46FA-44E6-BBAB-7EF5E036390A}" srcOrd="30" destOrd="0" presId="urn:microsoft.com/office/officeart/2005/8/layout/radial6"/>
    <dgm:cxn modelId="{B6727BD7-9886-4BEC-ACD3-12133D56AD59}" type="presParOf" srcId="{FCF95637-1575-4039-AF7C-C9F27FA59C1D}" destId="{A38389D4-3D60-4574-803E-B72CEE70D282}" srcOrd="31" destOrd="0" presId="urn:microsoft.com/office/officeart/2005/8/layout/radial6"/>
    <dgm:cxn modelId="{B30A00F4-2375-415C-9FBF-B1B3C70F935D}" type="presParOf" srcId="{FCF95637-1575-4039-AF7C-C9F27FA59C1D}" destId="{CCA753A7-94BD-4DDD-8D53-621E0B68E26D}" srcOrd="32" destOrd="0" presId="urn:microsoft.com/office/officeart/2005/8/layout/radial6"/>
    <dgm:cxn modelId="{13EAE1C7-F673-4B43-ABF3-4B6025B6BC63}" type="presParOf" srcId="{FCF95637-1575-4039-AF7C-C9F27FA59C1D}" destId="{B9210011-01B4-4A3F-8852-8BDC4098AC10}" srcOrd="33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210011-01B4-4A3F-8852-8BDC4098AC10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14236364"/>
            <a:gd name="adj2" fmla="val 16200000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635871-46FA-44E6-BBAB-7EF5E036390A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12272727"/>
            <a:gd name="adj2" fmla="val 14236364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EB5AAD-A917-453E-8C26-D73F306F9495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10309091"/>
            <a:gd name="adj2" fmla="val 12272727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A00C31-8BCD-4025-A211-E94C0C348EA7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8345455"/>
            <a:gd name="adj2" fmla="val 10309091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636D3A-7B66-434E-AE89-79B68C775981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6381818"/>
            <a:gd name="adj2" fmla="val 8345455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6240D1-274B-41D6-A175-D3C52EA90121}">
      <dsp:nvSpPr>
        <dsp:cNvPr id="0" name=""/>
        <dsp:cNvSpPr/>
      </dsp:nvSpPr>
      <dsp:spPr>
        <a:xfrm>
          <a:off x="2143862" y="446239"/>
          <a:ext cx="5475888" cy="5475888"/>
        </a:xfrm>
        <a:prstGeom prst="blockArc">
          <a:avLst>
            <a:gd name="adj1" fmla="val 4433791"/>
            <a:gd name="adj2" fmla="val 6379618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7CDAC4-2A0B-4736-BCBA-0AFC285B73FA}">
      <dsp:nvSpPr>
        <dsp:cNvPr id="0" name=""/>
        <dsp:cNvSpPr/>
      </dsp:nvSpPr>
      <dsp:spPr>
        <a:xfrm>
          <a:off x="2146638" y="445439"/>
          <a:ext cx="5475888" cy="5475888"/>
        </a:xfrm>
        <a:prstGeom prst="blockArc">
          <a:avLst>
            <a:gd name="adj1" fmla="val 2456711"/>
            <a:gd name="adj2" fmla="val 4437464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4D8A53-EF9B-418D-B221-3F1901667158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490909"/>
            <a:gd name="adj2" fmla="val 2454545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ED0B82-CE7E-4E92-8739-D6FC0F6DFFEF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20127273"/>
            <a:gd name="adj2" fmla="val 490909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BF58DC-903F-4D6D-A556-72688556B888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18163636"/>
            <a:gd name="adj2" fmla="val 20127273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47901-5223-408F-B055-21495561DAF3}">
      <dsp:nvSpPr>
        <dsp:cNvPr id="0" name=""/>
        <dsp:cNvSpPr/>
      </dsp:nvSpPr>
      <dsp:spPr>
        <a:xfrm>
          <a:off x="2145523" y="446726"/>
          <a:ext cx="5475888" cy="5475888"/>
        </a:xfrm>
        <a:prstGeom prst="blockArc">
          <a:avLst>
            <a:gd name="adj1" fmla="val 16200000"/>
            <a:gd name="adj2" fmla="val 18163636"/>
            <a:gd name="adj3" fmla="val 251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3769E6-1355-4B85-B421-C49C9685ACDF}">
      <dsp:nvSpPr>
        <dsp:cNvPr id="0" name=""/>
        <dsp:cNvSpPr/>
      </dsp:nvSpPr>
      <dsp:spPr>
        <a:xfrm>
          <a:off x="2968629" y="1507743"/>
          <a:ext cx="3829676" cy="3353855"/>
        </a:xfrm>
        <a:prstGeom prst="ellipse">
          <a:avLst/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900" b="1" kern="1200">
            <a:solidFill>
              <a:srgbClr val="FF0000"/>
            </a:solidFill>
            <a:latin typeface="Castellar" pitchFamily="18" charset="0"/>
          </a:endParaRPr>
        </a:p>
        <a:p>
          <a:pPr lvl="0" algn="ctr" defTabSz="8445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700" b="1" kern="1200">
              <a:solidFill>
                <a:srgbClr val="FF0000"/>
              </a:solidFill>
              <a:latin typeface="Castellar" pitchFamily="18" charset="0"/>
            </a:rPr>
            <a:t>Planning , Montoring, Evaluation, Accountability &amp; Learnings</a:t>
          </a:r>
        </a:p>
        <a:p>
          <a:pPr lvl="0" algn="ctr" defTabSz="8445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700" b="1" kern="1200">
              <a:solidFill>
                <a:srgbClr val="FF0000"/>
              </a:solidFill>
              <a:latin typeface="Castellar" pitchFamily="18" charset="0"/>
            </a:rPr>
            <a:t> (PMEAL).</a:t>
          </a:r>
          <a:endParaRPr lang="en-US" sz="1400" b="1" kern="1200">
            <a:solidFill>
              <a:srgbClr val="FF0000"/>
            </a:solidFill>
            <a:latin typeface="Cambria" pitchFamily="18" charset="0"/>
            <a:ea typeface="Cambria" pitchFamily="18" charset="0"/>
          </a:endParaRPr>
        </a:p>
      </dsp:txBody>
      <dsp:txXfrm>
        <a:off x="3529472" y="1998904"/>
        <a:ext cx="2707990" cy="2371533"/>
      </dsp:txXfrm>
    </dsp:sp>
    <dsp:sp modelId="{93C87B71-464D-4BF8-908B-08C2BEEAF577}">
      <dsp:nvSpPr>
        <dsp:cNvPr id="0" name=""/>
        <dsp:cNvSpPr/>
      </dsp:nvSpPr>
      <dsp:spPr>
        <a:xfrm>
          <a:off x="4405254" y="2944"/>
          <a:ext cx="956425" cy="956425"/>
        </a:xfrm>
        <a:prstGeom prst="ellipse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solidFill>
            <a:srgbClr val="002060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Planning with Senior Mgt  staff and PMEAL</a:t>
          </a:r>
        </a:p>
      </dsp:txBody>
      <dsp:txXfrm>
        <a:off x="4545319" y="143009"/>
        <a:ext cx="676295" cy="676295"/>
      </dsp:txXfrm>
    </dsp:sp>
    <dsp:sp modelId="{B0C640B8-31DB-4C5D-A214-68368A8CEF98}">
      <dsp:nvSpPr>
        <dsp:cNvPr id="0" name=""/>
        <dsp:cNvSpPr/>
      </dsp:nvSpPr>
      <dsp:spPr>
        <a:xfrm>
          <a:off x="5866884" y="432118"/>
          <a:ext cx="956425" cy="956425"/>
        </a:xfrm>
        <a:prstGeom prst="ellipse">
          <a:avLst/>
        </a:prstGeom>
        <a:solidFill>
          <a:schemeClr val="accent5"/>
        </a:solidFill>
        <a:ln w="25400" cap="flat" cmpd="sng" algn="ctr">
          <a:solidFill>
            <a:srgbClr val="7030A0"/>
          </a:solidFill>
          <a:prstDash val="solid"/>
        </a:ln>
        <a:effectLst/>
      </dsp:spPr>
      <dsp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Prepare Checklist</a:t>
          </a:r>
        </a:p>
      </dsp:txBody>
      <dsp:txXfrm>
        <a:off x="6006949" y="572183"/>
        <a:ext cx="676295" cy="676295"/>
      </dsp:txXfrm>
    </dsp:sp>
    <dsp:sp modelId="{E9223066-5657-4919-BD17-38540BF7C830}">
      <dsp:nvSpPr>
        <dsp:cNvPr id="0" name=""/>
        <dsp:cNvSpPr/>
      </dsp:nvSpPr>
      <dsp:spPr>
        <a:xfrm>
          <a:off x="6864456" y="1583378"/>
          <a:ext cx="956425" cy="956425"/>
        </a:xfrm>
        <a:prstGeom prst="ellipse">
          <a:avLst/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>
          <a:solidFill>
            <a:srgbClr val="C00000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Design Tools</a:t>
          </a:r>
        </a:p>
      </dsp:txBody>
      <dsp:txXfrm>
        <a:off x="7004521" y="1723443"/>
        <a:ext cx="676295" cy="676295"/>
      </dsp:txXfrm>
    </dsp:sp>
    <dsp:sp modelId="{8E5DFA5A-9AB6-4705-9E0C-3611CFC8FC9D}">
      <dsp:nvSpPr>
        <dsp:cNvPr id="0" name=""/>
        <dsp:cNvSpPr/>
      </dsp:nvSpPr>
      <dsp:spPr>
        <a:xfrm>
          <a:off x="7081250" y="3091208"/>
          <a:ext cx="956425" cy="956425"/>
        </a:xfrm>
        <a:prstGeom prst="ellipse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/>
          </a:r>
          <a:br>
            <a:rPr lang="en-US" sz="800" kern="1200"/>
          </a:br>
          <a:r>
            <a:rPr lang="en-US" sz="1100" kern="1200"/>
            <a:t>Field test and finalize tools</a:t>
          </a:r>
        </a:p>
      </dsp:txBody>
      <dsp:txXfrm>
        <a:off x="7221315" y="3231273"/>
        <a:ext cx="676295" cy="676295"/>
      </dsp:txXfrm>
    </dsp:sp>
    <dsp:sp modelId="{EAD3F10E-566D-4577-820F-B6458B5A00D4}">
      <dsp:nvSpPr>
        <dsp:cNvPr id="0" name=""/>
        <dsp:cNvSpPr/>
      </dsp:nvSpPr>
      <dsp:spPr>
        <a:xfrm>
          <a:off x="6448433" y="4476882"/>
          <a:ext cx="956425" cy="956425"/>
        </a:xfrm>
        <a:prstGeom prst="ellipse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/>
          </a:r>
          <a:br>
            <a:rPr lang="en-US" sz="800" kern="1200"/>
          </a:br>
          <a:r>
            <a:rPr lang="en-US" sz="1100" kern="1200"/>
            <a:t>Define methodology for data collection</a:t>
          </a:r>
        </a:p>
      </dsp:txBody>
      <dsp:txXfrm>
        <a:off x="6588498" y="4616947"/>
        <a:ext cx="676295" cy="676295"/>
      </dsp:txXfrm>
    </dsp:sp>
    <dsp:sp modelId="{89FA1F1B-C8B0-496E-A68C-50798FFF29B1}">
      <dsp:nvSpPr>
        <dsp:cNvPr id="0" name=""/>
        <dsp:cNvSpPr/>
      </dsp:nvSpPr>
      <dsp:spPr>
        <a:xfrm>
          <a:off x="5153476" y="5303404"/>
          <a:ext cx="956425" cy="956425"/>
        </a:xfrm>
        <a:prstGeom prst="ellipse">
          <a:avLst/>
        </a:prstGeom>
        <a:solidFill>
          <a:schemeClr val="accent1"/>
        </a:solidFill>
        <a:ln w="25400" cap="flat" cmpd="sng" algn="ctr">
          <a:solidFill>
            <a:schemeClr val="accent1">
              <a:shade val="50000"/>
            </a:schemeClr>
          </a:solidFill>
          <a:prstDash val="solid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collection through practical field visit</a:t>
          </a:r>
        </a:p>
      </dsp:txBody>
      <dsp:txXfrm>
        <a:off x="5293541" y="5443469"/>
        <a:ext cx="676295" cy="676295"/>
      </dsp:txXfrm>
    </dsp:sp>
    <dsp:sp modelId="{E0AB4F15-16BE-4F86-B654-FE59CB541090}">
      <dsp:nvSpPr>
        <dsp:cNvPr id="0" name=""/>
        <dsp:cNvSpPr/>
      </dsp:nvSpPr>
      <dsp:spPr>
        <a:xfrm>
          <a:off x="3643587" y="5300459"/>
          <a:ext cx="956425" cy="956425"/>
        </a:xfrm>
        <a:prstGeom prst="ellipse">
          <a:avLst/>
        </a:prstGeom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analysi</a:t>
          </a:r>
          <a:r>
            <a:rPr lang="en-US" sz="900" kern="1200"/>
            <a:t>s</a:t>
          </a:r>
        </a:p>
      </dsp:txBody>
      <dsp:txXfrm>
        <a:off x="3783652" y="5440524"/>
        <a:ext cx="676295" cy="676295"/>
      </dsp:txXfrm>
    </dsp:sp>
    <dsp:sp modelId="{578661C8-E798-401A-9C47-F71B9F21DB84}">
      <dsp:nvSpPr>
        <dsp:cNvPr id="0" name=""/>
        <dsp:cNvSpPr/>
      </dsp:nvSpPr>
      <dsp:spPr>
        <a:xfrm>
          <a:off x="2362075" y="4476882"/>
          <a:ext cx="956425" cy="956425"/>
        </a:xfrm>
        <a:prstGeom prst="ellipse">
          <a:avLst/>
        </a:prstGeom>
        <a:solidFill>
          <a:schemeClr val="accent4"/>
        </a:solidFill>
        <a:ln w="38100" cap="flat" cmpd="sng" algn="ctr">
          <a:solidFill>
            <a:srgbClr val="FFFF0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Generate PMEAL  report</a:t>
          </a:r>
        </a:p>
      </dsp:txBody>
      <dsp:txXfrm>
        <a:off x="2502140" y="4616947"/>
        <a:ext cx="676295" cy="676295"/>
      </dsp:txXfrm>
    </dsp:sp>
    <dsp:sp modelId="{835FB9F5-7855-4B19-B47F-EB04E2047690}">
      <dsp:nvSpPr>
        <dsp:cNvPr id="0" name=""/>
        <dsp:cNvSpPr/>
      </dsp:nvSpPr>
      <dsp:spPr>
        <a:xfrm>
          <a:off x="1729259" y="3091208"/>
          <a:ext cx="956425" cy="956425"/>
        </a:xfrm>
        <a:prstGeom prst="ellipse">
          <a:avLst/>
        </a:prstGeom>
        <a:solidFill>
          <a:schemeClr val="accent2"/>
        </a:solidFill>
        <a:ln w="38100" cap="flat" cmpd="sng" algn="ctr">
          <a:solidFill>
            <a:schemeClr val="tx1">
              <a:lumMod val="85000"/>
              <a:lumOff val="1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Share findlings with field  management</a:t>
          </a:r>
        </a:p>
      </dsp:txBody>
      <dsp:txXfrm>
        <a:off x="1869324" y="3231273"/>
        <a:ext cx="676295" cy="676295"/>
      </dsp:txXfrm>
    </dsp:sp>
    <dsp:sp modelId="{941A4938-75DC-4837-9F0A-10093AAFB1E6}">
      <dsp:nvSpPr>
        <dsp:cNvPr id="0" name=""/>
        <dsp:cNvSpPr/>
      </dsp:nvSpPr>
      <dsp:spPr>
        <a:xfrm>
          <a:off x="1946052" y="1583378"/>
          <a:ext cx="956425" cy="956425"/>
        </a:xfrm>
        <a:prstGeom prst="ellipse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solidFill>
            <a:schemeClr val="accent4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Submit report to top level management</a:t>
          </a:r>
        </a:p>
      </dsp:txBody>
      <dsp:txXfrm>
        <a:off x="2086117" y="1723443"/>
        <a:ext cx="676295" cy="676295"/>
      </dsp:txXfrm>
    </dsp:sp>
    <dsp:sp modelId="{A38389D4-3D60-4574-803E-B72CEE70D282}">
      <dsp:nvSpPr>
        <dsp:cNvPr id="0" name=""/>
        <dsp:cNvSpPr/>
      </dsp:nvSpPr>
      <dsp:spPr>
        <a:xfrm>
          <a:off x="2943625" y="432118"/>
          <a:ext cx="956425" cy="956425"/>
        </a:xfrm>
        <a:prstGeom prst="ellipse">
          <a:avLst/>
        </a:prstGeom>
        <a:solidFill>
          <a:schemeClr val="accent5"/>
        </a:solidFill>
        <a:ln w="381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Management decide  steps for corrective measues</a:t>
          </a:r>
        </a:p>
      </dsp:txBody>
      <dsp:txXfrm>
        <a:off x="3083690" y="572183"/>
        <a:ext cx="676295" cy="676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2021-01-12T04:56:00Z</dcterms:created>
  <dcterms:modified xsi:type="dcterms:W3CDTF">2021-01-12T04:56:00Z</dcterms:modified>
</cp:coreProperties>
</file>