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color w:val="1B5E20"/>
          <w:sz w:val="56"/>
        </w:rPr>
        <w:t>BLUEPRINT PENGEMBANGAN</w:t>
      </w:r>
    </w:p>
    <w:p>
      <w:pPr>
        <w:jc w:val="center"/>
      </w:pPr>
      <w:r>
        <w:rPr>
          <w:rFonts w:ascii="Calibri" w:hAnsi="Calibri"/>
          <w:b/>
          <w:color w:val="0D47A1"/>
          <w:sz w:val="80"/>
        </w:rPr>
        <w:t>TilawatiMobile</w:t>
      </w:r>
    </w:p>
    <w:p/>
    <w:p>
      <w:pPr>
        <w:jc w:val="center"/>
      </w:pPr>
      <w:r>
        <w:rPr>
          <w:rFonts w:ascii="Calibri" w:hAnsi="Calibri"/>
          <w:i/>
          <w:color w:val="555555"/>
          <w:sz w:val="28"/>
        </w:rPr>
        <w:t>Aplikasi Pembelajaran Bacaan Al-Qur'an Berbasis AI</w:t>
        <w:br/>
        <w:t>dengan Metode Tilawati Jilid 1</w:t>
      </w:r>
    </w:p>
    <w:p/>
    <w:p/>
    <w:p/>
    <w:tbl>
      <w:tblPr>
        <w:tblStyle w:val="LightGrid-Accent1"/>
        <w:tblW w:type="auto" w:w="0"/>
        <w:jc w:val="center"/>
        <w:tblLook w:firstColumn="1" w:firstRow="1" w:lastColumn="0" w:lastRow="0" w:noHBand="0" w:noVBand="1" w:val="04A0"/>
      </w:tblPr>
      <w:tblGrid>
        <w:gridCol w:w="4703"/>
        <w:gridCol w:w="4703"/>
      </w:tblGrid>
      <w:tr>
        <w:tc>
          <w:tcPr>
            <w:tcW w:type="dxa" w:w="4703"/>
            <w:shd w:val="clear" w:color="auto" w:fill="F1F8E9"/>
          </w:tcPr>
          <w:p>
            <w:r/>
            <w:r>
              <w:rPr>
                <w:b/>
                <w:sz w:val="20"/>
              </w:rPr>
              <w:t>Nama Proyek</w:t>
            </w:r>
          </w:p>
        </w:tc>
        <w:tc>
          <w:tcPr>
            <w:tcW w:type="dxa" w:w="4703"/>
          </w:tcPr>
          <w:p>
            <w:r/>
            <w:r>
              <w:rPr>
                <w:sz w:val="20"/>
              </w:rPr>
              <w:t>TilawatiMobile (Tugas Akhir)</w:t>
            </w:r>
          </w:p>
        </w:tc>
      </w:tr>
      <w:tr>
        <w:tc>
          <w:tcPr>
            <w:tcW w:type="dxa" w:w="4703"/>
            <w:shd w:val="clear" w:color="auto" w:fill="F1F8E9"/>
          </w:tcPr>
          <w:p>
            <w:r/>
            <w:r>
              <w:rPr>
                <w:b/>
                <w:sz w:val="20"/>
              </w:rPr>
              <w:t>Judul TA</w:t>
            </w:r>
          </w:p>
        </w:tc>
        <w:tc>
          <w:tcPr>
            <w:tcW w:type="dxa" w:w="4703"/>
          </w:tcPr>
          <w:p>
            <w:r/>
            <w:r>
              <w:rPr>
                <w:sz w:val="20"/>
              </w:rPr>
              <w:t>Tilawati Hijaiyah ASR — Sistem Pengenalan Ucapan 28 Huruf Hijaiyah</w:t>
            </w:r>
          </w:p>
        </w:tc>
      </w:tr>
      <w:tr>
        <w:tc>
          <w:tcPr>
            <w:tcW w:type="dxa" w:w="4703"/>
            <w:shd w:val="clear" w:color="auto" w:fill="F1F8E9"/>
          </w:tcPr>
          <w:p>
            <w:r/>
            <w:r>
              <w:rPr>
                <w:b/>
                <w:sz w:val="20"/>
              </w:rPr>
              <w:t>Versi Dokumen</w:t>
            </w:r>
          </w:p>
        </w:tc>
        <w:tc>
          <w:tcPr>
            <w:tcW w:type="dxa" w:w="4703"/>
          </w:tcPr>
          <w:p>
            <w:r/>
            <w:r>
              <w:rPr>
                <w:sz w:val="20"/>
              </w:rPr>
              <w:t>1.0</w:t>
            </w:r>
          </w:p>
        </w:tc>
      </w:tr>
      <w:tr>
        <w:tc>
          <w:tcPr>
            <w:tcW w:type="dxa" w:w="4703"/>
            <w:shd w:val="clear" w:color="auto" w:fill="F1F8E9"/>
          </w:tcPr>
          <w:p>
            <w:r/>
            <w:r>
              <w:rPr>
                <w:b/>
                <w:sz w:val="20"/>
              </w:rPr>
              <w:t>Tanggal</w:t>
            </w:r>
          </w:p>
        </w:tc>
        <w:tc>
          <w:tcPr>
            <w:tcW w:type="dxa" w:w="4703"/>
          </w:tcPr>
          <w:p>
            <w:r/>
            <w:r>
              <w:rPr>
                <w:sz w:val="20"/>
              </w:rPr>
              <w:t>30 April 2026</w:t>
            </w:r>
          </w:p>
        </w:tc>
      </w:tr>
      <w:tr>
        <w:tc>
          <w:tcPr>
            <w:tcW w:type="dxa" w:w="4703"/>
            <w:shd w:val="clear" w:color="auto" w:fill="F1F8E9"/>
          </w:tcPr>
          <w:p>
            <w:r/>
            <w:r>
              <w:rPr>
                <w:b/>
                <w:sz w:val="20"/>
              </w:rPr>
              <w:t>Status</w:t>
            </w:r>
          </w:p>
        </w:tc>
        <w:tc>
          <w:tcPr>
            <w:tcW w:type="dxa" w:w="4703"/>
          </w:tcPr>
          <w:p>
            <w:r/>
            <w:r>
              <w:rPr>
                <w:sz w:val="20"/>
              </w:rPr>
              <w:t>Active Development — Fase Aplikasi Mobile (Tahap Akhir)</w:t>
            </w:r>
          </w:p>
        </w:tc>
      </w:tr>
      <w:tr>
        <w:tc>
          <w:tcPr>
            <w:tcW w:type="dxa" w:w="4703"/>
            <w:shd w:val="clear" w:color="auto" w:fill="F1F8E9"/>
          </w:tcPr>
          <w:p>
            <w:r/>
            <w:r>
              <w:rPr>
                <w:b/>
                <w:sz w:val="20"/>
              </w:rPr>
              <w:t>Komponen Utama</w:t>
            </w:r>
          </w:p>
        </w:tc>
        <w:tc>
          <w:tcPr>
            <w:tcW w:type="dxa" w:w="4703"/>
          </w:tcPr>
          <w:p>
            <w:r/>
            <w:r>
              <w:rPr>
                <w:sz w:val="20"/>
              </w:rPr>
              <w:t>Flutter (Mobile) + FastAPI (Backend) + PostgreSQL + Model HPT-D</w:t>
            </w:r>
          </w:p>
        </w:tc>
      </w:tr>
    </w:tbl>
    <w:p/>
    <w:p/>
    <w:p>
      <w:pPr>
        <w:jc w:val="center"/>
      </w:pPr>
      <w:r>
        <w:rPr>
          <w:i/>
          <w:color w:val="555555"/>
          <w:sz w:val="18"/>
        </w:rPr>
        <w:t>Dokumen Internal — Rancangan Pengembangan End-to-End</w:t>
      </w:r>
    </w:p>
    <w:p>
      <w:r>
        <w:br w:type="page"/>
      </w:r>
    </w:p>
    <w:p>
      <w:pPr>
        <w:pStyle w:val="Heading1"/>
      </w:pPr>
      <w:r>
        <w:rPr>
          <w:rFonts w:ascii="Calibri" w:hAnsi="Calibri"/>
          <w:color w:val="1B5E20"/>
        </w:rPr>
        <w:t>Daftar Isi</w:t>
      </w:r>
    </w:p>
    <w:p>
      <w:pPr>
        <w:ind w:left="360"/>
      </w:pPr>
      <w:r>
        <w:rPr>
          <w:sz w:val="22"/>
        </w:rPr>
        <w:t>1. Ringkasan Eksekutif</w:t>
      </w:r>
    </w:p>
    <w:p>
      <w:pPr>
        <w:ind w:left="360"/>
      </w:pPr>
      <w:r>
        <w:rPr>
          <w:sz w:val="22"/>
        </w:rPr>
        <w:t>2. Latar Belakang &amp; Konteks</w:t>
      </w:r>
    </w:p>
    <w:p>
      <w:pPr>
        <w:ind w:left="360"/>
      </w:pPr>
      <w:r>
        <w:rPr>
          <w:sz w:val="22"/>
        </w:rPr>
        <w:t>3. Tujuan, Sasaran, dan Persona Pengguna</w:t>
      </w:r>
    </w:p>
    <w:p>
      <w:pPr>
        <w:ind w:left="360"/>
      </w:pPr>
      <w:r>
        <w:rPr>
          <w:sz w:val="22"/>
        </w:rPr>
        <w:t>4. Ruang Lingkup</w:t>
      </w:r>
    </w:p>
    <w:p>
      <w:pPr>
        <w:ind w:left="360"/>
      </w:pPr>
      <w:r>
        <w:rPr>
          <w:sz w:val="22"/>
        </w:rPr>
        <w:t>5. Arsitektur Sistem End-to-End</w:t>
      </w:r>
    </w:p>
    <w:p>
      <w:pPr>
        <w:ind w:left="360"/>
      </w:pPr>
      <w:r>
        <w:rPr>
          <w:sz w:val="22"/>
        </w:rPr>
        <w:t>6. Komponen AI/ML — Model HPT-D dan Klasifikasi</w:t>
      </w:r>
    </w:p>
    <w:p>
      <w:pPr>
        <w:ind w:left="360"/>
      </w:pPr>
      <w:r>
        <w:rPr>
          <w:sz w:val="22"/>
        </w:rPr>
        <w:t>7. Arsitektur Backend (FastAPI)</w:t>
      </w:r>
    </w:p>
    <w:p>
      <w:pPr>
        <w:ind w:left="360"/>
      </w:pPr>
      <w:r>
        <w:rPr>
          <w:sz w:val="22"/>
        </w:rPr>
        <w:t>8. Arsitektur Frontend (Flutter)</w:t>
      </w:r>
    </w:p>
    <w:p>
      <w:pPr>
        <w:ind w:left="360"/>
      </w:pPr>
      <w:r>
        <w:rPr>
          <w:sz w:val="22"/>
        </w:rPr>
        <w:t>9. Spesifikasi Fungsional</w:t>
      </w:r>
    </w:p>
    <w:p>
      <w:pPr>
        <w:ind w:left="360"/>
      </w:pPr>
      <w:r>
        <w:rPr>
          <w:sz w:val="22"/>
        </w:rPr>
        <w:t>10. Spesifikasi Non-Fungsional</w:t>
      </w:r>
    </w:p>
    <w:p>
      <w:pPr>
        <w:ind w:left="360"/>
      </w:pPr>
      <w:r>
        <w:rPr>
          <w:sz w:val="22"/>
        </w:rPr>
        <w:t>11. Data Model &amp; Database Schema</w:t>
      </w:r>
    </w:p>
    <w:p>
      <w:pPr>
        <w:ind w:left="360"/>
      </w:pPr>
      <w:r>
        <w:rPr>
          <w:sz w:val="22"/>
        </w:rPr>
        <w:t>12. API Specification</w:t>
      </w:r>
    </w:p>
    <w:p>
      <w:pPr>
        <w:ind w:left="360"/>
      </w:pPr>
      <w:r>
        <w:rPr>
          <w:sz w:val="22"/>
        </w:rPr>
        <w:t>13. User Flow &amp; Skenario Penggunaan</w:t>
      </w:r>
    </w:p>
    <w:p>
      <w:pPr>
        <w:ind w:left="360"/>
      </w:pPr>
      <w:r>
        <w:rPr>
          <w:sz w:val="22"/>
        </w:rPr>
        <w:t>14. Roadmap Pengembangan</w:t>
      </w:r>
    </w:p>
    <w:p>
      <w:pPr>
        <w:ind w:left="360"/>
      </w:pPr>
      <w:r>
        <w:rPr>
          <w:sz w:val="22"/>
        </w:rPr>
        <w:t>15. Status Progres Saat Ini (30 April 2026)</w:t>
      </w:r>
    </w:p>
    <w:p>
      <w:pPr>
        <w:ind w:left="360"/>
      </w:pPr>
      <w:r>
        <w:rPr>
          <w:sz w:val="22"/>
        </w:rPr>
        <w:t>16. Strategi Testing</w:t>
      </w:r>
    </w:p>
    <w:p>
      <w:pPr>
        <w:ind w:left="360"/>
      </w:pPr>
      <w:r>
        <w:rPr>
          <w:sz w:val="22"/>
        </w:rPr>
        <w:t>17. Strategi Deployment</w:t>
      </w:r>
    </w:p>
    <w:p>
      <w:pPr>
        <w:ind w:left="360"/>
      </w:pPr>
      <w:r>
        <w:rPr>
          <w:sz w:val="22"/>
        </w:rPr>
        <w:t>18. Risiko &amp; Mitigasi</w:t>
      </w:r>
    </w:p>
    <w:p>
      <w:pPr>
        <w:ind w:left="360"/>
      </w:pPr>
      <w:r>
        <w:rPr>
          <w:sz w:val="22"/>
        </w:rPr>
        <w:t>19. Pengembangan Masa Depan</w:t>
      </w:r>
    </w:p>
    <w:p>
      <w:pPr>
        <w:ind w:left="360"/>
      </w:pPr>
      <w:r>
        <w:rPr>
          <w:sz w:val="22"/>
        </w:rPr>
        <w:t>20. Lampiran</w:t>
      </w:r>
    </w:p>
    <w:p>
      <w:r>
        <w:br w:type="page"/>
      </w:r>
    </w:p>
    <w:p>
      <w:pPr>
        <w:pStyle w:val="Heading1"/>
      </w:pPr>
      <w:r>
        <w:rPr>
          <w:rFonts w:ascii="Calibri" w:hAnsi="Calibri"/>
          <w:color w:val="1B5E20"/>
        </w:rPr>
        <w:t>1. Ringkasan Eksekutif</w:t>
      </w:r>
    </w:p>
    <w:p>
      <w:pPr>
        <w:pStyle w:val="Heading2"/>
      </w:pPr>
      <w:r>
        <w:rPr>
          <w:rFonts w:ascii="Calibri" w:hAnsi="Calibri"/>
          <w:color w:val="1B5E20"/>
        </w:rPr>
        <w:t>1.1 Visi</w:t>
      </w:r>
    </w:p>
    <w:p>
      <w:pPr>
        <w:jc w:val="both"/>
      </w:pPr>
      <w:r>
        <w:rPr>
          <w:rFonts w:ascii="Calibri" w:hAnsi="Calibri"/>
          <w:b w:val="0"/>
          <w:i w:val="0"/>
          <w:sz w:val="22"/>
        </w:rPr>
        <w:t>TilawatiMobile adalah aplikasi pembelajaran Al-Qur'an berbasis AI yang dirancang untuk membantu pemula memperbaiki bacaan huruf hijaiyah berharakat fathah secara mandiri, mengikuti kurikulum Tilawati Jilid 1. Aplikasi ini menggabungkan model Automatic Speech Recognition (ASR) khusus huruf hijaiyah dengan antarmuka mobile yang ramah anak/pemula sehingga proses koreksi bacaan yang biasanya bergantung pada kehadiran ustadz dapat berlangsung kapan saja, di mana saja.</w:t>
      </w:r>
    </w:p>
    <w:p>
      <w:pPr>
        <w:pStyle w:val="Heading2"/>
      </w:pPr>
      <w:r>
        <w:rPr>
          <w:rFonts w:ascii="Calibri" w:hAnsi="Calibri"/>
          <w:color w:val="1B5E20"/>
        </w:rPr>
        <w:t>1.2 Permasalahan</w:t>
      </w:r>
    </w:p>
    <w:p>
      <w:pPr>
        <w:pStyle w:val="ListBullet"/>
        <w:ind w:left="360"/>
      </w:pPr>
      <w:r>
        <w:rPr>
          <w:rFonts w:ascii="Calibri" w:hAnsi="Calibri"/>
          <w:sz w:val="22"/>
        </w:rPr>
        <w:t>Pembelajaran Tilawati konvensional bergantung penuh pada kehadiran ustadz/ustadzah untuk koreksi langsung.</w:t>
      </w:r>
    </w:p>
    <w:p>
      <w:pPr>
        <w:pStyle w:val="ListBullet"/>
        <w:ind w:left="360"/>
      </w:pPr>
      <w:r>
        <w:rPr>
          <w:rFonts w:ascii="Calibri" w:hAnsi="Calibri"/>
          <w:sz w:val="22"/>
        </w:rPr>
        <w:t>Anak/pemula yang belajar mandiri tidak mendapatkan feedback akurat terkait makharijul huruf (titik artikulasi).</w:t>
      </w:r>
    </w:p>
    <w:p>
      <w:pPr>
        <w:pStyle w:val="ListBullet"/>
        <w:ind w:left="360"/>
      </w:pPr>
      <w:r>
        <w:rPr>
          <w:rFonts w:ascii="Calibri" w:hAnsi="Calibri"/>
          <w:sz w:val="22"/>
        </w:rPr>
        <w:t>Buku Tilawati hanya menyajikan teks Arab + transliterasi, tanpa mekanisme verifikasi pelafalan.</w:t>
      </w:r>
    </w:p>
    <w:p>
      <w:pPr>
        <w:pStyle w:val="ListBullet"/>
        <w:ind w:left="360"/>
      </w:pPr>
      <w:r>
        <w:rPr>
          <w:rFonts w:ascii="Calibri" w:hAnsi="Calibri"/>
          <w:sz w:val="22"/>
        </w:rPr>
        <w:t>Aplikasi belajar Al-Qur'an di pasaran umumnya menggunakan model ASR umum berbahasa Arab — tidak fokus pada 28 huruf hijaiyah dengan harakat fathah saja, sehingga akurasi rendah untuk pemula.</w:t>
      </w:r>
    </w:p>
    <w:p>
      <w:pPr>
        <w:pStyle w:val="Heading2"/>
      </w:pPr>
      <w:r>
        <w:rPr>
          <w:rFonts w:ascii="Calibri" w:hAnsi="Calibri"/>
          <w:color w:val="1B5E20"/>
        </w:rPr>
        <w:t>1.3 Solusi</w:t>
      </w:r>
    </w:p>
    <w:p>
      <w:pPr>
        <w:jc w:val="both"/>
      </w:pPr>
      <w:r>
        <w:rPr>
          <w:rFonts w:ascii="Calibri" w:hAnsi="Calibri"/>
          <w:b w:val="0"/>
          <w:i w:val="0"/>
          <w:sz w:val="22"/>
        </w:rPr>
        <w:t>TilawatiMobile mengadopsi pendekatan tiga lapis: (1) model ASR HPT-D yang dilatih khusus untuk rangkaian 2-4 huruf hijaiyah dengan harakat fathah; (2) backend FastAPI yang menggabungkan evaluasi audio, manajemen progres, dan autentikasi pengguna; (3) aplikasi Flutter dengan UX rekam-per-kata sehingga setiap kelompok huruf dievaluasi langsung dengan visual feedback (hijau untuk benar, merah untuk salah).</w:t>
      </w:r>
    </w:p>
    <w:p>
      <w:pPr>
        <w:pStyle w:val="Heading2"/>
      </w:pPr>
      <w:r>
        <w:rPr>
          <w:rFonts w:ascii="Calibri" w:hAnsi="Calibri"/>
          <w:color w:val="1B5E20"/>
        </w:rPr>
        <w:t>1.4 Fitur Utama</w:t>
      </w:r>
    </w:p>
    <w:tbl>
      <w:tblPr>
        <w:tblStyle w:val="LightGrid-Accent1"/>
        <w:tblW w:type="auto" w:w="0"/>
        <w:jc w:val="center"/>
        <w:tblLook w:firstColumn="1" w:firstRow="1" w:lastColumn="0" w:lastRow="0" w:noHBand="0" w:noVBand="1" w:val="04A0"/>
      </w:tblPr>
      <w:tblGrid>
        <w:gridCol w:w="3135"/>
        <w:gridCol w:w="3135"/>
        <w:gridCol w:w="3135"/>
      </w:tblGrid>
      <w:tr>
        <w:tc>
          <w:tcPr>
            <w:tcW w:type="dxa" w:w="2448"/>
            <w:shd w:val="clear" w:color="auto" w:fill="1B5E20"/>
          </w:tcPr>
          <w:p>
            <w:r/>
            <w:r>
              <w:rPr>
                <w:rFonts w:ascii="Calibri" w:hAnsi="Calibri"/>
                <w:b/>
                <w:color w:val="FFFFFF"/>
                <w:sz w:val="22"/>
              </w:rPr>
              <w:t>Fitur</w:t>
            </w:r>
          </w:p>
        </w:tc>
        <w:tc>
          <w:tcPr>
            <w:tcW w:type="dxa" w:w="1296"/>
            <w:shd w:val="clear" w:color="auto" w:fill="1B5E20"/>
          </w:tcPr>
          <w:p>
            <w:r/>
            <w:r>
              <w:rPr>
                <w:rFonts w:ascii="Calibri" w:hAnsi="Calibri"/>
                <w:b/>
                <w:color w:val="FFFFFF"/>
                <w:sz w:val="22"/>
              </w:rPr>
              <w:t>Status</w:t>
            </w:r>
          </w:p>
        </w:tc>
        <w:tc>
          <w:tcPr>
            <w:tcW w:type="dxa" w:w="5472"/>
            <w:shd w:val="clear" w:color="auto" w:fill="1B5E20"/>
          </w:tcPr>
          <w:p>
            <w:r/>
            <w:r>
              <w:rPr>
                <w:rFonts w:ascii="Calibri" w:hAnsi="Calibri"/>
                <w:b/>
                <w:color w:val="FFFFFF"/>
                <w:sz w:val="22"/>
              </w:rPr>
              <w:t>Deskripsi Singkat</w:t>
            </w:r>
          </w:p>
        </w:tc>
      </w:tr>
      <w:tr>
        <w:tc>
          <w:tcPr>
            <w:tcW w:type="dxa" w:w="2448"/>
          </w:tcPr>
          <w:p>
            <w:r/>
            <w:r>
              <w:rPr>
                <w:rFonts w:ascii="Calibri" w:hAnsi="Calibri"/>
                <w:sz w:val="20"/>
              </w:rPr>
              <w:t>Autentikasi (Register/Login)</w:t>
            </w:r>
          </w:p>
        </w:tc>
        <w:tc>
          <w:tcPr>
            <w:tcW w:type="dxa" w:w="1296"/>
          </w:tcPr>
          <w:p>
            <w:r/>
            <w:r>
              <w:rPr>
                <w:rFonts w:ascii="Calibri" w:hAnsi="Calibri"/>
                <w:sz w:val="20"/>
              </w:rPr>
              <w:t>Selesai</w:t>
            </w:r>
          </w:p>
        </w:tc>
        <w:tc>
          <w:tcPr>
            <w:tcW w:type="dxa" w:w="5472"/>
          </w:tcPr>
          <w:p>
            <w:r/>
            <w:r>
              <w:rPr>
                <w:rFonts w:ascii="Calibri" w:hAnsi="Calibri"/>
                <w:sz w:val="20"/>
              </w:rPr>
              <w:t>JWT-based, password hashing dengan bcrypt</w:t>
            </w:r>
          </w:p>
        </w:tc>
      </w:tr>
      <w:tr>
        <w:tc>
          <w:tcPr>
            <w:tcW w:type="dxa" w:w="2448"/>
          </w:tcPr>
          <w:p>
            <w:r/>
            <w:r>
              <w:rPr>
                <w:rFonts w:ascii="Calibri" w:hAnsi="Calibri"/>
                <w:sz w:val="20"/>
              </w:rPr>
              <w:t>Konten Jilid 1 (44 halaman)</w:t>
            </w:r>
          </w:p>
        </w:tc>
        <w:tc>
          <w:tcPr>
            <w:tcW w:type="dxa" w:w="1296"/>
          </w:tcPr>
          <w:p>
            <w:r/>
            <w:r>
              <w:rPr>
                <w:rFonts w:ascii="Calibri" w:hAnsi="Calibri"/>
                <w:sz w:val="20"/>
              </w:rPr>
              <w:t>Selesai</w:t>
            </w:r>
          </w:p>
        </w:tc>
        <w:tc>
          <w:tcPr>
            <w:tcW w:type="dxa" w:w="5472"/>
          </w:tcPr>
          <w:p>
            <w:r/>
            <w:r>
              <w:rPr>
                <w:rFonts w:ascii="Calibri" w:hAnsi="Calibri"/>
                <w:sz w:val="20"/>
              </w:rPr>
              <w:t>Teks Arab + transliterasi sesuai kurikulum Tilawati</w:t>
            </w:r>
          </w:p>
        </w:tc>
      </w:tr>
      <w:tr>
        <w:tc>
          <w:tcPr>
            <w:tcW w:type="dxa" w:w="2448"/>
          </w:tcPr>
          <w:p>
            <w:r/>
            <w:r>
              <w:rPr>
                <w:rFonts w:ascii="Calibri" w:hAnsi="Calibri"/>
                <w:sz w:val="20"/>
              </w:rPr>
              <w:t>Konten Jilid 2-6</w:t>
            </w:r>
          </w:p>
        </w:tc>
        <w:tc>
          <w:tcPr>
            <w:tcW w:type="dxa" w:w="1296"/>
          </w:tcPr>
          <w:p>
            <w:r/>
            <w:r>
              <w:rPr>
                <w:rFonts w:ascii="Calibri" w:hAnsi="Calibri"/>
                <w:sz w:val="20"/>
              </w:rPr>
              <w:t>Minimal</w:t>
            </w:r>
          </w:p>
        </w:tc>
        <w:tc>
          <w:tcPr>
            <w:tcW w:type="dxa" w:w="5472"/>
          </w:tcPr>
          <w:p>
            <w:r/>
            <w:r>
              <w:rPr>
                <w:rFonts w:ascii="Calibri" w:hAnsi="Calibri"/>
                <w:sz w:val="20"/>
              </w:rPr>
              <w:t>Data dummy 2-4 pelajaran per jilid (perlu enrichment)</w:t>
            </w:r>
          </w:p>
        </w:tc>
      </w:tr>
      <w:tr>
        <w:tc>
          <w:tcPr>
            <w:tcW w:type="dxa" w:w="2448"/>
          </w:tcPr>
          <w:p>
            <w:r/>
            <w:r>
              <w:rPr>
                <w:rFonts w:ascii="Calibri" w:hAnsi="Calibri"/>
                <w:sz w:val="20"/>
              </w:rPr>
              <w:t>Latihan Per-Kata</w:t>
            </w:r>
          </w:p>
        </w:tc>
        <w:tc>
          <w:tcPr>
            <w:tcW w:type="dxa" w:w="1296"/>
          </w:tcPr>
          <w:p>
            <w:r/>
            <w:r>
              <w:rPr>
                <w:rFonts w:ascii="Calibri" w:hAnsi="Calibri"/>
                <w:sz w:val="20"/>
              </w:rPr>
              <w:t>Selesai</w:t>
            </w:r>
          </w:p>
        </w:tc>
        <w:tc>
          <w:tcPr>
            <w:tcW w:type="dxa" w:w="5472"/>
          </w:tcPr>
          <w:p>
            <w:r/>
            <w:r>
              <w:rPr>
                <w:rFonts w:ascii="Calibri" w:hAnsi="Calibri"/>
                <w:sz w:val="20"/>
              </w:rPr>
              <w:t>Rekam satu grup huruf, evaluasi instant via HPT-D</w:t>
            </w:r>
          </w:p>
        </w:tc>
      </w:tr>
      <w:tr>
        <w:tc>
          <w:tcPr>
            <w:tcW w:type="dxa" w:w="2448"/>
          </w:tcPr>
          <w:p>
            <w:r/>
            <w:r>
              <w:rPr>
                <w:rFonts w:ascii="Calibri" w:hAnsi="Calibri"/>
                <w:sz w:val="20"/>
              </w:rPr>
              <w:t>Visual Highlight Arabic</w:t>
            </w:r>
          </w:p>
        </w:tc>
        <w:tc>
          <w:tcPr>
            <w:tcW w:type="dxa" w:w="1296"/>
          </w:tcPr>
          <w:p>
            <w:r/>
            <w:r>
              <w:rPr>
                <w:rFonts w:ascii="Calibri" w:hAnsi="Calibri"/>
                <w:sz w:val="20"/>
              </w:rPr>
              <w:t>Selesai</w:t>
            </w:r>
          </w:p>
        </w:tc>
        <w:tc>
          <w:tcPr>
            <w:tcW w:type="dxa" w:w="5472"/>
          </w:tcPr>
          <w:p>
            <w:r/>
            <w:r>
              <w:rPr>
                <w:rFonts w:ascii="Calibri" w:hAnsi="Calibri"/>
                <w:sz w:val="20"/>
              </w:rPr>
              <w:t>Grup aktif disorot hijau dengan underline</w:t>
            </w:r>
          </w:p>
        </w:tc>
      </w:tr>
      <w:tr>
        <w:tc>
          <w:tcPr>
            <w:tcW w:type="dxa" w:w="2448"/>
          </w:tcPr>
          <w:p>
            <w:r/>
            <w:r>
              <w:rPr>
                <w:rFonts w:ascii="Calibri" w:hAnsi="Calibri"/>
                <w:sz w:val="20"/>
              </w:rPr>
              <w:t>Glosarium 28 Huruf</w:t>
            </w:r>
          </w:p>
        </w:tc>
        <w:tc>
          <w:tcPr>
            <w:tcW w:type="dxa" w:w="1296"/>
          </w:tcPr>
          <w:p>
            <w:r/>
            <w:r>
              <w:rPr>
                <w:rFonts w:ascii="Calibri" w:hAnsi="Calibri"/>
                <w:sz w:val="20"/>
              </w:rPr>
              <w:t>Selesai</w:t>
            </w:r>
          </w:p>
        </w:tc>
        <w:tc>
          <w:tcPr>
            <w:tcW w:type="dxa" w:w="5472"/>
          </w:tcPr>
          <w:p>
            <w:r/>
            <w:r>
              <w:rPr>
                <w:rFonts w:ascii="Calibri" w:hAnsi="Calibri"/>
                <w:sz w:val="20"/>
              </w:rPr>
              <w:t>Klasifikasi per huruf via model anas</w:t>
            </w:r>
          </w:p>
        </w:tc>
      </w:tr>
      <w:tr>
        <w:tc>
          <w:tcPr>
            <w:tcW w:type="dxa" w:w="2448"/>
          </w:tcPr>
          <w:p>
            <w:r/>
            <w:r>
              <w:rPr>
                <w:rFonts w:ascii="Calibri" w:hAnsi="Calibri"/>
                <w:sz w:val="20"/>
              </w:rPr>
              <w:t>Riwayat Evaluasi</w:t>
            </w:r>
          </w:p>
        </w:tc>
        <w:tc>
          <w:tcPr>
            <w:tcW w:type="dxa" w:w="1296"/>
          </w:tcPr>
          <w:p>
            <w:r/>
            <w:r>
              <w:rPr>
                <w:rFonts w:ascii="Calibri" w:hAnsi="Calibri"/>
                <w:sz w:val="20"/>
              </w:rPr>
              <w:t>Selesai</w:t>
            </w:r>
          </w:p>
        </w:tc>
        <w:tc>
          <w:tcPr>
            <w:tcW w:type="dxa" w:w="5472"/>
          </w:tcPr>
          <w:p>
            <w:r/>
            <w:r>
              <w:rPr>
                <w:rFonts w:ascii="Calibri" w:hAnsi="Calibri"/>
                <w:sz w:val="20"/>
              </w:rPr>
              <w:t>Pull-to-refresh, batch 20 item</w:t>
            </w:r>
          </w:p>
        </w:tc>
      </w:tr>
      <w:tr>
        <w:tc>
          <w:tcPr>
            <w:tcW w:type="dxa" w:w="2448"/>
          </w:tcPr>
          <w:p>
            <w:r/>
            <w:r>
              <w:rPr>
                <w:rFonts w:ascii="Calibri" w:hAnsi="Calibri"/>
                <w:sz w:val="20"/>
              </w:rPr>
              <w:t>Dashboard Progres</w:t>
            </w:r>
          </w:p>
        </w:tc>
        <w:tc>
          <w:tcPr>
            <w:tcW w:type="dxa" w:w="1296"/>
          </w:tcPr>
          <w:p>
            <w:r/>
            <w:r>
              <w:rPr>
                <w:rFonts w:ascii="Calibri" w:hAnsi="Calibri"/>
                <w:sz w:val="20"/>
              </w:rPr>
              <w:t>Selesai</w:t>
            </w:r>
          </w:p>
        </w:tc>
        <w:tc>
          <w:tcPr>
            <w:tcW w:type="dxa" w:w="5472"/>
          </w:tcPr>
          <w:p>
            <w:r/>
            <w:r>
              <w:rPr>
                <w:rFonts w:ascii="Calibri" w:hAnsi="Calibri"/>
                <w:sz w:val="20"/>
              </w:rPr>
              <w:t>Stat card + progress bar per jilid</w:t>
            </w:r>
          </w:p>
        </w:tc>
      </w:tr>
      <w:tr>
        <w:tc>
          <w:tcPr>
            <w:tcW w:type="dxa" w:w="2448"/>
          </w:tcPr>
          <w:p>
            <w:r/>
            <w:r>
              <w:rPr>
                <w:rFonts w:ascii="Calibri" w:hAnsi="Calibri"/>
                <w:sz w:val="20"/>
              </w:rPr>
              <w:t>Audio Referensi per Huruf</w:t>
            </w:r>
          </w:p>
        </w:tc>
        <w:tc>
          <w:tcPr>
            <w:tcW w:type="dxa" w:w="1296"/>
          </w:tcPr>
          <w:p>
            <w:r/>
            <w:r>
              <w:rPr>
                <w:rFonts w:ascii="Calibri" w:hAnsi="Calibri"/>
                <w:sz w:val="20"/>
              </w:rPr>
              <w:t>Belum</w:t>
            </w:r>
          </w:p>
        </w:tc>
        <w:tc>
          <w:tcPr>
            <w:tcW w:type="dxa" w:w="5472"/>
          </w:tcPr>
          <w:p>
            <w:r/>
            <w:r>
              <w:rPr>
                <w:rFonts w:ascii="Calibri" w:hAnsi="Calibri"/>
                <w:sz w:val="20"/>
              </w:rPr>
              <w:t>Direncanakan Fase 5</w:t>
            </w:r>
          </w:p>
        </w:tc>
      </w:tr>
      <w:tr>
        <w:tc>
          <w:tcPr>
            <w:tcW w:type="dxa" w:w="2448"/>
          </w:tcPr>
          <w:p>
            <w:r/>
            <w:r>
              <w:rPr>
                <w:rFonts w:ascii="Calibri" w:hAnsi="Calibri"/>
                <w:sz w:val="20"/>
              </w:rPr>
              <w:t>Mode Offline Terbatas</w:t>
            </w:r>
          </w:p>
        </w:tc>
        <w:tc>
          <w:tcPr>
            <w:tcW w:type="dxa" w:w="1296"/>
          </w:tcPr>
          <w:p>
            <w:r/>
            <w:r>
              <w:rPr>
                <w:rFonts w:ascii="Calibri" w:hAnsi="Calibri"/>
                <w:sz w:val="20"/>
              </w:rPr>
              <w:t>Belum</w:t>
            </w:r>
          </w:p>
        </w:tc>
        <w:tc>
          <w:tcPr>
            <w:tcW w:type="dxa" w:w="5472"/>
          </w:tcPr>
          <w:p>
            <w:r/>
            <w:r>
              <w:rPr>
                <w:rFonts w:ascii="Calibri" w:hAnsi="Calibri"/>
                <w:sz w:val="20"/>
              </w:rPr>
              <w:t>Direncanakan Fase 5</w:t>
            </w:r>
          </w:p>
        </w:tc>
      </w:tr>
      <w:tr>
        <w:tc>
          <w:tcPr>
            <w:tcW w:type="dxa" w:w="2448"/>
          </w:tcPr>
          <w:p>
            <w:r/>
            <w:r>
              <w:rPr>
                <w:rFonts w:ascii="Calibri" w:hAnsi="Calibri"/>
                <w:sz w:val="20"/>
              </w:rPr>
              <w:t>Deploy HuggingFace Spaces</w:t>
            </w:r>
          </w:p>
        </w:tc>
        <w:tc>
          <w:tcPr>
            <w:tcW w:type="dxa" w:w="1296"/>
          </w:tcPr>
          <w:p>
            <w:r/>
            <w:r>
              <w:rPr>
                <w:rFonts w:ascii="Calibri" w:hAnsi="Calibri"/>
                <w:sz w:val="20"/>
              </w:rPr>
              <w:t>Belum</w:t>
            </w:r>
          </w:p>
        </w:tc>
        <w:tc>
          <w:tcPr>
            <w:tcW w:type="dxa" w:w="5472"/>
          </w:tcPr>
          <w:p>
            <w:r/>
            <w:r>
              <w:rPr>
                <w:rFonts w:ascii="Calibri" w:hAnsi="Calibri"/>
                <w:sz w:val="20"/>
              </w:rPr>
              <w:t>Direncanakan Fase 4</w:t>
            </w:r>
          </w:p>
        </w:tc>
      </w:tr>
    </w:tbl>
    <w:p>
      <w:pPr>
        <w:pStyle w:val="Heading2"/>
      </w:pPr>
      <w:r>
        <w:rPr>
          <w:rFonts w:ascii="Calibri" w:hAnsi="Calibri"/>
          <w:color w:val="1B5E20"/>
        </w:rPr>
        <w:t>1.5 Status Saat Ini</w:t>
      </w:r>
    </w:p>
    <w:p>
      <w:pPr>
        <w:jc w:val="both"/>
      </w:pPr>
      <w:r>
        <w:rPr>
          <w:rFonts w:ascii="Calibri" w:hAnsi="Calibri"/>
          <w:b w:val="0"/>
          <w:i w:val="0"/>
          <w:sz w:val="22"/>
        </w:rPr>
        <w:t>Per 30 April 2026, fase Klasifikasi (Phase 1) dan ASR (Phase 2) telah selesai dengan model final HPT-D mencapai CER 0.1013, WER 0.2025, dan TSA per-class accuracy 65.2%. Fase Mobile App + Backend (Phase 3) berada di tahap akhir: integrasi end-to-end Flutter → FastAPI → HPT-D telah berfungsi, 44 halaman Jilid 1 lengkap, latihan per-kata dengan instant feedback aktif, history dan progress dashboard terhubung ke API real. Sisa pekerjaan adalah pengayaan konten Jilid 2-6, testing E2E menyeluruh, dan deployment ke HuggingFace Spaces.</w:t>
      </w:r>
    </w:p>
    <w:p>
      <w:r>
        <w:br w:type="page"/>
      </w:r>
    </w:p>
    <w:p>
      <w:pPr>
        <w:pStyle w:val="Heading1"/>
      </w:pPr>
      <w:r>
        <w:rPr>
          <w:rFonts w:ascii="Calibri" w:hAnsi="Calibri"/>
          <w:color w:val="1B5E20"/>
        </w:rPr>
        <w:t>2. Latar Belakang &amp; Konteks</w:t>
      </w:r>
    </w:p>
    <w:p>
      <w:pPr>
        <w:pStyle w:val="Heading2"/>
      </w:pPr>
      <w:r>
        <w:rPr>
          <w:rFonts w:ascii="Calibri" w:hAnsi="Calibri"/>
          <w:color w:val="1B5E20"/>
        </w:rPr>
        <w:t>2.1 Konteks Akademik</w:t>
      </w:r>
    </w:p>
    <w:p>
      <w:pPr>
        <w:jc w:val="both"/>
      </w:pPr>
      <w:r>
        <w:rPr>
          <w:rFonts w:ascii="Calibri" w:hAnsi="Calibri"/>
          <w:b w:val="0"/>
          <w:i w:val="0"/>
          <w:sz w:val="22"/>
        </w:rPr>
        <w:t>Aplikasi TilawatiMobile merupakan deliverable utama dari Tugas Akhir (TA) berjudul “Tilawati Hijaiyah ASR — Sistem Pengenalan Ucapan 28 Huruf Hijaiyah Berharakat Fathah”. TA ini terbagi dalam tiga fase besar: Klasifikasi (Phase 1), ASR (Phase 2), dan Deploy (Phase 3). Phase 1 dan 2 berfokus pada R&amp;D model machine learning, sementara Phase 3 — yang menjadi fokus dokumen blueprint ini — bertujuan mengintegrasikan model ke produk yang dapat dipakai end-user.</w:t>
      </w:r>
    </w:p>
    <w:p>
      <w:pPr>
        <w:pStyle w:val="Heading2"/>
      </w:pPr>
      <w:r>
        <w:rPr>
          <w:rFonts w:ascii="Calibri" w:hAnsi="Calibri"/>
          <w:color w:val="1B5E20"/>
        </w:rPr>
        <w:t>2.2 Metode Tilawati</w:t>
      </w:r>
    </w:p>
    <w:p>
      <w:pPr>
        <w:jc w:val="both"/>
      </w:pPr>
      <w:r>
        <w:rPr>
          <w:rFonts w:ascii="Calibri" w:hAnsi="Calibri"/>
          <w:b w:val="0"/>
          <w:i w:val="0"/>
          <w:sz w:val="22"/>
        </w:rPr>
        <w:t>Tilawati adalah metode pembelajaran membaca Al-Qur'an yang dikembangkan di Surabaya, Indonesia, dan dipakai secara luas di TPQ/TPA seantero negeri. Metode ini menyusun materi dalam enam jilid berurutan:</w:t>
      </w:r>
    </w:p>
    <w:p>
      <w:pPr>
        <w:pStyle w:val="ListBullet"/>
        <w:ind w:left="360"/>
      </w:pPr>
      <w:r>
        <w:rPr>
          <w:rFonts w:ascii="Calibri" w:hAnsi="Calibri"/>
          <w:sz w:val="22"/>
        </w:rPr>
        <w:t>Jilid 1 — Pengenalan 28 huruf hijaiyah dengan harakat fathah (target aplikasi ini)</w:t>
      </w:r>
    </w:p>
    <w:p>
      <w:pPr>
        <w:pStyle w:val="ListBullet"/>
        <w:ind w:left="360"/>
      </w:pPr>
      <w:r>
        <w:rPr>
          <w:rFonts w:ascii="Calibri" w:hAnsi="Calibri"/>
          <w:sz w:val="22"/>
        </w:rPr>
        <w:t>Jilid 2 — Huruf sambung dan kata sederhana</w:t>
      </w:r>
    </w:p>
    <w:p>
      <w:pPr>
        <w:pStyle w:val="ListBullet"/>
        <w:ind w:left="360"/>
      </w:pPr>
      <w:r>
        <w:rPr>
          <w:rFonts w:ascii="Calibri" w:hAnsi="Calibri"/>
          <w:sz w:val="22"/>
        </w:rPr>
        <w:t>Jilid 3 — Hukum Mad (panjang) dan sukun</w:t>
      </w:r>
    </w:p>
    <w:p>
      <w:pPr>
        <w:pStyle w:val="ListBullet"/>
        <w:ind w:left="360"/>
      </w:pPr>
      <w:r>
        <w:rPr>
          <w:rFonts w:ascii="Calibri" w:hAnsi="Calibri"/>
          <w:sz w:val="22"/>
        </w:rPr>
        <w:t>Jilid 4 — Hukum Nun &amp; Mim sukun (Idzhar, Idgham, Ikhfa, Iqlab)</w:t>
      </w:r>
    </w:p>
    <w:p>
      <w:pPr>
        <w:pStyle w:val="ListBullet"/>
        <w:ind w:left="360"/>
      </w:pPr>
      <w:r>
        <w:rPr>
          <w:rFonts w:ascii="Calibri" w:hAnsi="Calibri"/>
          <w:sz w:val="22"/>
        </w:rPr>
        <w:t>Jilid 5 — Waqaf dan Ibtida</w:t>
      </w:r>
    </w:p>
    <w:p>
      <w:pPr>
        <w:pStyle w:val="ListBullet"/>
        <w:ind w:left="360"/>
      </w:pPr>
      <w:r>
        <w:rPr>
          <w:rFonts w:ascii="Calibri" w:hAnsi="Calibri"/>
          <w:sz w:val="22"/>
        </w:rPr>
        <w:t>Jilid 6 — Bacaan gharib &amp; musykilat</w:t>
      </w:r>
    </w:p>
    <w:p>
      <w:pPr>
        <w:jc w:val="both"/>
      </w:pPr>
      <w:r>
        <w:rPr>
          <w:rFonts w:ascii="Calibri" w:hAnsi="Calibri"/>
          <w:b w:val="0"/>
          <w:i w:val="0"/>
          <w:sz w:val="22"/>
        </w:rPr>
        <w:t>Dalam metode Tilawati, ustadz mencontohkan bacaan terlebih dahulu (talqin), murid menirukan, dan ustadz mengoreksi makharijul huruf serta tajwid. TilawatiMobile menggantikan tahap koreksi ini dengan ASR — tetapi tidak menggantikan kebutuhan ustadz untuk pengayaan tajwid lanjutan.</w:t>
      </w:r>
    </w:p>
    <w:p>
      <w:pPr>
        <w:pStyle w:val="Heading2"/>
      </w:pPr>
      <w:r>
        <w:rPr>
          <w:rFonts w:ascii="Calibri" w:hAnsi="Calibri"/>
          <w:color w:val="1B5E20"/>
        </w:rPr>
        <w:t>2.3 Tantangan Pembelajaran Konvensional</w:t>
      </w:r>
    </w:p>
    <w:tbl>
      <w:tblPr>
        <w:tblStyle w:val="LightGrid-Accent1"/>
        <w:tblW w:type="auto" w:w="0"/>
        <w:jc w:val="center"/>
        <w:tblLook w:firstColumn="1" w:firstRow="1" w:lastColumn="0" w:lastRow="0" w:noHBand="0" w:noVBand="1" w:val="04A0"/>
      </w:tblPr>
      <w:tblGrid>
        <w:gridCol w:w="4703"/>
        <w:gridCol w:w="4703"/>
      </w:tblGrid>
      <w:tr>
        <w:tc>
          <w:tcPr>
            <w:tcW w:type="dxa" w:w="2880"/>
            <w:shd w:val="clear" w:color="auto" w:fill="1B5E20"/>
          </w:tcPr>
          <w:p>
            <w:r/>
            <w:r>
              <w:rPr>
                <w:rFonts w:ascii="Calibri" w:hAnsi="Calibri"/>
                <w:b/>
                <w:color w:val="FFFFFF"/>
                <w:sz w:val="22"/>
              </w:rPr>
              <w:t>Tantangan</w:t>
            </w:r>
          </w:p>
        </w:tc>
        <w:tc>
          <w:tcPr>
            <w:tcW w:type="dxa" w:w="6336"/>
            <w:shd w:val="clear" w:color="auto" w:fill="1B5E20"/>
          </w:tcPr>
          <w:p>
            <w:r/>
            <w:r>
              <w:rPr>
                <w:rFonts w:ascii="Calibri" w:hAnsi="Calibri"/>
                <w:b/>
                <w:color w:val="FFFFFF"/>
                <w:sz w:val="22"/>
              </w:rPr>
              <w:t>Dampak</w:t>
            </w:r>
          </w:p>
        </w:tc>
      </w:tr>
      <w:tr>
        <w:tc>
          <w:tcPr>
            <w:tcW w:type="dxa" w:w="2880"/>
          </w:tcPr>
          <w:p>
            <w:r/>
            <w:r>
              <w:rPr>
                <w:rFonts w:ascii="Calibri" w:hAnsi="Calibri"/>
                <w:sz w:val="20"/>
              </w:rPr>
              <w:t>Ketergantungan pada ustadz</w:t>
            </w:r>
          </w:p>
        </w:tc>
        <w:tc>
          <w:tcPr>
            <w:tcW w:type="dxa" w:w="6336"/>
          </w:tcPr>
          <w:p>
            <w:r/>
            <w:r>
              <w:rPr>
                <w:rFonts w:ascii="Calibri" w:hAnsi="Calibri"/>
                <w:sz w:val="20"/>
              </w:rPr>
              <w:t>Murid tidak bisa latihan saat ustadz tidak hadir</w:t>
            </w:r>
          </w:p>
        </w:tc>
      </w:tr>
      <w:tr>
        <w:tc>
          <w:tcPr>
            <w:tcW w:type="dxa" w:w="2880"/>
          </w:tcPr>
          <w:p>
            <w:r/>
            <w:r>
              <w:rPr>
                <w:rFonts w:ascii="Calibri" w:hAnsi="Calibri"/>
                <w:sz w:val="20"/>
              </w:rPr>
              <w:t>Rasio guru-murid 1:20+ di TPQ</w:t>
            </w:r>
          </w:p>
        </w:tc>
        <w:tc>
          <w:tcPr>
            <w:tcW w:type="dxa" w:w="6336"/>
          </w:tcPr>
          <w:p>
            <w:r/>
            <w:r>
              <w:rPr>
                <w:rFonts w:ascii="Calibri" w:hAnsi="Calibri"/>
                <w:sz w:val="20"/>
              </w:rPr>
              <w:t>Koreksi per anak terbatas waktu, sebagian huruf terlewat</w:t>
            </w:r>
          </w:p>
        </w:tc>
      </w:tr>
      <w:tr>
        <w:tc>
          <w:tcPr>
            <w:tcW w:type="dxa" w:w="2880"/>
          </w:tcPr>
          <w:p>
            <w:r/>
            <w:r>
              <w:rPr>
                <w:rFonts w:ascii="Calibri" w:hAnsi="Calibri"/>
                <w:sz w:val="20"/>
              </w:rPr>
              <w:t>Tidak ada feedback objektif</w:t>
            </w:r>
          </w:p>
        </w:tc>
        <w:tc>
          <w:tcPr>
            <w:tcW w:type="dxa" w:w="6336"/>
          </w:tcPr>
          <w:p>
            <w:r/>
            <w:r>
              <w:rPr>
                <w:rFonts w:ascii="Calibri" w:hAnsi="Calibri"/>
                <w:sz w:val="20"/>
              </w:rPr>
              <w:t>Anak ragu apakah bacaannya benar saat belajar di rumah</w:t>
            </w:r>
          </w:p>
        </w:tc>
      </w:tr>
      <w:tr>
        <w:tc>
          <w:tcPr>
            <w:tcW w:type="dxa" w:w="2880"/>
          </w:tcPr>
          <w:p>
            <w:r/>
            <w:r>
              <w:rPr>
                <w:rFonts w:ascii="Calibri" w:hAnsi="Calibri"/>
                <w:sz w:val="20"/>
              </w:rPr>
              <w:t>Kualitas pengajaran bervariasi</w:t>
            </w:r>
          </w:p>
        </w:tc>
        <w:tc>
          <w:tcPr>
            <w:tcW w:type="dxa" w:w="6336"/>
          </w:tcPr>
          <w:p>
            <w:r/>
            <w:r>
              <w:rPr>
                <w:rFonts w:ascii="Calibri" w:hAnsi="Calibri"/>
                <w:sz w:val="20"/>
              </w:rPr>
              <w:t>Murid pindah TPQ harus mengulang/menyesuaikan ulang</w:t>
            </w:r>
          </w:p>
        </w:tc>
      </w:tr>
      <w:tr>
        <w:tc>
          <w:tcPr>
            <w:tcW w:type="dxa" w:w="2880"/>
          </w:tcPr>
          <w:p>
            <w:r/>
            <w:r>
              <w:rPr>
                <w:rFonts w:ascii="Calibri" w:hAnsi="Calibri"/>
                <w:sz w:val="20"/>
              </w:rPr>
              <w:t>Buku statis, tidak interaktif</w:t>
            </w:r>
          </w:p>
        </w:tc>
        <w:tc>
          <w:tcPr>
            <w:tcW w:type="dxa" w:w="6336"/>
          </w:tcPr>
          <w:p>
            <w:r/>
            <w:r>
              <w:rPr>
                <w:rFonts w:ascii="Calibri" w:hAnsi="Calibri"/>
                <w:sz w:val="20"/>
              </w:rPr>
              <w:t>Engagement rendah untuk anak generasi digital</w:t>
            </w:r>
          </w:p>
        </w:tc>
      </w:tr>
    </w:tbl>
    <w:p>
      <w:pPr>
        <w:pStyle w:val="Heading2"/>
      </w:pPr>
      <w:r>
        <w:rPr>
          <w:rFonts w:ascii="Calibri" w:hAnsi="Calibri"/>
          <w:color w:val="1B5E20"/>
        </w:rPr>
        <w:t>2.4 Peran Teknologi ASR</w:t>
      </w:r>
    </w:p>
    <w:p>
      <w:pPr>
        <w:jc w:val="both"/>
      </w:pPr>
      <w:r>
        <w:rPr>
          <w:rFonts w:ascii="Calibri" w:hAnsi="Calibri"/>
          <w:b w:val="0"/>
          <w:i w:val="0"/>
          <w:sz w:val="22"/>
        </w:rPr>
        <w:t>Automatic Speech Recognition (ASR) modern berbasis model self-supervised (Wav2Vec2) mampu mempelajari representasi audio dengan dataset yang relatif kecil. Model HPT-D yang dipakai TilawatiMobile dilatih dari basis anas/wav2vec2-large-xlsr-arabic dan kemudian di-fine-tune dengan dataset rekaman 28 huruf hijaiyah berharakat fathah dalam bentuk rangkaian 2-4 huruf. Hasilnya adalah model spesialis hijaiyah yang lebih akurat untuk kasus penggunaan TPQ/TPA dibandingkan ASR Arab umum.</w:t>
      </w:r>
    </w:p>
    <w:p>
      <w:r>
        <w:br w:type="page"/>
      </w:r>
    </w:p>
    <w:p>
      <w:pPr>
        <w:pStyle w:val="Heading1"/>
      </w:pPr>
      <w:r>
        <w:rPr>
          <w:rFonts w:ascii="Calibri" w:hAnsi="Calibri"/>
          <w:color w:val="1B5E20"/>
        </w:rPr>
        <w:t>3. Tujuan, Sasaran, dan Persona Pengguna</w:t>
      </w:r>
    </w:p>
    <w:p>
      <w:pPr>
        <w:pStyle w:val="Heading2"/>
      </w:pPr>
      <w:r>
        <w:rPr>
          <w:rFonts w:ascii="Calibri" w:hAnsi="Calibri"/>
          <w:color w:val="1B5E20"/>
        </w:rPr>
        <w:t>3.1 Tujuan Umum</w:t>
      </w:r>
    </w:p>
    <w:p>
      <w:pPr>
        <w:jc w:val="both"/>
      </w:pPr>
      <w:r>
        <w:rPr>
          <w:rFonts w:ascii="Calibri" w:hAnsi="Calibri"/>
          <w:b w:val="0"/>
          <w:i w:val="0"/>
          <w:sz w:val="22"/>
        </w:rPr>
        <w:t>Membangun aplikasi mobile Android/iOS yang menggabungkan model ASR HPT-D dengan kurikulum Tilawati Jilid 1 sehingga pengguna dapat berlatih dan memperoleh feedback akurat secara mandiri tanpa mengorbankan validitas evaluasi pelafalan.</w:t>
      </w:r>
    </w:p>
    <w:p>
      <w:pPr>
        <w:pStyle w:val="Heading2"/>
      </w:pPr>
      <w:r>
        <w:rPr>
          <w:rFonts w:ascii="Calibri" w:hAnsi="Calibri"/>
          <w:color w:val="1B5E20"/>
        </w:rPr>
        <w:t>3.2 Tujuan Khusus</w:t>
      </w:r>
    </w:p>
    <w:p>
      <w:pPr>
        <w:pStyle w:val="ListNumber"/>
      </w:pPr>
      <w:r>
        <w:rPr>
          <w:rFonts w:ascii="Calibri" w:hAnsi="Calibri"/>
          <w:sz w:val="22"/>
        </w:rPr>
        <w:t>Menyediakan 44 halaman konten Jilid 1 dengan teks Arab dan transliterasi yang akurat sesuai buku Tilawati.</w:t>
      </w:r>
    </w:p>
    <w:p>
      <w:pPr>
        <w:pStyle w:val="ListNumber"/>
      </w:pPr>
      <w:r>
        <w:rPr>
          <w:rFonts w:ascii="Calibri" w:hAnsi="Calibri"/>
          <w:sz w:val="22"/>
        </w:rPr>
        <w:t>Mengimplementasikan latihan per-kata (per grup huruf) dengan feedback instant: rekam → evaluasi → next.</w:t>
      </w:r>
    </w:p>
    <w:p>
      <w:pPr>
        <w:pStyle w:val="ListNumber"/>
      </w:pPr>
      <w:r>
        <w:rPr>
          <w:rFonts w:ascii="Calibri" w:hAnsi="Calibri"/>
          <w:sz w:val="22"/>
        </w:rPr>
        <w:t>Menyajikan dashboard progres yang menampilkan riwayat latihan, skor rata-rata, dan grade.</w:t>
      </w:r>
    </w:p>
    <w:p>
      <w:pPr>
        <w:pStyle w:val="ListNumber"/>
      </w:pPr>
      <w:r>
        <w:rPr>
          <w:rFonts w:ascii="Calibri" w:hAnsi="Calibri"/>
          <w:sz w:val="22"/>
        </w:rPr>
        <w:t>Menyediakan glosarium 28 huruf dengan klasifikasi audio per huruf untuk reinforcement.</w:t>
      </w:r>
    </w:p>
    <w:p>
      <w:pPr>
        <w:pStyle w:val="ListNumber"/>
      </w:pPr>
      <w:r>
        <w:rPr>
          <w:rFonts w:ascii="Calibri" w:hAnsi="Calibri"/>
          <w:sz w:val="22"/>
        </w:rPr>
        <w:t>Menjamin akurasi evaluasi ≥ 65% untuk per-class TSA berdasarkan model HPT-D.</w:t>
      </w:r>
    </w:p>
    <w:p>
      <w:pPr>
        <w:pStyle w:val="ListNumber"/>
      </w:pPr>
      <w:r>
        <w:rPr>
          <w:rFonts w:ascii="Calibri" w:hAnsi="Calibri"/>
          <w:sz w:val="22"/>
        </w:rPr>
        <w:t>Menjamin response time evaluasi per kata ≤ 3 detik pada koneksi LAN.</w:t>
      </w:r>
    </w:p>
    <w:p>
      <w:pPr>
        <w:pStyle w:val="Heading2"/>
      </w:pPr>
      <w:r>
        <w:rPr>
          <w:rFonts w:ascii="Calibri" w:hAnsi="Calibri"/>
          <w:color w:val="1B5E20"/>
        </w:rPr>
        <w:t>3.3 Persona Pengguna</w:t>
      </w:r>
    </w:p>
    <w:p>
      <w:pPr>
        <w:pStyle w:val="Heading3"/>
      </w:pPr>
      <w:r>
        <w:rPr>
          <w:rFonts w:ascii="Calibri" w:hAnsi="Calibri"/>
          <w:color w:val="1B5E20"/>
        </w:rPr>
        <w:t>Persona 1: Anak TPQ Mandiri (Aisyah, 8 tahun)</w:t>
      </w:r>
    </w:p>
    <w:p>
      <w:pPr>
        <w:pStyle w:val="ListBullet"/>
        <w:ind w:left="360"/>
      </w:pPr>
      <w:r>
        <w:rPr>
          <w:rFonts w:ascii="Calibri" w:hAnsi="Calibri"/>
          <w:sz w:val="22"/>
        </w:rPr>
        <w:t>Sudah ikut kelas TPQ sore hari, ingin latihan di rumah dipantau orangtua.</w:t>
      </w:r>
    </w:p>
    <w:p>
      <w:pPr>
        <w:pStyle w:val="ListBullet"/>
        <w:ind w:left="360"/>
      </w:pPr>
      <w:r>
        <w:rPr>
          <w:rFonts w:ascii="Calibri" w:hAnsi="Calibri"/>
          <w:sz w:val="22"/>
        </w:rPr>
        <w:t>Tidak nyaman direkam suara nyaring di kelas. Lebih percaya diri latihan di rumah.</w:t>
      </w:r>
    </w:p>
    <w:p>
      <w:pPr>
        <w:pStyle w:val="ListBullet"/>
        <w:ind w:left="360"/>
      </w:pPr>
      <w:r>
        <w:rPr>
          <w:rFonts w:ascii="Calibri" w:hAnsi="Calibri"/>
          <w:sz w:val="22"/>
        </w:rPr>
        <w:t>Kebutuhan: aplikasi yang mudah dipakai, indikator visual jelas, animasi/warna menarik.</w:t>
      </w:r>
    </w:p>
    <w:p>
      <w:pPr>
        <w:pStyle w:val="Heading3"/>
      </w:pPr>
      <w:r>
        <w:rPr>
          <w:rFonts w:ascii="Calibri" w:hAnsi="Calibri"/>
          <w:color w:val="1B5E20"/>
        </w:rPr>
        <w:t>Persona 2: Pemula Dewasa (Pak Budi, 35 tahun)</w:t>
      </w:r>
    </w:p>
    <w:p>
      <w:pPr>
        <w:pStyle w:val="ListBullet"/>
        <w:ind w:left="360"/>
      </w:pPr>
      <w:r>
        <w:rPr>
          <w:rFonts w:ascii="Calibri" w:hAnsi="Calibri"/>
          <w:sz w:val="22"/>
        </w:rPr>
        <w:t>Mualaf, baru belajar Al-Qur'an. Malu belajar di kelas anak-anak.</w:t>
      </w:r>
    </w:p>
    <w:p>
      <w:pPr>
        <w:pStyle w:val="ListBullet"/>
        <w:ind w:left="360"/>
      </w:pPr>
      <w:r>
        <w:rPr>
          <w:rFonts w:ascii="Calibri" w:hAnsi="Calibri"/>
          <w:sz w:val="22"/>
        </w:rPr>
        <w:t>Punya smartphone Android, sering belajar lewat YouTube tapi tanpa feedback.</w:t>
      </w:r>
    </w:p>
    <w:p>
      <w:pPr>
        <w:pStyle w:val="ListBullet"/>
        <w:ind w:left="360"/>
      </w:pPr>
      <w:r>
        <w:rPr>
          <w:rFonts w:ascii="Calibri" w:hAnsi="Calibri"/>
          <w:sz w:val="22"/>
        </w:rPr>
        <w:t>Kebutuhan: aplikasi yang men-track progres, feedback objektif, bisa diulang sebanyak yang diperlukan.</w:t>
      </w:r>
    </w:p>
    <w:p>
      <w:pPr>
        <w:pStyle w:val="Heading3"/>
      </w:pPr>
      <w:r>
        <w:rPr>
          <w:rFonts w:ascii="Calibri" w:hAnsi="Calibri"/>
          <w:color w:val="1B5E20"/>
        </w:rPr>
        <w:t>Persona 3: Orangtua Pengawas (Ibu Sinta, 32 tahun)</w:t>
      </w:r>
    </w:p>
    <w:p>
      <w:pPr>
        <w:pStyle w:val="ListBullet"/>
        <w:ind w:left="360"/>
      </w:pPr>
      <w:r>
        <w:rPr>
          <w:rFonts w:ascii="Calibri" w:hAnsi="Calibri"/>
          <w:sz w:val="22"/>
        </w:rPr>
        <w:t>Anaknya kelas 2 SD, sedang belajar Tilawati Jilid 1.</w:t>
      </w:r>
    </w:p>
    <w:p>
      <w:pPr>
        <w:pStyle w:val="ListBullet"/>
        <w:ind w:left="360"/>
      </w:pPr>
      <w:r>
        <w:rPr>
          <w:rFonts w:ascii="Calibri" w:hAnsi="Calibri"/>
          <w:sz w:val="22"/>
        </w:rPr>
        <w:t>Ingin tahu progres anak tanpa harus tatap muka dengan ustadz tiap minggu.</w:t>
      </w:r>
    </w:p>
    <w:p>
      <w:pPr>
        <w:pStyle w:val="ListBullet"/>
        <w:ind w:left="360"/>
      </w:pPr>
      <w:r>
        <w:rPr>
          <w:rFonts w:ascii="Calibri" w:hAnsi="Calibri"/>
          <w:sz w:val="22"/>
        </w:rPr>
        <w:t>Kebutuhan: dashboard progres anak, riwayat latihan, indikator jilid yang sudah dikuasai.</w:t>
      </w:r>
    </w:p>
    <w:p>
      <w:r>
        <w:br w:type="page"/>
      </w:r>
    </w:p>
    <w:p>
      <w:pPr>
        <w:pStyle w:val="Heading1"/>
      </w:pPr>
      <w:r>
        <w:rPr>
          <w:rFonts w:ascii="Calibri" w:hAnsi="Calibri"/>
          <w:color w:val="1B5E20"/>
        </w:rPr>
        <w:t>4. Ruang Lingkup</w:t>
      </w:r>
    </w:p>
    <w:p>
      <w:pPr>
        <w:pStyle w:val="Heading2"/>
      </w:pPr>
      <w:r>
        <w:rPr>
          <w:rFonts w:ascii="Calibri" w:hAnsi="Calibri"/>
          <w:color w:val="1B5E20"/>
        </w:rPr>
        <w:t>4.1 In-Scope (Tercakup)</w:t>
      </w:r>
    </w:p>
    <w:p>
      <w:pPr>
        <w:pStyle w:val="ListBullet"/>
        <w:ind w:left="360"/>
      </w:pPr>
      <w:r>
        <w:rPr>
          <w:rFonts w:ascii="Calibri" w:hAnsi="Calibri"/>
          <w:sz w:val="22"/>
        </w:rPr>
        <w:t>Aplikasi mobile Flutter untuk Android (prioritas), iOS, dan Web (sekunder).</w:t>
      </w:r>
    </w:p>
    <w:p>
      <w:pPr>
        <w:pStyle w:val="ListBullet"/>
        <w:ind w:left="360"/>
      </w:pPr>
      <w:r>
        <w:rPr>
          <w:rFonts w:ascii="Calibri" w:hAnsi="Calibri"/>
          <w:sz w:val="22"/>
        </w:rPr>
        <w:t>Backend FastAPI dengan database PostgreSQL.</w:t>
      </w:r>
    </w:p>
    <w:p>
      <w:pPr>
        <w:pStyle w:val="ListBullet"/>
        <w:ind w:left="360"/>
      </w:pPr>
      <w:r>
        <w:rPr>
          <w:rFonts w:ascii="Calibri" w:hAnsi="Calibri"/>
          <w:sz w:val="22"/>
        </w:rPr>
        <w:t>Model ASR HPT-D untuk evaluasi pelafalan 28 huruf hijaiyah berharakat fathah (rangkaian 2-4 huruf).</w:t>
      </w:r>
    </w:p>
    <w:p>
      <w:pPr>
        <w:pStyle w:val="ListBullet"/>
        <w:ind w:left="360"/>
      </w:pPr>
      <w:r>
        <w:rPr>
          <w:rFonts w:ascii="Calibri" w:hAnsi="Calibri"/>
          <w:sz w:val="22"/>
        </w:rPr>
        <w:t>Model Klasifikasi anas untuk glosarium per-huruf (1 huruf per audio).</w:t>
      </w:r>
    </w:p>
    <w:p>
      <w:pPr>
        <w:pStyle w:val="ListBullet"/>
        <w:ind w:left="360"/>
      </w:pPr>
      <w:r>
        <w:rPr>
          <w:rFonts w:ascii="Calibri" w:hAnsi="Calibri"/>
          <w:sz w:val="22"/>
        </w:rPr>
        <w:t>Konten Tilawati Jilid 1 lengkap (44 halaman).</w:t>
      </w:r>
    </w:p>
    <w:p>
      <w:pPr>
        <w:pStyle w:val="ListBullet"/>
        <w:ind w:left="360"/>
      </w:pPr>
      <w:r>
        <w:rPr>
          <w:rFonts w:ascii="Calibri" w:hAnsi="Calibri"/>
          <w:sz w:val="22"/>
        </w:rPr>
        <w:t>Konten Jilid 2-6 dalam bentuk minimal/teaser (2-4 pelajaran per jilid).</w:t>
      </w:r>
    </w:p>
    <w:p>
      <w:pPr>
        <w:pStyle w:val="ListBullet"/>
        <w:ind w:left="360"/>
      </w:pPr>
      <w:r>
        <w:rPr>
          <w:rFonts w:ascii="Calibri" w:hAnsi="Calibri"/>
          <w:sz w:val="22"/>
        </w:rPr>
        <w:t>Autentikasi user via JWT.</w:t>
      </w:r>
    </w:p>
    <w:p>
      <w:pPr>
        <w:pStyle w:val="ListBullet"/>
        <w:ind w:left="360"/>
      </w:pPr>
      <w:r>
        <w:rPr>
          <w:rFonts w:ascii="Calibri" w:hAnsi="Calibri"/>
          <w:sz w:val="22"/>
        </w:rPr>
        <w:t>Manajemen progres per user per jilid.</w:t>
      </w:r>
    </w:p>
    <w:p>
      <w:pPr>
        <w:pStyle w:val="ListBullet"/>
        <w:ind w:left="360"/>
      </w:pPr>
      <w:r>
        <w:rPr>
          <w:rFonts w:ascii="Calibri" w:hAnsi="Calibri"/>
          <w:sz w:val="22"/>
        </w:rPr>
        <w:t>Riwayat evaluasi dengan filter per jilid.</w:t>
      </w:r>
    </w:p>
    <w:p>
      <w:pPr>
        <w:pStyle w:val="Heading2"/>
      </w:pPr>
      <w:r>
        <w:rPr>
          <w:rFonts w:ascii="Calibri" w:hAnsi="Calibri"/>
          <w:color w:val="1B5E20"/>
        </w:rPr>
        <w:t>4.2 Out-of-Scope (Tidak Tercakup)</w:t>
      </w:r>
    </w:p>
    <w:p>
      <w:pPr>
        <w:pStyle w:val="ListBullet"/>
        <w:ind w:left="360"/>
      </w:pPr>
      <w:r>
        <w:rPr>
          <w:rFonts w:ascii="Calibri" w:hAnsi="Calibri"/>
          <w:sz w:val="22"/>
        </w:rPr>
        <w:t>Konten Tilawati Jilid 2-6 lengkap (akan dikembangkan setelah TA).</w:t>
      </w:r>
    </w:p>
    <w:p>
      <w:pPr>
        <w:pStyle w:val="ListBullet"/>
        <w:ind w:left="360"/>
      </w:pPr>
      <w:r>
        <w:rPr>
          <w:rFonts w:ascii="Calibri" w:hAnsi="Calibri"/>
          <w:sz w:val="22"/>
        </w:rPr>
        <w:t>Hukum tajwid lanjutan (idzhar, idgham, ikhfa, iqlab) — model HPT-D belum dilatih untuk konteks ini.</w:t>
      </w:r>
    </w:p>
    <w:p>
      <w:pPr>
        <w:pStyle w:val="ListBullet"/>
        <w:ind w:left="360"/>
      </w:pPr>
      <w:r>
        <w:rPr>
          <w:rFonts w:ascii="Calibri" w:hAnsi="Calibri"/>
          <w:sz w:val="22"/>
        </w:rPr>
        <w:t>Pengenalan harakat selain fathah (kasrah, dhammah, sukun, tasydid, mad).</w:t>
      </w:r>
    </w:p>
    <w:p>
      <w:pPr>
        <w:pStyle w:val="ListBullet"/>
        <w:ind w:left="360"/>
      </w:pPr>
      <w:r>
        <w:rPr>
          <w:rFonts w:ascii="Calibri" w:hAnsi="Calibri"/>
          <w:sz w:val="22"/>
        </w:rPr>
        <w:t>Sistem ujian / sertifikasi formal.</w:t>
      </w:r>
    </w:p>
    <w:p>
      <w:pPr>
        <w:pStyle w:val="ListBullet"/>
        <w:ind w:left="360"/>
      </w:pPr>
      <w:r>
        <w:rPr>
          <w:rFonts w:ascii="Calibri" w:hAnsi="Calibri"/>
          <w:sz w:val="22"/>
        </w:rPr>
        <w:t>Integrasi dengan sistem TPQ/lembaga formal.</w:t>
      </w:r>
    </w:p>
    <w:p>
      <w:pPr>
        <w:pStyle w:val="ListBullet"/>
        <w:ind w:left="360"/>
      </w:pPr>
      <w:r>
        <w:rPr>
          <w:rFonts w:ascii="Calibri" w:hAnsi="Calibri"/>
          <w:sz w:val="22"/>
        </w:rPr>
        <w:t>Live class / video conference dengan ustadz.</w:t>
      </w:r>
    </w:p>
    <w:p>
      <w:pPr>
        <w:pStyle w:val="ListBullet"/>
        <w:ind w:left="360"/>
      </w:pPr>
      <w:r>
        <w:rPr>
          <w:rFonts w:ascii="Calibri" w:hAnsi="Calibri"/>
          <w:sz w:val="22"/>
        </w:rPr>
        <w:t>Mode offline penuh (offline terbatas baru direncanakan di Fase 5).</w:t>
      </w:r>
    </w:p>
    <w:p>
      <w:pPr>
        <w:pStyle w:val="ListBullet"/>
        <w:ind w:left="360"/>
      </w:pPr>
      <w:r>
        <w:rPr>
          <w:rFonts w:ascii="Calibri" w:hAnsi="Calibri"/>
          <w:sz w:val="22"/>
        </w:rPr>
        <w:t>Push notifikasi (direncanakan di Fase 5).</w:t>
      </w:r>
    </w:p>
    <w:p>
      <w:pPr>
        <w:pStyle w:val="Heading2"/>
      </w:pPr>
      <w:r>
        <w:rPr>
          <w:rFonts w:ascii="Calibri" w:hAnsi="Calibri"/>
          <w:color w:val="1B5E20"/>
        </w:rPr>
        <w:t>4.3 Asumsi</w:t>
      </w:r>
    </w:p>
    <w:p>
      <w:pPr>
        <w:pStyle w:val="ListBullet"/>
        <w:ind w:left="360"/>
      </w:pPr>
      <w:r>
        <w:rPr>
          <w:rFonts w:ascii="Calibri" w:hAnsi="Calibri"/>
          <w:sz w:val="22"/>
        </w:rPr>
        <w:t>Pengguna memiliki smartphone Android 7.0+ atau iOS 12+ dengan mikrofon berfungsi.</w:t>
      </w:r>
    </w:p>
    <w:p>
      <w:pPr>
        <w:pStyle w:val="ListBullet"/>
        <w:ind w:left="360"/>
      </w:pPr>
      <w:r>
        <w:rPr>
          <w:rFonts w:ascii="Calibri" w:hAnsi="Calibri"/>
          <w:sz w:val="22"/>
        </w:rPr>
        <w:t>Pengguna memiliki koneksi internet minimal 1 Mbps untuk evaluasi audio.</w:t>
      </w:r>
    </w:p>
    <w:p>
      <w:pPr>
        <w:pStyle w:val="ListBullet"/>
        <w:ind w:left="360"/>
      </w:pPr>
      <w:r>
        <w:rPr>
          <w:rFonts w:ascii="Calibri" w:hAnsi="Calibri"/>
          <w:sz w:val="22"/>
        </w:rPr>
        <w:t>Lingkungan rekam relatif tenang (noise floor &lt; 50dB).</w:t>
      </w:r>
    </w:p>
    <w:p>
      <w:pPr>
        <w:pStyle w:val="ListBullet"/>
        <w:ind w:left="360"/>
      </w:pPr>
      <w:r>
        <w:rPr>
          <w:rFonts w:ascii="Calibri" w:hAnsi="Calibri"/>
          <w:sz w:val="22"/>
        </w:rPr>
        <w:t>Pengguna mengucapkan huruf dengan harakat fathah saja (sesuai Jilid 1).</w:t>
      </w:r>
    </w:p>
    <w:p>
      <w:pPr>
        <w:pStyle w:val="ListBullet"/>
        <w:ind w:left="360"/>
      </w:pPr>
      <w:r>
        <w:rPr>
          <w:rFonts w:ascii="Calibri" w:hAnsi="Calibri"/>
          <w:sz w:val="22"/>
        </w:rPr>
        <w:t>Backend dapat diakses melalui jaringan lokal (Docker compose) atau HuggingFace Spaces.</w:t>
      </w:r>
    </w:p>
    <w:p>
      <w:pPr>
        <w:pStyle w:val="Heading2"/>
      </w:pPr>
      <w:r>
        <w:rPr>
          <w:rFonts w:ascii="Calibri" w:hAnsi="Calibri"/>
          <w:color w:val="1B5E20"/>
        </w:rPr>
        <w:t>4.4 Batasan Sistem</w:t>
      </w:r>
    </w:p>
    <w:tbl>
      <w:tblPr>
        <w:tblStyle w:val="LightGrid-Accent1"/>
        <w:tblW w:type="auto" w:w="0"/>
        <w:jc w:val="center"/>
        <w:tblLook w:firstColumn="1" w:firstRow="1" w:lastColumn="0" w:lastRow="0" w:noHBand="0" w:noVBand="1" w:val="04A0"/>
      </w:tblPr>
      <w:tblGrid>
        <w:gridCol w:w="4703"/>
        <w:gridCol w:w="4703"/>
      </w:tblGrid>
      <w:tr>
        <w:tc>
          <w:tcPr>
            <w:tcW w:type="dxa" w:w="2592"/>
            <w:shd w:val="clear" w:color="auto" w:fill="1B5E20"/>
          </w:tcPr>
          <w:p>
            <w:r/>
            <w:r>
              <w:rPr>
                <w:rFonts w:ascii="Calibri" w:hAnsi="Calibri"/>
                <w:b/>
                <w:color w:val="FFFFFF"/>
                <w:sz w:val="22"/>
              </w:rPr>
              <w:t>Aspek</w:t>
            </w:r>
          </w:p>
        </w:tc>
        <w:tc>
          <w:tcPr>
            <w:tcW w:type="dxa" w:w="6624"/>
            <w:shd w:val="clear" w:color="auto" w:fill="1B5E20"/>
          </w:tcPr>
          <w:p>
            <w:r/>
            <w:r>
              <w:rPr>
                <w:rFonts w:ascii="Calibri" w:hAnsi="Calibri"/>
                <w:b/>
                <w:color w:val="FFFFFF"/>
                <w:sz w:val="22"/>
              </w:rPr>
              <w:t>Batasan</w:t>
            </w:r>
          </w:p>
        </w:tc>
      </w:tr>
      <w:tr>
        <w:tc>
          <w:tcPr>
            <w:tcW w:type="dxa" w:w="2592"/>
          </w:tcPr>
          <w:p>
            <w:r/>
            <w:r>
              <w:rPr>
                <w:rFonts w:ascii="Calibri" w:hAnsi="Calibri"/>
                <w:sz w:val="20"/>
              </w:rPr>
              <w:t>Audio input</w:t>
            </w:r>
          </w:p>
        </w:tc>
        <w:tc>
          <w:tcPr>
            <w:tcW w:type="dxa" w:w="6624"/>
          </w:tcPr>
          <w:p>
            <w:r/>
            <w:r>
              <w:rPr>
                <w:rFonts w:ascii="Calibri" w:hAnsi="Calibri"/>
                <w:sz w:val="20"/>
              </w:rPr>
              <w:t>16 kHz mono WAV, durasi 0.3-10 detik per rekaman</w:t>
            </w:r>
          </w:p>
        </w:tc>
      </w:tr>
      <w:tr>
        <w:tc>
          <w:tcPr>
            <w:tcW w:type="dxa" w:w="2592"/>
          </w:tcPr>
          <w:p>
            <w:r/>
            <w:r>
              <w:rPr>
                <w:rFonts w:ascii="Calibri" w:hAnsi="Calibri"/>
                <w:sz w:val="20"/>
              </w:rPr>
              <w:t>Cakupan huruf</w:t>
            </w:r>
          </w:p>
        </w:tc>
        <w:tc>
          <w:tcPr>
            <w:tcW w:type="dxa" w:w="6624"/>
          </w:tcPr>
          <w:p>
            <w:r/>
            <w:r>
              <w:rPr>
                <w:rFonts w:ascii="Calibri" w:hAnsi="Calibri"/>
                <w:sz w:val="20"/>
              </w:rPr>
              <w:t>28 huruf hijaiyah dengan harakat fathah saja</w:t>
            </w:r>
          </w:p>
        </w:tc>
      </w:tr>
      <w:tr>
        <w:tc>
          <w:tcPr>
            <w:tcW w:type="dxa" w:w="2592"/>
          </w:tcPr>
          <w:p>
            <w:r/>
            <w:r>
              <w:rPr>
                <w:rFonts w:ascii="Calibri" w:hAnsi="Calibri"/>
                <w:sz w:val="20"/>
              </w:rPr>
              <w:t>Panjang rekaman</w:t>
            </w:r>
          </w:p>
        </w:tc>
        <w:tc>
          <w:tcPr>
            <w:tcW w:type="dxa" w:w="6624"/>
          </w:tcPr>
          <w:p>
            <w:r/>
            <w:r>
              <w:rPr>
                <w:rFonts w:ascii="Calibri" w:hAnsi="Calibri"/>
                <w:sz w:val="20"/>
              </w:rPr>
              <w:t>1-4 huruf per rekaman (sesuai data training HPT-D)</w:t>
            </w:r>
          </w:p>
        </w:tc>
      </w:tr>
      <w:tr>
        <w:tc>
          <w:tcPr>
            <w:tcW w:type="dxa" w:w="2592"/>
          </w:tcPr>
          <w:p>
            <w:r/>
            <w:r>
              <w:rPr>
                <w:rFonts w:ascii="Calibri" w:hAnsi="Calibri"/>
                <w:sz w:val="20"/>
              </w:rPr>
              <w:t>Bahasa interface</w:t>
            </w:r>
          </w:p>
        </w:tc>
        <w:tc>
          <w:tcPr>
            <w:tcW w:type="dxa" w:w="6624"/>
          </w:tcPr>
          <w:p>
            <w:r/>
            <w:r>
              <w:rPr>
                <w:rFonts w:ascii="Calibri" w:hAnsi="Calibri"/>
                <w:sz w:val="20"/>
              </w:rPr>
              <w:t>Bahasa Indonesia (multi-bahasa direncanakan)</w:t>
            </w:r>
          </w:p>
        </w:tc>
      </w:tr>
      <w:tr>
        <w:tc>
          <w:tcPr>
            <w:tcW w:type="dxa" w:w="2592"/>
          </w:tcPr>
          <w:p>
            <w:r/>
            <w:r>
              <w:rPr>
                <w:rFonts w:ascii="Calibri" w:hAnsi="Calibri"/>
                <w:sz w:val="20"/>
              </w:rPr>
              <w:t>Platform target</w:t>
            </w:r>
          </w:p>
        </w:tc>
        <w:tc>
          <w:tcPr>
            <w:tcW w:type="dxa" w:w="6624"/>
          </w:tcPr>
          <w:p>
            <w:r/>
            <w:r>
              <w:rPr>
                <w:rFonts w:ascii="Calibri" w:hAnsi="Calibri"/>
                <w:sz w:val="20"/>
              </w:rPr>
              <w:t>Android 7.0+, iOS 12+, Web (chromium-based)</w:t>
            </w:r>
          </w:p>
        </w:tc>
      </w:tr>
      <w:tr>
        <w:tc>
          <w:tcPr>
            <w:tcW w:type="dxa" w:w="2592"/>
          </w:tcPr>
          <w:p>
            <w:r/>
            <w:r>
              <w:rPr>
                <w:rFonts w:ascii="Calibri" w:hAnsi="Calibri"/>
                <w:sz w:val="20"/>
              </w:rPr>
              <w:t>Kapasitas user</w:t>
            </w:r>
          </w:p>
        </w:tc>
        <w:tc>
          <w:tcPr>
            <w:tcW w:type="dxa" w:w="6624"/>
          </w:tcPr>
          <w:p>
            <w:r/>
            <w:r>
              <w:rPr>
                <w:rFonts w:ascii="Calibri" w:hAnsi="Calibri"/>
                <w:sz w:val="20"/>
              </w:rPr>
              <w:t>Single-user per device; tidak ada multi-akun lokal</w:t>
            </w:r>
          </w:p>
        </w:tc>
      </w:tr>
      <w:tr>
        <w:tc>
          <w:tcPr>
            <w:tcW w:type="dxa" w:w="2592"/>
          </w:tcPr>
          <w:p>
            <w:r/>
            <w:r>
              <w:rPr>
                <w:rFonts w:ascii="Calibri" w:hAnsi="Calibri"/>
                <w:sz w:val="20"/>
              </w:rPr>
              <w:t>Ukuran model lokal</w:t>
            </w:r>
          </w:p>
        </w:tc>
        <w:tc>
          <w:tcPr>
            <w:tcW w:type="dxa" w:w="6624"/>
          </w:tcPr>
          <w:p>
            <w:r/>
            <w:r>
              <w:rPr>
                <w:rFonts w:ascii="Calibri" w:hAnsi="Calibri"/>
                <w:sz w:val="20"/>
              </w:rPr>
              <w:t>~1.2 GB (HPT-D) + ~360 MB (anas classifier)</w:t>
            </w:r>
          </w:p>
        </w:tc>
      </w:tr>
    </w:tbl>
    <w:p>
      <w:r>
        <w:br w:type="page"/>
      </w:r>
    </w:p>
    <w:p>
      <w:pPr>
        <w:pStyle w:val="Heading1"/>
      </w:pPr>
      <w:r>
        <w:rPr>
          <w:rFonts w:ascii="Calibri" w:hAnsi="Calibri"/>
          <w:color w:val="1B5E20"/>
        </w:rPr>
        <w:t>5. Arsitektur Sistem End-to-End</w:t>
      </w:r>
    </w:p>
    <w:p>
      <w:pPr>
        <w:pStyle w:val="Heading2"/>
      </w:pPr>
      <w:r>
        <w:rPr>
          <w:rFonts w:ascii="Calibri" w:hAnsi="Calibri"/>
          <w:color w:val="1B5E20"/>
        </w:rPr>
        <w:t>5.1 Diagram Arsitektur Konseptual</w:t>
      </w:r>
    </w:p>
    <w:p>
      <w:pPr>
        <w:jc w:val="both"/>
      </w:pPr>
      <w:r>
        <w:rPr>
          <w:rFonts w:ascii="Calibri" w:hAnsi="Calibri"/>
          <w:b w:val="0"/>
          <w:i w:val="0"/>
          <w:sz w:val="22"/>
        </w:rPr>
        <w:t>Arsitektur sistem terdiri dari tiga layer utama:</w:t>
      </w:r>
    </w:p>
    <w:p>
      <w:pPr>
        <w:spacing w:before="80" w:after="80"/>
        <w:ind w:left="432"/>
      </w:pPr>
      <w:r>
        <w:rPr>
          <w:rFonts w:ascii="Consolas" w:hAnsi="Consolas"/>
          <w:color w:val="1A1A1A"/>
          <w:sz w:val="18"/>
        </w:rPr>
        <w:t>+-----------------------------------------------------------+</w:t>
        <w:br/>
        <w:t>|                    MOBILE CLIENT (Flutter)                |</w:t>
        <w:br/>
        <w:t>|  Splash → Auth → Home → Jilid → Lesson → Eval → Progress  |</w:t>
        <w:br/>
        <w:t>|  ┌─────────────┐  ┌──────────────┐  ┌───────────────┐    |</w:t>
        <w:br/>
        <w:t>|  │  Provider   │  │  ApiService  │  │  AudioRecorder │    |</w:t>
        <w:br/>
        <w:t>|  │  (state)    │  │  (HTTP+JWT)  │  │  (16kHz WAV)   │    |</w:t>
        <w:br/>
        <w:t>|  └─────────────┘  └──────────────┘  └───────────────┘    |</w:t>
        <w:br/>
        <w:t>+-----------------------------------------------------------+</w:t>
        <w:br/>
        <w:t xml:space="preserve">              │ HTTPS (multipart/form-data)</w:t>
        <w:br/>
        <w:t xml:space="preserve">              ▼</w:t>
        <w:br/>
        <w:t>+-----------------------------------------------------------+</w:t>
        <w:br/>
        <w:t>|                   BACKEND (FastAPI Async)                 |</w:t>
        <w:br/>
        <w:t>|  Routers ─→ Services ─→ Models (SQLAlchemy)               |</w:t>
        <w:br/>
        <w:t>|  ┌─────────────┐  ┌──────────────┐  ┌───────────────┐    |</w:t>
        <w:br/>
        <w:t>|  │  auth.py    │  │ ai_service.py│  │  classifier.py │    |</w:t>
        <w:br/>
        <w:t>|  │  evaluation │  │ (HPT-D wrap) │  │  (anas wrap)   │    |</w:t>
        <w:br/>
        <w:t>|  │  lessons    │  │  asr_inference│  │                │    |</w:t>
        <w:br/>
        <w:t>|  │  progress   │  │              │  │                │    |</w:t>
        <w:br/>
        <w:t>|  │  glossary   │  │              │  │                │    |</w:t>
        <w:br/>
        <w:t>|  └─────────────┘  └──────────────┘  └───────────────┘    |</w:t>
        <w:br/>
        <w:t>+-----------------------------------------------------------+</w:t>
        <w:br/>
        <w:t xml:space="preserve">       │                       │                  │</w:t>
        <w:br/>
        <w:t xml:space="preserve">       ▼                       ▼                  ▼</w:t>
        <w:br/>
        <w:t>+-------------+    +--------------------+    +----------------+</w:t>
        <w:br/>
        <w:t>| PostgreSQL  |    |  Model HPT-D       |    |  Model anas    |</w:t>
        <w:br/>
        <w:t>| users,      |    |  (Wav2Vec2ForCTC)  |    |  (Classifier)  |</w:t>
        <w:br/>
        <w:t>| evals,      |    |  CER 0.10, WER 0.20|    |  84.28% test   |</w:t>
        <w:br/>
        <w:t>| progress    |    |  TSA 65.2%         |    |  acc           |</w:t>
        <w:br/>
        <w:t>+-------------+    +--------------------+    +----------------+</w:t>
        <w:br/>
      </w:r>
    </w:p>
    <w:p>
      <w:pPr>
        <w:pStyle w:val="Heading2"/>
      </w:pPr>
      <w:r>
        <w:rPr>
          <w:rFonts w:ascii="Calibri" w:hAnsi="Calibri"/>
          <w:color w:val="1B5E20"/>
        </w:rPr>
        <w:t>5.2 Komponen Utama</w:t>
      </w:r>
    </w:p>
    <w:tbl>
      <w:tblPr>
        <w:tblStyle w:val="LightGrid-Accent1"/>
        <w:tblW w:type="auto" w:w="0"/>
        <w:jc w:val="center"/>
        <w:tblLook w:firstColumn="1" w:firstRow="1" w:lastColumn="0" w:lastRow="0" w:noHBand="0" w:noVBand="1" w:val="04A0"/>
      </w:tblPr>
      <w:tblGrid>
        <w:gridCol w:w="3135"/>
        <w:gridCol w:w="3135"/>
        <w:gridCol w:w="3135"/>
      </w:tblGrid>
      <w:tr>
        <w:tc>
          <w:tcPr>
            <w:tcW w:type="dxa" w:w="1440"/>
            <w:shd w:val="clear" w:color="auto" w:fill="1B5E20"/>
          </w:tcPr>
          <w:p>
            <w:r/>
            <w:r>
              <w:rPr>
                <w:rFonts w:ascii="Calibri" w:hAnsi="Calibri"/>
                <w:b/>
                <w:color w:val="FFFFFF"/>
                <w:sz w:val="22"/>
              </w:rPr>
              <w:t>Layer</w:t>
            </w:r>
          </w:p>
        </w:tc>
        <w:tc>
          <w:tcPr>
            <w:tcW w:type="dxa" w:w="2304"/>
            <w:shd w:val="clear" w:color="auto" w:fill="1B5E20"/>
          </w:tcPr>
          <w:p>
            <w:r/>
            <w:r>
              <w:rPr>
                <w:rFonts w:ascii="Calibri" w:hAnsi="Calibri"/>
                <w:b/>
                <w:color w:val="FFFFFF"/>
                <w:sz w:val="22"/>
              </w:rPr>
              <w:t>Komponen</w:t>
            </w:r>
          </w:p>
        </w:tc>
        <w:tc>
          <w:tcPr>
            <w:tcW w:type="dxa" w:w="5472"/>
            <w:shd w:val="clear" w:color="auto" w:fill="1B5E20"/>
          </w:tcPr>
          <w:p>
            <w:r/>
            <w:r>
              <w:rPr>
                <w:rFonts w:ascii="Calibri" w:hAnsi="Calibri"/>
                <w:b/>
                <w:color w:val="FFFFFF"/>
                <w:sz w:val="22"/>
              </w:rPr>
              <w:t>Tanggung Jawab</w:t>
            </w:r>
          </w:p>
        </w:tc>
      </w:tr>
      <w:tr>
        <w:tc>
          <w:tcPr>
            <w:tcW w:type="dxa" w:w="1440"/>
          </w:tcPr>
          <w:p>
            <w:r/>
            <w:r>
              <w:rPr>
                <w:rFonts w:ascii="Calibri" w:hAnsi="Calibri"/>
                <w:sz w:val="20"/>
              </w:rPr>
              <w:t>Mobile</w:t>
            </w:r>
          </w:p>
        </w:tc>
        <w:tc>
          <w:tcPr>
            <w:tcW w:type="dxa" w:w="2304"/>
          </w:tcPr>
          <w:p>
            <w:r/>
            <w:r>
              <w:rPr>
                <w:rFonts w:ascii="Calibri" w:hAnsi="Calibri"/>
                <w:sz w:val="20"/>
              </w:rPr>
              <w:t>Flutter App</w:t>
            </w:r>
          </w:p>
        </w:tc>
        <w:tc>
          <w:tcPr>
            <w:tcW w:type="dxa" w:w="5472"/>
          </w:tcPr>
          <w:p>
            <w:r/>
            <w:r>
              <w:rPr>
                <w:rFonts w:ascii="Calibri" w:hAnsi="Calibri"/>
                <w:sz w:val="20"/>
              </w:rPr>
              <w:t>UI, audio capture, state management, persistensi token</w:t>
            </w:r>
          </w:p>
        </w:tc>
      </w:tr>
      <w:tr>
        <w:tc>
          <w:tcPr>
            <w:tcW w:type="dxa" w:w="1440"/>
          </w:tcPr>
          <w:p>
            <w:r/>
            <w:r>
              <w:rPr>
                <w:rFonts w:ascii="Calibri" w:hAnsi="Calibri"/>
                <w:sz w:val="20"/>
              </w:rPr>
              <w:t>Mobile</w:t>
            </w:r>
          </w:p>
        </w:tc>
        <w:tc>
          <w:tcPr>
            <w:tcW w:type="dxa" w:w="2304"/>
          </w:tcPr>
          <w:p>
            <w:r/>
            <w:r>
              <w:rPr>
                <w:rFonts w:ascii="Calibri" w:hAnsi="Calibri"/>
                <w:sz w:val="20"/>
              </w:rPr>
              <w:t>Provider</w:t>
            </w:r>
          </w:p>
        </w:tc>
        <w:tc>
          <w:tcPr>
            <w:tcW w:type="dxa" w:w="5472"/>
          </w:tcPr>
          <w:p>
            <w:r/>
            <w:r>
              <w:rPr>
                <w:rFonts w:ascii="Calibri" w:hAnsi="Calibri"/>
                <w:sz w:val="20"/>
              </w:rPr>
              <w:t>ChangeNotifier untuk auth, lesson, evaluation, progress</w:t>
            </w:r>
          </w:p>
        </w:tc>
      </w:tr>
      <w:tr>
        <w:tc>
          <w:tcPr>
            <w:tcW w:type="dxa" w:w="1440"/>
          </w:tcPr>
          <w:p>
            <w:r/>
            <w:r>
              <w:rPr>
                <w:rFonts w:ascii="Calibri" w:hAnsi="Calibri"/>
                <w:sz w:val="20"/>
              </w:rPr>
              <w:t>Mobile</w:t>
            </w:r>
          </w:p>
        </w:tc>
        <w:tc>
          <w:tcPr>
            <w:tcW w:type="dxa" w:w="2304"/>
          </w:tcPr>
          <w:p>
            <w:r/>
            <w:r>
              <w:rPr>
                <w:rFonts w:ascii="Calibri" w:hAnsi="Calibri"/>
                <w:sz w:val="20"/>
              </w:rPr>
              <w:t>ApiService</w:t>
            </w:r>
          </w:p>
        </w:tc>
        <w:tc>
          <w:tcPr>
            <w:tcW w:type="dxa" w:w="5472"/>
          </w:tcPr>
          <w:p>
            <w:r/>
            <w:r>
              <w:rPr>
                <w:rFonts w:ascii="Calibri" w:hAnsi="Calibri"/>
                <w:sz w:val="20"/>
              </w:rPr>
              <w:t>HTTP client + JWT injection + multipart upload</w:t>
            </w:r>
          </w:p>
        </w:tc>
      </w:tr>
      <w:tr>
        <w:tc>
          <w:tcPr>
            <w:tcW w:type="dxa" w:w="1440"/>
          </w:tcPr>
          <w:p>
            <w:r/>
            <w:r>
              <w:rPr>
                <w:rFonts w:ascii="Calibri" w:hAnsi="Calibri"/>
                <w:sz w:val="20"/>
              </w:rPr>
              <w:t>Backend</w:t>
            </w:r>
          </w:p>
        </w:tc>
        <w:tc>
          <w:tcPr>
            <w:tcW w:type="dxa" w:w="2304"/>
          </w:tcPr>
          <w:p>
            <w:r/>
            <w:r>
              <w:rPr>
                <w:rFonts w:ascii="Calibri" w:hAnsi="Calibri"/>
                <w:sz w:val="20"/>
              </w:rPr>
              <w:t>FastAPI</w:t>
            </w:r>
          </w:p>
        </w:tc>
        <w:tc>
          <w:tcPr>
            <w:tcW w:type="dxa" w:w="5472"/>
          </w:tcPr>
          <w:p>
            <w:r/>
            <w:r>
              <w:rPr>
                <w:rFonts w:ascii="Calibri" w:hAnsi="Calibri"/>
                <w:sz w:val="20"/>
              </w:rPr>
              <w:t>Async API gateway, routing, DI</w:t>
            </w:r>
          </w:p>
        </w:tc>
      </w:tr>
      <w:tr>
        <w:tc>
          <w:tcPr>
            <w:tcW w:type="dxa" w:w="1440"/>
          </w:tcPr>
          <w:p>
            <w:r/>
            <w:r>
              <w:rPr>
                <w:rFonts w:ascii="Calibri" w:hAnsi="Calibri"/>
                <w:sz w:val="20"/>
              </w:rPr>
              <w:t>Backend</w:t>
            </w:r>
          </w:p>
        </w:tc>
        <w:tc>
          <w:tcPr>
            <w:tcW w:type="dxa" w:w="2304"/>
          </w:tcPr>
          <w:p>
            <w:r/>
            <w:r>
              <w:rPr>
                <w:rFonts w:ascii="Calibri" w:hAnsi="Calibri"/>
                <w:sz w:val="20"/>
              </w:rPr>
              <w:t>Auth Service</w:t>
            </w:r>
          </w:p>
        </w:tc>
        <w:tc>
          <w:tcPr>
            <w:tcW w:type="dxa" w:w="5472"/>
          </w:tcPr>
          <w:p>
            <w:r/>
            <w:r>
              <w:rPr>
                <w:rFonts w:ascii="Calibri" w:hAnsi="Calibri"/>
                <w:sz w:val="20"/>
              </w:rPr>
              <w:t>Password hashing (bcrypt), JWT generation/validation</w:t>
            </w:r>
          </w:p>
        </w:tc>
      </w:tr>
      <w:tr>
        <w:tc>
          <w:tcPr>
            <w:tcW w:type="dxa" w:w="1440"/>
          </w:tcPr>
          <w:p>
            <w:r/>
            <w:r>
              <w:rPr>
                <w:rFonts w:ascii="Calibri" w:hAnsi="Calibri"/>
                <w:sz w:val="20"/>
              </w:rPr>
              <w:t>Backend</w:t>
            </w:r>
          </w:p>
        </w:tc>
        <w:tc>
          <w:tcPr>
            <w:tcW w:type="dxa" w:w="2304"/>
          </w:tcPr>
          <w:p>
            <w:r/>
            <w:r>
              <w:rPr>
                <w:rFonts w:ascii="Calibri" w:hAnsi="Calibri"/>
                <w:sz w:val="20"/>
              </w:rPr>
              <w:t>AI Service</w:t>
            </w:r>
          </w:p>
        </w:tc>
        <w:tc>
          <w:tcPr>
            <w:tcW w:type="dxa" w:w="5472"/>
          </w:tcPr>
          <w:p>
            <w:r/>
            <w:r>
              <w:rPr>
                <w:rFonts w:ascii="Calibri" w:hAnsi="Calibri"/>
                <w:sz w:val="20"/>
              </w:rPr>
              <w:t>Wrapper untuk HPT-D (ASR) dan anas (classification)</w:t>
            </w:r>
          </w:p>
        </w:tc>
      </w:tr>
      <w:tr>
        <w:tc>
          <w:tcPr>
            <w:tcW w:type="dxa" w:w="1440"/>
          </w:tcPr>
          <w:p>
            <w:r/>
            <w:r>
              <w:rPr>
                <w:rFonts w:ascii="Calibri" w:hAnsi="Calibri"/>
                <w:sz w:val="20"/>
              </w:rPr>
              <w:t>Backend</w:t>
            </w:r>
          </w:p>
        </w:tc>
        <w:tc>
          <w:tcPr>
            <w:tcW w:type="dxa" w:w="2304"/>
          </w:tcPr>
          <w:p>
            <w:r/>
            <w:r>
              <w:rPr>
                <w:rFonts w:ascii="Calibri" w:hAnsi="Calibri"/>
                <w:sz w:val="20"/>
              </w:rPr>
              <w:t>Lessons Service</w:t>
            </w:r>
          </w:p>
        </w:tc>
        <w:tc>
          <w:tcPr>
            <w:tcW w:type="dxa" w:w="5472"/>
          </w:tcPr>
          <w:p>
            <w:r/>
            <w:r>
              <w:rPr>
                <w:rFonts w:ascii="Calibri" w:hAnsi="Calibri"/>
                <w:sz w:val="20"/>
              </w:rPr>
              <w:t>Konten Tilawati Jilid 1-6 (in-memory dict)</w:t>
            </w:r>
          </w:p>
        </w:tc>
      </w:tr>
      <w:tr>
        <w:tc>
          <w:tcPr>
            <w:tcW w:type="dxa" w:w="1440"/>
          </w:tcPr>
          <w:p>
            <w:r/>
            <w:r>
              <w:rPr>
                <w:rFonts w:ascii="Calibri" w:hAnsi="Calibri"/>
                <w:sz w:val="20"/>
              </w:rPr>
              <w:t>Storage</w:t>
            </w:r>
          </w:p>
        </w:tc>
        <w:tc>
          <w:tcPr>
            <w:tcW w:type="dxa" w:w="2304"/>
          </w:tcPr>
          <w:p>
            <w:r/>
            <w:r>
              <w:rPr>
                <w:rFonts w:ascii="Calibri" w:hAnsi="Calibri"/>
                <w:sz w:val="20"/>
              </w:rPr>
              <w:t>PostgreSQL</w:t>
            </w:r>
          </w:p>
        </w:tc>
        <w:tc>
          <w:tcPr>
            <w:tcW w:type="dxa" w:w="5472"/>
          </w:tcPr>
          <w:p>
            <w:r/>
            <w:r>
              <w:rPr>
                <w:rFonts w:ascii="Calibri" w:hAnsi="Calibri"/>
                <w:sz w:val="20"/>
              </w:rPr>
              <w:t>Data user, evaluasi, progres (async via asyncpg)</w:t>
            </w:r>
          </w:p>
        </w:tc>
      </w:tr>
      <w:tr>
        <w:tc>
          <w:tcPr>
            <w:tcW w:type="dxa" w:w="1440"/>
          </w:tcPr>
          <w:p>
            <w:r/>
            <w:r>
              <w:rPr>
                <w:rFonts w:ascii="Calibri" w:hAnsi="Calibri"/>
                <w:sz w:val="20"/>
              </w:rPr>
              <w:t>Storage</w:t>
            </w:r>
          </w:p>
        </w:tc>
        <w:tc>
          <w:tcPr>
            <w:tcW w:type="dxa" w:w="2304"/>
          </w:tcPr>
          <w:p>
            <w:r/>
            <w:r>
              <w:rPr>
                <w:rFonts w:ascii="Calibri" w:hAnsi="Calibri"/>
                <w:sz w:val="20"/>
              </w:rPr>
              <w:t>Filesystem</w:t>
            </w:r>
          </w:p>
        </w:tc>
        <w:tc>
          <w:tcPr>
            <w:tcW w:type="dxa" w:w="5472"/>
          </w:tcPr>
          <w:p>
            <w:r/>
            <w:r>
              <w:rPr>
                <w:rFonts w:ascii="Calibri" w:hAnsi="Calibri"/>
                <w:sz w:val="20"/>
              </w:rPr>
              <w:t>Audio uploads (UPLOAD_DIR)</w:t>
            </w:r>
          </w:p>
        </w:tc>
      </w:tr>
      <w:tr>
        <w:tc>
          <w:tcPr>
            <w:tcW w:type="dxa" w:w="1440"/>
          </w:tcPr>
          <w:p>
            <w:r/>
            <w:r>
              <w:rPr>
                <w:rFonts w:ascii="Calibri" w:hAnsi="Calibri"/>
                <w:sz w:val="20"/>
              </w:rPr>
              <w:t>Model</w:t>
            </w:r>
          </w:p>
        </w:tc>
        <w:tc>
          <w:tcPr>
            <w:tcW w:type="dxa" w:w="2304"/>
          </w:tcPr>
          <w:p>
            <w:r/>
            <w:r>
              <w:rPr>
                <w:rFonts w:ascii="Calibri" w:hAnsi="Calibri"/>
                <w:sz w:val="20"/>
              </w:rPr>
              <w:t>HPT-D</w:t>
            </w:r>
          </w:p>
        </w:tc>
        <w:tc>
          <w:tcPr>
            <w:tcW w:type="dxa" w:w="5472"/>
          </w:tcPr>
          <w:p>
            <w:r/>
            <w:r>
              <w:rPr>
                <w:rFonts w:ascii="Calibri" w:hAnsi="Calibri"/>
                <w:sz w:val="20"/>
              </w:rPr>
              <w:t>ASR untuk rangkaian 2-4 huruf hijaiyah (Wav2Vec2ForCTC)</w:t>
            </w:r>
          </w:p>
        </w:tc>
      </w:tr>
      <w:tr>
        <w:tc>
          <w:tcPr>
            <w:tcW w:type="dxa" w:w="1440"/>
          </w:tcPr>
          <w:p>
            <w:r/>
            <w:r>
              <w:rPr>
                <w:rFonts w:ascii="Calibri" w:hAnsi="Calibri"/>
                <w:sz w:val="20"/>
              </w:rPr>
              <w:t>Model</w:t>
            </w:r>
          </w:p>
        </w:tc>
        <w:tc>
          <w:tcPr>
            <w:tcW w:type="dxa" w:w="2304"/>
          </w:tcPr>
          <w:p>
            <w:r/>
            <w:r>
              <w:rPr>
                <w:rFonts w:ascii="Calibri" w:hAnsi="Calibri"/>
                <w:sz w:val="20"/>
              </w:rPr>
              <w:t>anas classifier</w:t>
            </w:r>
          </w:p>
        </w:tc>
        <w:tc>
          <w:tcPr>
            <w:tcW w:type="dxa" w:w="5472"/>
          </w:tcPr>
          <w:p>
            <w:r/>
            <w:r>
              <w:rPr>
                <w:rFonts w:ascii="Calibri" w:hAnsi="Calibri"/>
                <w:sz w:val="20"/>
              </w:rPr>
              <w:t>Klasifikasi 1 huruf hijaiyah (Wav2Vec2ForSeqCls)</w:t>
            </w:r>
          </w:p>
        </w:tc>
      </w:tr>
    </w:tbl>
    <w:p>
      <w:pPr>
        <w:pStyle w:val="Heading2"/>
      </w:pPr>
      <w:r>
        <w:rPr>
          <w:rFonts w:ascii="Calibri" w:hAnsi="Calibri"/>
          <w:color w:val="1B5E20"/>
        </w:rPr>
        <w:t>5.3 Aliran Data Latihan Per-Kata</w:t>
      </w:r>
    </w:p>
    <w:p>
      <w:pPr>
        <w:pStyle w:val="ListNumber"/>
      </w:pPr>
      <w:r>
        <w:rPr>
          <w:rFonts w:ascii="Calibri" w:hAnsi="Calibri"/>
          <w:sz w:val="22"/>
        </w:rPr>
        <w:t>User membuka halaman pelajaran (Jilid X, Halaman Y).</w:t>
      </w:r>
    </w:p>
    <w:p>
      <w:pPr>
        <w:pStyle w:val="ListNumber"/>
      </w:pPr>
      <w:r>
        <w:rPr>
          <w:rFonts w:ascii="Calibri" w:hAnsi="Calibri"/>
          <w:sz w:val="22"/>
        </w:rPr>
        <w:t>Flutter mem-parse transliterasi &amp; teks Arab menjadi list grup kata.</w:t>
      </w:r>
    </w:p>
    <w:p>
      <w:pPr>
        <w:pStyle w:val="ListNumber"/>
      </w:pPr>
      <w:r>
        <w:rPr>
          <w:rFonts w:ascii="Calibri" w:hAnsi="Calibri"/>
          <w:sz w:val="22"/>
        </w:rPr>
        <w:t>Grup pertama disorot hijau dengan underline (active state).</w:t>
      </w:r>
    </w:p>
    <w:p>
      <w:pPr>
        <w:pStyle w:val="ListNumber"/>
      </w:pPr>
      <w:r>
        <w:rPr>
          <w:rFonts w:ascii="Calibri" w:hAnsi="Calibri"/>
          <w:sz w:val="22"/>
        </w:rPr>
        <w:t>User tap mikrofon → record package mulai capture audio 16kHz mono WAV.</w:t>
      </w:r>
    </w:p>
    <w:p>
      <w:pPr>
        <w:pStyle w:val="ListNumber"/>
      </w:pPr>
      <w:r>
        <w:rPr>
          <w:rFonts w:ascii="Calibri" w:hAnsi="Calibri"/>
          <w:sz w:val="22"/>
        </w:rPr>
        <w:t>User mengucapkan grup, lalu tap stop → audio disimpan ke temp directory.</w:t>
      </w:r>
    </w:p>
    <w:p>
      <w:pPr>
        <w:pStyle w:val="ListNumber"/>
      </w:pPr>
      <w:r>
        <w:rPr>
          <w:rFonts w:ascii="Calibri" w:hAnsi="Calibri"/>
          <w:sz w:val="22"/>
        </w:rPr>
        <w:t>Flutter POST multipart ke /api/evaluation/submit_word dengan field `expected_word` dan `audio`.</w:t>
      </w:r>
    </w:p>
    <w:p>
      <w:pPr>
        <w:pStyle w:val="ListNumber"/>
      </w:pPr>
      <w:r>
        <w:rPr>
          <w:rFonts w:ascii="Calibri" w:hAnsi="Calibri"/>
          <w:sz w:val="22"/>
        </w:rPr>
        <w:t>Backend menyimpan audio ke temp file, panggil transcribe_word() (HPT-D inference).</w:t>
      </w:r>
    </w:p>
    <w:p>
      <w:pPr>
        <w:pStyle w:val="ListNumber"/>
      </w:pPr>
      <w:r>
        <w:rPr>
          <w:rFonts w:ascii="Calibri" w:hAnsi="Calibri"/>
          <w:sz w:val="22"/>
        </w:rPr>
        <w:t>Backend membandingkan expected sequence vs ASR output sequence → matched true/false.</w:t>
      </w:r>
    </w:p>
    <w:p>
      <w:pPr>
        <w:pStyle w:val="ListNumber"/>
      </w:pPr>
      <w:r>
        <w:rPr>
          <w:rFonts w:ascii="Calibri" w:hAnsi="Calibri"/>
          <w:sz w:val="22"/>
        </w:rPr>
        <w:t>Response dikirim balik ke Flutter dalam bentuk JSON {matched, asr_transcript, expected}.</w:t>
      </w:r>
    </w:p>
    <w:p>
      <w:pPr>
        <w:pStyle w:val="ListNumber"/>
      </w:pPr>
      <w:r>
        <w:rPr>
          <w:rFonts w:ascii="Calibri" w:hAnsi="Calibri"/>
          <w:sz w:val="22"/>
        </w:rPr>
        <w:t>Flutter update state grup: hijau jika matched, merah jika tidak. Pindah ke grup berikutnya.</w:t>
      </w:r>
    </w:p>
    <w:p>
      <w:pPr>
        <w:pStyle w:val="ListNumber"/>
      </w:pPr>
      <w:r>
        <w:rPr>
          <w:rFonts w:ascii="Calibri" w:hAnsi="Calibri"/>
          <w:sz w:val="22"/>
        </w:rPr>
        <w:t>Saat semua grup selesai → tampilkan ringkasan skor dengan grade Mumtaz/Jayyid Jiddan/Jayyid/Maqbul.</w:t>
      </w:r>
    </w:p>
    <w:p>
      <w:pPr>
        <w:pStyle w:val="Heading2"/>
      </w:pPr>
      <w:r>
        <w:rPr>
          <w:rFonts w:ascii="Calibri" w:hAnsi="Calibri"/>
          <w:color w:val="1B5E20"/>
        </w:rPr>
        <w:t>5.4 Aliran Data Glosarium</w:t>
      </w:r>
    </w:p>
    <w:p>
      <w:pPr>
        <w:pStyle w:val="ListNumber"/>
      </w:pPr>
      <w:r>
        <w:rPr>
          <w:rFonts w:ascii="Calibri" w:hAnsi="Calibri"/>
          <w:sz w:val="22"/>
        </w:rPr>
        <w:t>User membuka Glosarium dari Home Screen.</w:t>
      </w:r>
    </w:p>
    <w:p>
      <w:pPr>
        <w:pStyle w:val="ListNumber"/>
      </w:pPr>
      <w:r>
        <w:rPr>
          <w:rFonts w:ascii="Calibri" w:hAnsi="Calibri"/>
          <w:sz w:val="22"/>
        </w:rPr>
        <w:t>Flutter GET /api/glossary/letters → menerima list 28 huruf dengan metadata.</w:t>
      </w:r>
    </w:p>
    <w:p>
      <w:pPr>
        <w:pStyle w:val="ListNumber"/>
      </w:pPr>
      <w:r>
        <w:rPr>
          <w:rFonts w:ascii="Calibri" w:hAnsi="Calibri"/>
          <w:sz w:val="22"/>
        </w:rPr>
        <w:t>User tap salah satu huruf → masuk ke detail screen.</w:t>
      </w:r>
    </w:p>
    <w:p>
      <w:pPr>
        <w:pStyle w:val="ListNumber"/>
      </w:pPr>
      <w:r>
        <w:rPr>
          <w:rFonts w:ascii="Calibri" w:hAnsi="Calibri"/>
          <w:sz w:val="22"/>
        </w:rPr>
        <w:t>User tap mikrofon, ucapkan huruf, stop.</w:t>
      </w:r>
    </w:p>
    <w:p>
      <w:pPr>
        <w:pStyle w:val="ListNumber"/>
      </w:pPr>
      <w:r>
        <w:rPr>
          <w:rFonts w:ascii="Calibri" w:hAnsi="Calibri"/>
          <w:sz w:val="22"/>
        </w:rPr>
        <w:t>Flutter POST multipart ke /api/glossary/classify dengan audio.</w:t>
      </w:r>
    </w:p>
    <w:p>
      <w:pPr>
        <w:pStyle w:val="ListNumber"/>
      </w:pPr>
      <w:r>
        <w:rPr>
          <w:rFonts w:ascii="Calibri" w:hAnsi="Calibri"/>
          <w:sz w:val="22"/>
        </w:rPr>
        <w:t>Backend memanggil classification_inference (model anas) → return huruf prediksi + confidence.</w:t>
      </w:r>
    </w:p>
    <w:p>
      <w:pPr>
        <w:pStyle w:val="ListNumber"/>
      </w:pPr>
      <w:r>
        <w:rPr>
          <w:rFonts w:ascii="Calibri" w:hAnsi="Calibri"/>
          <w:sz w:val="22"/>
        </w:rPr>
        <w:t>Flutter menampilkan huruf prediksi + confidence dan apakah cocok dengan huruf yang sedang dipelajari.</w:t>
      </w:r>
    </w:p>
    <w:p>
      <w:pPr>
        <w:pStyle w:val="Heading2"/>
      </w:pPr>
      <w:r>
        <w:rPr>
          <w:rFonts w:ascii="Calibri" w:hAnsi="Calibri"/>
          <w:color w:val="1B5E20"/>
        </w:rPr>
        <w:t>5.5 Tech Stack</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val="clear" w:color="auto" w:fill="1B5E20"/>
          </w:tcPr>
          <w:p>
            <w:r/>
            <w:r>
              <w:rPr>
                <w:rFonts w:ascii="Calibri" w:hAnsi="Calibri"/>
                <w:b/>
                <w:color w:val="FFFFFF"/>
                <w:sz w:val="22"/>
              </w:rPr>
              <w:t>Layer</w:t>
            </w:r>
          </w:p>
        </w:tc>
        <w:tc>
          <w:tcPr>
            <w:tcW w:type="dxa" w:w="4320"/>
            <w:shd w:val="clear" w:color="auto" w:fill="1B5E20"/>
          </w:tcPr>
          <w:p>
            <w:r/>
            <w:r>
              <w:rPr>
                <w:rFonts w:ascii="Calibri" w:hAnsi="Calibri"/>
                <w:b/>
                <w:color w:val="FFFFFF"/>
                <w:sz w:val="22"/>
              </w:rPr>
              <w:t>Teknologi</w:t>
            </w:r>
          </w:p>
        </w:tc>
        <w:tc>
          <w:tcPr>
            <w:tcW w:type="dxa" w:w="1728"/>
            <w:shd w:val="clear" w:color="auto" w:fill="1B5E20"/>
          </w:tcPr>
          <w:p>
            <w:r/>
            <w:r>
              <w:rPr>
                <w:rFonts w:ascii="Calibri" w:hAnsi="Calibri"/>
                <w:b/>
                <w:color w:val="FFFFFF"/>
                <w:sz w:val="22"/>
              </w:rPr>
              <w:t>Versi</w:t>
            </w:r>
          </w:p>
        </w:tc>
      </w:tr>
      <w:tr>
        <w:tc>
          <w:tcPr>
            <w:tcW w:type="dxa" w:w="2160"/>
          </w:tcPr>
          <w:p>
            <w:r/>
            <w:r>
              <w:rPr>
                <w:rFonts w:ascii="Calibri" w:hAnsi="Calibri"/>
                <w:sz w:val="20"/>
              </w:rPr>
              <w:t>Mobile Framework</w:t>
            </w:r>
          </w:p>
        </w:tc>
        <w:tc>
          <w:tcPr>
            <w:tcW w:type="dxa" w:w="4320"/>
          </w:tcPr>
          <w:p>
            <w:r/>
            <w:r>
              <w:rPr>
                <w:rFonts w:ascii="Calibri" w:hAnsi="Calibri"/>
                <w:sz w:val="20"/>
              </w:rPr>
              <w:t>Flutter (Dart)</w:t>
            </w:r>
          </w:p>
        </w:tc>
        <w:tc>
          <w:tcPr>
            <w:tcW w:type="dxa" w:w="1728"/>
          </w:tcPr>
          <w:p>
            <w:r/>
            <w:r>
              <w:rPr>
                <w:rFonts w:ascii="Calibri" w:hAnsi="Calibri"/>
                <w:sz w:val="20"/>
              </w:rPr>
              <w:t>3.x</w:t>
            </w:r>
          </w:p>
        </w:tc>
      </w:tr>
      <w:tr>
        <w:tc>
          <w:tcPr>
            <w:tcW w:type="dxa" w:w="2160"/>
          </w:tcPr>
          <w:p>
            <w:r/>
            <w:r>
              <w:rPr>
                <w:rFonts w:ascii="Calibri" w:hAnsi="Calibri"/>
                <w:sz w:val="20"/>
              </w:rPr>
              <w:t>Mobile State</w:t>
            </w:r>
          </w:p>
        </w:tc>
        <w:tc>
          <w:tcPr>
            <w:tcW w:type="dxa" w:w="4320"/>
          </w:tcPr>
          <w:p>
            <w:r/>
            <w:r>
              <w:rPr>
                <w:rFonts w:ascii="Calibri" w:hAnsi="Calibri"/>
                <w:sz w:val="20"/>
              </w:rPr>
              <w:t>provider</w:t>
            </w:r>
          </w:p>
        </w:tc>
        <w:tc>
          <w:tcPr>
            <w:tcW w:type="dxa" w:w="1728"/>
          </w:tcPr>
          <w:p>
            <w:r/>
            <w:r>
              <w:rPr>
                <w:rFonts w:ascii="Calibri" w:hAnsi="Calibri"/>
                <w:sz w:val="20"/>
              </w:rPr>
              <w:t>^6.1.2</w:t>
            </w:r>
          </w:p>
        </w:tc>
      </w:tr>
      <w:tr>
        <w:tc>
          <w:tcPr>
            <w:tcW w:type="dxa" w:w="2160"/>
          </w:tcPr>
          <w:p>
            <w:r/>
            <w:r>
              <w:rPr>
                <w:rFonts w:ascii="Calibri" w:hAnsi="Calibri"/>
                <w:sz w:val="20"/>
              </w:rPr>
              <w:t>Mobile HTTP</w:t>
            </w:r>
          </w:p>
        </w:tc>
        <w:tc>
          <w:tcPr>
            <w:tcW w:type="dxa" w:w="4320"/>
          </w:tcPr>
          <w:p>
            <w:r/>
            <w:r>
              <w:rPr>
                <w:rFonts w:ascii="Calibri" w:hAnsi="Calibri"/>
                <w:sz w:val="20"/>
              </w:rPr>
              <w:t>http</w:t>
            </w:r>
          </w:p>
        </w:tc>
        <w:tc>
          <w:tcPr>
            <w:tcW w:type="dxa" w:w="1728"/>
          </w:tcPr>
          <w:p>
            <w:r/>
            <w:r>
              <w:rPr>
                <w:rFonts w:ascii="Calibri" w:hAnsi="Calibri"/>
                <w:sz w:val="20"/>
              </w:rPr>
              <w:t>^1.2.2</w:t>
            </w:r>
          </w:p>
        </w:tc>
      </w:tr>
      <w:tr>
        <w:tc>
          <w:tcPr>
            <w:tcW w:type="dxa" w:w="2160"/>
          </w:tcPr>
          <w:p>
            <w:r/>
            <w:r>
              <w:rPr>
                <w:rFonts w:ascii="Calibri" w:hAnsi="Calibri"/>
                <w:sz w:val="20"/>
              </w:rPr>
              <w:t>Mobile Audio Rec</w:t>
            </w:r>
          </w:p>
        </w:tc>
        <w:tc>
          <w:tcPr>
            <w:tcW w:type="dxa" w:w="4320"/>
          </w:tcPr>
          <w:p>
            <w:r/>
            <w:r>
              <w:rPr>
                <w:rFonts w:ascii="Calibri" w:hAnsi="Calibri"/>
                <w:sz w:val="20"/>
              </w:rPr>
              <w:t>record</w:t>
            </w:r>
          </w:p>
        </w:tc>
        <w:tc>
          <w:tcPr>
            <w:tcW w:type="dxa" w:w="1728"/>
          </w:tcPr>
          <w:p>
            <w:r/>
            <w:r>
              <w:rPr>
                <w:rFonts w:ascii="Calibri" w:hAnsi="Calibri"/>
                <w:sz w:val="20"/>
              </w:rPr>
              <w:t>any</w:t>
            </w:r>
          </w:p>
        </w:tc>
      </w:tr>
      <w:tr>
        <w:tc>
          <w:tcPr>
            <w:tcW w:type="dxa" w:w="2160"/>
          </w:tcPr>
          <w:p>
            <w:r/>
            <w:r>
              <w:rPr>
                <w:rFonts w:ascii="Calibri" w:hAnsi="Calibri"/>
                <w:sz w:val="20"/>
              </w:rPr>
              <w:t>Mobile Storage</w:t>
            </w:r>
          </w:p>
        </w:tc>
        <w:tc>
          <w:tcPr>
            <w:tcW w:type="dxa" w:w="4320"/>
          </w:tcPr>
          <w:p>
            <w:r/>
            <w:r>
              <w:rPr>
                <w:rFonts w:ascii="Calibri" w:hAnsi="Calibri"/>
                <w:sz w:val="20"/>
              </w:rPr>
              <w:t>shared_preferences</w:t>
            </w:r>
          </w:p>
        </w:tc>
        <w:tc>
          <w:tcPr>
            <w:tcW w:type="dxa" w:w="1728"/>
          </w:tcPr>
          <w:p>
            <w:r/>
            <w:r>
              <w:rPr>
                <w:rFonts w:ascii="Calibri" w:hAnsi="Calibri"/>
                <w:sz w:val="20"/>
              </w:rPr>
              <w:t>^2.3.2</w:t>
            </w:r>
          </w:p>
        </w:tc>
      </w:tr>
      <w:tr>
        <w:tc>
          <w:tcPr>
            <w:tcW w:type="dxa" w:w="2160"/>
          </w:tcPr>
          <w:p>
            <w:r/>
            <w:r>
              <w:rPr>
                <w:rFonts w:ascii="Calibri" w:hAnsi="Calibri"/>
                <w:sz w:val="20"/>
              </w:rPr>
              <w:t>Mobile UI</w:t>
            </w:r>
          </w:p>
        </w:tc>
        <w:tc>
          <w:tcPr>
            <w:tcW w:type="dxa" w:w="4320"/>
          </w:tcPr>
          <w:p>
            <w:r/>
            <w:r>
              <w:rPr>
                <w:rFonts w:ascii="Calibri" w:hAnsi="Calibri"/>
                <w:sz w:val="20"/>
              </w:rPr>
              <w:t>google_fonts, percent_indicator, fl_chart, lottie</w:t>
            </w:r>
          </w:p>
        </w:tc>
        <w:tc>
          <w:tcPr>
            <w:tcW w:type="dxa" w:w="1728"/>
          </w:tcPr>
          <w:p>
            <w:r/>
            <w:r>
              <w:rPr>
                <w:rFonts w:ascii="Calibri" w:hAnsi="Calibri"/>
                <w:sz w:val="20"/>
              </w:rPr>
              <w:t>—</w:t>
            </w:r>
          </w:p>
        </w:tc>
      </w:tr>
      <w:tr>
        <w:tc>
          <w:tcPr>
            <w:tcW w:type="dxa" w:w="2160"/>
          </w:tcPr>
          <w:p>
            <w:r/>
            <w:r>
              <w:rPr>
                <w:rFonts w:ascii="Calibri" w:hAnsi="Calibri"/>
                <w:sz w:val="20"/>
              </w:rPr>
              <w:t>Backend</w:t>
            </w:r>
          </w:p>
        </w:tc>
        <w:tc>
          <w:tcPr>
            <w:tcW w:type="dxa" w:w="4320"/>
          </w:tcPr>
          <w:p>
            <w:r/>
            <w:r>
              <w:rPr>
                <w:rFonts w:ascii="Calibri" w:hAnsi="Calibri"/>
                <w:sz w:val="20"/>
              </w:rPr>
              <w:t>FastAPI</w:t>
            </w:r>
          </w:p>
        </w:tc>
        <w:tc>
          <w:tcPr>
            <w:tcW w:type="dxa" w:w="1728"/>
          </w:tcPr>
          <w:p>
            <w:r/>
            <w:r>
              <w:rPr>
                <w:rFonts w:ascii="Calibri" w:hAnsi="Calibri"/>
                <w:sz w:val="20"/>
              </w:rPr>
              <w:t>0.115+</w:t>
            </w:r>
          </w:p>
        </w:tc>
      </w:tr>
      <w:tr>
        <w:tc>
          <w:tcPr>
            <w:tcW w:type="dxa" w:w="2160"/>
          </w:tcPr>
          <w:p>
            <w:r/>
            <w:r>
              <w:rPr>
                <w:rFonts w:ascii="Calibri" w:hAnsi="Calibri"/>
                <w:sz w:val="20"/>
              </w:rPr>
              <w:t>Backend ORM</w:t>
            </w:r>
          </w:p>
        </w:tc>
        <w:tc>
          <w:tcPr>
            <w:tcW w:type="dxa" w:w="4320"/>
          </w:tcPr>
          <w:p>
            <w:r/>
            <w:r>
              <w:rPr>
                <w:rFonts w:ascii="Calibri" w:hAnsi="Calibri"/>
                <w:sz w:val="20"/>
              </w:rPr>
              <w:t>SQLAlchemy 2 Async</w:t>
            </w:r>
          </w:p>
        </w:tc>
        <w:tc>
          <w:tcPr>
            <w:tcW w:type="dxa" w:w="1728"/>
          </w:tcPr>
          <w:p>
            <w:r/>
            <w:r>
              <w:rPr>
                <w:rFonts w:ascii="Calibri" w:hAnsi="Calibri"/>
                <w:sz w:val="20"/>
              </w:rPr>
              <w:t>—</w:t>
            </w:r>
          </w:p>
        </w:tc>
      </w:tr>
      <w:tr>
        <w:tc>
          <w:tcPr>
            <w:tcW w:type="dxa" w:w="2160"/>
          </w:tcPr>
          <w:p>
            <w:r/>
            <w:r>
              <w:rPr>
                <w:rFonts w:ascii="Calibri" w:hAnsi="Calibri"/>
                <w:sz w:val="20"/>
              </w:rPr>
              <w:t>Backend Auth</w:t>
            </w:r>
          </w:p>
        </w:tc>
        <w:tc>
          <w:tcPr>
            <w:tcW w:type="dxa" w:w="4320"/>
          </w:tcPr>
          <w:p>
            <w:r/>
            <w:r>
              <w:rPr>
                <w:rFonts w:ascii="Calibri" w:hAnsi="Calibri"/>
                <w:sz w:val="20"/>
              </w:rPr>
              <w:t>python-jose, passlib[bcrypt]</w:t>
            </w:r>
          </w:p>
        </w:tc>
        <w:tc>
          <w:tcPr>
            <w:tcW w:type="dxa" w:w="1728"/>
          </w:tcPr>
          <w:p>
            <w:r/>
            <w:r>
              <w:rPr>
                <w:rFonts w:ascii="Calibri" w:hAnsi="Calibri"/>
                <w:sz w:val="20"/>
              </w:rPr>
              <w:t>—</w:t>
            </w:r>
          </w:p>
        </w:tc>
      </w:tr>
      <w:tr>
        <w:tc>
          <w:tcPr>
            <w:tcW w:type="dxa" w:w="2160"/>
          </w:tcPr>
          <w:p>
            <w:r/>
            <w:r>
              <w:rPr>
                <w:rFonts w:ascii="Calibri" w:hAnsi="Calibri"/>
                <w:sz w:val="20"/>
              </w:rPr>
              <w:t>Database</w:t>
            </w:r>
          </w:p>
        </w:tc>
        <w:tc>
          <w:tcPr>
            <w:tcW w:type="dxa" w:w="4320"/>
          </w:tcPr>
          <w:p>
            <w:r/>
            <w:r>
              <w:rPr>
                <w:rFonts w:ascii="Calibri" w:hAnsi="Calibri"/>
                <w:sz w:val="20"/>
              </w:rPr>
              <w:t>PostgreSQL</w:t>
            </w:r>
          </w:p>
        </w:tc>
        <w:tc>
          <w:tcPr>
            <w:tcW w:type="dxa" w:w="1728"/>
          </w:tcPr>
          <w:p>
            <w:r/>
            <w:r>
              <w:rPr>
                <w:rFonts w:ascii="Calibri" w:hAnsi="Calibri"/>
                <w:sz w:val="20"/>
              </w:rPr>
              <w:t>15+ via asyncpg</w:t>
            </w:r>
          </w:p>
        </w:tc>
      </w:tr>
      <w:tr>
        <w:tc>
          <w:tcPr>
            <w:tcW w:type="dxa" w:w="2160"/>
          </w:tcPr>
          <w:p>
            <w:r/>
            <w:r>
              <w:rPr>
                <w:rFonts w:ascii="Calibri" w:hAnsi="Calibri"/>
                <w:sz w:val="20"/>
              </w:rPr>
              <w:t>ML Framework</w:t>
            </w:r>
          </w:p>
        </w:tc>
        <w:tc>
          <w:tcPr>
            <w:tcW w:type="dxa" w:w="4320"/>
          </w:tcPr>
          <w:p>
            <w:r/>
            <w:r>
              <w:rPr>
                <w:rFonts w:ascii="Calibri" w:hAnsi="Calibri"/>
                <w:sz w:val="20"/>
              </w:rPr>
              <w:t>Transformers (HuggingFace)</w:t>
            </w:r>
          </w:p>
        </w:tc>
        <w:tc>
          <w:tcPr>
            <w:tcW w:type="dxa" w:w="1728"/>
          </w:tcPr>
          <w:p>
            <w:r/>
            <w:r>
              <w:rPr>
                <w:rFonts w:ascii="Calibri" w:hAnsi="Calibri"/>
                <w:sz w:val="20"/>
              </w:rPr>
              <w:t>4.46+ (lokal), 4.45 (training)</w:t>
            </w:r>
          </w:p>
        </w:tc>
      </w:tr>
      <w:tr>
        <w:tc>
          <w:tcPr>
            <w:tcW w:type="dxa" w:w="2160"/>
          </w:tcPr>
          <w:p>
            <w:r/>
            <w:r>
              <w:rPr>
                <w:rFonts w:ascii="Calibri" w:hAnsi="Calibri"/>
                <w:sz w:val="20"/>
              </w:rPr>
              <w:t>ML Backbone</w:t>
            </w:r>
          </w:p>
        </w:tc>
        <w:tc>
          <w:tcPr>
            <w:tcW w:type="dxa" w:w="4320"/>
          </w:tcPr>
          <w:p>
            <w:r/>
            <w:r>
              <w:rPr>
                <w:rFonts w:ascii="Calibri" w:hAnsi="Calibri"/>
                <w:sz w:val="20"/>
              </w:rPr>
              <w:t>Wav2Vec2 XLS-R Arabic (anas)</w:t>
            </w:r>
          </w:p>
        </w:tc>
        <w:tc>
          <w:tcPr>
            <w:tcW w:type="dxa" w:w="1728"/>
          </w:tcPr>
          <w:p>
            <w:r/>
            <w:r>
              <w:rPr>
                <w:rFonts w:ascii="Calibri" w:hAnsi="Calibri"/>
                <w:sz w:val="20"/>
              </w:rPr>
              <w:t>—</w:t>
            </w:r>
          </w:p>
        </w:tc>
      </w:tr>
      <w:tr>
        <w:tc>
          <w:tcPr>
            <w:tcW w:type="dxa" w:w="2160"/>
          </w:tcPr>
          <w:p>
            <w:r/>
            <w:r>
              <w:rPr>
                <w:rFonts w:ascii="Calibri" w:hAnsi="Calibri"/>
                <w:sz w:val="20"/>
              </w:rPr>
              <w:t>Audio Process</w:t>
            </w:r>
          </w:p>
        </w:tc>
        <w:tc>
          <w:tcPr>
            <w:tcW w:type="dxa" w:w="4320"/>
          </w:tcPr>
          <w:p>
            <w:r/>
            <w:r>
              <w:rPr>
                <w:rFonts w:ascii="Calibri" w:hAnsi="Calibri"/>
                <w:sz w:val="20"/>
              </w:rPr>
              <w:t>librosa, numpy, soundfile</w:t>
            </w:r>
          </w:p>
        </w:tc>
        <w:tc>
          <w:tcPr>
            <w:tcW w:type="dxa" w:w="1728"/>
          </w:tcPr>
          <w:p>
            <w:r/>
            <w:r>
              <w:rPr>
                <w:rFonts w:ascii="Calibri" w:hAnsi="Calibri"/>
                <w:sz w:val="20"/>
              </w:rPr>
              <w:t>—</w:t>
            </w:r>
          </w:p>
        </w:tc>
      </w:tr>
      <w:tr>
        <w:tc>
          <w:tcPr>
            <w:tcW w:type="dxa" w:w="2160"/>
          </w:tcPr>
          <w:p>
            <w:r/>
            <w:r>
              <w:rPr>
                <w:rFonts w:ascii="Calibri" w:hAnsi="Calibri"/>
                <w:sz w:val="20"/>
              </w:rPr>
              <w:t>Container</w:t>
            </w:r>
          </w:p>
        </w:tc>
        <w:tc>
          <w:tcPr>
            <w:tcW w:type="dxa" w:w="4320"/>
          </w:tcPr>
          <w:p>
            <w:r/>
            <w:r>
              <w:rPr>
                <w:rFonts w:ascii="Calibri" w:hAnsi="Calibri"/>
                <w:sz w:val="20"/>
              </w:rPr>
              <w:t>Docker + docker-compose</w:t>
            </w:r>
          </w:p>
        </w:tc>
        <w:tc>
          <w:tcPr>
            <w:tcW w:type="dxa" w:w="1728"/>
          </w:tcPr>
          <w:p>
            <w:r/>
            <w:r>
              <w:rPr>
                <w:rFonts w:ascii="Calibri" w:hAnsi="Calibri"/>
                <w:sz w:val="20"/>
              </w:rPr>
              <w:t>—</w:t>
            </w:r>
          </w:p>
        </w:tc>
      </w:tr>
    </w:tbl>
    <w:p>
      <w:r>
        <w:br w:type="page"/>
      </w:r>
    </w:p>
    <w:p>
      <w:pPr>
        <w:pStyle w:val="Heading1"/>
      </w:pPr>
      <w:r>
        <w:rPr>
          <w:rFonts w:ascii="Calibri" w:hAnsi="Calibri"/>
          <w:color w:val="1B5E20"/>
        </w:rPr>
        <w:t>6. Komponen AI/ML — Model HPT-D &amp; Klasifikasi</w:t>
      </w:r>
    </w:p>
    <w:p>
      <w:pPr>
        <w:pStyle w:val="Heading2"/>
      </w:pPr>
      <w:r>
        <w:rPr>
          <w:rFonts w:ascii="Calibri" w:hAnsi="Calibri"/>
          <w:color w:val="1B5E20"/>
        </w:rPr>
        <w:t>6.1 Pipeline Pengembangan Model</w:t>
      </w:r>
    </w:p>
    <w:p>
      <w:pPr>
        <w:jc w:val="both"/>
      </w:pPr>
      <w:r>
        <w:rPr>
          <w:rFonts w:ascii="Calibri" w:hAnsi="Calibri"/>
          <w:b w:val="0"/>
          <w:i w:val="0"/>
          <w:sz w:val="22"/>
        </w:rPr>
        <w:t>Model dikembangkan dalam dua fase R&amp;D yang berurutan: Klasifikasi (Phase 1) dan ASR (Phase 2). Phase 1 menghasilkan baseline yang juga di-reuse sebagai backbone untuk Phase 2.</w:t>
      </w:r>
    </w:p>
    <w:p>
      <w:pPr>
        <w:pStyle w:val="Heading3"/>
      </w:pPr>
      <w:r>
        <w:rPr>
          <w:rFonts w:ascii="Calibri" w:hAnsi="Calibri"/>
          <w:color w:val="1B5E20"/>
        </w:rPr>
        <w:t>Phase 1 — Klasifikasi 28 Huruf</w:t>
      </w:r>
    </w:p>
    <w:p>
      <w:pPr>
        <w:pStyle w:val="ListBullet"/>
        <w:ind w:left="360"/>
      </w:pPr>
      <w:r>
        <w:rPr>
          <w:rFonts w:ascii="Calibri" w:hAnsi="Calibri"/>
          <w:sz w:val="22"/>
        </w:rPr>
        <w:t>Task: klasifikasi 1 huruf per rekaman (single-class)</w:t>
      </w:r>
    </w:p>
    <w:p>
      <w:pPr>
        <w:pStyle w:val="ListBullet"/>
        <w:ind w:left="360"/>
      </w:pPr>
      <w:r>
        <w:rPr>
          <w:rFonts w:ascii="Calibri" w:hAnsi="Calibri"/>
          <w:sz w:val="22"/>
        </w:rPr>
        <w:t>Arsitektur: Wav2Vec2ForSequenceClassification + CrossEntropy + Label Smoothing</w:t>
      </w:r>
    </w:p>
    <w:p>
      <w:pPr>
        <w:pStyle w:val="ListBullet"/>
        <w:ind w:left="360"/>
      </w:pPr>
      <w:r>
        <w:rPr>
          <w:rFonts w:ascii="Calibri" w:hAnsi="Calibri"/>
          <w:sz w:val="22"/>
        </w:rPr>
        <w:t>Backbone: anas/wav2vec2-large-xlsr-arabic (frozen feature extractor)</w:t>
      </w:r>
    </w:p>
    <w:p>
      <w:pPr>
        <w:pStyle w:val="ListBullet"/>
        <w:ind w:left="360"/>
      </w:pPr>
      <w:r>
        <w:rPr>
          <w:rFonts w:ascii="Calibri" w:hAnsi="Calibri"/>
          <w:sz w:val="22"/>
        </w:rPr>
        <w:t>Hasil: 84.28% test accuracy</w:t>
      </w:r>
    </w:p>
    <w:p>
      <w:pPr>
        <w:pStyle w:val="ListBullet"/>
        <w:ind w:left="360"/>
      </w:pPr>
      <w:r>
        <w:rPr>
          <w:rFonts w:ascii="Calibri" w:hAnsi="Calibri"/>
          <w:sz w:val="22"/>
        </w:rPr>
        <w:t>Penggunaan saat ini: glosarium per-huruf di TilawatiMobile</w:t>
      </w:r>
    </w:p>
    <w:p>
      <w:pPr>
        <w:pStyle w:val="Heading3"/>
      </w:pPr>
      <w:r>
        <w:rPr>
          <w:rFonts w:ascii="Calibri" w:hAnsi="Calibri"/>
          <w:color w:val="1B5E20"/>
        </w:rPr>
        <w:t>Phase 2 — ASR Sequence (HPT-D)</w:t>
      </w:r>
    </w:p>
    <w:p>
      <w:pPr>
        <w:pStyle w:val="ListBullet"/>
        <w:ind w:left="360"/>
      </w:pPr>
      <w:r>
        <w:rPr>
          <w:rFonts w:ascii="Calibri" w:hAnsi="Calibri"/>
          <w:sz w:val="22"/>
        </w:rPr>
        <w:t>Task: transkripsi rangkaian 2-4 huruf per rekaman</w:t>
      </w:r>
    </w:p>
    <w:p>
      <w:pPr>
        <w:pStyle w:val="ListBullet"/>
        <w:ind w:left="360"/>
      </w:pPr>
      <w:r>
        <w:rPr>
          <w:rFonts w:ascii="Calibri" w:hAnsi="Calibri"/>
          <w:sz w:val="22"/>
        </w:rPr>
        <w:t>Arsitektur: Wav2Vec2ForCTC + CTC Loss</w:t>
      </w:r>
    </w:p>
    <w:p>
      <w:pPr>
        <w:pStyle w:val="ListBullet"/>
        <w:ind w:left="360"/>
      </w:pPr>
      <w:r>
        <w:rPr>
          <w:rFonts w:ascii="Calibri" w:hAnsi="Calibri"/>
          <w:sz w:val="22"/>
        </w:rPr>
        <w:t>Vocab: word-level dengan 31 entries (huruf hijaiyah sebagai 'kata')</w:t>
      </w:r>
    </w:p>
    <w:p>
      <w:pPr>
        <w:pStyle w:val="ListBullet"/>
        <w:ind w:left="360"/>
      </w:pPr>
      <w:r>
        <w:rPr>
          <w:rFonts w:ascii="Calibri" w:hAnsi="Calibri"/>
          <w:sz w:val="22"/>
        </w:rPr>
        <w:t>Backbone: fine-tuned dari hasil Phase 1 (transfer learning)</w:t>
      </w:r>
    </w:p>
    <w:p>
      <w:pPr>
        <w:pStyle w:val="ListBullet"/>
        <w:ind w:left="360"/>
      </w:pPr>
      <w:r>
        <w:rPr>
          <w:rFonts w:ascii="Calibri" w:hAnsi="Calibri"/>
          <w:sz w:val="22"/>
        </w:rPr>
        <w:t>Augmentasi: Gaussian Noise + Time Shift + Pitch Shift, hanya saat collator (bukan dataset.map)</w:t>
      </w:r>
    </w:p>
    <w:p>
      <w:pPr>
        <w:pStyle w:val="ListBullet"/>
        <w:ind w:left="360"/>
      </w:pPr>
      <w:r>
        <w:rPr>
          <w:rFonts w:ascii="Calibri" w:hAnsi="Calibri"/>
          <w:sz w:val="22"/>
        </w:rPr>
        <w:t>Oversampling: TSA × 1.5 (untuk mencegah collapse pada huruf TSA)</w:t>
      </w:r>
    </w:p>
    <w:p>
      <w:pPr>
        <w:pStyle w:val="ListBullet"/>
        <w:ind w:left="360"/>
      </w:pPr>
      <w:r>
        <w:rPr>
          <w:rFonts w:ascii="Calibri" w:hAnsi="Calibri"/>
          <w:sz w:val="22"/>
        </w:rPr>
        <w:t>Hasil final HPT-D: CER 0.1013, WER 0.2025, TSA per-class accuracy 65.2%</w:t>
      </w:r>
    </w:p>
    <w:p>
      <w:pPr>
        <w:pStyle w:val="Heading2"/>
      </w:pPr>
      <w:r>
        <w:rPr>
          <w:rFonts w:ascii="Calibri" w:hAnsi="Calibri"/>
          <w:color w:val="1B5E20"/>
        </w:rPr>
        <w:t>6.2 Spesifikasi Model HPT-D</w:t>
      </w:r>
    </w:p>
    <w:tbl>
      <w:tblPr>
        <w:tblStyle w:val="LightGrid-Accent1"/>
        <w:tblW w:type="auto" w:w="0"/>
        <w:jc w:val="center"/>
        <w:tblLook w:firstColumn="1" w:firstRow="1" w:lastColumn="0" w:lastRow="0" w:noHBand="0" w:noVBand="1" w:val="04A0"/>
      </w:tblPr>
      <w:tblGrid>
        <w:gridCol w:w="4703"/>
        <w:gridCol w:w="4703"/>
      </w:tblGrid>
      <w:tr>
        <w:tc>
          <w:tcPr>
            <w:tcW w:type="dxa" w:w="2880"/>
            <w:shd w:val="clear" w:color="auto" w:fill="1B5E20"/>
          </w:tcPr>
          <w:p>
            <w:r/>
            <w:r>
              <w:rPr>
                <w:rFonts w:ascii="Calibri" w:hAnsi="Calibri"/>
                <w:b/>
                <w:color w:val="FFFFFF"/>
                <w:sz w:val="22"/>
              </w:rPr>
              <w:t>Aspek</w:t>
            </w:r>
          </w:p>
        </w:tc>
        <w:tc>
          <w:tcPr>
            <w:tcW w:type="dxa" w:w="6336"/>
            <w:shd w:val="clear" w:color="auto" w:fill="1B5E20"/>
          </w:tcPr>
          <w:p>
            <w:r/>
            <w:r>
              <w:rPr>
                <w:rFonts w:ascii="Calibri" w:hAnsi="Calibri"/>
                <w:b/>
                <w:color w:val="FFFFFF"/>
                <w:sz w:val="22"/>
              </w:rPr>
              <w:t>Detail</w:t>
            </w:r>
          </w:p>
        </w:tc>
      </w:tr>
      <w:tr>
        <w:tc>
          <w:tcPr>
            <w:tcW w:type="dxa" w:w="2880"/>
          </w:tcPr>
          <w:p>
            <w:r/>
            <w:r>
              <w:rPr>
                <w:rFonts w:ascii="Calibri" w:hAnsi="Calibri"/>
                <w:sz w:val="20"/>
              </w:rPr>
              <w:t>Tipe Arsitektur</w:t>
            </w:r>
          </w:p>
        </w:tc>
        <w:tc>
          <w:tcPr>
            <w:tcW w:type="dxa" w:w="6336"/>
          </w:tcPr>
          <w:p>
            <w:r/>
            <w:r>
              <w:rPr>
                <w:rFonts w:ascii="Calibri" w:hAnsi="Calibri"/>
                <w:sz w:val="20"/>
              </w:rPr>
              <w:t>Wav2Vec2ForCTC (HuggingFace Transformers)</w:t>
            </w:r>
          </w:p>
        </w:tc>
      </w:tr>
      <w:tr>
        <w:tc>
          <w:tcPr>
            <w:tcW w:type="dxa" w:w="2880"/>
          </w:tcPr>
          <w:p>
            <w:r/>
            <w:r>
              <w:rPr>
                <w:rFonts w:ascii="Calibri" w:hAnsi="Calibri"/>
                <w:sz w:val="20"/>
              </w:rPr>
              <w:t>Backbone</w:t>
            </w:r>
          </w:p>
        </w:tc>
        <w:tc>
          <w:tcPr>
            <w:tcW w:type="dxa" w:w="6336"/>
          </w:tcPr>
          <w:p>
            <w:r/>
            <w:r>
              <w:rPr>
                <w:rFonts w:ascii="Calibri" w:hAnsi="Calibri"/>
                <w:sz w:val="20"/>
              </w:rPr>
              <w:t>anas/wav2vec2-large-xlsr-arabic (fine-tuned)</w:t>
            </w:r>
          </w:p>
        </w:tc>
      </w:tr>
      <w:tr>
        <w:tc>
          <w:tcPr>
            <w:tcW w:type="dxa" w:w="2880"/>
          </w:tcPr>
          <w:p>
            <w:r/>
            <w:r>
              <w:rPr>
                <w:rFonts w:ascii="Calibri" w:hAnsi="Calibri"/>
                <w:sz w:val="20"/>
              </w:rPr>
              <w:t>Output Vocab</w:t>
            </w:r>
          </w:p>
        </w:tc>
        <w:tc>
          <w:tcPr>
            <w:tcW w:type="dxa" w:w="6336"/>
          </w:tcPr>
          <w:p>
            <w:r/>
            <w:r>
              <w:rPr>
                <w:rFonts w:ascii="Calibri" w:hAnsi="Calibri"/>
                <w:sz w:val="20"/>
              </w:rPr>
              <w:t>Word-level, 31 entries (28 huruf + 3 token kontrol)</w:t>
            </w:r>
          </w:p>
        </w:tc>
      </w:tr>
      <w:tr>
        <w:tc>
          <w:tcPr>
            <w:tcW w:type="dxa" w:w="2880"/>
          </w:tcPr>
          <w:p>
            <w:r/>
            <w:r>
              <w:rPr>
                <w:rFonts w:ascii="Calibri" w:hAnsi="Calibri"/>
                <w:sz w:val="20"/>
              </w:rPr>
              <w:t>Tokenizer Size</w:t>
            </w:r>
          </w:p>
        </w:tc>
        <w:tc>
          <w:tcPr>
            <w:tcW w:type="dxa" w:w="6336"/>
          </w:tcPr>
          <w:p>
            <w:r/>
            <w:r>
              <w:rPr>
                <w:rFonts w:ascii="Calibri" w:hAnsi="Calibri"/>
                <w:sz w:val="20"/>
              </w:rPr>
              <w:t>33 (dengan BOS/EOS tambahan)</w:t>
            </w:r>
          </w:p>
        </w:tc>
      </w:tr>
      <w:tr>
        <w:tc>
          <w:tcPr>
            <w:tcW w:type="dxa" w:w="2880"/>
          </w:tcPr>
          <w:p>
            <w:r/>
            <w:r>
              <w:rPr>
                <w:rFonts w:ascii="Calibri" w:hAnsi="Calibri"/>
                <w:sz w:val="20"/>
              </w:rPr>
              <w:t>Sample Rate Input</w:t>
            </w:r>
          </w:p>
        </w:tc>
        <w:tc>
          <w:tcPr>
            <w:tcW w:type="dxa" w:w="6336"/>
          </w:tcPr>
          <w:p>
            <w:r/>
            <w:r>
              <w:rPr>
                <w:rFonts w:ascii="Calibri" w:hAnsi="Calibri"/>
                <w:sz w:val="20"/>
              </w:rPr>
              <w:t>16 kHz mono</w:t>
            </w:r>
          </w:p>
        </w:tc>
      </w:tr>
      <w:tr>
        <w:tc>
          <w:tcPr>
            <w:tcW w:type="dxa" w:w="2880"/>
          </w:tcPr>
          <w:p>
            <w:r/>
            <w:r>
              <w:rPr>
                <w:rFonts w:ascii="Calibri" w:hAnsi="Calibri"/>
                <w:sz w:val="20"/>
              </w:rPr>
              <w:t>Format Input</w:t>
            </w:r>
          </w:p>
        </w:tc>
        <w:tc>
          <w:tcPr>
            <w:tcW w:type="dxa" w:w="6336"/>
          </w:tcPr>
          <w:p>
            <w:r/>
            <w:r>
              <w:rPr>
                <w:rFonts w:ascii="Calibri" w:hAnsi="Calibri"/>
                <w:sz w:val="20"/>
              </w:rPr>
              <w:t>WAV float32</w:t>
            </w:r>
          </w:p>
        </w:tc>
      </w:tr>
      <w:tr>
        <w:tc>
          <w:tcPr>
            <w:tcW w:type="dxa" w:w="2880"/>
          </w:tcPr>
          <w:p>
            <w:r/>
            <w:r>
              <w:rPr>
                <w:rFonts w:ascii="Calibri" w:hAnsi="Calibri"/>
                <w:sz w:val="20"/>
              </w:rPr>
              <w:t>Decode Strategy</w:t>
            </w:r>
          </w:p>
        </w:tc>
        <w:tc>
          <w:tcPr>
            <w:tcW w:type="dxa" w:w="6336"/>
          </w:tcPr>
          <w:p>
            <w:r/>
            <w:r>
              <w:rPr>
                <w:rFonts w:ascii="Calibri" w:hAnsi="Calibri"/>
                <w:sz w:val="20"/>
              </w:rPr>
              <w:t>Manual CTC collapse via ID2WORD (bukan tokenizer.batch_decode)</w:t>
            </w:r>
          </w:p>
        </w:tc>
      </w:tr>
      <w:tr>
        <w:tc>
          <w:tcPr>
            <w:tcW w:type="dxa" w:w="2880"/>
          </w:tcPr>
          <w:p>
            <w:r/>
            <w:r>
              <w:rPr>
                <w:rFonts w:ascii="Calibri" w:hAnsi="Calibri"/>
                <w:sz w:val="20"/>
              </w:rPr>
              <w:t>Ukuran Model</w:t>
            </w:r>
          </w:p>
        </w:tc>
        <w:tc>
          <w:tcPr>
            <w:tcW w:type="dxa" w:w="6336"/>
          </w:tcPr>
          <w:p>
            <w:r/>
            <w:r>
              <w:rPr>
                <w:rFonts w:ascii="Calibri" w:hAnsi="Calibri"/>
                <w:sz w:val="20"/>
              </w:rPr>
              <w:t>~1.2 GB (full precision)</w:t>
            </w:r>
          </w:p>
        </w:tc>
      </w:tr>
      <w:tr>
        <w:tc>
          <w:tcPr>
            <w:tcW w:type="dxa" w:w="2880"/>
          </w:tcPr>
          <w:p>
            <w:r/>
            <w:r>
              <w:rPr>
                <w:rFonts w:ascii="Calibri" w:hAnsi="Calibri"/>
                <w:sz w:val="20"/>
              </w:rPr>
              <w:t>CER (Character Error Rate)</w:t>
            </w:r>
          </w:p>
        </w:tc>
        <w:tc>
          <w:tcPr>
            <w:tcW w:type="dxa" w:w="6336"/>
          </w:tcPr>
          <w:p>
            <w:r/>
            <w:r>
              <w:rPr>
                <w:rFonts w:ascii="Calibri" w:hAnsi="Calibri"/>
                <w:sz w:val="20"/>
              </w:rPr>
              <w:t>0.1013 (10.13%)</w:t>
            </w:r>
          </w:p>
        </w:tc>
      </w:tr>
      <w:tr>
        <w:tc>
          <w:tcPr>
            <w:tcW w:type="dxa" w:w="2880"/>
          </w:tcPr>
          <w:p>
            <w:r/>
            <w:r>
              <w:rPr>
                <w:rFonts w:ascii="Calibri" w:hAnsi="Calibri"/>
                <w:sz w:val="20"/>
              </w:rPr>
              <w:t>WER (Word Error Rate)</w:t>
            </w:r>
          </w:p>
        </w:tc>
        <w:tc>
          <w:tcPr>
            <w:tcW w:type="dxa" w:w="6336"/>
          </w:tcPr>
          <w:p>
            <w:r/>
            <w:r>
              <w:rPr>
                <w:rFonts w:ascii="Calibri" w:hAnsi="Calibri"/>
                <w:sz w:val="20"/>
              </w:rPr>
              <w:t>0.2025 (20.25%)</w:t>
            </w:r>
          </w:p>
        </w:tc>
      </w:tr>
      <w:tr>
        <w:tc>
          <w:tcPr>
            <w:tcW w:type="dxa" w:w="2880"/>
          </w:tcPr>
          <w:p>
            <w:r/>
            <w:r>
              <w:rPr>
                <w:rFonts w:ascii="Calibri" w:hAnsi="Calibri"/>
                <w:sz w:val="20"/>
              </w:rPr>
              <w:t>TSA per-class accuracy</w:t>
            </w:r>
          </w:p>
        </w:tc>
        <w:tc>
          <w:tcPr>
            <w:tcW w:type="dxa" w:w="6336"/>
          </w:tcPr>
          <w:p>
            <w:r/>
            <w:r>
              <w:rPr>
                <w:rFonts w:ascii="Calibri" w:hAnsi="Calibri"/>
                <w:sz w:val="20"/>
              </w:rPr>
              <w:t>65.2% (huruf paling sulit)</w:t>
            </w:r>
          </w:p>
        </w:tc>
      </w:tr>
      <w:tr>
        <w:tc>
          <w:tcPr>
            <w:tcW w:type="dxa" w:w="2880"/>
          </w:tcPr>
          <w:p>
            <w:r/>
            <w:r>
              <w:rPr>
                <w:rFonts w:ascii="Calibri" w:hAnsi="Calibri"/>
                <w:sz w:val="20"/>
              </w:rPr>
              <w:t>Inference Latency (Local)</w:t>
            </w:r>
          </w:p>
        </w:tc>
        <w:tc>
          <w:tcPr>
            <w:tcW w:type="dxa" w:w="6336"/>
          </w:tcPr>
          <w:p>
            <w:r/>
            <w:r>
              <w:rPr>
                <w:rFonts w:ascii="Calibri" w:hAnsi="Calibri"/>
                <w:sz w:val="20"/>
              </w:rPr>
              <w:t>~500 ms per audio 2-3 detik (CPU)</w:t>
            </w:r>
          </w:p>
        </w:tc>
      </w:tr>
    </w:tbl>
    <w:p>
      <w:pPr>
        <w:pStyle w:val="Heading2"/>
      </w:pPr>
      <w:r>
        <w:rPr>
          <w:rFonts w:ascii="Calibri" w:hAnsi="Calibri"/>
          <w:color w:val="1B5E20"/>
        </w:rPr>
        <w:t>6.3 Inference Pipeline Backend</w:t>
      </w:r>
    </w:p>
    <w:p>
      <w:pPr>
        <w:jc w:val="both"/>
      </w:pPr>
      <w:r>
        <w:rPr>
          <w:rFonts w:ascii="Calibri" w:hAnsi="Calibri"/>
          <w:b w:val="0"/>
          <w:i w:val="0"/>
          <w:sz w:val="22"/>
        </w:rPr>
        <w:t>Modul backend bertanggung jawab untuk inference:</w:t>
      </w:r>
    </w:p>
    <w:p>
      <w:pPr>
        <w:pStyle w:val="ListBullet"/>
        <w:ind w:left="360"/>
      </w:pPr>
      <w:r>
        <w:rPr>
          <w:rFonts w:ascii="Calibri" w:hAnsi="Calibri"/>
          <w:sz w:val="22"/>
        </w:rPr>
        <w:t>backend/app/services/asr_inference.py — load_asr_model() + transcribe_file()</w:t>
      </w:r>
    </w:p>
    <w:p>
      <w:pPr>
        <w:pStyle w:val="ListBullet"/>
        <w:ind w:left="360"/>
      </w:pPr>
      <w:r>
        <w:rPr>
          <w:rFonts w:ascii="Calibri" w:hAnsi="Calibri"/>
          <w:sz w:val="22"/>
        </w:rPr>
        <w:t>backend/app/services/classification_inference.py — load_classification_model() + classify_file()</w:t>
      </w:r>
    </w:p>
    <w:p>
      <w:pPr>
        <w:pStyle w:val="ListBullet"/>
        <w:ind w:left="360"/>
      </w:pPr>
      <w:r>
        <w:rPr>
          <w:rFonts w:ascii="Calibri" w:hAnsi="Calibri"/>
          <w:sz w:val="22"/>
        </w:rPr>
        <w:t>backend/app/services/ai_service.py — public wrapper: evaluate_audio, transcribe_word, classify_audio</w:t>
      </w:r>
    </w:p>
    <w:p>
      <w:pPr>
        <w:jc w:val="both"/>
      </w:pPr>
      <w:r>
        <w:rPr>
          <w:rFonts w:ascii="Calibri" w:hAnsi="Calibri"/>
          <w:b w:val="0"/>
          <w:i w:val="0"/>
          <w:sz w:val="22"/>
        </w:rPr>
        <w:t>Loading Strategy:</w:t>
      </w:r>
    </w:p>
    <w:p>
      <w:pPr>
        <w:pStyle w:val="ListBullet"/>
        <w:ind w:left="360"/>
      </w:pPr>
      <w:r>
        <w:rPr>
          <w:rFonts w:ascii="Calibri" w:hAnsi="Calibri"/>
          <w:sz w:val="22"/>
        </w:rPr>
        <w:t>Model di-load saat lifespan startup (sekali per worker), tidak per request.</w:t>
      </w:r>
    </w:p>
    <w:p>
      <w:pPr>
        <w:pStyle w:val="ListBullet"/>
        <w:ind w:left="360"/>
      </w:pPr>
      <w:r>
        <w:rPr>
          <w:rFonts w:ascii="Calibri" w:hAnsi="Calibri"/>
          <w:sz w:val="22"/>
        </w:rPr>
        <w:t>load_asr_model() dipanggil dalam executor (loop.run_in_executor) untuk tidak memblok event loop.</w:t>
      </w:r>
    </w:p>
    <w:p>
      <w:pPr>
        <w:pStyle w:val="ListBullet"/>
        <w:ind w:left="360"/>
      </w:pPr>
      <w:r>
        <w:rPr>
          <w:rFonts w:ascii="Calibri" w:hAnsi="Calibri"/>
          <w:sz w:val="22"/>
        </w:rPr>
        <w:t>Path model dikontrol via ENV: ASR_MODEL_DIR dan CLASSIFICATION_MODEL_DIR.</w:t>
      </w:r>
    </w:p>
    <w:p>
      <w:pPr>
        <w:pStyle w:val="ListBullet"/>
        <w:ind w:left="360"/>
      </w:pPr>
      <w:r>
        <w:rPr>
          <w:rFonts w:ascii="Calibri" w:hAnsi="Calibri"/>
          <w:sz w:val="22"/>
        </w:rPr>
        <w:t>from_pretrained() dipanggil dengan local_files_only=True untuk Transformers ≥ 4.46.</w:t>
      </w:r>
    </w:p>
    <w:p>
      <w:pPr>
        <w:jc w:val="both"/>
      </w:pPr>
      <w:r>
        <w:rPr>
          <w:rFonts w:ascii="Calibri" w:hAnsi="Calibri"/>
          <w:b w:val="0"/>
          <w:i w:val="0"/>
          <w:sz w:val="22"/>
        </w:rPr>
        <w:t>Fallback Strategy:</w:t>
      </w:r>
    </w:p>
    <w:p>
      <w:pPr>
        <w:pStyle w:val="ListBullet"/>
        <w:ind w:left="360"/>
      </w:pPr>
      <w:r>
        <w:rPr>
          <w:rFonts w:ascii="Calibri" w:hAnsi="Calibri"/>
          <w:sz w:val="22"/>
        </w:rPr>
        <w:t>Jika ASR_SERVICE_URL diset (HuggingFace Spaces), backend bertindak sebagai proxy.</w:t>
      </w:r>
    </w:p>
    <w:p>
      <w:pPr>
        <w:pStyle w:val="ListBullet"/>
        <w:ind w:left="360"/>
      </w:pPr>
      <w:r>
        <w:rPr>
          <w:rFonts w:ascii="Calibri" w:hAnsi="Calibri"/>
          <w:sz w:val="22"/>
        </w:rPr>
        <w:t>Jika model lokal tidak tersedia DAN URL remote tidak diset, evaluasi fallback ke mock 70% match rate.</w:t>
      </w:r>
    </w:p>
    <w:p>
      <w:pPr>
        <w:pStyle w:val="ListBullet"/>
        <w:ind w:left="360"/>
      </w:pPr>
      <w:r>
        <w:rPr>
          <w:rFonts w:ascii="Calibri" w:hAnsi="Calibri"/>
          <w:sz w:val="22"/>
        </w:rPr>
        <w:t>Fallback memastikan demo tetap berjalan saat infrastruktur model belum siap.</w:t>
      </w:r>
    </w:p>
    <w:p>
      <w:pPr>
        <w:pStyle w:val="Heading2"/>
      </w:pPr>
      <w:r>
        <w:rPr>
          <w:rFonts w:ascii="Calibri" w:hAnsi="Calibri"/>
          <w:color w:val="1B5E20"/>
        </w:rPr>
        <w:t>6.4 Constraint Audio Input</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val="clear" w:color="auto" w:fill="1B5E20"/>
          </w:tcPr>
          <w:p>
            <w:r/>
            <w:r>
              <w:rPr>
                <w:rFonts w:ascii="Calibri" w:hAnsi="Calibri"/>
                <w:b/>
                <w:color w:val="FFFFFF"/>
                <w:sz w:val="22"/>
              </w:rPr>
              <w:t>Parameter</w:t>
            </w:r>
          </w:p>
        </w:tc>
        <w:tc>
          <w:tcPr>
            <w:tcW w:type="dxa" w:w="1728"/>
            <w:shd w:val="clear" w:color="auto" w:fill="1B5E20"/>
          </w:tcPr>
          <w:p>
            <w:r/>
            <w:r>
              <w:rPr>
                <w:rFonts w:ascii="Calibri" w:hAnsi="Calibri"/>
                <w:b/>
                <w:color w:val="FFFFFF"/>
                <w:sz w:val="22"/>
              </w:rPr>
              <w:t>Nilai</w:t>
            </w:r>
          </w:p>
        </w:tc>
        <w:tc>
          <w:tcPr>
            <w:tcW w:type="dxa" w:w="5472"/>
            <w:shd w:val="clear" w:color="auto" w:fill="1B5E20"/>
          </w:tcPr>
          <w:p>
            <w:r/>
            <w:r>
              <w:rPr>
                <w:rFonts w:ascii="Calibri" w:hAnsi="Calibri"/>
                <w:b/>
                <w:color w:val="FFFFFF"/>
                <w:sz w:val="22"/>
              </w:rPr>
              <w:t>Alasan</w:t>
            </w:r>
          </w:p>
        </w:tc>
      </w:tr>
      <w:tr>
        <w:tc>
          <w:tcPr>
            <w:tcW w:type="dxa" w:w="2016"/>
          </w:tcPr>
          <w:p>
            <w:r/>
            <w:r>
              <w:rPr>
                <w:rFonts w:ascii="Calibri" w:hAnsi="Calibri"/>
                <w:sz w:val="20"/>
              </w:rPr>
              <w:t>Sample Rate</w:t>
            </w:r>
          </w:p>
        </w:tc>
        <w:tc>
          <w:tcPr>
            <w:tcW w:type="dxa" w:w="1728"/>
          </w:tcPr>
          <w:p>
            <w:r/>
            <w:r>
              <w:rPr>
                <w:rFonts w:ascii="Calibri" w:hAnsi="Calibri"/>
                <w:sz w:val="20"/>
              </w:rPr>
              <w:t>16 kHz</w:t>
            </w:r>
          </w:p>
        </w:tc>
        <w:tc>
          <w:tcPr>
            <w:tcW w:type="dxa" w:w="5472"/>
          </w:tcPr>
          <w:p>
            <w:r/>
            <w:r>
              <w:rPr>
                <w:rFonts w:ascii="Calibri" w:hAnsi="Calibri"/>
                <w:sz w:val="20"/>
              </w:rPr>
              <w:t>Match training data; Wav2Vec2 standar 16 kHz</w:t>
            </w:r>
          </w:p>
        </w:tc>
      </w:tr>
      <w:tr>
        <w:tc>
          <w:tcPr>
            <w:tcW w:type="dxa" w:w="2016"/>
          </w:tcPr>
          <w:p>
            <w:r/>
            <w:r>
              <w:rPr>
                <w:rFonts w:ascii="Calibri" w:hAnsi="Calibri"/>
                <w:sz w:val="20"/>
              </w:rPr>
              <w:t>Channels</w:t>
            </w:r>
          </w:p>
        </w:tc>
        <w:tc>
          <w:tcPr>
            <w:tcW w:type="dxa" w:w="1728"/>
          </w:tcPr>
          <w:p>
            <w:r/>
            <w:r>
              <w:rPr>
                <w:rFonts w:ascii="Calibri" w:hAnsi="Calibri"/>
                <w:sz w:val="20"/>
              </w:rPr>
              <w:t>Mono</w:t>
            </w:r>
          </w:p>
        </w:tc>
        <w:tc>
          <w:tcPr>
            <w:tcW w:type="dxa" w:w="5472"/>
          </w:tcPr>
          <w:p>
            <w:r/>
            <w:r>
              <w:rPr>
                <w:rFonts w:ascii="Calibri" w:hAnsi="Calibri"/>
                <w:sz w:val="20"/>
              </w:rPr>
              <w:t>Klasifikasi &amp; ASR tidak butuh stereo; menghemat bandwidth</w:t>
            </w:r>
          </w:p>
        </w:tc>
      </w:tr>
      <w:tr>
        <w:tc>
          <w:tcPr>
            <w:tcW w:type="dxa" w:w="2016"/>
          </w:tcPr>
          <w:p>
            <w:r/>
            <w:r>
              <w:rPr>
                <w:rFonts w:ascii="Calibri" w:hAnsi="Calibri"/>
                <w:sz w:val="20"/>
              </w:rPr>
              <w:t>Format</w:t>
            </w:r>
          </w:p>
        </w:tc>
        <w:tc>
          <w:tcPr>
            <w:tcW w:type="dxa" w:w="1728"/>
          </w:tcPr>
          <w:p>
            <w:r/>
            <w:r>
              <w:rPr>
                <w:rFonts w:ascii="Calibri" w:hAnsi="Calibri"/>
                <w:sz w:val="20"/>
              </w:rPr>
              <w:t>WAV (PCM)</w:t>
            </w:r>
          </w:p>
        </w:tc>
        <w:tc>
          <w:tcPr>
            <w:tcW w:type="dxa" w:w="5472"/>
          </w:tcPr>
          <w:p>
            <w:r/>
            <w:r>
              <w:rPr>
                <w:rFonts w:ascii="Calibri" w:hAnsi="Calibri"/>
                <w:sz w:val="20"/>
              </w:rPr>
              <w:t>Lossless, kompatibel dengan record + librosa</w:t>
            </w:r>
          </w:p>
        </w:tc>
      </w:tr>
      <w:tr>
        <w:tc>
          <w:tcPr>
            <w:tcW w:type="dxa" w:w="2016"/>
          </w:tcPr>
          <w:p>
            <w:r/>
            <w:r>
              <w:rPr>
                <w:rFonts w:ascii="Calibri" w:hAnsi="Calibri"/>
                <w:sz w:val="20"/>
              </w:rPr>
              <w:t>Durasi minimum</w:t>
            </w:r>
          </w:p>
        </w:tc>
        <w:tc>
          <w:tcPr>
            <w:tcW w:type="dxa" w:w="1728"/>
          </w:tcPr>
          <w:p>
            <w:r/>
            <w:r>
              <w:rPr>
                <w:rFonts w:ascii="Calibri" w:hAnsi="Calibri"/>
                <w:sz w:val="20"/>
              </w:rPr>
              <w:t>0.3 detik</w:t>
            </w:r>
          </w:p>
        </w:tc>
        <w:tc>
          <w:tcPr>
            <w:tcW w:type="dxa" w:w="5472"/>
          </w:tcPr>
          <w:p>
            <w:r/>
            <w:r>
              <w:rPr>
                <w:rFonts w:ascii="Calibri" w:hAnsi="Calibri"/>
                <w:sz w:val="20"/>
              </w:rPr>
              <w:t>Di bawah ini terlalu pendek untuk frame 25ms</w:t>
            </w:r>
          </w:p>
        </w:tc>
      </w:tr>
      <w:tr>
        <w:tc>
          <w:tcPr>
            <w:tcW w:type="dxa" w:w="2016"/>
          </w:tcPr>
          <w:p>
            <w:r/>
            <w:r>
              <w:rPr>
                <w:rFonts w:ascii="Calibri" w:hAnsi="Calibri"/>
                <w:sz w:val="20"/>
              </w:rPr>
              <w:t>Durasi maksimum</w:t>
            </w:r>
          </w:p>
        </w:tc>
        <w:tc>
          <w:tcPr>
            <w:tcW w:type="dxa" w:w="1728"/>
          </w:tcPr>
          <w:p>
            <w:r/>
            <w:r>
              <w:rPr>
                <w:rFonts w:ascii="Calibri" w:hAnsi="Calibri"/>
                <w:sz w:val="20"/>
              </w:rPr>
              <w:t>10 detik</w:t>
            </w:r>
          </w:p>
        </w:tc>
        <w:tc>
          <w:tcPr>
            <w:tcW w:type="dxa" w:w="5472"/>
          </w:tcPr>
          <w:p>
            <w:r/>
            <w:r>
              <w:rPr>
                <w:rFonts w:ascii="Calibri" w:hAnsi="Calibri"/>
                <w:sz w:val="20"/>
              </w:rPr>
              <w:t>Di atas ini biasanya bukan 1-4 huruf, model mis-decode</w:t>
            </w:r>
          </w:p>
        </w:tc>
      </w:tr>
      <w:tr>
        <w:tc>
          <w:tcPr>
            <w:tcW w:type="dxa" w:w="2016"/>
          </w:tcPr>
          <w:p>
            <w:r/>
            <w:r>
              <w:rPr>
                <w:rFonts w:ascii="Calibri" w:hAnsi="Calibri"/>
                <w:sz w:val="20"/>
              </w:rPr>
              <w:t>Encoding bit depth</w:t>
            </w:r>
          </w:p>
        </w:tc>
        <w:tc>
          <w:tcPr>
            <w:tcW w:type="dxa" w:w="1728"/>
          </w:tcPr>
          <w:p>
            <w:r/>
            <w:r>
              <w:rPr>
                <w:rFonts w:ascii="Calibri" w:hAnsi="Calibri"/>
                <w:sz w:val="20"/>
              </w:rPr>
              <w:t>16-bit signed</w:t>
            </w:r>
          </w:p>
        </w:tc>
        <w:tc>
          <w:tcPr>
            <w:tcW w:type="dxa" w:w="5472"/>
          </w:tcPr>
          <w:p>
            <w:r/>
            <w:r>
              <w:rPr>
                <w:rFonts w:ascii="Calibri" w:hAnsi="Calibri"/>
                <w:sz w:val="20"/>
              </w:rPr>
              <w:t>Default record package; cukup untuk SNR tinggi</w:t>
            </w:r>
          </w:p>
        </w:tc>
      </w:tr>
    </w:tbl>
    <w:p>
      <w:pPr>
        <w:pStyle w:val="Heading2"/>
      </w:pPr>
      <w:r>
        <w:rPr>
          <w:rFonts w:ascii="Calibri" w:hAnsi="Calibri"/>
          <w:color w:val="1B5E20"/>
        </w:rPr>
        <w:t>6.5 Glosarium dengan Model Klasifikasi anas</w:t>
      </w:r>
    </w:p>
    <w:p>
      <w:pPr>
        <w:jc w:val="both"/>
      </w:pPr>
      <w:r>
        <w:rPr>
          <w:rFonts w:ascii="Calibri" w:hAnsi="Calibri"/>
          <w:b w:val="0"/>
          <w:i w:val="0"/>
          <w:sz w:val="22"/>
        </w:rPr>
        <w:t>Untuk fitur glosarium per-huruf, dipakai model klasifikasi (Phase 1) dengan task single-class. Endpoint /api/glossary/classify menerima audio satu huruf, mengembalikan huruf prediksi + confidence score. Model ini lebih akurat untuk single-class (84.28% vs 65.2% TSA HPT-D) sehingga lebih cocok untuk drill huruf demi huruf.</w:t>
      </w:r>
    </w:p>
    <w:p>
      <w:r>
        <w:br w:type="page"/>
      </w:r>
    </w:p>
    <w:p>
      <w:pPr>
        <w:pStyle w:val="Heading1"/>
      </w:pPr>
      <w:r>
        <w:rPr>
          <w:rFonts w:ascii="Calibri" w:hAnsi="Calibri"/>
          <w:color w:val="1B5E20"/>
        </w:rPr>
        <w:t>7. Arsitektur Backend (FastAPI)</w:t>
      </w:r>
    </w:p>
    <w:p>
      <w:pPr>
        <w:pStyle w:val="Heading2"/>
      </w:pPr>
      <w:r>
        <w:rPr>
          <w:rFonts w:ascii="Calibri" w:hAnsi="Calibri"/>
          <w:color w:val="1B5E20"/>
        </w:rPr>
        <w:t>7.1 Module Structure</w:t>
      </w:r>
    </w:p>
    <w:p>
      <w:pPr>
        <w:spacing w:before="80" w:after="80"/>
        <w:ind w:left="432"/>
      </w:pPr>
      <w:r>
        <w:rPr>
          <w:rFonts w:ascii="Consolas" w:hAnsi="Consolas"/>
          <w:color w:val="1A1A1A"/>
          <w:sz w:val="18"/>
        </w:rPr>
        <w:t>backend/</w:t>
        <w:br/>
        <w:t>├── app/</w:t>
        <w:br/>
        <w:t>│   ├── main.py              # FastAPI instance, lifespan, CORS, router registration</w:t>
        <w:br/>
        <w:t>│   ├── config.py            # Settings dari ENV via python-dotenv</w:t>
        <w:br/>
        <w:t>│   ├── database.py          # SQLAlchemy async engine + get_db</w:t>
        <w:br/>
        <w:t>│   ├── models/              # SQLAlchemy ORM (DeclarativeBase)</w:t>
        <w:br/>
        <w:t>│   │   ├── user.py          # tabel users</w:t>
        <w:br/>
        <w:t>│   │   ├── evaluation.py    # tabel evaluations (with JSONB feedback)</w:t>
        <w:br/>
        <w:t>│   │   └── progress.py      # tabel progress</w:t>
        <w:br/>
        <w:t>│   ├── schemas/             # Pydantic models (request/response)</w:t>
        <w:br/>
        <w:t>│   │   ├── user.py</w:t>
        <w:br/>
        <w:t>│   │   ├── evaluation.py</w:t>
        <w:br/>
        <w:t>│   │   └── progress.py</w:t>
        <w:br/>
        <w:t>│   ├── routers/             # API endpoints</w:t>
        <w:br/>
        <w:t>│   │   ├── auth.py          # /api/auth/*</w:t>
        <w:br/>
        <w:t>│   │   ├── lessons.py       # /api/lessons/*</w:t>
        <w:br/>
        <w:t>│   │   ├── evaluation.py    # /api/evaluation/*</w:t>
        <w:br/>
        <w:t>│   │   ├── progress.py      # /api/progress/*</w:t>
        <w:br/>
        <w:t>│   │   └── glossary.py      # /api/glossary/*</w:t>
        <w:br/>
        <w:t>│   ├── services/            # Business logic</w:t>
        <w:br/>
        <w:t>│   │   ├── auth_service.py  # JWT + password hashing</w:t>
        <w:br/>
        <w:t>│   │   ├── ai_service.py    # public AI wrappers</w:t>
        <w:br/>
        <w:t>│   │   ├── asr_inference.py # HPT-D loader + transcriber</w:t>
        <w:br/>
        <w:t>│   │   └── classification_inference.py</w:t>
        <w:br/>
        <w:t>│   └── utils/</w:t>
        <w:br/>
        <w:t>│       └── audio.py</w:t>
        <w:br/>
        <w:t>├── requirements.txt</w:t>
        <w:br/>
        <w:t>└── .env.example</w:t>
        <w:br/>
      </w:r>
    </w:p>
    <w:p>
      <w:pPr>
        <w:pStyle w:val="Heading2"/>
      </w:pPr>
      <w:r>
        <w:rPr>
          <w:rFonts w:ascii="Calibri" w:hAnsi="Calibri"/>
          <w:color w:val="1B5E20"/>
        </w:rPr>
        <w:t>7.2 Application Lifecycle</w:t>
      </w:r>
    </w:p>
    <w:p>
      <w:pPr>
        <w:jc w:val="both"/>
      </w:pPr>
      <w:r>
        <w:rPr>
          <w:rFonts w:ascii="Calibri" w:hAnsi="Calibri"/>
          <w:b w:val="0"/>
          <w:i w:val="0"/>
          <w:sz w:val="22"/>
        </w:rPr>
        <w:t>FastAPI application memakai async context manager (lifespan) untuk inisialisasi resource startup dan cleanup saat shutdown. Detail di app/main.py:</w:t>
      </w:r>
    </w:p>
    <w:p>
      <w:pPr>
        <w:pStyle w:val="ListBullet"/>
        <w:ind w:left="360"/>
      </w:pPr>
      <w:r>
        <w:rPr>
          <w:rFonts w:ascii="Calibri" w:hAnsi="Calibri"/>
          <w:sz w:val="22"/>
        </w:rPr>
        <w:t>Buat UPLOAD_DIR jika belum ada.</w:t>
      </w:r>
    </w:p>
    <w:p>
      <w:pPr>
        <w:pStyle w:val="ListBullet"/>
        <w:ind w:left="360"/>
      </w:pPr>
      <w:r>
        <w:rPr>
          <w:rFonts w:ascii="Calibri" w:hAnsi="Calibri"/>
          <w:sz w:val="22"/>
        </w:rPr>
        <w:t>Inisialisasi database: jalankan create_all (idempotent) untuk auto-create tabel.</w:t>
      </w:r>
    </w:p>
    <w:p>
      <w:pPr>
        <w:pStyle w:val="ListBullet"/>
        <w:ind w:left="360"/>
      </w:pPr>
      <w:r>
        <w:rPr>
          <w:rFonts w:ascii="Calibri" w:hAnsi="Calibri"/>
          <w:sz w:val="22"/>
        </w:rPr>
        <w:t>Load model HPT-D dan classifier dalam thread executor (non-blocking).</w:t>
      </w:r>
    </w:p>
    <w:p>
      <w:pPr>
        <w:pStyle w:val="ListBullet"/>
        <w:ind w:left="360"/>
      </w:pPr>
      <w:r>
        <w:rPr>
          <w:rFonts w:ascii="Calibri" w:hAnsi="Calibri"/>
          <w:sz w:val="22"/>
        </w:rPr>
        <w:t>Print readiness signal (✅ Tilawati API is ready!).</w:t>
      </w:r>
    </w:p>
    <w:p>
      <w:pPr>
        <w:pStyle w:val="ListBullet"/>
        <w:ind w:left="360"/>
      </w:pPr>
      <w:r>
        <w:rPr>
          <w:rFonts w:ascii="Calibri" w:hAnsi="Calibri"/>
          <w:sz w:val="22"/>
        </w:rPr>
        <w:t>Saat shutdown: print farewell.</w:t>
      </w:r>
    </w:p>
    <w:p>
      <w:pPr>
        <w:pStyle w:val="Heading2"/>
      </w:pPr>
      <w:r>
        <w:rPr>
          <w:rFonts w:ascii="Calibri" w:hAnsi="Calibri"/>
          <w:color w:val="1B5E20"/>
        </w:rPr>
        <w:t>7.3 CORS &amp; Middleware</w:t>
      </w:r>
    </w:p>
    <w:p>
      <w:pPr>
        <w:jc w:val="both"/>
      </w:pPr>
      <w:r>
        <w:rPr>
          <w:rFonts w:ascii="Calibri" w:hAnsi="Calibri"/>
          <w:b w:val="0"/>
          <w:i w:val="0"/>
          <w:sz w:val="22"/>
        </w:rPr>
        <w:t>CORS middleware dikonfigurasi sangat permisif untuk fase development: allow_origins=['*'], allow_methods=['*'], allow_headers=['*']. Untuk produksi, harus diperketat ke domain Flutter deployment (misal https://tilawati.app) atau set token-based origin validation.</w:t>
      </w:r>
    </w:p>
    <w:p>
      <w:pPr>
        <w:pStyle w:val="Heading2"/>
      </w:pPr>
      <w:r>
        <w:rPr>
          <w:rFonts w:ascii="Calibri" w:hAnsi="Calibri"/>
          <w:color w:val="1B5E20"/>
        </w:rPr>
        <w:t>7.4 Autentikasi JWT</w:t>
      </w:r>
    </w:p>
    <w:p>
      <w:pPr>
        <w:jc w:val="both"/>
      </w:pPr>
      <w:r>
        <w:rPr>
          <w:rFonts w:ascii="Calibri" w:hAnsi="Calibri"/>
          <w:b w:val="0"/>
          <w:i w:val="0"/>
          <w:sz w:val="22"/>
        </w:rPr>
        <w:t>Implementasi auth_service.py:</w:t>
      </w:r>
    </w:p>
    <w:p>
      <w:pPr>
        <w:pStyle w:val="ListBullet"/>
        <w:ind w:left="360"/>
      </w:pPr>
      <w:r>
        <w:rPr>
          <w:rFonts w:ascii="Calibri" w:hAnsi="Calibri"/>
          <w:sz w:val="22"/>
        </w:rPr>
        <w:t>Password di-hash dengan bcrypt (passlib).</w:t>
      </w:r>
    </w:p>
    <w:p>
      <w:pPr>
        <w:pStyle w:val="ListBullet"/>
        <w:ind w:left="360"/>
      </w:pPr>
      <w:r>
        <w:rPr>
          <w:rFonts w:ascii="Calibri" w:hAnsi="Calibri"/>
          <w:sz w:val="22"/>
        </w:rPr>
        <w:t>JWT signed dengan HS256 + SECRET_KEY dari ENV.</w:t>
      </w:r>
    </w:p>
    <w:p>
      <w:pPr>
        <w:pStyle w:val="ListBullet"/>
        <w:ind w:left="360"/>
      </w:pPr>
      <w:r>
        <w:rPr>
          <w:rFonts w:ascii="Calibri" w:hAnsi="Calibri"/>
          <w:sz w:val="22"/>
        </w:rPr>
        <w:t>Access token expires dalam ACCESS_TOKEN_EXPIRE_MINUTES (default 1440 menit = 24 jam).</w:t>
      </w:r>
    </w:p>
    <w:p>
      <w:pPr>
        <w:pStyle w:val="ListBullet"/>
        <w:ind w:left="360"/>
      </w:pPr>
      <w:r>
        <w:rPr>
          <w:rFonts w:ascii="Calibri" w:hAnsi="Calibri"/>
          <w:sz w:val="22"/>
        </w:rPr>
        <w:t>Dependency get_current_user() decode token dari Authorization header (Bearer xxx).</w:t>
      </w:r>
    </w:p>
    <w:p>
      <w:pPr>
        <w:pStyle w:val="ListBullet"/>
        <w:ind w:left="360"/>
      </w:pPr>
      <w:r>
        <w:rPr>
          <w:rFonts w:ascii="Calibri" w:hAnsi="Calibri"/>
          <w:sz w:val="22"/>
        </w:rPr>
        <w:t>Endpoint terlindungi dengan Depends(get_current_user) — non-authenticated request mendapat 401.</w:t>
      </w:r>
    </w:p>
    <w:p>
      <w:pPr>
        <w:pStyle w:val="Heading2"/>
      </w:pPr>
      <w:r>
        <w:rPr>
          <w:rFonts w:ascii="Calibri" w:hAnsi="Calibri"/>
          <w:color w:val="1B5E20"/>
        </w:rPr>
        <w:t>7.5 File Handling Audio</w:t>
      </w:r>
    </w:p>
    <w:p>
      <w:pPr>
        <w:jc w:val="both"/>
      </w:pPr>
      <w:r>
        <w:rPr>
          <w:rFonts w:ascii="Calibri" w:hAnsi="Calibri"/>
          <w:b w:val="0"/>
          <w:i w:val="0"/>
          <w:sz w:val="22"/>
        </w:rPr>
        <w:t>Strategi file handling berbeda per endpoint berdasarkan kebutuhan persistensi:</w:t>
      </w:r>
    </w:p>
    <w:p>
      <w:pPr>
        <w:pStyle w:val="ListBullet"/>
        <w:ind w:left="360"/>
      </w:pPr>
      <w:r>
        <w:rPr>
          <w:rFonts w:ascii="Calibri" w:hAnsi="Calibri"/>
          <w:sz w:val="22"/>
        </w:rPr>
        <w:t>/api/evaluation/submit (full lesson): audio disimpan permanen ke UPLOAD_DIR dengan format {user_id}_{jilid}_{lesson}_{hash}.wav untuk audit.</w:t>
      </w:r>
    </w:p>
    <w:p>
      <w:pPr>
        <w:pStyle w:val="ListBullet"/>
        <w:ind w:left="360"/>
      </w:pPr>
      <w:r>
        <w:rPr>
          <w:rFonts w:ascii="Calibri" w:hAnsi="Calibri"/>
          <w:sz w:val="22"/>
        </w:rPr>
        <w:t>/api/evaluation/submit_word (per kata): audio disimpan sementara via tempfile.NamedTemporaryFile, dihapus segera setelah inference.</w:t>
      </w:r>
    </w:p>
    <w:p>
      <w:pPr>
        <w:pStyle w:val="ListBullet"/>
        <w:ind w:left="360"/>
      </w:pPr>
      <w:r>
        <w:rPr>
          <w:rFonts w:ascii="Calibri" w:hAnsi="Calibri"/>
          <w:sz w:val="22"/>
        </w:rPr>
        <w:t>/api/glossary/classify: pola sama dengan submit_word (temporary).</w:t>
      </w:r>
    </w:p>
    <w:p>
      <w:pPr>
        <w:pStyle w:val="Heading2"/>
      </w:pPr>
      <w:r>
        <w:rPr>
          <w:rFonts w:ascii="Calibri" w:hAnsi="Calibri"/>
          <w:color w:val="1B5E20"/>
        </w:rPr>
        <w:t>7.6 Database Layer</w:t>
      </w:r>
    </w:p>
    <w:p>
      <w:pPr>
        <w:jc w:val="both"/>
      </w:pPr>
      <w:r>
        <w:rPr>
          <w:rFonts w:ascii="Calibri" w:hAnsi="Calibri"/>
          <w:b w:val="0"/>
          <w:i w:val="0"/>
          <w:sz w:val="22"/>
        </w:rPr>
        <w:t>Konfigurasi database/SQLAlchemy:</w:t>
      </w:r>
    </w:p>
    <w:p>
      <w:pPr>
        <w:pStyle w:val="ListBullet"/>
        <w:ind w:left="360"/>
      </w:pPr>
      <w:r>
        <w:rPr>
          <w:rFonts w:ascii="Calibri" w:hAnsi="Calibri"/>
          <w:sz w:val="22"/>
        </w:rPr>
        <w:t>Engine async via create_async_engine + asyncpg driver.</w:t>
      </w:r>
    </w:p>
    <w:p>
      <w:pPr>
        <w:pStyle w:val="ListBullet"/>
        <w:ind w:left="360"/>
      </w:pPr>
      <w:r>
        <w:rPr>
          <w:rFonts w:ascii="Calibri" w:hAnsi="Calibri"/>
          <w:sz w:val="22"/>
        </w:rPr>
        <w:t>DATABASE_URL: postgresql+asyncpg://tilawati:tilawati123@localhost:5432/tilawati_db (default dev).</w:t>
      </w:r>
    </w:p>
    <w:p>
      <w:pPr>
        <w:pStyle w:val="ListBullet"/>
        <w:ind w:left="360"/>
      </w:pPr>
      <w:r>
        <w:rPr>
          <w:rFonts w:ascii="Calibri" w:hAnsi="Calibri"/>
          <w:sz w:val="22"/>
        </w:rPr>
        <w:t>Session factory: async_sessionmaker(bind=engine, expire_on_commit=False).</w:t>
      </w:r>
    </w:p>
    <w:p>
      <w:pPr>
        <w:pStyle w:val="ListBullet"/>
        <w:ind w:left="360"/>
      </w:pPr>
      <w:r>
        <w:rPr>
          <w:rFonts w:ascii="Calibri" w:hAnsi="Calibri"/>
          <w:sz w:val="22"/>
        </w:rPr>
        <w:t>DI dependency get_db() yields AsyncSession dengan auto-rollback on exception.</w:t>
      </w:r>
    </w:p>
    <w:p>
      <w:pPr>
        <w:pStyle w:val="ListBullet"/>
        <w:ind w:left="360"/>
      </w:pPr>
      <w:r>
        <w:rPr>
          <w:rFonts w:ascii="Calibri" w:hAnsi="Calibri"/>
          <w:sz w:val="22"/>
        </w:rPr>
        <w:t>Schema dibuat via Base.metadata.create_all() di startup (DEV); produksi pakai Alembic migrations.</w:t>
      </w:r>
    </w:p>
    <w:p>
      <w:pPr>
        <w:pStyle w:val="Heading2"/>
      </w:pPr>
      <w:r>
        <w:rPr>
          <w:rFonts w:ascii="Calibri" w:hAnsi="Calibri"/>
          <w:color w:val="1B5E20"/>
        </w:rPr>
        <w:t>7.7 Service Layer (ai_service.py)</w:t>
      </w:r>
    </w:p>
    <w:p>
      <w:pPr>
        <w:jc w:val="both"/>
      </w:pPr>
      <w:r>
        <w:rPr>
          <w:rFonts w:ascii="Calibri" w:hAnsi="Calibri"/>
          <w:b w:val="0"/>
          <w:i w:val="0"/>
          <w:sz w:val="22"/>
        </w:rPr>
        <w:t>ai_service.py mengekspos tiga fungsi public:</w:t>
      </w:r>
    </w:p>
    <w:p>
      <w:pPr>
        <w:pStyle w:val="ListBullet"/>
        <w:ind w:left="360"/>
      </w:pPr>
      <w:r>
        <w:rPr>
          <w:rFonts w:ascii="Calibri" w:hAnsi="Calibri"/>
          <w:sz w:val="22"/>
        </w:rPr>
        <w:t>evaluate_audio(audio_path, jilid, lesson_number) → evaluasi seluruh halaman, return skor + breakdown</w:t>
      </w:r>
    </w:p>
    <w:p>
      <w:pPr>
        <w:pStyle w:val="ListBullet"/>
        <w:ind w:left="360"/>
      </w:pPr>
      <w:r>
        <w:rPr>
          <w:rFonts w:ascii="Calibri" w:hAnsi="Calibri"/>
          <w:sz w:val="22"/>
        </w:rPr>
        <w:t>transcribe_word(audio_path) → list[str] hasil ASR (untuk submit_word)</w:t>
      </w:r>
    </w:p>
    <w:p>
      <w:pPr>
        <w:pStyle w:val="ListBullet"/>
        <w:ind w:left="360"/>
      </w:pPr>
      <w:r>
        <w:rPr>
          <w:rFonts w:ascii="Calibri" w:hAnsi="Calibri"/>
          <w:sz w:val="22"/>
        </w:rPr>
        <w:t>classify_audio(audio_path) → (huruf, confidence) untuk glosarium</w:t>
      </w:r>
    </w:p>
    <w:p>
      <w:pPr>
        <w:pStyle w:val="ListBullet"/>
        <w:ind w:left="360"/>
      </w:pPr>
      <w:r>
        <w:rPr>
          <w:rFonts w:ascii="Calibri" w:hAnsi="Calibri"/>
          <w:sz w:val="22"/>
        </w:rPr>
        <w:t>get_lesson(jilid, lesson_number), get_jilid_lessons(jilid) — akses konten Tilawati statik</w:t>
      </w:r>
    </w:p>
    <w:p>
      <w:pPr>
        <w:jc w:val="both"/>
      </w:pPr>
      <w:r>
        <w:rPr>
          <w:rFonts w:ascii="Calibri" w:hAnsi="Calibri"/>
          <w:b w:val="0"/>
          <w:i w:val="0"/>
          <w:sz w:val="22"/>
        </w:rPr>
        <w:t>Konten Tilawati disimpan in-memory sebagai Python dict pada module load. Untuk skala besar atau update konten dinamis, ke depan dapat dipindah ke tabel `lessons` di PostgreSQL.</w:t>
      </w:r>
    </w:p>
    <w:p>
      <w:pPr>
        <w:pStyle w:val="Heading2"/>
      </w:pPr>
      <w:r>
        <w:rPr>
          <w:rFonts w:ascii="Calibri" w:hAnsi="Calibri"/>
          <w:color w:val="1B5E20"/>
        </w:rPr>
        <w:t>7.8 Error Handling</w:t>
      </w:r>
    </w:p>
    <w:tbl>
      <w:tblPr>
        <w:tblStyle w:val="LightGrid-Accent1"/>
        <w:tblW w:type="auto" w:w="0"/>
        <w:jc w:val="center"/>
        <w:tblLook w:firstColumn="1" w:firstRow="1" w:lastColumn="0" w:lastRow="0" w:noHBand="0" w:noVBand="1" w:val="04A0"/>
      </w:tblPr>
      <w:tblGrid>
        <w:gridCol w:w="3135"/>
        <w:gridCol w:w="3135"/>
        <w:gridCol w:w="3135"/>
      </w:tblGrid>
      <w:tr>
        <w:tc>
          <w:tcPr>
            <w:tcW w:type="dxa" w:w="2016"/>
            <w:shd w:val="clear" w:color="auto" w:fill="1B5E20"/>
          </w:tcPr>
          <w:p>
            <w:r/>
            <w:r>
              <w:rPr>
                <w:rFonts w:ascii="Calibri" w:hAnsi="Calibri"/>
                <w:b/>
                <w:color w:val="FFFFFF"/>
                <w:sz w:val="22"/>
              </w:rPr>
              <w:t>Status Code</w:t>
            </w:r>
          </w:p>
        </w:tc>
        <w:tc>
          <w:tcPr>
            <w:tcW w:type="dxa" w:w="2880"/>
            <w:shd w:val="clear" w:color="auto" w:fill="1B5E20"/>
          </w:tcPr>
          <w:p>
            <w:r/>
            <w:r>
              <w:rPr>
                <w:rFonts w:ascii="Calibri" w:hAnsi="Calibri"/>
                <w:b/>
                <w:color w:val="FFFFFF"/>
                <w:sz w:val="22"/>
              </w:rPr>
              <w:t>Konteks</w:t>
            </w:r>
          </w:p>
        </w:tc>
        <w:tc>
          <w:tcPr>
            <w:tcW w:type="dxa" w:w="4320"/>
            <w:shd w:val="clear" w:color="auto" w:fill="1B5E20"/>
          </w:tcPr>
          <w:p>
            <w:r/>
            <w:r>
              <w:rPr>
                <w:rFonts w:ascii="Calibri" w:hAnsi="Calibri"/>
                <w:b/>
                <w:color w:val="FFFFFF"/>
                <w:sz w:val="22"/>
              </w:rPr>
              <w:t>Pesan</w:t>
            </w:r>
          </w:p>
        </w:tc>
      </w:tr>
      <w:tr>
        <w:tc>
          <w:tcPr>
            <w:tcW w:type="dxa" w:w="2016"/>
          </w:tcPr>
          <w:p>
            <w:r/>
            <w:r>
              <w:rPr>
                <w:rFonts w:ascii="Calibri" w:hAnsi="Calibri"/>
                <w:sz w:val="20"/>
              </w:rPr>
              <w:t>400 Bad Request</w:t>
            </w:r>
          </w:p>
        </w:tc>
        <w:tc>
          <w:tcPr>
            <w:tcW w:type="dxa" w:w="2880"/>
          </w:tcPr>
          <w:p>
            <w:r/>
            <w:r>
              <w:rPr>
                <w:rFonts w:ascii="Calibri" w:hAnsi="Calibri"/>
                <w:sz w:val="20"/>
              </w:rPr>
              <w:t>Validasi input (Pydantic)</w:t>
            </w:r>
          </w:p>
        </w:tc>
        <w:tc>
          <w:tcPr>
            <w:tcW w:type="dxa" w:w="4320"/>
          </w:tcPr>
          <w:p>
            <w:r/>
            <w:r>
              <w:rPr>
                <w:rFonts w:ascii="Calibri" w:hAnsi="Calibri"/>
                <w:sz w:val="20"/>
              </w:rPr>
              <w:t>Field required atau invalid</w:t>
            </w:r>
          </w:p>
        </w:tc>
      </w:tr>
      <w:tr>
        <w:tc>
          <w:tcPr>
            <w:tcW w:type="dxa" w:w="2016"/>
          </w:tcPr>
          <w:p>
            <w:r/>
            <w:r>
              <w:rPr>
                <w:rFonts w:ascii="Calibri" w:hAnsi="Calibri"/>
                <w:sz w:val="20"/>
              </w:rPr>
              <w:t>401 Unauthorized</w:t>
            </w:r>
          </w:p>
        </w:tc>
        <w:tc>
          <w:tcPr>
            <w:tcW w:type="dxa" w:w="2880"/>
          </w:tcPr>
          <w:p>
            <w:r/>
            <w:r>
              <w:rPr>
                <w:rFonts w:ascii="Calibri" w:hAnsi="Calibri"/>
                <w:sz w:val="20"/>
              </w:rPr>
              <w:t>Token JWT invalid/expired</w:t>
            </w:r>
          </w:p>
        </w:tc>
        <w:tc>
          <w:tcPr>
            <w:tcW w:type="dxa" w:w="4320"/>
          </w:tcPr>
          <w:p>
            <w:r/>
            <w:r>
              <w:rPr>
                <w:rFonts w:ascii="Calibri" w:hAnsi="Calibri"/>
                <w:sz w:val="20"/>
              </w:rPr>
              <w:t>Token expired or invalid</w:t>
            </w:r>
          </w:p>
        </w:tc>
      </w:tr>
      <w:tr>
        <w:tc>
          <w:tcPr>
            <w:tcW w:type="dxa" w:w="2016"/>
          </w:tcPr>
          <w:p>
            <w:r/>
            <w:r>
              <w:rPr>
                <w:rFonts w:ascii="Calibri" w:hAnsi="Calibri"/>
                <w:sz w:val="20"/>
              </w:rPr>
              <w:t>404 Not Found</w:t>
            </w:r>
          </w:p>
        </w:tc>
        <w:tc>
          <w:tcPr>
            <w:tcW w:type="dxa" w:w="2880"/>
          </w:tcPr>
          <w:p>
            <w:r/>
            <w:r>
              <w:rPr>
                <w:rFonts w:ascii="Calibri" w:hAnsi="Calibri"/>
                <w:sz w:val="20"/>
              </w:rPr>
              <w:t>Lesson/evaluation tidak ditemukan</w:t>
            </w:r>
          </w:p>
        </w:tc>
        <w:tc>
          <w:tcPr>
            <w:tcW w:type="dxa" w:w="4320"/>
          </w:tcPr>
          <w:p>
            <w:r/>
            <w:r>
              <w:rPr>
                <w:rFonts w:ascii="Calibri" w:hAnsi="Calibri"/>
                <w:sz w:val="20"/>
              </w:rPr>
              <w:t>Pelajaran tidak ditemukan</w:t>
            </w:r>
          </w:p>
        </w:tc>
      </w:tr>
      <w:tr>
        <w:tc>
          <w:tcPr>
            <w:tcW w:type="dxa" w:w="2016"/>
          </w:tcPr>
          <w:p>
            <w:r/>
            <w:r>
              <w:rPr>
                <w:rFonts w:ascii="Calibri" w:hAnsi="Calibri"/>
                <w:sz w:val="20"/>
              </w:rPr>
              <w:t>422 Unprocessable</w:t>
            </w:r>
          </w:p>
        </w:tc>
        <w:tc>
          <w:tcPr>
            <w:tcW w:type="dxa" w:w="2880"/>
          </w:tcPr>
          <w:p>
            <w:r/>
            <w:r>
              <w:rPr>
                <w:rFonts w:ascii="Calibri" w:hAnsi="Calibri"/>
                <w:sz w:val="20"/>
              </w:rPr>
              <w:t>Form/multipart parsing error</w:t>
            </w:r>
          </w:p>
        </w:tc>
        <w:tc>
          <w:tcPr>
            <w:tcW w:type="dxa" w:w="4320"/>
          </w:tcPr>
          <w:p>
            <w:r/>
            <w:r>
              <w:rPr>
                <w:rFonts w:ascii="Calibri" w:hAnsi="Calibri"/>
                <w:sz w:val="20"/>
              </w:rPr>
              <w:t>—</w:t>
            </w:r>
          </w:p>
        </w:tc>
      </w:tr>
      <w:tr>
        <w:tc>
          <w:tcPr>
            <w:tcW w:type="dxa" w:w="2016"/>
          </w:tcPr>
          <w:p>
            <w:r/>
            <w:r>
              <w:rPr>
                <w:rFonts w:ascii="Calibri" w:hAnsi="Calibri"/>
                <w:sz w:val="20"/>
              </w:rPr>
              <w:t>500 Internal</w:t>
            </w:r>
          </w:p>
        </w:tc>
        <w:tc>
          <w:tcPr>
            <w:tcW w:type="dxa" w:w="2880"/>
          </w:tcPr>
          <w:p>
            <w:r/>
            <w:r>
              <w:rPr>
                <w:rFonts w:ascii="Calibri" w:hAnsi="Calibri"/>
                <w:sz w:val="20"/>
              </w:rPr>
              <w:t>ASR/DB error</w:t>
            </w:r>
          </w:p>
        </w:tc>
        <w:tc>
          <w:tcPr>
            <w:tcW w:type="dxa" w:w="4320"/>
          </w:tcPr>
          <w:p>
            <w:r/>
            <w:r>
              <w:rPr>
                <w:rFonts w:ascii="Calibri" w:hAnsi="Calibri"/>
                <w:sz w:val="20"/>
              </w:rPr>
              <w:t>Error di-log via uvicorn</w:t>
            </w:r>
          </w:p>
        </w:tc>
      </w:tr>
    </w:tbl>
    <w:p>
      <w:r>
        <w:br w:type="page"/>
      </w:r>
    </w:p>
    <w:p>
      <w:pPr>
        <w:pStyle w:val="Heading1"/>
      </w:pPr>
      <w:r>
        <w:rPr>
          <w:rFonts w:ascii="Calibri" w:hAnsi="Calibri"/>
          <w:color w:val="1B5E20"/>
        </w:rPr>
        <w:t>8. Arsitektur Frontend (Flutter)</w:t>
      </w:r>
    </w:p>
    <w:p>
      <w:pPr>
        <w:pStyle w:val="Heading2"/>
      </w:pPr>
      <w:r>
        <w:rPr>
          <w:rFonts w:ascii="Calibri" w:hAnsi="Calibri"/>
          <w:color w:val="1B5E20"/>
        </w:rPr>
        <w:t>8.1 Module Structure</w:t>
      </w:r>
    </w:p>
    <w:p>
      <w:pPr>
        <w:spacing w:before="80" w:after="80"/>
        <w:ind w:left="432"/>
      </w:pPr>
      <w:r>
        <w:rPr>
          <w:rFonts w:ascii="Consolas" w:hAnsi="Consolas"/>
          <w:color w:val="1A1A1A"/>
          <w:sz w:val="18"/>
        </w:rPr>
        <w:t>frontend/</w:t>
        <w:br/>
        <w:t>└── lib/</w:t>
        <w:br/>
        <w:t xml:space="preserve">    ├── main.dart                  # MultiProvider + MaterialApp + routes</w:t>
        <w:br/>
        <w:t xml:space="preserve">    ├── config/</w:t>
        <w:br/>
        <w:t xml:space="preserve">    │   ├── theme.dart             # AppColors, AppTheme</w:t>
        <w:br/>
        <w:t xml:space="preserve">    │   └── api_config.dart        # Base URL + semua endpoint URL</w:t>
        <w:br/>
        <w:t xml:space="preserve">    ├── models/</w:t>
        <w:br/>
        <w:t xml:space="preserve">    │   ├── user_model.dart</w:t>
        <w:br/>
        <w:t xml:space="preserve">    │   ├── jilid_model.dart</w:t>
        <w:br/>
        <w:t xml:space="preserve">    │   └── evaluation_model.dart</w:t>
        <w:br/>
        <w:t xml:space="preserve">    ├── services/</w:t>
        <w:br/>
        <w:t xml:space="preserve">    │   └── api_service.dart       # HTTP wrapper (get/post/postMultipart) + JWT</w:t>
        <w:br/>
        <w:t xml:space="preserve">    ├── providers/</w:t>
        <w:br/>
        <w:t xml:space="preserve">    │   ├── auth_provider.dart</w:t>
        <w:br/>
        <w:t xml:space="preserve">    │   ├── lesson_provider.dart</w:t>
        <w:br/>
        <w:t xml:space="preserve">    │   ├── evaluation_provider.dart</w:t>
        <w:br/>
        <w:t xml:space="preserve">    │   └── progress_provider.dart</w:t>
        <w:br/>
        <w:t xml:space="preserve">    └── screens/</w:t>
        <w:br/>
        <w:t xml:space="preserve">        ├── splash_screen.dart</w:t>
        <w:br/>
        <w:t xml:space="preserve">        ├── login_screen.dart</w:t>
        <w:br/>
        <w:t xml:space="preserve">        ├── register_screen.dart</w:t>
        <w:br/>
        <w:t xml:space="preserve">        ├── home_screen.dart</w:t>
        <w:br/>
        <w:t xml:space="preserve">        ├── jilid_selection_screen.dart   # konten lokal Jilid + lesson list</w:t>
        <w:br/>
        <w:t xml:space="preserve">        ├── lesson_screen.dart            # rekam per-kata, highlight Arabic</w:t>
        <w:br/>
        <w:t xml:space="preserve">        ├── evaluation_screen.dart        # hasil evaluasi (full mode)</w:t>
        <w:br/>
        <w:t xml:space="preserve">        ├── progress_screen.dart          # dashboard</w:t>
        <w:br/>
        <w:t xml:space="preserve">        ├── history_screen.dart           # riwayat</w:t>
        <w:br/>
        <w:t xml:space="preserve">        ├── glossary_screen.dart          # 28 huruf</w:t>
        <w:br/>
        <w:t xml:space="preserve">        └── glossary_detail_screen.dart</w:t>
        <w:br/>
      </w:r>
    </w:p>
    <w:p>
      <w:pPr>
        <w:pStyle w:val="Heading2"/>
      </w:pPr>
      <w:r>
        <w:rPr>
          <w:rFonts w:ascii="Calibri" w:hAnsi="Calibri"/>
          <w:color w:val="1B5E20"/>
        </w:rPr>
        <w:t>8.2 State Management — Provider</w:t>
      </w:r>
    </w:p>
    <w:p>
      <w:pPr>
        <w:jc w:val="both"/>
      </w:pPr>
      <w:r>
        <w:rPr>
          <w:rFonts w:ascii="Calibri" w:hAnsi="Calibri"/>
          <w:b w:val="0"/>
          <w:i w:val="0"/>
          <w:sz w:val="22"/>
        </w:rPr>
        <w:t>Aplikasi memakai pattern provider (ChangeNotifier) untuk state global. Empat provider utama didaftarkan di MultiProvider pada main.dart:</w:t>
      </w:r>
    </w:p>
    <w:p>
      <w:pPr>
        <w:pStyle w:val="ListBullet"/>
        <w:ind w:left="360"/>
      </w:pPr>
      <w:r>
        <w:rPr>
          <w:rFonts w:ascii="Calibri" w:hAnsi="Calibri"/>
          <w:sz w:val="22"/>
        </w:rPr>
        <w:t>AuthProvider — login state, current user, JWT token persistence.</w:t>
      </w:r>
    </w:p>
    <w:p>
      <w:pPr>
        <w:pStyle w:val="ListBullet"/>
        <w:ind w:left="360"/>
      </w:pPr>
      <w:r>
        <w:rPr>
          <w:rFonts w:ascii="Calibri" w:hAnsi="Calibri"/>
          <w:sz w:val="22"/>
        </w:rPr>
        <w:t>LessonProvider — daftar jilid, detail lesson dari /api/lessons (sebagian besar konten lokal).</w:t>
      </w:r>
    </w:p>
    <w:p>
      <w:pPr>
        <w:pStyle w:val="ListBullet"/>
        <w:ind w:left="360"/>
      </w:pPr>
      <w:r>
        <w:rPr>
          <w:rFonts w:ascii="Calibri" w:hAnsi="Calibri"/>
          <w:sz w:val="22"/>
        </w:rPr>
        <w:t>EvaluationProvider — submit evaluasi, fetch history, expose model + ASR transcript.</w:t>
      </w:r>
    </w:p>
    <w:p>
      <w:pPr>
        <w:pStyle w:val="ListBullet"/>
        <w:ind w:left="360"/>
      </w:pPr>
      <w:r>
        <w:rPr>
          <w:rFonts w:ascii="Calibri" w:hAnsi="Calibri"/>
          <w:sz w:val="22"/>
        </w:rPr>
        <w:t>ProgressProvider — fetch dashboard, expose totalEvaluations, averageScore, jilidProgress, recentEvaluations.</w:t>
      </w:r>
    </w:p>
    <w:p>
      <w:pPr>
        <w:pStyle w:val="Heading2"/>
      </w:pPr>
      <w:r>
        <w:rPr>
          <w:rFonts w:ascii="Calibri" w:hAnsi="Calibri"/>
          <w:color w:val="1B5E20"/>
        </w:rPr>
        <w:t>8.3 Service Layer — ApiService</w:t>
      </w:r>
    </w:p>
    <w:p>
      <w:pPr>
        <w:jc w:val="both"/>
      </w:pPr>
      <w:r>
        <w:rPr>
          <w:rFonts w:ascii="Calibri" w:hAnsi="Calibri"/>
          <w:b w:val="0"/>
          <w:i w:val="0"/>
          <w:sz w:val="22"/>
        </w:rPr>
        <w:t>ApiService (singleton-like static class) menyediakan:</w:t>
      </w:r>
    </w:p>
    <w:p>
      <w:pPr>
        <w:pStyle w:val="ListBullet"/>
        <w:ind w:left="360"/>
      </w:pPr>
      <w:r>
        <w:rPr>
          <w:rFonts w:ascii="Calibri" w:hAnsi="Calibri"/>
          <w:sz w:val="22"/>
        </w:rPr>
        <w:t>loadToken() / saveToken() / clearToken() — persistence via SharedPreferences.</w:t>
      </w:r>
    </w:p>
    <w:p>
      <w:pPr>
        <w:pStyle w:val="ListBullet"/>
        <w:ind w:left="360"/>
      </w:pPr>
      <w:r>
        <w:rPr>
          <w:rFonts w:ascii="Calibri" w:hAnsi="Calibri"/>
          <w:sz w:val="22"/>
        </w:rPr>
        <w:t>get(url) — auto-inject Authorization: Bearer header jika token tersedia.</w:t>
      </w:r>
    </w:p>
    <w:p>
      <w:pPr>
        <w:pStyle w:val="ListBullet"/>
        <w:ind w:left="360"/>
      </w:pPr>
      <w:r>
        <w:rPr>
          <w:rFonts w:ascii="Calibri" w:hAnsi="Calibri"/>
          <w:sz w:val="22"/>
        </w:rPr>
        <w:t>post(url, body) — JSON post dengan token.</w:t>
      </w:r>
    </w:p>
    <w:p>
      <w:pPr>
        <w:pStyle w:val="ListBullet"/>
        <w:ind w:left="360"/>
      </w:pPr>
      <w:r>
        <w:rPr>
          <w:rFonts w:ascii="Calibri" w:hAnsi="Calibri"/>
          <w:sz w:val="22"/>
        </w:rPr>
        <w:t>postMultipart(url, fields, filePath, fileField) — upload audio dengan token.</w:t>
      </w:r>
    </w:p>
    <w:p>
      <w:pPr>
        <w:pStyle w:val="Heading2"/>
      </w:pPr>
      <w:r>
        <w:rPr>
          <w:rFonts w:ascii="Calibri" w:hAnsi="Calibri"/>
          <w:color w:val="1B5E20"/>
        </w:rPr>
        <w:t>8.4 Audio Recording</w:t>
      </w:r>
    </w:p>
    <w:p>
      <w:pPr>
        <w:jc w:val="both"/>
      </w:pPr>
      <w:r>
        <w:rPr>
          <w:rFonts w:ascii="Calibri" w:hAnsi="Calibri"/>
          <w:b w:val="0"/>
          <w:i w:val="0"/>
          <w:sz w:val="22"/>
        </w:rPr>
        <w:t>Implementasi menggunakan package `record`:</w:t>
      </w:r>
    </w:p>
    <w:p>
      <w:pPr>
        <w:spacing w:before="80" w:after="80"/>
        <w:ind w:left="432"/>
      </w:pPr>
      <w:r>
        <w:rPr>
          <w:rFonts w:ascii="Consolas" w:hAnsi="Consolas"/>
          <w:color w:val="1A1A1A"/>
          <w:sz w:val="18"/>
        </w:rPr>
        <w:t>await _recorder.start(</w:t>
        <w:br/>
        <w:t xml:space="preserve">  const RecordConfig(</w:t>
        <w:br/>
        <w:t xml:space="preserve">    encoder: AudioEncoder.wav,</w:t>
        <w:br/>
        <w:t xml:space="preserve">    sampleRate: 16000,</w:t>
        <w:br/>
        <w:t xml:space="preserve">    numChannels: 1,</w:t>
        <w:br/>
        <w:t xml:space="preserve">  ),</w:t>
        <w:br/>
        <w:t xml:space="preserve">  path: '${dir.path}/tilawati_word_${timestamp}.wav',</w:t>
        <w:br/>
        <w:t>);</w:t>
      </w:r>
    </w:p>
    <w:p>
      <w:pPr>
        <w:pStyle w:val="ListBullet"/>
        <w:ind w:left="360"/>
      </w:pPr>
      <w:r>
        <w:rPr>
          <w:rFonts w:ascii="Calibri" w:hAnsi="Calibri"/>
          <w:sz w:val="22"/>
        </w:rPr>
        <w:t>Path file di-resolve via path_provider.getTemporaryDirectory().</w:t>
      </w:r>
    </w:p>
    <w:p>
      <w:pPr>
        <w:pStyle w:val="ListBullet"/>
        <w:ind w:left="360"/>
      </w:pPr>
      <w:r>
        <w:rPr>
          <w:rFonts w:ascii="Calibri" w:hAnsi="Calibri"/>
          <w:sz w:val="22"/>
        </w:rPr>
        <w:t>Permission dicek via permission_handler sebelum record.start.</w:t>
      </w:r>
    </w:p>
    <w:p>
      <w:pPr>
        <w:pStyle w:val="ListBullet"/>
        <w:ind w:left="360"/>
      </w:pPr>
      <w:r>
        <w:rPr>
          <w:rFonts w:ascii="Calibri" w:hAnsi="Calibri"/>
          <w:sz w:val="22"/>
        </w:rPr>
        <w:t>Timer durasi rekaman ditampilkan ke user (mm:ss).</w:t>
      </w:r>
    </w:p>
    <w:p>
      <w:pPr>
        <w:pStyle w:val="ListBullet"/>
        <w:ind w:left="360"/>
      </w:pPr>
      <w:r>
        <w:rPr>
          <w:rFonts w:ascii="Calibri" w:hAnsi="Calibri"/>
          <w:sz w:val="22"/>
        </w:rPr>
        <w:t>Pulse animation pada tombol mic untuk visual feedback.</w:t>
      </w:r>
    </w:p>
    <w:p>
      <w:pPr>
        <w:pStyle w:val="Heading2"/>
      </w:pPr>
      <w:r>
        <w:rPr>
          <w:rFonts w:ascii="Calibri" w:hAnsi="Calibri"/>
          <w:color w:val="1B5E20"/>
        </w:rPr>
        <w:t>8.5 Routing &amp; Navigation</w:t>
      </w:r>
    </w:p>
    <w:p>
      <w:pPr>
        <w:jc w:val="both"/>
      </w:pPr>
      <w:r>
        <w:rPr>
          <w:rFonts w:ascii="Calibri" w:hAnsi="Calibri"/>
          <w:b w:val="0"/>
          <w:i w:val="0"/>
          <w:sz w:val="22"/>
        </w:rPr>
        <w:t>Routes terdaftar di MaterialApp.routes:</w:t>
      </w:r>
    </w:p>
    <w:tbl>
      <w:tblPr>
        <w:tblStyle w:val="LightGrid-Accent1"/>
        <w:tblW w:type="auto" w:w="0"/>
        <w:jc w:val="center"/>
        <w:tblLook w:firstColumn="1" w:firstRow="1" w:lastColumn="0" w:lastRow="0" w:noHBand="0" w:noVBand="1" w:val="04A0"/>
      </w:tblPr>
      <w:tblGrid>
        <w:gridCol w:w="3135"/>
        <w:gridCol w:w="3135"/>
        <w:gridCol w:w="3135"/>
      </w:tblGrid>
      <w:tr>
        <w:tc>
          <w:tcPr>
            <w:tcW w:type="dxa" w:w="2160"/>
            <w:shd w:val="clear" w:color="auto" w:fill="1B5E20"/>
          </w:tcPr>
          <w:p>
            <w:r/>
            <w:r>
              <w:rPr>
                <w:rFonts w:ascii="Calibri" w:hAnsi="Calibri"/>
                <w:b/>
                <w:color w:val="FFFFFF"/>
                <w:sz w:val="22"/>
              </w:rPr>
              <w:t>Path</w:t>
            </w:r>
          </w:p>
        </w:tc>
        <w:tc>
          <w:tcPr>
            <w:tcW w:type="dxa" w:w="2880"/>
            <w:shd w:val="clear" w:color="auto" w:fill="1B5E20"/>
          </w:tcPr>
          <w:p>
            <w:r/>
            <w:r>
              <w:rPr>
                <w:rFonts w:ascii="Calibri" w:hAnsi="Calibri"/>
                <w:b/>
                <w:color w:val="FFFFFF"/>
                <w:sz w:val="22"/>
              </w:rPr>
              <w:t>Screen</w:t>
            </w:r>
          </w:p>
        </w:tc>
        <w:tc>
          <w:tcPr>
            <w:tcW w:type="dxa" w:w="4320"/>
            <w:shd w:val="clear" w:color="auto" w:fill="1B5E20"/>
          </w:tcPr>
          <w:p>
            <w:r/>
            <w:r>
              <w:rPr>
                <w:rFonts w:ascii="Calibri" w:hAnsi="Calibri"/>
                <w:b/>
                <w:color w:val="FFFFFF"/>
                <w:sz w:val="22"/>
              </w:rPr>
              <w:t>Argumen</w:t>
            </w:r>
          </w:p>
        </w:tc>
      </w:tr>
      <w:tr>
        <w:tc>
          <w:tcPr>
            <w:tcW w:type="dxa" w:w="2160"/>
          </w:tcPr>
          <w:p>
            <w:r/>
            <w:r>
              <w:rPr>
                <w:rFonts w:ascii="Calibri" w:hAnsi="Calibri"/>
                <w:sz w:val="20"/>
              </w:rPr>
              <w:t>/</w:t>
            </w:r>
          </w:p>
        </w:tc>
        <w:tc>
          <w:tcPr>
            <w:tcW w:type="dxa" w:w="2880"/>
          </w:tcPr>
          <w:p>
            <w:r/>
            <w:r>
              <w:rPr>
                <w:rFonts w:ascii="Calibri" w:hAnsi="Calibri"/>
                <w:sz w:val="20"/>
              </w:rPr>
              <w:t>SplashScreen</w:t>
            </w:r>
          </w:p>
        </w:tc>
        <w:tc>
          <w:tcPr>
            <w:tcW w:type="dxa" w:w="4320"/>
          </w:tcPr>
          <w:p>
            <w:r/>
            <w:r>
              <w:rPr>
                <w:rFonts w:ascii="Calibri" w:hAnsi="Calibri"/>
                <w:sz w:val="20"/>
              </w:rPr>
              <w:t>—</w:t>
            </w:r>
          </w:p>
        </w:tc>
      </w:tr>
      <w:tr>
        <w:tc>
          <w:tcPr>
            <w:tcW w:type="dxa" w:w="2160"/>
          </w:tcPr>
          <w:p>
            <w:r/>
            <w:r>
              <w:rPr>
                <w:rFonts w:ascii="Calibri" w:hAnsi="Calibri"/>
                <w:sz w:val="20"/>
              </w:rPr>
              <w:t>/login</w:t>
            </w:r>
          </w:p>
        </w:tc>
        <w:tc>
          <w:tcPr>
            <w:tcW w:type="dxa" w:w="2880"/>
          </w:tcPr>
          <w:p>
            <w:r/>
            <w:r>
              <w:rPr>
                <w:rFonts w:ascii="Calibri" w:hAnsi="Calibri"/>
                <w:sz w:val="20"/>
              </w:rPr>
              <w:t>LoginScreen</w:t>
            </w:r>
          </w:p>
        </w:tc>
        <w:tc>
          <w:tcPr>
            <w:tcW w:type="dxa" w:w="4320"/>
          </w:tcPr>
          <w:p>
            <w:r/>
            <w:r>
              <w:rPr>
                <w:rFonts w:ascii="Calibri" w:hAnsi="Calibri"/>
                <w:sz w:val="20"/>
              </w:rPr>
              <w:t>—</w:t>
            </w:r>
          </w:p>
        </w:tc>
      </w:tr>
      <w:tr>
        <w:tc>
          <w:tcPr>
            <w:tcW w:type="dxa" w:w="2160"/>
          </w:tcPr>
          <w:p>
            <w:r/>
            <w:r>
              <w:rPr>
                <w:rFonts w:ascii="Calibri" w:hAnsi="Calibri"/>
                <w:sz w:val="20"/>
              </w:rPr>
              <w:t>/register</w:t>
            </w:r>
          </w:p>
        </w:tc>
        <w:tc>
          <w:tcPr>
            <w:tcW w:type="dxa" w:w="2880"/>
          </w:tcPr>
          <w:p>
            <w:r/>
            <w:r>
              <w:rPr>
                <w:rFonts w:ascii="Calibri" w:hAnsi="Calibri"/>
                <w:sz w:val="20"/>
              </w:rPr>
              <w:t>RegisterScreen</w:t>
            </w:r>
          </w:p>
        </w:tc>
        <w:tc>
          <w:tcPr>
            <w:tcW w:type="dxa" w:w="4320"/>
          </w:tcPr>
          <w:p>
            <w:r/>
            <w:r>
              <w:rPr>
                <w:rFonts w:ascii="Calibri" w:hAnsi="Calibri"/>
                <w:sz w:val="20"/>
              </w:rPr>
              <w:t>—</w:t>
            </w:r>
          </w:p>
        </w:tc>
      </w:tr>
      <w:tr>
        <w:tc>
          <w:tcPr>
            <w:tcW w:type="dxa" w:w="2160"/>
          </w:tcPr>
          <w:p>
            <w:r/>
            <w:r>
              <w:rPr>
                <w:rFonts w:ascii="Calibri" w:hAnsi="Calibri"/>
                <w:sz w:val="20"/>
              </w:rPr>
              <w:t>/home</w:t>
            </w:r>
          </w:p>
        </w:tc>
        <w:tc>
          <w:tcPr>
            <w:tcW w:type="dxa" w:w="2880"/>
          </w:tcPr>
          <w:p>
            <w:r/>
            <w:r>
              <w:rPr>
                <w:rFonts w:ascii="Calibri" w:hAnsi="Calibri"/>
                <w:sz w:val="20"/>
              </w:rPr>
              <w:t>HomeScreen</w:t>
            </w:r>
          </w:p>
        </w:tc>
        <w:tc>
          <w:tcPr>
            <w:tcW w:type="dxa" w:w="4320"/>
          </w:tcPr>
          <w:p>
            <w:r/>
            <w:r>
              <w:rPr>
                <w:rFonts w:ascii="Calibri" w:hAnsi="Calibri"/>
                <w:sz w:val="20"/>
              </w:rPr>
              <w:t>—</w:t>
            </w:r>
          </w:p>
        </w:tc>
      </w:tr>
      <w:tr>
        <w:tc>
          <w:tcPr>
            <w:tcW w:type="dxa" w:w="2160"/>
          </w:tcPr>
          <w:p>
            <w:r/>
            <w:r>
              <w:rPr>
                <w:rFonts w:ascii="Calibri" w:hAnsi="Calibri"/>
                <w:sz w:val="20"/>
              </w:rPr>
              <w:t>/jilid-selection</w:t>
            </w:r>
          </w:p>
        </w:tc>
        <w:tc>
          <w:tcPr>
            <w:tcW w:type="dxa" w:w="2880"/>
          </w:tcPr>
          <w:p>
            <w:r/>
            <w:r>
              <w:rPr>
                <w:rFonts w:ascii="Calibri" w:hAnsi="Calibri"/>
                <w:sz w:val="20"/>
              </w:rPr>
              <w:t>JilidSelectionScreen</w:t>
            </w:r>
          </w:p>
        </w:tc>
        <w:tc>
          <w:tcPr>
            <w:tcW w:type="dxa" w:w="4320"/>
          </w:tcPr>
          <w:p>
            <w:r/>
            <w:r>
              <w:rPr>
                <w:rFonts w:ascii="Calibri" w:hAnsi="Calibri"/>
                <w:sz w:val="20"/>
              </w:rPr>
              <w:t>—</w:t>
            </w:r>
          </w:p>
        </w:tc>
      </w:tr>
      <w:tr>
        <w:tc>
          <w:tcPr>
            <w:tcW w:type="dxa" w:w="2160"/>
          </w:tcPr>
          <w:p>
            <w:r/>
            <w:r>
              <w:rPr>
                <w:rFonts w:ascii="Calibri" w:hAnsi="Calibri"/>
                <w:sz w:val="20"/>
              </w:rPr>
              <w:t>/lesson</w:t>
            </w:r>
          </w:p>
        </w:tc>
        <w:tc>
          <w:tcPr>
            <w:tcW w:type="dxa" w:w="2880"/>
          </w:tcPr>
          <w:p>
            <w:r/>
            <w:r>
              <w:rPr>
                <w:rFonts w:ascii="Calibri" w:hAnsi="Calibri"/>
                <w:sz w:val="20"/>
              </w:rPr>
              <w:t>LessonScreen</w:t>
            </w:r>
          </w:p>
        </w:tc>
        <w:tc>
          <w:tcPr>
            <w:tcW w:type="dxa" w:w="4320"/>
          </w:tcPr>
          <w:p>
            <w:r/>
            <w:r>
              <w:rPr>
                <w:rFonts w:ascii="Calibri" w:hAnsi="Calibri"/>
                <w:sz w:val="20"/>
              </w:rPr>
              <w:t>{jilid, lesson, color}</w:t>
            </w:r>
          </w:p>
        </w:tc>
      </w:tr>
      <w:tr>
        <w:tc>
          <w:tcPr>
            <w:tcW w:type="dxa" w:w="2160"/>
          </w:tcPr>
          <w:p>
            <w:r/>
            <w:r>
              <w:rPr>
                <w:rFonts w:ascii="Calibri" w:hAnsi="Calibri"/>
                <w:sz w:val="20"/>
              </w:rPr>
              <w:t>/evaluation</w:t>
            </w:r>
          </w:p>
        </w:tc>
        <w:tc>
          <w:tcPr>
            <w:tcW w:type="dxa" w:w="2880"/>
          </w:tcPr>
          <w:p>
            <w:r/>
            <w:r>
              <w:rPr>
                <w:rFonts w:ascii="Calibri" w:hAnsi="Calibri"/>
                <w:sz w:val="20"/>
              </w:rPr>
              <w:t>EvaluationScreen</w:t>
            </w:r>
          </w:p>
        </w:tc>
        <w:tc>
          <w:tcPr>
            <w:tcW w:type="dxa" w:w="4320"/>
          </w:tcPr>
          <w:p>
            <w:r/>
            <w:r>
              <w:rPr>
                <w:rFonts w:ascii="Calibri" w:hAnsi="Calibri"/>
                <w:sz w:val="20"/>
              </w:rPr>
              <w:t>{jilid, lesson, audioPath, color}</w:t>
            </w:r>
          </w:p>
        </w:tc>
      </w:tr>
      <w:tr>
        <w:tc>
          <w:tcPr>
            <w:tcW w:type="dxa" w:w="2160"/>
          </w:tcPr>
          <w:p>
            <w:r/>
            <w:r>
              <w:rPr>
                <w:rFonts w:ascii="Calibri" w:hAnsi="Calibri"/>
                <w:sz w:val="20"/>
              </w:rPr>
              <w:t>/progress</w:t>
            </w:r>
          </w:p>
        </w:tc>
        <w:tc>
          <w:tcPr>
            <w:tcW w:type="dxa" w:w="2880"/>
          </w:tcPr>
          <w:p>
            <w:r/>
            <w:r>
              <w:rPr>
                <w:rFonts w:ascii="Calibri" w:hAnsi="Calibri"/>
                <w:sz w:val="20"/>
              </w:rPr>
              <w:t>ProgressScreen</w:t>
            </w:r>
          </w:p>
        </w:tc>
        <w:tc>
          <w:tcPr>
            <w:tcW w:type="dxa" w:w="4320"/>
          </w:tcPr>
          <w:p>
            <w:r/>
            <w:r>
              <w:rPr>
                <w:rFonts w:ascii="Calibri" w:hAnsi="Calibri"/>
                <w:sz w:val="20"/>
              </w:rPr>
              <w:t>—</w:t>
            </w:r>
          </w:p>
        </w:tc>
      </w:tr>
      <w:tr>
        <w:tc>
          <w:tcPr>
            <w:tcW w:type="dxa" w:w="2160"/>
          </w:tcPr>
          <w:p>
            <w:r/>
            <w:r>
              <w:rPr>
                <w:rFonts w:ascii="Calibri" w:hAnsi="Calibri"/>
                <w:sz w:val="20"/>
              </w:rPr>
              <w:t>/glossary</w:t>
            </w:r>
          </w:p>
        </w:tc>
        <w:tc>
          <w:tcPr>
            <w:tcW w:type="dxa" w:w="2880"/>
          </w:tcPr>
          <w:p>
            <w:r/>
            <w:r>
              <w:rPr>
                <w:rFonts w:ascii="Calibri" w:hAnsi="Calibri"/>
                <w:sz w:val="20"/>
              </w:rPr>
              <w:t>GlossaryScreen</w:t>
            </w:r>
          </w:p>
        </w:tc>
        <w:tc>
          <w:tcPr>
            <w:tcW w:type="dxa" w:w="4320"/>
          </w:tcPr>
          <w:p>
            <w:r/>
            <w:r>
              <w:rPr>
                <w:rFonts w:ascii="Calibri" w:hAnsi="Calibri"/>
                <w:sz w:val="20"/>
              </w:rPr>
              <w:t>—</w:t>
            </w:r>
          </w:p>
        </w:tc>
      </w:tr>
      <w:tr>
        <w:tc>
          <w:tcPr>
            <w:tcW w:type="dxa" w:w="2160"/>
          </w:tcPr>
          <w:p>
            <w:r/>
            <w:r>
              <w:rPr>
                <w:rFonts w:ascii="Calibri" w:hAnsi="Calibri"/>
                <w:sz w:val="20"/>
              </w:rPr>
              <w:t>/glossary-detail</w:t>
            </w:r>
          </w:p>
        </w:tc>
        <w:tc>
          <w:tcPr>
            <w:tcW w:type="dxa" w:w="2880"/>
          </w:tcPr>
          <w:p>
            <w:r/>
            <w:r>
              <w:rPr>
                <w:rFonts w:ascii="Calibri" w:hAnsi="Calibri"/>
                <w:sz w:val="20"/>
              </w:rPr>
              <w:t>GlossaryDetailScreen</w:t>
            </w:r>
          </w:p>
        </w:tc>
        <w:tc>
          <w:tcPr>
            <w:tcW w:type="dxa" w:w="4320"/>
          </w:tcPr>
          <w:p>
            <w:r/>
            <w:r>
              <w:rPr>
                <w:rFonts w:ascii="Calibri" w:hAnsi="Calibri"/>
                <w:sz w:val="20"/>
              </w:rPr>
              <w:t>{letter}</w:t>
            </w:r>
          </w:p>
        </w:tc>
      </w:tr>
      <w:tr>
        <w:tc>
          <w:tcPr>
            <w:tcW w:type="dxa" w:w="2160"/>
          </w:tcPr>
          <w:p>
            <w:r/>
            <w:r>
              <w:rPr>
                <w:rFonts w:ascii="Calibri" w:hAnsi="Calibri"/>
                <w:sz w:val="20"/>
              </w:rPr>
              <w:t>/riwayat</w:t>
            </w:r>
          </w:p>
        </w:tc>
        <w:tc>
          <w:tcPr>
            <w:tcW w:type="dxa" w:w="2880"/>
          </w:tcPr>
          <w:p>
            <w:r/>
            <w:r>
              <w:rPr>
                <w:rFonts w:ascii="Calibri" w:hAnsi="Calibri"/>
                <w:sz w:val="20"/>
              </w:rPr>
              <w:t>HistoryScreen</w:t>
            </w:r>
          </w:p>
        </w:tc>
        <w:tc>
          <w:tcPr>
            <w:tcW w:type="dxa" w:w="4320"/>
          </w:tcPr>
          <w:p>
            <w:r/>
            <w:r>
              <w:rPr>
                <w:rFonts w:ascii="Calibri" w:hAnsi="Calibri"/>
                <w:sz w:val="20"/>
              </w:rPr>
              <w:t>—</w:t>
            </w:r>
          </w:p>
        </w:tc>
      </w:tr>
    </w:tbl>
    <w:p>
      <w:pPr>
        <w:pStyle w:val="Heading2"/>
      </w:pPr>
      <w:r>
        <w:rPr>
          <w:rFonts w:ascii="Calibri" w:hAnsi="Calibri"/>
          <w:color w:val="1B5E20"/>
        </w:rPr>
        <w:t>8.6 Theming</w:t>
      </w:r>
    </w:p>
    <w:p>
      <w:pPr>
        <w:jc w:val="both"/>
      </w:pPr>
      <w:r>
        <w:rPr>
          <w:rFonts w:ascii="Calibri" w:hAnsi="Calibri"/>
          <w:b w:val="0"/>
          <w:i w:val="0"/>
          <w:sz w:val="22"/>
        </w:rPr>
        <w:t>Tema didefinisikan di config/theme.dart:</w:t>
      </w:r>
    </w:p>
    <w:p>
      <w:pPr>
        <w:pStyle w:val="ListBullet"/>
        <w:ind w:left="360"/>
      </w:pPr>
      <w:r>
        <w:rPr>
          <w:rFonts w:ascii="Calibri" w:hAnsi="Calibri"/>
          <w:sz w:val="22"/>
        </w:rPr>
        <w:t>AppColors.primary: hijau Tilawati (0xFF1B5E20)</w:t>
      </w:r>
    </w:p>
    <w:p>
      <w:pPr>
        <w:pStyle w:val="ListBullet"/>
        <w:ind w:left="360"/>
      </w:pPr>
      <w:r>
        <w:rPr>
          <w:rFonts w:ascii="Calibri" w:hAnsi="Calibri"/>
          <w:sz w:val="22"/>
        </w:rPr>
        <w:t>Tipografi: Google Fonts Poppins (sans-serif, ramah anak)</w:t>
      </w:r>
    </w:p>
    <w:p>
      <w:pPr>
        <w:pStyle w:val="ListBullet"/>
        <w:ind w:left="360"/>
      </w:pPr>
      <w:r>
        <w:rPr>
          <w:rFonts w:ascii="Calibri" w:hAnsi="Calibri"/>
          <w:sz w:val="22"/>
        </w:rPr>
        <w:t>Material Design 3 dengan Color Scheme custom</w:t>
      </w:r>
    </w:p>
    <w:p>
      <w:pPr>
        <w:pStyle w:val="ListBullet"/>
        <w:ind w:left="360"/>
      </w:pPr>
      <w:r>
        <w:rPr>
          <w:rFonts w:ascii="Calibri" w:hAnsi="Calibri"/>
          <w:sz w:val="22"/>
        </w:rPr>
        <w:t>Per-jilid color: setiap jilid punya warna khas (Jilid 1 hijau, 2 biru, 3 ungu, dst.) untuk identitas visual</w:t>
      </w:r>
    </w:p>
    <w:p>
      <w:pPr>
        <w:pStyle w:val="Heading2"/>
      </w:pPr>
      <w:r>
        <w:rPr>
          <w:rFonts w:ascii="Calibri" w:hAnsi="Calibri"/>
          <w:color w:val="1B5E20"/>
        </w:rPr>
        <w:t>8.7 LessonScreen — Komponen Inti Latihan</w:t>
      </w:r>
    </w:p>
    <w:p>
      <w:pPr>
        <w:jc w:val="both"/>
      </w:pPr>
      <w:r>
        <w:rPr>
          <w:rFonts w:ascii="Calibri" w:hAnsi="Calibri"/>
          <w:b w:val="0"/>
          <w:i w:val="0"/>
          <w:sz w:val="22"/>
        </w:rPr>
        <w:t>LessonScreen adalah komponen paling kompleks. Tanggung jawabnya:</w:t>
      </w:r>
    </w:p>
    <w:p>
      <w:pPr>
        <w:pStyle w:val="ListBullet"/>
        <w:ind w:left="360"/>
      </w:pPr>
      <w:r>
        <w:rPr>
          <w:rFonts w:ascii="Calibri" w:hAnsi="Calibri"/>
          <w:sz w:val="22"/>
        </w:rPr>
        <w:t>Parse transliterasi &amp; teks Arab menjadi list grup (per 'kata'/grup huruf yang dipisahkan 2+ spasi).</w:t>
      </w:r>
    </w:p>
    <w:p>
      <w:pPr>
        <w:pStyle w:val="ListBullet"/>
        <w:ind w:left="360"/>
      </w:pPr>
      <w:r>
        <w:rPr>
          <w:rFonts w:ascii="Calibri" w:hAnsi="Calibri"/>
          <w:sz w:val="22"/>
        </w:rPr>
        <w:t>Render Arabic text dengan per-grup styling: pending (default), active (hijau + underline border-bottom), correct (hijau muda), incorrect (merah).</w:t>
      </w:r>
    </w:p>
    <w:p>
      <w:pPr>
        <w:pStyle w:val="ListBullet"/>
        <w:ind w:left="360"/>
      </w:pPr>
      <w:r>
        <w:rPr>
          <w:rFonts w:ascii="Calibri" w:hAnsi="Calibri"/>
          <w:sz w:val="22"/>
        </w:rPr>
        <w:t>Mengelola state machine recording: idle → recording → evaluating → next group.</w:t>
      </w:r>
    </w:p>
    <w:p>
      <w:pPr>
        <w:pStyle w:val="ListBullet"/>
        <w:ind w:left="360"/>
      </w:pPr>
      <w:r>
        <w:rPr>
          <w:rFonts w:ascii="Calibri" w:hAnsi="Calibri"/>
          <w:sz w:val="22"/>
        </w:rPr>
        <w:t>Setelah semua grup selesai → tampilkan _buildScoreSummary() dengan grade.</w:t>
      </w:r>
    </w:p>
    <w:p>
      <w:pPr>
        <w:jc w:val="both"/>
      </w:pPr>
      <w:r>
        <w:rPr>
          <w:rFonts w:ascii="Calibri" w:hAnsi="Calibri"/>
          <w:b w:val="0"/>
          <w:i w:val="0"/>
          <w:sz w:val="22"/>
        </w:rPr>
        <w:t>Catatan teknis terbaru (30 April 2026):</w:t>
      </w:r>
    </w:p>
    <w:p>
      <w:pPr>
        <w:pStyle w:val="ListBullet"/>
        <w:ind w:left="360"/>
      </w:pPr>
      <w:r>
        <w:rPr>
          <w:rFonts w:ascii="Calibri" w:hAnsi="Calibri"/>
          <w:sz w:val="22"/>
        </w:rPr>
        <w:t>Underline grup aktif memakai Container border-bottom dengan padding bottom: 2 px (bukan TextDecoration.underline) agar tidak memotong harakat fathah pada huruf Arab.</w:t>
      </w:r>
    </w:p>
    <w:p>
      <w:pPr>
        <w:pStyle w:val="ListBullet"/>
        <w:ind w:left="360"/>
      </w:pPr>
      <w:r>
        <w:rPr>
          <w:rFonts w:ascii="Calibri" w:hAnsi="Calibri"/>
          <w:sz w:val="22"/>
        </w:rPr>
        <w:t>Transliterasi tidak ditampilkan lagi di lesson screen — pengguna fokus pada teks Arab.</w:t>
      </w:r>
    </w:p>
    <w:p>
      <w:pPr>
        <w:pStyle w:val="ListBullet"/>
        <w:ind w:left="360"/>
      </w:pPr>
      <w:r>
        <w:rPr>
          <w:rFonts w:ascii="Calibri" w:hAnsi="Calibri"/>
          <w:sz w:val="22"/>
        </w:rPr>
        <w:t>Token grouping memakai split RegExp(r'  +') (2+ spasi) sebagai delimiter antar kata.</w:t>
      </w:r>
    </w:p>
    <w:p>
      <w:r>
        <w:br w:type="page"/>
      </w:r>
    </w:p>
    <w:p>
      <w:pPr>
        <w:pStyle w:val="Heading1"/>
      </w:pPr>
      <w:r>
        <w:rPr>
          <w:rFonts w:ascii="Calibri" w:hAnsi="Calibri"/>
          <w:color w:val="1B5E20"/>
        </w:rPr>
        <w:t>9. Spesifikasi Fungsional</w:t>
      </w:r>
    </w:p>
    <w:p>
      <w:pPr>
        <w:pStyle w:val="Heading2"/>
      </w:pPr>
      <w:r>
        <w:rPr>
          <w:rFonts w:ascii="Calibri" w:hAnsi="Calibri"/>
          <w:color w:val="1B5E20"/>
        </w:rPr>
        <w:t>9.1 User Stories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008"/>
            <w:shd w:val="clear" w:color="auto" w:fill="1B5E20"/>
          </w:tcPr>
          <w:p>
            <w:r/>
            <w:r>
              <w:rPr>
                <w:rFonts w:ascii="Calibri" w:hAnsi="Calibri"/>
                <w:b/>
                <w:color w:val="FFFFFF"/>
                <w:sz w:val="22"/>
              </w:rPr>
              <w:t>ID</w:t>
            </w:r>
          </w:p>
        </w:tc>
        <w:tc>
          <w:tcPr>
            <w:tcW w:type="dxa" w:w="1728"/>
            <w:shd w:val="clear" w:color="auto" w:fill="1B5E20"/>
          </w:tcPr>
          <w:p>
            <w:r/>
            <w:r>
              <w:rPr>
                <w:rFonts w:ascii="Calibri" w:hAnsi="Calibri"/>
                <w:b/>
                <w:color w:val="FFFFFF"/>
                <w:sz w:val="22"/>
              </w:rPr>
              <w:t>Sebagai</w:t>
            </w:r>
          </w:p>
        </w:tc>
        <w:tc>
          <w:tcPr>
            <w:tcW w:type="dxa" w:w="3456"/>
            <w:shd w:val="clear" w:color="auto" w:fill="1B5E20"/>
          </w:tcPr>
          <w:p>
            <w:r/>
            <w:r>
              <w:rPr>
                <w:rFonts w:ascii="Calibri" w:hAnsi="Calibri"/>
                <w:b/>
                <w:color w:val="FFFFFF"/>
                <w:sz w:val="22"/>
              </w:rPr>
              <w:t>Saya ingin</w:t>
            </w:r>
          </w:p>
        </w:tc>
        <w:tc>
          <w:tcPr>
            <w:tcW w:type="dxa" w:w="2880"/>
            <w:shd w:val="clear" w:color="auto" w:fill="1B5E20"/>
          </w:tcPr>
          <w:p>
            <w:r/>
            <w:r>
              <w:rPr>
                <w:rFonts w:ascii="Calibri" w:hAnsi="Calibri"/>
                <w:b/>
                <w:color w:val="FFFFFF"/>
                <w:sz w:val="22"/>
              </w:rPr>
              <w:t>Sehingga</w:t>
            </w:r>
          </w:p>
        </w:tc>
      </w:tr>
      <w:tr>
        <w:tc>
          <w:tcPr>
            <w:tcW w:type="dxa" w:w="1008"/>
          </w:tcPr>
          <w:p>
            <w:r/>
            <w:r>
              <w:rPr>
                <w:rFonts w:ascii="Calibri" w:hAnsi="Calibri"/>
                <w:sz w:val="20"/>
              </w:rPr>
              <w:t>US-01</w:t>
            </w:r>
          </w:p>
        </w:tc>
        <w:tc>
          <w:tcPr>
            <w:tcW w:type="dxa" w:w="1728"/>
          </w:tcPr>
          <w:p>
            <w:r/>
            <w:r>
              <w:rPr>
                <w:rFonts w:ascii="Calibri" w:hAnsi="Calibri"/>
                <w:sz w:val="20"/>
              </w:rPr>
              <w:t>Pemula</w:t>
            </w:r>
          </w:p>
        </w:tc>
        <w:tc>
          <w:tcPr>
            <w:tcW w:type="dxa" w:w="3456"/>
          </w:tcPr>
          <w:p>
            <w:r/>
            <w:r>
              <w:rPr>
                <w:rFonts w:ascii="Calibri" w:hAnsi="Calibri"/>
                <w:sz w:val="20"/>
              </w:rPr>
              <w:t>Mendaftar dengan email dan password</w:t>
            </w:r>
          </w:p>
        </w:tc>
        <w:tc>
          <w:tcPr>
            <w:tcW w:type="dxa" w:w="2880"/>
          </w:tcPr>
          <w:p>
            <w:r/>
            <w:r>
              <w:rPr>
                <w:rFonts w:ascii="Calibri" w:hAnsi="Calibri"/>
                <w:sz w:val="20"/>
              </w:rPr>
              <w:t>Bisa menyimpan progres saya</w:t>
            </w:r>
          </w:p>
        </w:tc>
      </w:tr>
      <w:tr>
        <w:tc>
          <w:tcPr>
            <w:tcW w:type="dxa" w:w="1008"/>
          </w:tcPr>
          <w:p>
            <w:r/>
            <w:r>
              <w:rPr>
                <w:rFonts w:ascii="Calibri" w:hAnsi="Calibri"/>
                <w:sz w:val="20"/>
              </w:rPr>
              <w:t>US-02</w:t>
            </w:r>
          </w:p>
        </w:tc>
        <w:tc>
          <w:tcPr>
            <w:tcW w:type="dxa" w:w="1728"/>
          </w:tcPr>
          <w:p>
            <w:r/>
            <w:r>
              <w:rPr>
                <w:rFonts w:ascii="Calibri" w:hAnsi="Calibri"/>
                <w:sz w:val="20"/>
              </w:rPr>
              <w:t>User terdaftar</w:t>
            </w:r>
          </w:p>
        </w:tc>
        <w:tc>
          <w:tcPr>
            <w:tcW w:type="dxa" w:w="3456"/>
          </w:tcPr>
          <w:p>
            <w:r/>
            <w:r>
              <w:rPr>
                <w:rFonts w:ascii="Calibri" w:hAnsi="Calibri"/>
                <w:sz w:val="20"/>
              </w:rPr>
              <w:t>Login dengan kredensial saya</w:t>
            </w:r>
          </w:p>
        </w:tc>
        <w:tc>
          <w:tcPr>
            <w:tcW w:type="dxa" w:w="2880"/>
          </w:tcPr>
          <w:p>
            <w:r/>
            <w:r>
              <w:rPr>
                <w:rFonts w:ascii="Calibri" w:hAnsi="Calibri"/>
                <w:sz w:val="20"/>
              </w:rPr>
              <w:t>Akses ke fitur lengkap</w:t>
            </w:r>
          </w:p>
        </w:tc>
      </w:tr>
      <w:tr>
        <w:tc>
          <w:tcPr>
            <w:tcW w:type="dxa" w:w="1008"/>
          </w:tcPr>
          <w:p>
            <w:r/>
            <w:r>
              <w:rPr>
                <w:rFonts w:ascii="Calibri" w:hAnsi="Calibri"/>
                <w:sz w:val="20"/>
              </w:rPr>
              <w:t>US-03</w:t>
            </w:r>
          </w:p>
        </w:tc>
        <w:tc>
          <w:tcPr>
            <w:tcW w:type="dxa" w:w="1728"/>
          </w:tcPr>
          <w:p>
            <w:r/>
            <w:r>
              <w:rPr>
                <w:rFonts w:ascii="Calibri" w:hAnsi="Calibri"/>
                <w:sz w:val="20"/>
              </w:rPr>
              <w:t>User</w:t>
            </w:r>
          </w:p>
        </w:tc>
        <w:tc>
          <w:tcPr>
            <w:tcW w:type="dxa" w:w="3456"/>
          </w:tcPr>
          <w:p>
            <w:r/>
            <w:r>
              <w:rPr>
                <w:rFonts w:ascii="Calibri" w:hAnsi="Calibri"/>
                <w:sz w:val="20"/>
              </w:rPr>
              <w:t>Memilih jilid yang sesuai level saya</w:t>
            </w:r>
          </w:p>
        </w:tc>
        <w:tc>
          <w:tcPr>
            <w:tcW w:type="dxa" w:w="2880"/>
          </w:tcPr>
          <w:p>
            <w:r/>
            <w:r>
              <w:rPr>
                <w:rFonts w:ascii="Calibri" w:hAnsi="Calibri"/>
                <w:sz w:val="20"/>
              </w:rPr>
              <w:t>Tidak overload dengan materi terlalu sulit</w:t>
            </w:r>
          </w:p>
        </w:tc>
      </w:tr>
      <w:tr>
        <w:tc>
          <w:tcPr>
            <w:tcW w:type="dxa" w:w="1008"/>
          </w:tcPr>
          <w:p>
            <w:r/>
            <w:r>
              <w:rPr>
                <w:rFonts w:ascii="Calibri" w:hAnsi="Calibri"/>
                <w:sz w:val="20"/>
              </w:rPr>
              <w:t>US-04</w:t>
            </w:r>
          </w:p>
        </w:tc>
        <w:tc>
          <w:tcPr>
            <w:tcW w:type="dxa" w:w="1728"/>
          </w:tcPr>
          <w:p>
            <w:r/>
            <w:r>
              <w:rPr>
                <w:rFonts w:ascii="Calibri" w:hAnsi="Calibri"/>
                <w:sz w:val="20"/>
              </w:rPr>
              <w:t>User</w:t>
            </w:r>
          </w:p>
        </w:tc>
        <w:tc>
          <w:tcPr>
            <w:tcW w:type="dxa" w:w="3456"/>
          </w:tcPr>
          <w:p>
            <w:r/>
            <w:r>
              <w:rPr>
                <w:rFonts w:ascii="Calibri" w:hAnsi="Calibri"/>
                <w:sz w:val="20"/>
              </w:rPr>
              <w:t>Melihat halaman pelajaran (Arab + transliterasi)</w:t>
            </w:r>
          </w:p>
        </w:tc>
        <w:tc>
          <w:tcPr>
            <w:tcW w:type="dxa" w:w="2880"/>
          </w:tcPr>
          <w:p>
            <w:r/>
            <w:r>
              <w:rPr>
                <w:rFonts w:ascii="Calibri" w:hAnsi="Calibri"/>
                <w:sz w:val="20"/>
              </w:rPr>
              <w:t>Tahu bacaan yang harus diucapkan</w:t>
            </w:r>
          </w:p>
        </w:tc>
      </w:tr>
      <w:tr>
        <w:tc>
          <w:tcPr>
            <w:tcW w:type="dxa" w:w="1008"/>
          </w:tcPr>
          <w:p>
            <w:r/>
            <w:r>
              <w:rPr>
                <w:rFonts w:ascii="Calibri" w:hAnsi="Calibri"/>
                <w:sz w:val="20"/>
              </w:rPr>
              <w:t>US-05</w:t>
            </w:r>
          </w:p>
        </w:tc>
        <w:tc>
          <w:tcPr>
            <w:tcW w:type="dxa" w:w="1728"/>
          </w:tcPr>
          <w:p>
            <w:r/>
            <w:r>
              <w:rPr>
                <w:rFonts w:ascii="Calibri" w:hAnsi="Calibri"/>
                <w:sz w:val="20"/>
              </w:rPr>
              <w:t>User</w:t>
            </w:r>
          </w:p>
        </w:tc>
        <w:tc>
          <w:tcPr>
            <w:tcW w:type="dxa" w:w="3456"/>
          </w:tcPr>
          <w:p>
            <w:r/>
            <w:r>
              <w:rPr>
                <w:rFonts w:ascii="Calibri" w:hAnsi="Calibri"/>
                <w:sz w:val="20"/>
              </w:rPr>
              <w:t>Merekam bacaan per kata / grup huruf</w:t>
            </w:r>
          </w:p>
        </w:tc>
        <w:tc>
          <w:tcPr>
            <w:tcW w:type="dxa" w:w="2880"/>
          </w:tcPr>
          <w:p>
            <w:r/>
            <w:r>
              <w:rPr>
                <w:rFonts w:ascii="Calibri" w:hAnsi="Calibri"/>
                <w:sz w:val="20"/>
              </w:rPr>
              <w:t>Mendapat feedback bertahap</w:t>
            </w:r>
          </w:p>
        </w:tc>
      </w:tr>
      <w:tr>
        <w:tc>
          <w:tcPr>
            <w:tcW w:type="dxa" w:w="1008"/>
          </w:tcPr>
          <w:p>
            <w:r/>
            <w:r>
              <w:rPr>
                <w:rFonts w:ascii="Calibri" w:hAnsi="Calibri"/>
                <w:sz w:val="20"/>
              </w:rPr>
              <w:t>US-06</w:t>
            </w:r>
          </w:p>
        </w:tc>
        <w:tc>
          <w:tcPr>
            <w:tcW w:type="dxa" w:w="1728"/>
          </w:tcPr>
          <w:p>
            <w:r/>
            <w:r>
              <w:rPr>
                <w:rFonts w:ascii="Calibri" w:hAnsi="Calibri"/>
                <w:sz w:val="20"/>
              </w:rPr>
              <w:t>User</w:t>
            </w:r>
          </w:p>
        </w:tc>
        <w:tc>
          <w:tcPr>
            <w:tcW w:type="dxa" w:w="3456"/>
          </w:tcPr>
          <w:p>
            <w:r/>
            <w:r>
              <w:rPr>
                <w:rFonts w:ascii="Calibri" w:hAnsi="Calibri"/>
                <w:sz w:val="20"/>
              </w:rPr>
              <w:t>Melihat indikator hijau/merah per grup</w:t>
            </w:r>
          </w:p>
        </w:tc>
        <w:tc>
          <w:tcPr>
            <w:tcW w:type="dxa" w:w="2880"/>
          </w:tcPr>
          <w:p>
            <w:r/>
            <w:r>
              <w:rPr>
                <w:rFonts w:ascii="Calibri" w:hAnsi="Calibri"/>
                <w:sz w:val="20"/>
              </w:rPr>
              <w:t>Tahu mana yang benar/salah segera</w:t>
            </w:r>
          </w:p>
        </w:tc>
      </w:tr>
      <w:tr>
        <w:tc>
          <w:tcPr>
            <w:tcW w:type="dxa" w:w="1008"/>
          </w:tcPr>
          <w:p>
            <w:r/>
            <w:r>
              <w:rPr>
                <w:rFonts w:ascii="Calibri" w:hAnsi="Calibri"/>
                <w:sz w:val="20"/>
              </w:rPr>
              <w:t>US-07</w:t>
            </w:r>
          </w:p>
        </w:tc>
        <w:tc>
          <w:tcPr>
            <w:tcW w:type="dxa" w:w="1728"/>
          </w:tcPr>
          <w:p>
            <w:r/>
            <w:r>
              <w:rPr>
                <w:rFonts w:ascii="Calibri" w:hAnsi="Calibri"/>
                <w:sz w:val="20"/>
              </w:rPr>
              <w:t>User</w:t>
            </w:r>
          </w:p>
        </w:tc>
        <w:tc>
          <w:tcPr>
            <w:tcW w:type="dxa" w:w="3456"/>
          </w:tcPr>
          <w:p>
            <w:r/>
            <w:r>
              <w:rPr>
                <w:rFonts w:ascii="Calibri" w:hAnsi="Calibri"/>
                <w:sz w:val="20"/>
              </w:rPr>
              <w:t>Melihat skor akhir + grade per pelajaran</w:t>
            </w:r>
          </w:p>
        </w:tc>
        <w:tc>
          <w:tcPr>
            <w:tcW w:type="dxa" w:w="2880"/>
          </w:tcPr>
          <w:p>
            <w:r/>
            <w:r>
              <w:rPr>
                <w:rFonts w:ascii="Calibri" w:hAnsi="Calibri"/>
                <w:sz w:val="20"/>
              </w:rPr>
              <w:t>Mengukur progres keseluruhan</w:t>
            </w:r>
          </w:p>
        </w:tc>
      </w:tr>
      <w:tr>
        <w:tc>
          <w:tcPr>
            <w:tcW w:type="dxa" w:w="1008"/>
          </w:tcPr>
          <w:p>
            <w:r/>
            <w:r>
              <w:rPr>
                <w:rFonts w:ascii="Calibri" w:hAnsi="Calibri"/>
                <w:sz w:val="20"/>
              </w:rPr>
              <w:t>US-08</w:t>
            </w:r>
          </w:p>
        </w:tc>
        <w:tc>
          <w:tcPr>
            <w:tcW w:type="dxa" w:w="1728"/>
          </w:tcPr>
          <w:p>
            <w:r/>
            <w:r>
              <w:rPr>
                <w:rFonts w:ascii="Calibri" w:hAnsi="Calibri"/>
                <w:sz w:val="20"/>
              </w:rPr>
              <w:t>User</w:t>
            </w:r>
          </w:p>
        </w:tc>
        <w:tc>
          <w:tcPr>
            <w:tcW w:type="dxa" w:w="3456"/>
          </w:tcPr>
          <w:p>
            <w:r/>
            <w:r>
              <w:rPr>
                <w:rFonts w:ascii="Calibri" w:hAnsi="Calibri"/>
                <w:sz w:val="20"/>
              </w:rPr>
              <w:t>Mengulang pelajaran yang skor rendah</w:t>
            </w:r>
          </w:p>
        </w:tc>
        <w:tc>
          <w:tcPr>
            <w:tcW w:type="dxa" w:w="2880"/>
          </w:tcPr>
          <w:p>
            <w:r/>
            <w:r>
              <w:rPr>
                <w:rFonts w:ascii="Calibri" w:hAnsi="Calibri"/>
                <w:sz w:val="20"/>
              </w:rPr>
              <w:t>Memperbaiki kelemahan</w:t>
            </w:r>
          </w:p>
        </w:tc>
      </w:tr>
      <w:tr>
        <w:tc>
          <w:tcPr>
            <w:tcW w:type="dxa" w:w="1008"/>
          </w:tcPr>
          <w:p>
            <w:r/>
            <w:r>
              <w:rPr>
                <w:rFonts w:ascii="Calibri" w:hAnsi="Calibri"/>
                <w:sz w:val="20"/>
              </w:rPr>
              <w:t>US-09</w:t>
            </w:r>
          </w:p>
        </w:tc>
        <w:tc>
          <w:tcPr>
            <w:tcW w:type="dxa" w:w="1728"/>
          </w:tcPr>
          <w:p>
            <w:r/>
            <w:r>
              <w:rPr>
                <w:rFonts w:ascii="Calibri" w:hAnsi="Calibri"/>
                <w:sz w:val="20"/>
              </w:rPr>
              <w:t>User</w:t>
            </w:r>
          </w:p>
        </w:tc>
        <w:tc>
          <w:tcPr>
            <w:tcW w:type="dxa" w:w="3456"/>
          </w:tcPr>
          <w:p>
            <w:r/>
            <w:r>
              <w:rPr>
                <w:rFonts w:ascii="Calibri" w:hAnsi="Calibri"/>
                <w:sz w:val="20"/>
              </w:rPr>
              <w:t>Membuka glosarium 28 huruf</w:t>
            </w:r>
          </w:p>
        </w:tc>
        <w:tc>
          <w:tcPr>
            <w:tcW w:type="dxa" w:w="2880"/>
          </w:tcPr>
          <w:p>
            <w:r/>
            <w:r>
              <w:rPr>
                <w:rFonts w:ascii="Calibri" w:hAnsi="Calibri"/>
                <w:sz w:val="20"/>
              </w:rPr>
              <w:t>Melatih huruf demi huruf</w:t>
            </w:r>
          </w:p>
        </w:tc>
      </w:tr>
      <w:tr>
        <w:tc>
          <w:tcPr>
            <w:tcW w:type="dxa" w:w="1008"/>
          </w:tcPr>
          <w:p>
            <w:r/>
            <w:r>
              <w:rPr>
                <w:rFonts w:ascii="Calibri" w:hAnsi="Calibri"/>
                <w:sz w:val="20"/>
              </w:rPr>
              <w:t>US-10</w:t>
            </w:r>
          </w:p>
        </w:tc>
        <w:tc>
          <w:tcPr>
            <w:tcW w:type="dxa" w:w="1728"/>
          </w:tcPr>
          <w:p>
            <w:r/>
            <w:r>
              <w:rPr>
                <w:rFonts w:ascii="Calibri" w:hAnsi="Calibri"/>
                <w:sz w:val="20"/>
              </w:rPr>
              <w:t>User</w:t>
            </w:r>
          </w:p>
        </w:tc>
        <w:tc>
          <w:tcPr>
            <w:tcW w:type="dxa" w:w="3456"/>
          </w:tcPr>
          <w:p>
            <w:r/>
            <w:r>
              <w:rPr>
                <w:rFonts w:ascii="Calibri" w:hAnsi="Calibri"/>
                <w:sz w:val="20"/>
              </w:rPr>
              <w:t>Melihat riwayat evaluasi</w:t>
            </w:r>
          </w:p>
        </w:tc>
        <w:tc>
          <w:tcPr>
            <w:tcW w:type="dxa" w:w="2880"/>
          </w:tcPr>
          <w:p>
            <w:r/>
            <w:r>
              <w:rPr>
                <w:rFonts w:ascii="Calibri" w:hAnsi="Calibri"/>
                <w:sz w:val="20"/>
              </w:rPr>
              <w:t>Memantau perkembangan kemampuan</w:t>
            </w:r>
          </w:p>
        </w:tc>
      </w:tr>
      <w:tr>
        <w:tc>
          <w:tcPr>
            <w:tcW w:type="dxa" w:w="1008"/>
          </w:tcPr>
          <w:p>
            <w:r/>
            <w:r>
              <w:rPr>
                <w:rFonts w:ascii="Calibri" w:hAnsi="Calibri"/>
                <w:sz w:val="20"/>
              </w:rPr>
              <w:t>US-11</w:t>
            </w:r>
          </w:p>
        </w:tc>
        <w:tc>
          <w:tcPr>
            <w:tcW w:type="dxa" w:w="1728"/>
          </w:tcPr>
          <w:p>
            <w:r/>
            <w:r>
              <w:rPr>
                <w:rFonts w:ascii="Calibri" w:hAnsi="Calibri"/>
                <w:sz w:val="20"/>
              </w:rPr>
              <w:t>User</w:t>
            </w:r>
          </w:p>
        </w:tc>
        <w:tc>
          <w:tcPr>
            <w:tcW w:type="dxa" w:w="3456"/>
          </w:tcPr>
          <w:p>
            <w:r/>
            <w:r>
              <w:rPr>
                <w:rFonts w:ascii="Calibri" w:hAnsi="Calibri"/>
                <w:sz w:val="20"/>
              </w:rPr>
              <w:t>Melihat dashboard progres per jilid</w:t>
            </w:r>
          </w:p>
        </w:tc>
        <w:tc>
          <w:tcPr>
            <w:tcW w:type="dxa" w:w="2880"/>
          </w:tcPr>
          <w:p>
            <w:r/>
            <w:r>
              <w:rPr>
                <w:rFonts w:ascii="Calibri" w:hAnsi="Calibri"/>
                <w:sz w:val="20"/>
              </w:rPr>
              <w:t>Tahu seberapa jauh saya sudah berkembang</w:t>
            </w:r>
          </w:p>
        </w:tc>
      </w:tr>
    </w:tbl>
    <w:p>
      <w:pPr>
        <w:pStyle w:val="Heading2"/>
      </w:pPr>
      <w:r>
        <w:rPr>
          <w:rFonts w:ascii="Calibri" w:hAnsi="Calibri"/>
          <w:color w:val="1B5E20"/>
        </w:rPr>
        <w:t>9.2 Use Case Utama — Latihan Per Kata</w:t>
      </w:r>
    </w:p>
    <w:tbl>
      <w:tblPr>
        <w:tblStyle w:val="LightGrid-Accent1"/>
        <w:tblW w:type="auto" w:w="0"/>
        <w:jc w:val="center"/>
        <w:tblLook w:firstColumn="1" w:firstRow="1" w:lastColumn="0" w:lastRow="0" w:noHBand="0" w:noVBand="1" w:val="04A0"/>
      </w:tblPr>
      <w:tblGrid>
        <w:gridCol w:w="4703"/>
        <w:gridCol w:w="4703"/>
      </w:tblGrid>
      <w:tr>
        <w:tc>
          <w:tcPr>
            <w:tcW w:type="dxa" w:w="2304"/>
            <w:shd w:val="clear" w:color="auto" w:fill="1B5E20"/>
          </w:tcPr>
          <w:p>
            <w:r/>
            <w:r>
              <w:rPr>
                <w:rFonts w:ascii="Calibri" w:hAnsi="Calibri"/>
                <w:b/>
                <w:color w:val="FFFFFF"/>
                <w:sz w:val="22"/>
              </w:rPr>
              <w:t>Aspek</w:t>
            </w:r>
          </w:p>
        </w:tc>
        <w:tc>
          <w:tcPr>
            <w:tcW w:type="dxa" w:w="6912"/>
            <w:shd w:val="clear" w:color="auto" w:fill="1B5E20"/>
          </w:tcPr>
          <w:p>
            <w:r/>
            <w:r>
              <w:rPr>
                <w:rFonts w:ascii="Calibri" w:hAnsi="Calibri"/>
                <w:b/>
                <w:color w:val="FFFFFF"/>
                <w:sz w:val="22"/>
              </w:rPr>
              <w:t>Detail</w:t>
            </w:r>
          </w:p>
        </w:tc>
      </w:tr>
      <w:tr>
        <w:tc>
          <w:tcPr>
            <w:tcW w:type="dxa" w:w="2304"/>
          </w:tcPr>
          <w:p>
            <w:r/>
            <w:r>
              <w:rPr>
                <w:rFonts w:ascii="Calibri" w:hAnsi="Calibri"/>
                <w:sz w:val="20"/>
              </w:rPr>
              <w:t>Aktor Utama</w:t>
            </w:r>
          </w:p>
        </w:tc>
        <w:tc>
          <w:tcPr>
            <w:tcW w:type="dxa" w:w="6912"/>
          </w:tcPr>
          <w:p>
            <w:r/>
            <w:r>
              <w:rPr>
                <w:rFonts w:ascii="Calibri" w:hAnsi="Calibri"/>
                <w:sz w:val="20"/>
              </w:rPr>
              <w:t>User terdaftar</w:t>
            </w:r>
          </w:p>
        </w:tc>
      </w:tr>
      <w:tr>
        <w:tc>
          <w:tcPr>
            <w:tcW w:type="dxa" w:w="2304"/>
          </w:tcPr>
          <w:p>
            <w:r/>
            <w:r>
              <w:rPr>
                <w:rFonts w:ascii="Calibri" w:hAnsi="Calibri"/>
                <w:sz w:val="20"/>
              </w:rPr>
              <w:t>Pre-condition</w:t>
            </w:r>
          </w:p>
        </w:tc>
        <w:tc>
          <w:tcPr>
            <w:tcW w:type="dxa" w:w="6912"/>
          </w:tcPr>
          <w:p>
            <w:r/>
            <w:r>
              <w:rPr>
                <w:rFonts w:ascii="Calibri" w:hAnsi="Calibri"/>
                <w:sz w:val="20"/>
              </w:rPr>
              <w:t>User sudah login dengan token valid; backend dapat diakses; mikrofon diizinkan</w:t>
            </w:r>
          </w:p>
        </w:tc>
      </w:tr>
      <w:tr>
        <w:tc>
          <w:tcPr>
            <w:tcW w:type="dxa" w:w="2304"/>
          </w:tcPr>
          <w:p>
            <w:r/>
            <w:r>
              <w:rPr>
                <w:rFonts w:ascii="Calibri" w:hAnsi="Calibri"/>
                <w:sz w:val="20"/>
              </w:rPr>
              <w:t>Trigger</w:t>
            </w:r>
          </w:p>
        </w:tc>
        <w:tc>
          <w:tcPr>
            <w:tcW w:type="dxa" w:w="6912"/>
          </w:tcPr>
          <w:p>
            <w:r/>
            <w:r>
              <w:rPr>
                <w:rFonts w:ascii="Calibri" w:hAnsi="Calibri"/>
                <w:sz w:val="20"/>
              </w:rPr>
              <w:t>User memilih lesson dari Jilid Selection Screen</w:t>
            </w:r>
          </w:p>
        </w:tc>
      </w:tr>
      <w:tr>
        <w:tc>
          <w:tcPr>
            <w:tcW w:type="dxa" w:w="2304"/>
          </w:tcPr>
          <w:p>
            <w:r/>
            <w:r>
              <w:rPr>
                <w:rFonts w:ascii="Calibri" w:hAnsi="Calibri"/>
                <w:sz w:val="20"/>
              </w:rPr>
              <w:t>Main Flow</w:t>
            </w:r>
          </w:p>
        </w:tc>
        <w:tc>
          <w:tcPr>
            <w:tcW w:type="dxa" w:w="6912"/>
          </w:tcPr>
          <w:p>
            <w:r/>
            <w:r>
              <w:rPr>
                <w:rFonts w:ascii="Calibri" w:hAnsi="Calibri"/>
                <w:sz w:val="20"/>
              </w:rPr>
              <w:t>1. Sistem menampilkan teks Arab dengan grup pertama disorot hijau.</w:t>
              <w:br/>
              <w:t>2. User tap mikrofon → recording dimulai.</w:t>
              <w:br/>
              <w:t>3. User mengucapkan grup huruf, lalu tap stop.</w:t>
              <w:br/>
              <w:t>4. Sistem upload ke /api/evaluation/submit_word.</w:t>
              <w:br/>
              <w:t>5. Backend menjalankan HPT-D inference, kembalikan matched true/false.</w:t>
              <w:br/>
              <w:t>6. Sistem update warna grup: hijau (correct) atau merah (incorrect).</w:t>
              <w:br/>
              <w:t>7. Setelah delay 700ms, grup berikutnya menjadi active (hijau + underline).</w:t>
              <w:br/>
              <w:t>8. Ulangi 2-7 sampai semua grup selesai.</w:t>
              <w:br/>
              <w:t>9. Sistem tampilkan _buildScoreSummary() dengan grade.</w:t>
            </w:r>
          </w:p>
        </w:tc>
      </w:tr>
      <w:tr>
        <w:tc>
          <w:tcPr>
            <w:tcW w:type="dxa" w:w="2304"/>
          </w:tcPr>
          <w:p>
            <w:r/>
            <w:r>
              <w:rPr>
                <w:rFonts w:ascii="Calibri" w:hAnsi="Calibri"/>
                <w:sz w:val="20"/>
              </w:rPr>
              <w:t>Alternative Flow</w:t>
            </w:r>
          </w:p>
        </w:tc>
        <w:tc>
          <w:tcPr>
            <w:tcW w:type="dxa" w:w="6912"/>
          </w:tcPr>
          <w:p>
            <w:r/>
            <w:r>
              <w:rPr>
                <w:rFonts w:ascii="Calibri" w:hAnsi="Calibri"/>
                <w:sz w:val="20"/>
              </w:rPr>
              <w:t>5a. ASR tidak tersedia → fallback mock 70% match rate.</w:t>
              <w:br/>
              <w:t>5b. Network error → token ditandai incorrect, lanjut ke berikutnya.</w:t>
            </w:r>
          </w:p>
        </w:tc>
      </w:tr>
      <w:tr>
        <w:tc>
          <w:tcPr>
            <w:tcW w:type="dxa" w:w="2304"/>
          </w:tcPr>
          <w:p>
            <w:r/>
            <w:r>
              <w:rPr>
                <w:rFonts w:ascii="Calibri" w:hAnsi="Calibri"/>
                <w:sz w:val="20"/>
              </w:rPr>
              <w:t>Post-condition</w:t>
            </w:r>
          </w:p>
        </w:tc>
        <w:tc>
          <w:tcPr>
            <w:tcW w:type="dxa" w:w="6912"/>
          </w:tcPr>
          <w:p>
            <w:r/>
            <w:r>
              <w:rPr>
                <w:rFonts w:ascii="Calibri" w:hAnsi="Calibri"/>
                <w:sz w:val="20"/>
              </w:rPr>
              <w:t>Progres user di-update; user bisa retry atau exit</w:t>
            </w:r>
          </w:p>
        </w:tc>
      </w:tr>
    </w:tbl>
    <w:p>
      <w:pPr>
        <w:pStyle w:val="Heading2"/>
      </w:pPr>
      <w:r>
        <w:rPr>
          <w:rFonts w:ascii="Calibri" w:hAnsi="Calibri"/>
          <w:color w:val="1B5E20"/>
        </w:rPr>
        <w:t>9.3 Skema Penilaian Lesson Penuh</w:t>
      </w:r>
    </w:p>
    <w:p>
      <w:pPr>
        <w:jc w:val="both"/>
      </w:pPr>
      <w:r>
        <w:rPr>
          <w:rFonts w:ascii="Calibri" w:hAnsi="Calibri"/>
          <w:b w:val="0"/>
          <w:i w:val="0"/>
          <w:sz w:val="22"/>
        </w:rPr>
        <w:t>Untuk endpoint /api/evaluation/submit (mode full lesson, belum aktif sebagai default UX), sistem menghitung tiga komponen skor:</w:t>
      </w:r>
    </w:p>
    <w:p>
      <w:pPr>
        <w:pStyle w:val="ListBullet"/>
        <w:ind w:left="360"/>
      </w:pPr>
      <w:r>
        <w:rPr>
          <w:rFonts w:ascii="Calibri" w:hAnsi="Calibri"/>
          <w:sz w:val="22"/>
        </w:rPr>
        <w:t>Makharijul Huruf — bobot 40% — akurasi titik artikulasi huruf (HPT-D output match)</w:t>
      </w:r>
    </w:p>
    <w:p>
      <w:pPr>
        <w:pStyle w:val="ListBullet"/>
        <w:ind w:left="360"/>
      </w:pPr>
      <w:r>
        <w:rPr>
          <w:rFonts w:ascii="Calibri" w:hAnsi="Calibri"/>
          <w:sz w:val="22"/>
        </w:rPr>
        <w:t>Tajwid — bobot 35% — saat ini placeholder, ke depan dapat disambung ke model tajwid</w:t>
      </w:r>
    </w:p>
    <w:p>
      <w:pPr>
        <w:pStyle w:val="ListBullet"/>
        <w:ind w:left="360"/>
      </w:pPr>
      <w:r>
        <w:rPr>
          <w:rFonts w:ascii="Calibri" w:hAnsi="Calibri"/>
          <w:sz w:val="22"/>
        </w:rPr>
        <w:t>Kelancaran — bobot 25% — durasi audio relatif terhadap jumlah huruf</w:t>
      </w:r>
    </w:p>
    <w:p>
      <w:pPr>
        <w:jc w:val="both"/>
      </w:pPr>
      <w:r>
        <w:rPr>
          <w:rFonts w:ascii="Calibri" w:hAnsi="Calibri"/>
          <w:b w:val="0"/>
          <w:i w:val="0"/>
          <w:sz w:val="22"/>
        </w:rPr>
        <w:t>Grade akhir berdasarkan overall_score:</w:t>
      </w:r>
    </w:p>
    <w:tbl>
      <w:tblPr>
        <w:tblStyle w:val="LightGrid-Accent1"/>
        <w:tblW w:type="auto" w:w="0"/>
        <w:jc w:val="center"/>
        <w:tblLook w:firstColumn="1" w:firstRow="1" w:lastColumn="0" w:lastRow="0" w:noHBand="0" w:noVBand="1" w:val="04A0"/>
      </w:tblPr>
      <w:tblGrid>
        <w:gridCol w:w="4703"/>
        <w:gridCol w:w="4703"/>
      </w:tblGrid>
      <w:tr>
        <w:tc>
          <w:tcPr>
            <w:tcW w:type="dxa" w:w="1440"/>
            <w:shd w:val="clear" w:color="auto" w:fill="1B5E20"/>
          </w:tcPr>
          <w:p>
            <w:r/>
            <w:r>
              <w:rPr>
                <w:rFonts w:ascii="Calibri" w:hAnsi="Calibri"/>
                <w:b/>
                <w:color w:val="FFFFFF"/>
                <w:sz w:val="22"/>
              </w:rPr>
              <w:t>Skor</w:t>
            </w:r>
          </w:p>
        </w:tc>
        <w:tc>
          <w:tcPr>
            <w:tcW w:type="dxa" w:w="4320"/>
            <w:shd w:val="clear" w:color="auto" w:fill="1B5E20"/>
          </w:tcPr>
          <w:p>
            <w:r/>
            <w:r>
              <w:rPr>
                <w:rFonts w:ascii="Calibri" w:hAnsi="Calibri"/>
                <w:b/>
                <w:color w:val="FFFFFF"/>
                <w:sz w:val="22"/>
              </w:rPr>
              <w:t>Grade</w:t>
            </w:r>
          </w:p>
        </w:tc>
      </w:tr>
      <w:tr>
        <w:tc>
          <w:tcPr>
            <w:tcW w:type="dxa" w:w="1440"/>
          </w:tcPr>
          <w:p>
            <w:r/>
            <w:r>
              <w:rPr>
                <w:rFonts w:ascii="Calibri" w:hAnsi="Calibri"/>
                <w:sz w:val="20"/>
              </w:rPr>
              <w:t>≥ 85</w:t>
            </w:r>
          </w:p>
        </w:tc>
        <w:tc>
          <w:tcPr>
            <w:tcW w:type="dxa" w:w="4320"/>
          </w:tcPr>
          <w:p>
            <w:r/>
            <w:r>
              <w:rPr>
                <w:rFonts w:ascii="Calibri" w:hAnsi="Calibri"/>
                <w:sz w:val="20"/>
              </w:rPr>
              <w:t>Mumtaz (Sangat Baik)</w:t>
            </w:r>
          </w:p>
        </w:tc>
      </w:tr>
      <w:tr>
        <w:tc>
          <w:tcPr>
            <w:tcW w:type="dxa" w:w="1440"/>
          </w:tcPr>
          <w:p>
            <w:r/>
            <w:r>
              <w:rPr>
                <w:rFonts w:ascii="Calibri" w:hAnsi="Calibri"/>
                <w:sz w:val="20"/>
              </w:rPr>
              <w:t>≥ 70</w:t>
            </w:r>
          </w:p>
        </w:tc>
        <w:tc>
          <w:tcPr>
            <w:tcW w:type="dxa" w:w="4320"/>
          </w:tcPr>
          <w:p>
            <w:r/>
            <w:r>
              <w:rPr>
                <w:rFonts w:ascii="Calibri" w:hAnsi="Calibri"/>
                <w:sz w:val="20"/>
              </w:rPr>
              <w:t>Jayyid Jiddan (Baik Sekali)</w:t>
            </w:r>
          </w:p>
        </w:tc>
      </w:tr>
      <w:tr>
        <w:tc>
          <w:tcPr>
            <w:tcW w:type="dxa" w:w="1440"/>
          </w:tcPr>
          <w:p>
            <w:r/>
            <w:r>
              <w:rPr>
                <w:rFonts w:ascii="Calibri" w:hAnsi="Calibri"/>
                <w:sz w:val="20"/>
              </w:rPr>
              <w:t>≥ 55</w:t>
            </w:r>
          </w:p>
        </w:tc>
        <w:tc>
          <w:tcPr>
            <w:tcW w:type="dxa" w:w="4320"/>
          </w:tcPr>
          <w:p>
            <w:r/>
            <w:r>
              <w:rPr>
                <w:rFonts w:ascii="Calibri" w:hAnsi="Calibri"/>
                <w:sz w:val="20"/>
              </w:rPr>
              <w:t>Jayyid (Baik)</w:t>
            </w:r>
          </w:p>
        </w:tc>
      </w:tr>
      <w:tr>
        <w:tc>
          <w:tcPr>
            <w:tcW w:type="dxa" w:w="1440"/>
          </w:tcPr>
          <w:p>
            <w:r/>
            <w:r>
              <w:rPr>
                <w:rFonts w:ascii="Calibri" w:hAnsi="Calibri"/>
                <w:sz w:val="20"/>
              </w:rPr>
              <w:t>&lt; 55</w:t>
            </w:r>
          </w:p>
        </w:tc>
        <w:tc>
          <w:tcPr>
            <w:tcW w:type="dxa" w:w="4320"/>
          </w:tcPr>
          <w:p>
            <w:r/>
            <w:r>
              <w:rPr>
                <w:rFonts w:ascii="Calibri" w:hAnsi="Calibri"/>
                <w:sz w:val="20"/>
              </w:rPr>
              <w:t>Maqbul (Cukup)</w:t>
            </w:r>
          </w:p>
        </w:tc>
      </w:tr>
    </w:tbl>
    <w:p>
      <w:r>
        <w:br w:type="page"/>
      </w:r>
    </w:p>
    <w:p>
      <w:pPr>
        <w:pStyle w:val="Heading1"/>
      </w:pPr>
      <w:r>
        <w:rPr>
          <w:rFonts w:ascii="Calibri" w:hAnsi="Calibri"/>
          <w:color w:val="1B5E20"/>
        </w:rPr>
        <w:t>10. Spesifikasi Non-Fungsional</w:t>
      </w:r>
    </w:p>
    <w:p>
      <w:pPr>
        <w:pStyle w:val="Heading2"/>
      </w:pPr>
      <w:r>
        <w:rPr>
          <w:rFonts w:ascii="Calibri" w:hAnsi="Calibri"/>
          <w:color w:val="1B5E20"/>
        </w:rPr>
        <w:t>10.1 Performance</w:t>
      </w:r>
    </w:p>
    <w:tbl>
      <w:tblPr>
        <w:tblStyle w:val="LightGrid-Accent1"/>
        <w:tblW w:type="auto" w:w="0"/>
        <w:jc w:val="center"/>
        <w:tblLook w:firstColumn="1" w:firstRow="1" w:lastColumn="0" w:lastRow="0" w:noHBand="0" w:noVBand="1" w:val="04A0"/>
      </w:tblPr>
      <w:tblGrid>
        <w:gridCol w:w="3135"/>
        <w:gridCol w:w="3135"/>
        <w:gridCol w:w="3135"/>
      </w:tblGrid>
      <w:tr>
        <w:tc>
          <w:tcPr>
            <w:tcW w:type="dxa" w:w="2880"/>
            <w:shd w:val="clear" w:color="auto" w:fill="1B5E20"/>
          </w:tcPr>
          <w:p>
            <w:r/>
            <w:r>
              <w:rPr>
                <w:rFonts w:ascii="Calibri" w:hAnsi="Calibri"/>
                <w:b/>
                <w:color w:val="FFFFFF"/>
                <w:sz w:val="22"/>
              </w:rPr>
              <w:t>Metrik</w:t>
            </w:r>
          </w:p>
        </w:tc>
        <w:tc>
          <w:tcPr>
            <w:tcW w:type="dxa" w:w="2304"/>
            <w:shd w:val="clear" w:color="auto" w:fill="1B5E20"/>
          </w:tcPr>
          <w:p>
            <w:r/>
            <w:r>
              <w:rPr>
                <w:rFonts w:ascii="Calibri" w:hAnsi="Calibri"/>
                <w:b/>
                <w:color w:val="FFFFFF"/>
                <w:sz w:val="22"/>
              </w:rPr>
              <w:t>Target</w:t>
            </w:r>
          </w:p>
        </w:tc>
        <w:tc>
          <w:tcPr>
            <w:tcW w:type="dxa" w:w="4032"/>
            <w:shd w:val="clear" w:color="auto" w:fill="1B5E20"/>
          </w:tcPr>
          <w:p>
            <w:r/>
            <w:r>
              <w:rPr>
                <w:rFonts w:ascii="Calibri" w:hAnsi="Calibri"/>
                <w:b/>
                <w:color w:val="FFFFFF"/>
                <w:sz w:val="22"/>
              </w:rPr>
              <w:t>Pengukuran</w:t>
            </w:r>
          </w:p>
        </w:tc>
      </w:tr>
      <w:tr>
        <w:tc>
          <w:tcPr>
            <w:tcW w:type="dxa" w:w="2880"/>
          </w:tcPr>
          <w:p>
            <w:r/>
            <w:r>
              <w:rPr>
                <w:rFonts w:ascii="Calibri" w:hAnsi="Calibri"/>
                <w:sz w:val="20"/>
              </w:rPr>
              <w:t>Latensi evaluasi per kata</w:t>
            </w:r>
          </w:p>
        </w:tc>
        <w:tc>
          <w:tcPr>
            <w:tcW w:type="dxa" w:w="2304"/>
          </w:tcPr>
          <w:p>
            <w:r/>
            <w:r>
              <w:rPr>
                <w:rFonts w:ascii="Calibri" w:hAnsi="Calibri"/>
                <w:sz w:val="20"/>
              </w:rPr>
              <w:t>≤ 3 detik (LAN)</w:t>
            </w:r>
          </w:p>
        </w:tc>
        <w:tc>
          <w:tcPr>
            <w:tcW w:type="dxa" w:w="4032"/>
          </w:tcPr>
          <w:p>
            <w:r/>
            <w:r>
              <w:rPr>
                <w:rFonts w:ascii="Calibri" w:hAnsi="Calibri"/>
                <w:sz w:val="20"/>
              </w:rPr>
              <w:t>Manual stopwatch dari tap stop ke feedback</w:t>
            </w:r>
          </w:p>
        </w:tc>
      </w:tr>
      <w:tr>
        <w:tc>
          <w:tcPr>
            <w:tcW w:type="dxa" w:w="2880"/>
          </w:tcPr>
          <w:p>
            <w:r/>
            <w:r>
              <w:rPr>
                <w:rFonts w:ascii="Calibri" w:hAnsi="Calibri"/>
                <w:sz w:val="20"/>
              </w:rPr>
              <w:t>Latensi evaluasi per kata</w:t>
            </w:r>
          </w:p>
        </w:tc>
        <w:tc>
          <w:tcPr>
            <w:tcW w:type="dxa" w:w="2304"/>
          </w:tcPr>
          <w:p>
            <w:r/>
            <w:r>
              <w:rPr>
                <w:rFonts w:ascii="Calibri" w:hAnsi="Calibri"/>
                <w:sz w:val="20"/>
              </w:rPr>
              <w:t>≤ 5 detik (4G)</w:t>
            </w:r>
          </w:p>
        </w:tc>
        <w:tc>
          <w:tcPr>
            <w:tcW w:type="dxa" w:w="4032"/>
          </w:tcPr>
          <w:p>
            <w:r/>
            <w:r>
              <w:rPr>
                <w:rFonts w:ascii="Calibri" w:hAnsi="Calibri"/>
                <w:sz w:val="20"/>
              </w:rPr>
              <w:t>Sama, dengan device aktif di 4G</w:t>
            </w:r>
          </w:p>
        </w:tc>
      </w:tr>
      <w:tr>
        <w:tc>
          <w:tcPr>
            <w:tcW w:type="dxa" w:w="2880"/>
          </w:tcPr>
          <w:p>
            <w:r/>
            <w:r>
              <w:rPr>
                <w:rFonts w:ascii="Calibri" w:hAnsi="Calibri"/>
                <w:sz w:val="20"/>
              </w:rPr>
              <w:t>Waktu boot backend</w:t>
            </w:r>
          </w:p>
        </w:tc>
        <w:tc>
          <w:tcPr>
            <w:tcW w:type="dxa" w:w="2304"/>
          </w:tcPr>
          <w:p>
            <w:r/>
            <w:r>
              <w:rPr>
                <w:rFonts w:ascii="Calibri" w:hAnsi="Calibri"/>
                <w:sz w:val="20"/>
              </w:rPr>
              <w:t>≤ 30 detik</w:t>
            </w:r>
          </w:p>
        </w:tc>
        <w:tc>
          <w:tcPr>
            <w:tcW w:type="dxa" w:w="4032"/>
          </w:tcPr>
          <w:p>
            <w:r/>
            <w:r>
              <w:rPr>
                <w:rFonts w:ascii="Calibri" w:hAnsi="Calibri"/>
                <w:sz w:val="20"/>
              </w:rPr>
              <w:t>Termasuk load 2 model</w:t>
            </w:r>
          </w:p>
        </w:tc>
      </w:tr>
      <w:tr>
        <w:tc>
          <w:tcPr>
            <w:tcW w:type="dxa" w:w="2880"/>
          </w:tcPr>
          <w:p>
            <w:r/>
            <w:r>
              <w:rPr>
                <w:rFonts w:ascii="Calibri" w:hAnsi="Calibri"/>
                <w:sz w:val="20"/>
              </w:rPr>
              <w:t>Waktu start aplikasi</w:t>
            </w:r>
          </w:p>
        </w:tc>
        <w:tc>
          <w:tcPr>
            <w:tcW w:type="dxa" w:w="2304"/>
          </w:tcPr>
          <w:p>
            <w:r/>
            <w:r>
              <w:rPr>
                <w:rFonts w:ascii="Calibri" w:hAnsi="Calibri"/>
                <w:sz w:val="20"/>
              </w:rPr>
              <w:t>≤ 3 detik</w:t>
            </w:r>
          </w:p>
        </w:tc>
        <w:tc>
          <w:tcPr>
            <w:tcW w:type="dxa" w:w="4032"/>
          </w:tcPr>
          <w:p>
            <w:r/>
            <w:r>
              <w:rPr>
                <w:rFonts w:ascii="Calibri" w:hAnsi="Calibri"/>
                <w:sz w:val="20"/>
              </w:rPr>
              <w:t>Dari tap icon ke splash</w:t>
            </w:r>
          </w:p>
        </w:tc>
      </w:tr>
      <w:tr>
        <w:tc>
          <w:tcPr>
            <w:tcW w:type="dxa" w:w="2880"/>
          </w:tcPr>
          <w:p>
            <w:r/>
            <w:r>
              <w:rPr>
                <w:rFonts w:ascii="Calibri" w:hAnsi="Calibri"/>
                <w:sz w:val="20"/>
              </w:rPr>
              <w:t>Memory footprint Flutter</w:t>
            </w:r>
          </w:p>
        </w:tc>
        <w:tc>
          <w:tcPr>
            <w:tcW w:type="dxa" w:w="2304"/>
          </w:tcPr>
          <w:p>
            <w:r/>
            <w:r>
              <w:rPr>
                <w:rFonts w:ascii="Calibri" w:hAnsi="Calibri"/>
                <w:sz w:val="20"/>
              </w:rPr>
              <w:t>≤ 200 MB</w:t>
            </w:r>
          </w:p>
        </w:tc>
        <w:tc>
          <w:tcPr>
            <w:tcW w:type="dxa" w:w="4032"/>
          </w:tcPr>
          <w:p>
            <w:r/>
            <w:r>
              <w:rPr>
                <w:rFonts w:ascii="Calibri" w:hAnsi="Calibri"/>
                <w:sz w:val="20"/>
              </w:rPr>
              <w:t>Profile mode di Android</w:t>
            </w:r>
          </w:p>
        </w:tc>
      </w:tr>
      <w:tr>
        <w:tc>
          <w:tcPr>
            <w:tcW w:type="dxa" w:w="2880"/>
          </w:tcPr>
          <w:p>
            <w:r/>
            <w:r>
              <w:rPr>
                <w:rFonts w:ascii="Calibri" w:hAnsi="Calibri"/>
                <w:sz w:val="20"/>
              </w:rPr>
              <w:t>Memory footprint Backend</w:t>
            </w:r>
          </w:p>
        </w:tc>
        <w:tc>
          <w:tcPr>
            <w:tcW w:type="dxa" w:w="2304"/>
          </w:tcPr>
          <w:p>
            <w:r/>
            <w:r>
              <w:rPr>
                <w:rFonts w:ascii="Calibri" w:hAnsi="Calibri"/>
                <w:sz w:val="20"/>
              </w:rPr>
              <w:t>≤ 4 GB</w:t>
            </w:r>
          </w:p>
        </w:tc>
        <w:tc>
          <w:tcPr>
            <w:tcW w:type="dxa" w:w="4032"/>
          </w:tcPr>
          <w:p>
            <w:r/>
            <w:r>
              <w:rPr>
                <w:rFonts w:ascii="Calibri" w:hAnsi="Calibri"/>
                <w:sz w:val="20"/>
              </w:rPr>
              <w:t>Dengan HPT-D dan classifier loaded</w:t>
            </w:r>
          </w:p>
        </w:tc>
      </w:tr>
    </w:tbl>
    <w:p>
      <w:pPr>
        <w:pStyle w:val="Heading2"/>
      </w:pPr>
      <w:r>
        <w:rPr>
          <w:rFonts w:ascii="Calibri" w:hAnsi="Calibri"/>
          <w:color w:val="1B5E20"/>
        </w:rPr>
        <w:t>10.2 Security</w:t>
      </w:r>
    </w:p>
    <w:p>
      <w:pPr>
        <w:pStyle w:val="ListBullet"/>
        <w:ind w:left="360"/>
      </w:pPr>
      <w:r>
        <w:rPr>
          <w:rFonts w:ascii="Calibri" w:hAnsi="Calibri"/>
          <w:sz w:val="22"/>
        </w:rPr>
        <w:t>Password disimpan sebagai bcrypt hash, bukan plaintext.</w:t>
      </w:r>
    </w:p>
    <w:p>
      <w:pPr>
        <w:pStyle w:val="ListBullet"/>
        <w:ind w:left="360"/>
      </w:pPr>
      <w:r>
        <w:rPr>
          <w:rFonts w:ascii="Calibri" w:hAnsi="Calibri"/>
          <w:sz w:val="22"/>
        </w:rPr>
        <w:t>JWT signed dengan SECRET_KEY (harus diganti di produksi, jangan hardcode).</w:t>
      </w:r>
    </w:p>
    <w:p>
      <w:pPr>
        <w:pStyle w:val="ListBullet"/>
        <w:ind w:left="360"/>
      </w:pPr>
      <w:r>
        <w:rPr>
          <w:rFonts w:ascii="Calibri" w:hAnsi="Calibri"/>
          <w:sz w:val="22"/>
        </w:rPr>
        <w:t>JWT expiry 24 jam (default), refresh harus login ulang.</w:t>
      </w:r>
    </w:p>
    <w:p>
      <w:pPr>
        <w:pStyle w:val="ListBullet"/>
        <w:ind w:left="360"/>
      </w:pPr>
      <w:r>
        <w:rPr>
          <w:rFonts w:ascii="Calibri" w:hAnsi="Calibri"/>
          <w:sz w:val="22"/>
        </w:rPr>
        <w:t>CORS terbuka di dev — wajib diperketat di produksi (origin whitelist).</w:t>
      </w:r>
    </w:p>
    <w:p>
      <w:pPr>
        <w:pStyle w:val="ListBullet"/>
        <w:ind w:left="360"/>
      </w:pPr>
      <w:r>
        <w:rPr>
          <w:rFonts w:ascii="Calibri" w:hAnsi="Calibri"/>
          <w:sz w:val="22"/>
        </w:rPr>
        <w:t>Audio upload size diberi limit (FastAPI default ~16 MB; sesuaikan dengan kebutuhan).</w:t>
      </w:r>
    </w:p>
    <w:p>
      <w:pPr>
        <w:pStyle w:val="ListBullet"/>
        <w:ind w:left="360"/>
      </w:pPr>
      <w:r>
        <w:rPr>
          <w:rFonts w:ascii="Calibri" w:hAnsi="Calibri"/>
          <w:sz w:val="22"/>
        </w:rPr>
        <w:t>User_id divalidasi via JWT untuk semua endpoint yang protected.</w:t>
      </w:r>
    </w:p>
    <w:p>
      <w:pPr>
        <w:pStyle w:val="ListBullet"/>
        <w:ind w:left="360"/>
      </w:pPr>
      <w:r>
        <w:rPr>
          <w:rFonts w:ascii="Calibri" w:hAnsi="Calibri"/>
          <w:sz w:val="22"/>
        </w:rPr>
        <w:t>Cascade delete: hapus user → otomatis hapus evaluations &amp; progress (foreign key ON DELETE CASCADE).</w:t>
      </w:r>
    </w:p>
    <w:p>
      <w:pPr>
        <w:pStyle w:val="Heading2"/>
      </w:pPr>
      <w:r>
        <w:rPr>
          <w:rFonts w:ascii="Calibri" w:hAnsi="Calibri"/>
          <w:color w:val="1B5E20"/>
        </w:rPr>
        <w:t>10.3 Usability</w:t>
      </w:r>
    </w:p>
    <w:p>
      <w:pPr>
        <w:pStyle w:val="ListBullet"/>
        <w:ind w:left="360"/>
      </w:pPr>
      <w:r>
        <w:rPr>
          <w:rFonts w:ascii="Calibri" w:hAnsi="Calibri"/>
          <w:sz w:val="22"/>
        </w:rPr>
        <w:t>Material Design 3 dengan tipografi Poppins yang ramah anak.</w:t>
      </w:r>
    </w:p>
    <w:p>
      <w:pPr>
        <w:pStyle w:val="ListBullet"/>
        <w:ind w:left="360"/>
      </w:pPr>
      <w:r>
        <w:rPr>
          <w:rFonts w:ascii="Calibri" w:hAnsi="Calibri"/>
          <w:sz w:val="22"/>
        </w:rPr>
        <w:t>Visual feedback dominan warna (hijau/merah) tanpa bergantung teks panjang — cocok untuk anak yang belum lancar membaca Indonesia.</w:t>
      </w:r>
    </w:p>
    <w:p>
      <w:pPr>
        <w:pStyle w:val="ListBullet"/>
        <w:ind w:left="360"/>
      </w:pPr>
      <w:r>
        <w:rPr>
          <w:rFonts w:ascii="Calibri" w:hAnsi="Calibri"/>
          <w:sz w:val="22"/>
        </w:rPr>
        <w:t>Tombol mic besar (≥ 80px) dengan animasi pulse.</w:t>
      </w:r>
    </w:p>
    <w:p>
      <w:pPr>
        <w:pStyle w:val="ListBullet"/>
        <w:ind w:left="360"/>
      </w:pPr>
      <w:r>
        <w:rPr>
          <w:rFonts w:ascii="Calibri" w:hAnsi="Calibri"/>
          <w:sz w:val="22"/>
        </w:rPr>
        <w:t>Layout responsive untuk berbagai ukuran layar (handphone &amp; tablet).</w:t>
      </w:r>
    </w:p>
    <w:p>
      <w:pPr>
        <w:pStyle w:val="ListBullet"/>
        <w:ind w:left="360"/>
      </w:pPr>
      <w:r>
        <w:rPr>
          <w:rFonts w:ascii="Calibri" w:hAnsi="Calibri"/>
          <w:sz w:val="22"/>
        </w:rPr>
        <w:t>Tipografi Arab khusus (font 'Arial' fallback dengan height 2 untuk harakat tidak terpotong).</w:t>
      </w:r>
    </w:p>
    <w:p>
      <w:pPr>
        <w:pStyle w:val="Heading2"/>
      </w:pPr>
      <w:r>
        <w:rPr>
          <w:rFonts w:ascii="Calibri" w:hAnsi="Calibri"/>
          <w:color w:val="1B5E20"/>
        </w:rPr>
        <w:t>10.4 Reliability</w:t>
      </w:r>
    </w:p>
    <w:p>
      <w:pPr>
        <w:pStyle w:val="ListBullet"/>
        <w:ind w:left="360"/>
      </w:pPr>
      <w:r>
        <w:rPr>
          <w:rFonts w:ascii="Calibri" w:hAnsi="Calibri"/>
          <w:sz w:val="22"/>
        </w:rPr>
        <w:t>Fallback mock 70% match rate jika ASR tidak tersedia → demo tetap jalan.</w:t>
      </w:r>
    </w:p>
    <w:p>
      <w:pPr>
        <w:pStyle w:val="ListBullet"/>
        <w:ind w:left="360"/>
      </w:pPr>
      <w:r>
        <w:rPr>
          <w:rFonts w:ascii="Calibri" w:hAnsi="Calibri"/>
          <w:sz w:val="22"/>
        </w:rPr>
        <w:t>Progress disimpan di backend → tidak hilang saat reinstall app.</w:t>
      </w:r>
    </w:p>
    <w:p>
      <w:pPr>
        <w:pStyle w:val="ListBullet"/>
        <w:ind w:left="360"/>
      </w:pPr>
      <w:r>
        <w:rPr>
          <w:rFonts w:ascii="Calibri" w:hAnsi="Calibri"/>
          <w:sz w:val="22"/>
        </w:rPr>
        <w:t>Token JWT di-cache via SharedPreferences → user tidak perlu login berulang.</w:t>
      </w:r>
    </w:p>
    <w:p>
      <w:pPr>
        <w:pStyle w:val="ListBullet"/>
        <w:ind w:left="360"/>
      </w:pPr>
      <w:r>
        <w:rPr>
          <w:rFonts w:ascii="Calibri" w:hAnsi="Calibri"/>
          <w:sz w:val="22"/>
        </w:rPr>
        <w:t>Database transaction di-rollback otomatis on exception.</w:t>
      </w:r>
    </w:p>
    <w:p>
      <w:pPr>
        <w:pStyle w:val="ListBullet"/>
        <w:ind w:left="360"/>
      </w:pPr>
      <w:r>
        <w:rPr>
          <w:rFonts w:ascii="Calibri" w:hAnsi="Calibri"/>
          <w:sz w:val="22"/>
        </w:rPr>
        <w:t>Async + threadpool executor mencegah model loading memblok event loop.</w:t>
      </w:r>
    </w:p>
    <w:p>
      <w:pPr>
        <w:pStyle w:val="Heading2"/>
      </w:pPr>
      <w:r>
        <w:rPr>
          <w:rFonts w:ascii="Calibri" w:hAnsi="Calibri"/>
          <w:color w:val="1B5E20"/>
        </w:rPr>
        <w:t>10.5 Compatibility</w:t>
      </w:r>
    </w:p>
    <w:p>
      <w:pPr>
        <w:pStyle w:val="ListBullet"/>
        <w:ind w:left="360"/>
      </w:pPr>
      <w:r>
        <w:rPr>
          <w:rFonts w:ascii="Calibri" w:hAnsi="Calibri"/>
          <w:sz w:val="22"/>
        </w:rPr>
        <w:t>Android 7.0 (API 24) ke atas — covers ~95% device aktif di Indonesia.</w:t>
      </w:r>
    </w:p>
    <w:p>
      <w:pPr>
        <w:pStyle w:val="ListBullet"/>
        <w:ind w:left="360"/>
      </w:pPr>
      <w:r>
        <w:rPr>
          <w:rFonts w:ascii="Calibri" w:hAnsi="Calibri"/>
          <w:sz w:val="22"/>
        </w:rPr>
        <w:t>iOS 12+ — minimum supported by Flutter stable.</w:t>
      </w:r>
    </w:p>
    <w:p>
      <w:pPr>
        <w:pStyle w:val="ListBullet"/>
        <w:ind w:left="360"/>
      </w:pPr>
      <w:r>
        <w:rPr>
          <w:rFonts w:ascii="Calibri" w:hAnsi="Calibri"/>
          <w:sz w:val="22"/>
        </w:rPr>
        <w:t>Web (sekunder) — Chromium-based browser, butuh getUserMedia untuk recording.</w:t>
      </w:r>
    </w:p>
    <w:p>
      <w:pPr>
        <w:pStyle w:val="ListBullet"/>
        <w:ind w:left="360"/>
      </w:pPr>
      <w:r>
        <w:rPr>
          <w:rFonts w:ascii="Calibri" w:hAnsi="Calibri"/>
          <w:sz w:val="22"/>
        </w:rPr>
        <w:t>Backend cross-platform Python ≥3.10 (Linux/macOS/Windows).</w:t>
      </w:r>
    </w:p>
    <w:p>
      <w:pPr>
        <w:pStyle w:val="ListBullet"/>
        <w:ind w:left="360"/>
      </w:pPr>
      <w:r>
        <w:rPr>
          <w:rFonts w:ascii="Calibri" w:hAnsi="Calibri"/>
          <w:sz w:val="22"/>
        </w:rPr>
        <w:t>Database PostgreSQL 13+ (testing di 15).</w:t>
      </w:r>
    </w:p>
    <w:p>
      <w:pPr>
        <w:pStyle w:val="Heading2"/>
      </w:pPr>
      <w:r>
        <w:rPr>
          <w:rFonts w:ascii="Calibri" w:hAnsi="Calibri"/>
          <w:color w:val="1B5E20"/>
        </w:rPr>
        <w:t>10.6 Maintainability</w:t>
      </w:r>
    </w:p>
    <w:p>
      <w:pPr>
        <w:pStyle w:val="ListBullet"/>
        <w:ind w:left="360"/>
      </w:pPr>
      <w:r>
        <w:rPr>
          <w:rFonts w:ascii="Calibri" w:hAnsi="Calibri"/>
          <w:sz w:val="22"/>
        </w:rPr>
        <w:t>Project terstruktur clean architecture (models, schemas, routers, services, utils).</w:t>
      </w:r>
    </w:p>
    <w:p>
      <w:pPr>
        <w:pStyle w:val="ListBullet"/>
        <w:ind w:left="360"/>
      </w:pPr>
      <w:r>
        <w:rPr>
          <w:rFonts w:ascii="Calibri" w:hAnsi="Calibri"/>
          <w:sz w:val="22"/>
        </w:rPr>
        <w:t>Type hints lengkap di backend (mypy-friendly).</w:t>
      </w:r>
    </w:p>
    <w:p>
      <w:pPr>
        <w:pStyle w:val="ListBullet"/>
        <w:ind w:left="360"/>
      </w:pPr>
      <w:r>
        <w:rPr>
          <w:rFonts w:ascii="Calibri" w:hAnsi="Calibri"/>
          <w:sz w:val="22"/>
        </w:rPr>
        <w:t>Konvensi naming konsisten: snake_case Python, camelCase Dart.</w:t>
      </w:r>
    </w:p>
    <w:p>
      <w:pPr>
        <w:pStyle w:val="ListBullet"/>
        <w:ind w:left="360"/>
      </w:pPr>
      <w:r>
        <w:rPr>
          <w:rFonts w:ascii="Calibri" w:hAnsi="Calibri"/>
          <w:sz w:val="22"/>
        </w:rPr>
        <w:t>CLAUDE.md sebagai dokumentasi internal untuk AI-assisted development.</w:t>
      </w:r>
    </w:p>
    <w:p>
      <w:pPr>
        <w:pStyle w:val="ListBullet"/>
        <w:ind w:left="360"/>
      </w:pPr>
      <w:r>
        <w:rPr>
          <w:rFonts w:ascii="Calibri" w:hAnsi="Calibri"/>
          <w:sz w:val="22"/>
        </w:rPr>
        <w:t>Provider pattern di Flutter untuk testability tinggi.</w:t>
      </w:r>
    </w:p>
    <w:p>
      <w:r>
        <w:br w:type="page"/>
      </w:r>
    </w:p>
    <w:p>
      <w:pPr>
        <w:pStyle w:val="Heading1"/>
      </w:pPr>
      <w:r>
        <w:rPr>
          <w:rFonts w:ascii="Calibri" w:hAnsi="Calibri"/>
          <w:color w:val="1B5E20"/>
        </w:rPr>
        <w:t>11. Data Model &amp; Database Schema</w:t>
      </w:r>
    </w:p>
    <w:p>
      <w:pPr>
        <w:pStyle w:val="Heading2"/>
      </w:pPr>
      <w:r>
        <w:rPr>
          <w:rFonts w:ascii="Calibri" w:hAnsi="Calibri"/>
          <w:color w:val="1B5E20"/>
        </w:rPr>
        <w:t>11.1 Skema Tabel users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016"/>
            <w:shd w:val="clear" w:color="auto" w:fill="1B5E20"/>
          </w:tcPr>
          <w:p>
            <w:r/>
            <w:r>
              <w:rPr>
                <w:rFonts w:ascii="Calibri" w:hAnsi="Calibri"/>
                <w:b/>
                <w:color w:val="FFFFFF"/>
                <w:sz w:val="22"/>
              </w:rPr>
              <w:t>Kolom</w:t>
            </w:r>
          </w:p>
        </w:tc>
        <w:tc>
          <w:tcPr>
            <w:tcW w:type="dxa" w:w="2160"/>
            <w:shd w:val="clear" w:color="auto" w:fill="1B5E20"/>
          </w:tcPr>
          <w:p>
            <w:r/>
            <w:r>
              <w:rPr>
                <w:rFonts w:ascii="Calibri" w:hAnsi="Calibri"/>
                <w:b/>
                <w:color w:val="FFFFFF"/>
                <w:sz w:val="22"/>
              </w:rPr>
              <w:t>Tipe</w:t>
            </w:r>
          </w:p>
        </w:tc>
        <w:tc>
          <w:tcPr>
            <w:tcW w:type="dxa" w:w="2304"/>
            <w:shd w:val="clear" w:color="auto" w:fill="1B5E20"/>
          </w:tcPr>
          <w:p>
            <w:r/>
            <w:r>
              <w:rPr>
                <w:rFonts w:ascii="Calibri" w:hAnsi="Calibri"/>
                <w:b/>
                <w:color w:val="FFFFFF"/>
                <w:sz w:val="22"/>
              </w:rPr>
              <w:t>Constraint</w:t>
            </w:r>
          </w:p>
        </w:tc>
        <w:tc>
          <w:tcPr>
            <w:tcW w:type="dxa" w:w="2736"/>
            <w:shd w:val="clear" w:color="auto" w:fill="1B5E20"/>
          </w:tcPr>
          <w:p>
            <w:r/>
            <w:r>
              <w:rPr>
                <w:rFonts w:ascii="Calibri" w:hAnsi="Calibri"/>
                <w:b/>
                <w:color w:val="FFFFFF"/>
                <w:sz w:val="22"/>
              </w:rPr>
              <w:t>Deskripsi</w:t>
            </w:r>
          </w:p>
        </w:tc>
      </w:tr>
      <w:tr>
        <w:tc>
          <w:tcPr>
            <w:tcW w:type="dxa" w:w="2016"/>
          </w:tcPr>
          <w:p>
            <w:r/>
            <w:r>
              <w:rPr>
                <w:rFonts w:ascii="Calibri" w:hAnsi="Calibri"/>
                <w:sz w:val="20"/>
              </w:rPr>
              <w:t>id</w:t>
            </w:r>
          </w:p>
        </w:tc>
        <w:tc>
          <w:tcPr>
            <w:tcW w:type="dxa" w:w="2160"/>
          </w:tcPr>
          <w:p>
            <w:r/>
            <w:r>
              <w:rPr>
                <w:rFonts w:ascii="Calibri" w:hAnsi="Calibri"/>
                <w:sz w:val="20"/>
              </w:rPr>
              <w:t>UUID</w:t>
            </w:r>
          </w:p>
        </w:tc>
        <w:tc>
          <w:tcPr>
            <w:tcW w:type="dxa" w:w="2304"/>
          </w:tcPr>
          <w:p>
            <w:r/>
            <w:r>
              <w:rPr>
                <w:rFonts w:ascii="Calibri" w:hAnsi="Calibri"/>
                <w:sz w:val="20"/>
              </w:rPr>
              <w:t>PK, default uuid4</w:t>
            </w:r>
          </w:p>
        </w:tc>
        <w:tc>
          <w:tcPr>
            <w:tcW w:type="dxa" w:w="2736"/>
          </w:tcPr>
          <w:p>
            <w:r/>
            <w:r>
              <w:rPr>
                <w:rFonts w:ascii="Calibri" w:hAnsi="Calibri"/>
                <w:sz w:val="20"/>
              </w:rPr>
              <w:t>Primary key</w:t>
            </w:r>
          </w:p>
        </w:tc>
      </w:tr>
      <w:tr>
        <w:tc>
          <w:tcPr>
            <w:tcW w:type="dxa" w:w="2016"/>
          </w:tcPr>
          <w:p>
            <w:r/>
            <w:r>
              <w:rPr>
                <w:rFonts w:ascii="Calibri" w:hAnsi="Calibri"/>
                <w:sz w:val="20"/>
              </w:rPr>
              <w:t>name</w:t>
            </w:r>
          </w:p>
        </w:tc>
        <w:tc>
          <w:tcPr>
            <w:tcW w:type="dxa" w:w="2160"/>
          </w:tcPr>
          <w:p>
            <w:r/>
            <w:r>
              <w:rPr>
                <w:rFonts w:ascii="Calibri" w:hAnsi="Calibri"/>
                <w:sz w:val="20"/>
              </w:rPr>
              <w:t>VARCHAR(100)</w:t>
            </w:r>
          </w:p>
        </w:tc>
        <w:tc>
          <w:tcPr>
            <w:tcW w:type="dxa" w:w="2304"/>
          </w:tcPr>
          <w:p>
            <w:r/>
            <w:r>
              <w:rPr>
                <w:rFonts w:ascii="Calibri" w:hAnsi="Calibri"/>
                <w:sz w:val="20"/>
              </w:rPr>
              <w:t>NOT NULL</w:t>
            </w:r>
          </w:p>
        </w:tc>
        <w:tc>
          <w:tcPr>
            <w:tcW w:type="dxa" w:w="2736"/>
          </w:tcPr>
          <w:p>
            <w:r/>
            <w:r>
              <w:rPr>
                <w:rFonts w:ascii="Calibri" w:hAnsi="Calibri"/>
                <w:sz w:val="20"/>
              </w:rPr>
              <w:t>Nama lengkap</w:t>
            </w:r>
          </w:p>
        </w:tc>
      </w:tr>
      <w:tr>
        <w:tc>
          <w:tcPr>
            <w:tcW w:type="dxa" w:w="2016"/>
          </w:tcPr>
          <w:p>
            <w:r/>
            <w:r>
              <w:rPr>
                <w:rFonts w:ascii="Calibri" w:hAnsi="Calibri"/>
                <w:sz w:val="20"/>
              </w:rPr>
              <w:t>email</w:t>
            </w:r>
          </w:p>
        </w:tc>
        <w:tc>
          <w:tcPr>
            <w:tcW w:type="dxa" w:w="2160"/>
          </w:tcPr>
          <w:p>
            <w:r/>
            <w:r>
              <w:rPr>
                <w:rFonts w:ascii="Calibri" w:hAnsi="Calibri"/>
                <w:sz w:val="20"/>
              </w:rPr>
              <w:t>VARCHAR(255)</w:t>
            </w:r>
          </w:p>
        </w:tc>
        <w:tc>
          <w:tcPr>
            <w:tcW w:type="dxa" w:w="2304"/>
          </w:tcPr>
          <w:p>
            <w:r/>
            <w:r>
              <w:rPr>
                <w:rFonts w:ascii="Calibri" w:hAnsi="Calibri"/>
                <w:sz w:val="20"/>
              </w:rPr>
              <w:t>UNIQUE, NOT NULL, INDEX</w:t>
            </w:r>
          </w:p>
        </w:tc>
        <w:tc>
          <w:tcPr>
            <w:tcW w:type="dxa" w:w="2736"/>
          </w:tcPr>
          <w:p>
            <w:r/>
            <w:r>
              <w:rPr>
                <w:rFonts w:ascii="Calibri" w:hAnsi="Calibri"/>
                <w:sz w:val="20"/>
              </w:rPr>
              <w:t>Untuk login</w:t>
            </w:r>
          </w:p>
        </w:tc>
      </w:tr>
      <w:tr>
        <w:tc>
          <w:tcPr>
            <w:tcW w:type="dxa" w:w="2016"/>
          </w:tcPr>
          <w:p>
            <w:r/>
            <w:r>
              <w:rPr>
                <w:rFonts w:ascii="Calibri" w:hAnsi="Calibri"/>
                <w:sz w:val="20"/>
              </w:rPr>
              <w:t>hashed_password</w:t>
            </w:r>
          </w:p>
        </w:tc>
        <w:tc>
          <w:tcPr>
            <w:tcW w:type="dxa" w:w="2160"/>
          </w:tcPr>
          <w:p>
            <w:r/>
            <w:r>
              <w:rPr>
                <w:rFonts w:ascii="Calibri" w:hAnsi="Calibri"/>
                <w:sz w:val="20"/>
              </w:rPr>
              <w:t>VARCHAR(255)</w:t>
            </w:r>
          </w:p>
        </w:tc>
        <w:tc>
          <w:tcPr>
            <w:tcW w:type="dxa" w:w="2304"/>
          </w:tcPr>
          <w:p>
            <w:r/>
            <w:r>
              <w:rPr>
                <w:rFonts w:ascii="Calibri" w:hAnsi="Calibri"/>
                <w:sz w:val="20"/>
              </w:rPr>
              <w:t>NOT NULL</w:t>
            </w:r>
          </w:p>
        </w:tc>
        <w:tc>
          <w:tcPr>
            <w:tcW w:type="dxa" w:w="2736"/>
          </w:tcPr>
          <w:p>
            <w:r/>
            <w:r>
              <w:rPr>
                <w:rFonts w:ascii="Calibri" w:hAnsi="Calibri"/>
                <w:sz w:val="20"/>
              </w:rPr>
              <w:t>Bcrypt hash</w:t>
            </w:r>
          </w:p>
        </w:tc>
      </w:tr>
      <w:tr>
        <w:tc>
          <w:tcPr>
            <w:tcW w:type="dxa" w:w="2016"/>
          </w:tcPr>
          <w:p>
            <w:r/>
            <w:r>
              <w:rPr>
                <w:rFonts w:ascii="Calibri" w:hAnsi="Calibri"/>
                <w:sz w:val="20"/>
              </w:rPr>
              <w:t>avatar_url</w:t>
            </w:r>
          </w:p>
        </w:tc>
        <w:tc>
          <w:tcPr>
            <w:tcW w:type="dxa" w:w="2160"/>
          </w:tcPr>
          <w:p>
            <w:r/>
            <w:r>
              <w:rPr>
                <w:rFonts w:ascii="Calibri" w:hAnsi="Calibri"/>
                <w:sz w:val="20"/>
              </w:rPr>
              <w:t>VARCHAR(500)</w:t>
            </w:r>
          </w:p>
        </w:tc>
        <w:tc>
          <w:tcPr>
            <w:tcW w:type="dxa" w:w="2304"/>
          </w:tcPr>
          <w:p>
            <w:r/>
            <w:r>
              <w:rPr>
                <w:rFonts w:ascii="Calibri" w:hAnsi="Calibri"/>
                <w:sz w:val="20"/>
              </w:rPr>
              <w:t>NULLABLE</w:t>
            </w:r>
          </w:p>
        </w:tc>
        <w:tc>
          <w:tcPr>
            <w:tcW w:type="dxa" w:w="2736"/>
          </w:tcPr>
          <w:p>
            <w:r/>
            <w:r>
              <w:rPr>
                <w:rFonts w:ascii="Calibri" w:hAnsi="Calibri"/>
                <w:sz w:val="20"/>
              </w:rPr>
              <w:t>URL avatar (opsional)</w:t>
            </w:r>
          </w:p>
        </w:tc>
      </w:tr>
      <w:tr>
        <w:tc>
          <w:tcPr>
            <w:tcW w:type="dxa" w:w="2016"/>
          </w:tcPr>
          <w:p>
            <w:r/>
            <w:r>
              <w:rPr>
                <w:rFonts w:ascii="Calibri" w:hAnsi="Calibri"/>
                <w:sz w:val="20"/>
              </w:rPr>
              <w:t>created_at</w:t>
            </w:r>
          </w:p>
        </w:tc>
        <w:tc>
          <w:tcPr>
            <w:tcW w:type="dxa" w:w="2160"/>
          </w:tcPr>
          <w:p>
            <w:r/>
            <w:r>
              <w:rPr>
                <w:rFonts w:ascii="Calibri" w:hAnsi="Calibri"/>
                <w:sz w:val="20"/>
              </w:rPr>
              <w:t>TIMESTAMPTZ</w:t>
            </w:r>
          </w:p>
        </w:tc>
        <w:tc>
          <w:tcPr>
            <w:tcW w:type="dxa" w:w="2304"/>
          </w:tcPr>
          <w:p>
            <w:r/>
            <w:r>
              <w:rPr>
                <w:rFonts w:ascii="Calibri" w:hAnsi="Calibri"/>
                <w:sz w:val="20"/>
              </w:rPr>
              <w:t>DEFAULT NOW()</w:t>
            </w:r>
          </w:p>
        </w:tc>
        <w:tc>
          <w:tcPr>
            <w:tcW w:type="dxa" w:w="2736"/>
          </w:tcPr>
          <w:p>
            <w:r/>
            <w:r>
              <w:rPr>
                <w:rFonts w:ascii="Calibri" w:hAnsi="Calibri"/>
                <w:sz w:val="20"/>
              </w:rPr>
              <w:t>Tanggal registrasi</w:t>
            </w:r>
          </w:p>
        </w:tc>
      </w:tr>
      <w:tr>
        <w:tc>
          <w:tcPr>
            <w:tcW w:type="dxa" w:w="2016"/>
          </w:tcPr>
          <w:p>
            <w:r/>
            <w:r>
              <w:rPr>
                <w:rFonts w:ascii="Calibri" w:hAnsi="Calibri"/>
                <w:sz w:val="20"/>
              </w:rPr>
              <w:t>updated_at</w:t>
            </w:r>
          </w:p>
        </w:tc>
        <w:tc>
          <w:tcPr>
            <w:tcW w:type="dxa" w:w="2160"/>
          </w:tcPr>
          <w:p>
            <w:r/>
            <w:r>
              <w:rPr>
                <w:rFonts w:ascii="Calibri" w:hAnsi="Calibri"/>
                <w:sz w:val="20"/>
              </w:rPr>
              <w:t>TIMESTAMPTZ</w:t>
            </w:r>
          </w:p>
        </w:tc>
        <w:tc>
          <w:tcPr>
            <w:tcW w:type="dxa" w:w="2304"/>
          </w:tcPr>
          <w:p>
            <w:r/>
            <w:r>
              <w:rPr>
                <w:rFonts w:ascii="Calibri" w:hAnsi="Calibri"/>
                <w:sz w:val="20"/>
              </w:rPr>
              <w:t>DEFAULT NOW(), ON UPDATE</w:t>
            </w:r>
          </w:p>
        </w:tc>
        <w:tc>
          <w:tcPr>
            <w:tcW w:type="dxa" w:w="2736"/>
          </w:tcPr>
          <w:p>
            <w:r/>
            <w:r>
              <w:rPr>
                <w:rFonts w:ascii="Calibri" w:hAnsi="Calibri"/>
                <w:sz w:val="20"/>
              </w:rPr>
              <w:t>Update terakhir</w:t>
            </w:r>
          </w:p>
        </w:tc>
      </w:tr>
    </w:tbl>
    <w:p>
      <w:pPr>
        <w:pStyle w:val="Heading2"/>
      </w:pPr>
      <w:r>
        <w:rPr>
          <w:rFonts w:ascii="Calibri" w:hAnsi="Calibri"/>
          <w:color w:val="1B5E20"/>
        </w:rPr>
        <w:t>11.2 Skema Tabel evaluations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160"/>
            <w:shd w:val="clear" w:color="auto" w:fill="1B5E20"/>
          </w:tcPr>
          <w:p>
            <w:r/>
            <w:r>
              <w:rPr>
                <w:rFonts w:ascii="Calibri" w:hAnsi="Calibri"/>
                <w:b/>
                <w:color w:val="FFFFFF"/>
                <w:sz w:val="22"/>
              </w:rPr>
              <w:t>Kolom</w:t>
            </w:r>
          </w:p>
        </w:tc>
        <w:tc>
          <w:tcPr>
            <w:tcW w:type="dxa" w:w="1728"/>
            <w:shd w:val="clear" w:color="auto" w:fill="1B5E20"/>
          </w:tcPr>
          <w:p>
            <w:r/>
            <w:r>
              <w:rPr>
                <w:rFonts w:ascii="Calibri" w:hAnsi="Calibri"/>
                <w:b/>
                <w:color w:val="FFFFFF"/>
                <w:sz w:val="22"/>
              </w:rPr>
              <w:t>Tipe</w:t>
            </w:r>
          </w:p>
        </w:tc>
        <w:tc>
          <w:tcPr>
            <w:tcW w:type="dxa" w:w="2448"/>
            <w:shd w:val="clear" w:color="auto" w:fill="1B5E20"/>
          </w:tcPr>
          <w:p>
            <w:r/>
            <w:r>
              <w:rPr>
                <w:rFonts w:ascii="Calibri" w:hAnsi="Calibri"/>
                <w:b/>
                <w:color w:val="FFFFFF"/>
                <w:sz w:val="22"/>
              </w:rPr>
              <w:t>Constraint</w:t>
            </w:r>
          </w:p>
        </w:tc>
        <w:tc>
          <w:tcPr>
            <w:tcW w:type="dxa" w:w="2880"/>
            <w:shd w:val="clear" w:color="auto" w:fill="1B5E20"/>
          </w:tcPr>
          <w:p>
            <w:r/>
            <w:r>
              <w:rPr>
                <w:rFonts w:ascii="Calibri" w:hAnsi="Calibri"/>
                <w:b/>
                <w:color w:val="FFFFFF"/>
                <w:sz w:val="22"/>
              </w:rPr>
              <w:t>Deskripsi</w:t>
            </w:r>
          </w:p>
        </w:tc>
      </w:tr>
      <w:tr>
        <w:tc>
          <w:tcPr>
            <w:tcW w:type="dxa" w:w="2160"/>
          </w:tcPr>
          <w:p>
            <w:r/>
            <w:r>
              <w:rPr>
                <w:rFonts w:ascii="Calibri" w:hAnsi="Calibri"/>
                <w:sz w:val="20"/>
              </w:rPr>
              <w:t>id</w:t>
            </w:r>
          </w:p>
        </w:tc>
        <w:tc>
          <w:tcPr>
            <w:tcW w:type="dxa" w:w="1728"/>
          </w:tcPr>
          <w:p>
            <w:r/>
            <w:r>
              <w:rPr>
                <w:rFonts w:ascii="Calibri" w:hAnsi="Calibri"/>
                <w:sz w:val="20"/>
              </w:rPr>
              <w:t>UUID</w:t>
            </w:r>
          </w:p>
        </w:tc>
        <w:tc>
          <w:tcPr>
            <w:tcW w:type="dxa" w:w="2448"/>
          </w:tcPr>
          <w:p>
            <w:r/>
            <w:r>
              <w:rPr>
                <w:rFonts w:ascii="Calibri" w:hAnsi="Calibri"/>
                <w:sz w:val="20"/>
              </w:rPr>
              <w:t>PK, default uuid4</w:t>
            </w:r>
          </w:p>
        </w:tc>
        <w:tc>
          <w:tcPr>
            <w:tcW w:type="dxa" w:w="2880"/>
          </w:tcPr>
          <w:p>
            <w:r/>
            <w:r>
              <w:rPr>
                <w:rFonts w:ascii="Calibri" w:hAnsi="Calibri"/>
                <w:sz w:val="20"/>
              </w:rPr>
              <w:t>Primary key</w:t>
            </w:r>
          </w:p>
        </w:tc>
      </w:tr>
      <w:tr>
        <w:tc>
          <w:tcPr>
            <w:tcW w:type="dxa" w:w="2160"/>
          </w:tcPr>
          <w:p>
            <w:r/>
            <w:r>
              <w:rPr>
                <w:rFonts w:ascii="Calibri" w:hAnsi="Calibri"/>
                <w:sz w:val="20"/>
              </w:rPr>
              <w:t>user_id</w:t>
            </w:r>
          </w:p>
        </w:tc>
        <w:tc>
          <w:tcPr>
            <w:tcW w:type="dxa" w:w="1728"/>
          </w:tcPr>
          <w:p>
            <w:r/>
            <w:r>
              <w:rPr>
                <w:rFonts w:ascii="Calibri" w:hAnsi="Calibri"/>
                <w:sz w:val="20"/>
              </w:rPr>
              <w:t>UUID</w:t>
            </w:r>
          </w:p>
        </w:tc>
        <w:tc>
          <w:tcPr>
            <w:tcW w:type="dxa" w:w="2448"/>
          </w:tcPr>
          <w:p>
            <w:r/>
            <w:r>
              <w:rPr>
                <w:rFonts w:ascii="Calibri" w:hAnsi="Calibri"/>
                <w:sz w:val="20"/>
              </w:rPr>
              <w:t>FK→users.id, CASCADE, INDEX</w:t>
            </w:r>
          </w:p>
        </w:tc>
        <w:tc>
          <w:tcPr>
            <w:tcW w:type="dxa" w:w="2880"/>
          </w:tcPr>
          <w:p>
            <w:r/>
            <w:r>
              <w:rPr>
                <w:rFonts w:ascii="Calibri" w:hAnsi="Calibri"/>
                <w:sz w:val="20"/>
              </w:rPr>
              <w:t>Pemilik evaluasi</w:t>
            </w:r>
          </w:p>
        </w:tc>
      </w:tr>
      <w:tr>
        <w:tc>
          <w:tcPr>
            <w:tcW w:type="dxa" w:w="2160"/>
          </w:tcPr>
          <w:p>
            <w:r/>
            <w:r>
              <w:rPr>
                <w:rFonts w:ascii="Calibri" w:hAnsi="Calibri"/>
                <w:sz w:val="20"/>
              </w:rPr>
              <w:t>jilid</w:t>
            </w:r>
          </w:p>
        </w:tc>
        <w:tc>
          <w:tcPr>
            <w:tcW w:type="dxa" w:w="1728"/>
          </w:tcPr>
          <w:p>
            <w:r/>
            <w:r>
              <w:rPr>
                <w:rFonts w:ascii="Calibri" w:hAnsi="Calibri"/>
                <w:sz w:val="20"/>
              </w:rPr>
              <w:t>INT</w:t>
            </w:r>
          </w:p>
        </w:tc>
        <w:tc>
          <w:tcPr>
            <w:tcW w:type="dxa" w:w="2448"/>
          </w:tcPr>
          <w:p>
            <w:r/>
            <w:r>
              <w:rPr>
                <w:rFonts w:ascii="Calibri" w:hAnsi="Calibri"/>
                <w:sz w:val="20"/>
              </w:rPr>
              <w:t>NOT NULL</w:t>
            </w:r>
          </w:p>
        </w:tc>
        <w:tc>
          <w:tcPr>
            <w:tcW w:type="dxa" w:w="2880"/>
          </w:tcPr>
          <w:p>
            <w:r/>
            <w:r>
              <w:rPr>
                <w:rFonts w:ascii="Calibri" w:hAnsi="Calibri"/>
                <w:sz w:val="20"/>
              </w:rPr>
              <w:t>Jilid 1-6</w:t>
            </w:r>
          </w:p>
        </w:tc>
      </w:tr>
      <w:tr>
        <w:tc>
          <w:tcPr>
            <w:tcW w:type="dxa" w:w="2160"/>
          </w:tcPr>
          <w:p>
            <w:r/>
            <w:r>
              <w:rPr>
                <w:rFonts w:ascii="Calibri" w:hAnsi="Calibri"/>
                <w:sz w:val="20"/>
              </w:rPr>
              <w:t>lesson_number</w:t>
            </w:r>
          </w:p>
        </w:tc>
        <w:tc>
          <w:tcPr>
            <w:tcW w:type="dxa" w:w="1728"/>
          </w:tcPr>
          <w:p>
            <w:r/>
            <w:r>
              <w:rPr>
                <w:rFonts w:ascii="Calibri" w:hAnsi="Calibri"/>
                <w:sz w:val="20"/>
              </w:rPr>
              <w:t>INT</w:t>
            </w:r>
          </w:p>
        </w:tc>
        <w:tc>
          <w:tcPr>
            <w:tcW w:type="dxa" w:w="2448"/>
          </w:tcPr>
          <w:p>
            <w:r/>
            <w:r>
              <w:rPr>
                <w:rFonts w:ascii="Calibri" w:hAnsi="Calibri"/>
                <w:sz w:val="20"/>
              </w:rPr>
              <w:t>NOT NULL</w:t>
            </w:r>
          </w:p>
        </w:tc>
        <w:tc>
          <w:tcPr>
            <w:tcW w:type="dxa" w:w="2880"/>
          </w:tcPr>
          <w:p>
            <w:r/>
            <w:r>
              <w:rPr>
                <w:rFonts w:ascii="Calibri" w:hAnsi="Calibri"/>
                <w:sz w:val="20"/>
              </w:rPr>
              <w:t>Halaman dalam jilid</w:t>
            </w:r>
          </w:p>
        </w:tc>
      </w:tr>
      <w:tr>
        <w:tc>
          <w:tcPr>
            <w:tcW w:type="dxa" w:w="2160"/>
          </w:tcPr>
          <w:p>
            <w:r/>
            <w:r>
              <w:rPr>
                <w:rFonts w:ascii="Calibri" w:hAnsi="Calibri"/>
                <w:sz w:val="20"/>
              </w:rPr>
              <w:t>lesson_title</w:t>
            </w:r>
          </w:p>
        </w:tc>
        <w:tc>
          <w:tcPr>
            <w:tcW w:type="dxa" w:w="1728"/>
          </w:tcPr>
          <w:p>
            <w:r/>
            <w:r>
              <w:rPr>
                <w:rFonts w:ascii="Calibri" w:hAnsi="Calibri"/>
                <w:sz w:val="20"/>
              </w:rPr>
              <w:t>VARCHAR(200)</w:t>
            </w:r>
          </w:p>
        </w:tc>
        <w:tc>
          <w:tcPr>
            <w:tcW w:type="dxa" w:w="2448"/>
          </w:tcPr>
          <w:p>
            <w:r/>
            <w:r>
              <w:rPr>
                <w:rFonts w:ascii="Calibri" w:hAnsi="Calibri"/>
                <w:sz w:val="20"/>
              </w:rPr>
              <w:t>NOT NULL</w:t>
            </w:r>
          </w:p>
        </w:tc>
        <w:tc>
          <w:tcPr>
            <w:tcW w:type="dxa" w:w="2880"/>
          </w:tcPr>
          <w:p>
            <w:r/>
            <w:r>
              <w:rPr>
                <w:rFonts w:ascii="Calibri" w:hAnsi="Calibri"/>
                <w:sz w:val="20"/>
              </w:rPr>
              <w:t>Judul lesson untuk display</w:t>
            </w:r>
          </w:p>
        </w:tc>
      </w:tr>
      <w:tr>
        <w:tc>
          <w:tcPr>
            <w:tcW w:type="dxa" w:w="2160"/>
          </w:tcPr>
          <w:p>
            <w:r/>
            <w:r>
              <w:rPr>
                <w:rFonts w:ascii="Calibri" w:hAnsi="Calibri"/>
                <w:sz w:val="20"/>
              </w:rPr>
              <w:t>audio_path</w:t>
            </w:r>
          </w:p>
        </w:tc>
        <w:tc>
          <w:tcPr>
            <w:tcW w:type="dxa" w:w="1728"/>
          </w:tcPr>
          <w:p>
            <w:r/>
            <w:r>
              <w:rPr>
                <w:rFonts w:ascii="Calibri" w:hAnsi="Calibri"/>
                <w:sz w:val="20"/>
              </w:rPr>
              <w:t>VARCHAR(500)</w:t>
            </w:r>
          </w:p>
        </w:tc>
        <w:tc>
          <w:tcPr>
            <w:tcW w:type="dxa" w:w="2448"/>
          </w:tcPr>
          <w:p>
            <w:r/>
            <w:r>
              <w:rPr>
                <w:rFonts w:ascii="Calibri" w:hAnsi="Calibri"/>
                <w:sz w:val="20"/>
              </w:rPr>
              <w:t>NULLABLE</w:t>
            </w:r>
          </w:p>
        </w:tc>
        <w:tc>
          <w:tcPr>
            <w:tcW w:type="dxa" w:w="2880"/>
          </w:tcPr>
          <w:p>
            <w:r/>
            <w:r>
              <w:rPr>
                <w:rFonts w:ascii="Calibri" w:hAnsi="Calibri"/>
                <w:sz w:val="20"/>
              </w:rPr>
              <w:t>Path file di UPLOAD_DIR</w:t>
            </w:r>
          </w:p>
        </w:tc>
      </w:tr>
      <w:tr>
        <w:tc>
          <w:tcPr>
            <w:tcW w:type="dxa" w:w="2160"/>
          </w:tcPr>
          <w:p>
            <w:r/>
            <w:r>
              <w:rPr>
                <w:rFonts w:ascii="Calibri" w:hAnsi="Calibri"/>
                <w:sz w:val="20"/>
              </w:rPr>
              <w:t>overall_score</w:t>
            </w:r>
          </w:p>
        </w:tc>
        <w:tc>
          <w:tcPr>
            <w:tcW w:type="dxa" w:w="1728"/>
          </w:tcPr>
          <w:p>
            <w:r/>
            <w:r>
              <w:rPr>
                <w:rFonts w:ascii="Calibri" w:hAnsi="Calibri"/>
                <w:sz w:val="20"/>
              </w:rPr>
              <w:t>FLOAT</w:t>
            </w:r>
          </w:p>
        </w:tc>
        <w:tc>
          <w:tcPr>
            <w:tcW w:type="dxa" w:w="2448"/>
          </w:tcPr>
          <w:p>
            <w:r/>
            <w:r>
              <w:rPr>
                <w:rFonts w:ascii="Calibri" w:hAnsi="Calibri"/>
                <w:sz w:val="20"/>
              </w:rPr>
              <w:t>DEFAULT 0</w:t>
            </w:r>
          </w:p>
        </w:tc>
        <w:tc>
          <w:tcPr>
            <w:tcW w:type="dxa" w:w="2880"/>
          </w:tcPr>
          <w:p>
            <w:r/>
            <w:r>
              <w:rPr>
                <w:rFonts w:ascii="Calibri" w:hAnsi="Calibri"/>
                <w:sz w:val="20"/>
              </w:rPr>
              <w:t>Skor keseluruhan</w:t>
            </w:r>
          </w:p>
        </w:tc>
      </w:tr>
      <w:tr>
        <w:tc>
          <w:tcPr>
            <w:tcW w:type="dxa" w:w="2160"/>
          </w:tcPr>
          <w:p>
            <w:r/>
            <w:r>
              <w:rPr>
                <w:rFonts w:ascii="Calibri" w:hAnsi="Calibri"/>
                <w:sz w:val="20"/>
              </w:rPr>
              <w:t>makharijul_huruf_score</w:t>
            </w:r>
          </w:p>
        </w:tc>
        <w:tc>
          <w:tcPr>
            <w:tcW w:type="dxa" w:w="1728"/>
          </w:tcPr>
          <w:p>
            <w:r/>
            <w:r>
              <w:rPr>
                <w:rFonts w:ascii="Calibri" w:hAnsi="Calibri"/>
                <w:sz w:val="20"/>
              </w:rPr>
              <w:t>FLOAT</w:t>
            </w:r>
          </w:p>
        </w:tc>
        <w:tc>
          <w:tcPr>
            <w:tcW w:type="dxa" w:w="2448"/>
          </w:tcPr>
          <w:p>
            <w:r/>
            <w:r>
              <w:rPr>
                <w:rFonts w:ascii="Calibri" w:hAnsi="Calibri"/>
                <w:sz w:val="20"/>
              </w:rPr>
              <w:t>DEFAULT 0</w:t>
            </w:r>
          </w:p>
        </w:tc>
        <w:tc>
          <w:tcPr>
            <w:tcW w:type="dxa" w:w="2880"/>
          </w:tcPr>
          <w:p>
            <w:r/>
            <w:r>
              <w:rPr>
                <w:rFonts w:ascii="Calibri" w:hAnsi="Calibri"/>
                <w:sz w:val="20"/>
              </w:rPr>
              <w:t>Skor 40% bobot</w:t>
            </w:r>
          </w:p>
        </w:tc>
      </w:tr>
      <w:tr>
        <w:tc>
          <w:tcPr>
            <w:tcW w:type="dxa" w:w="2160"/>
          </w:tcPr>
          <w:p>
            <w:r/>
            <w:r>
              <w:rPr>
                <w:rFonts w:ascii="Calibri" w:hAnsi="Calibri"/>
                <w:sz w:val="20"/>
              </w:rPr>
              <w:t>tajwid_score</w:t>
            </w:r>
          </w:p>
        </w:tc>
        <w:tc>
          <w:tcPr>
            <w:tcW w:type="dxa" w:w="1728"/>
          </w:tcPr>
          <w:p>
            <w:r/>
            <w:r>
              <w:rPr>
                <w:rFonts w:ascii="Calibri" w:hAnsi="Calibri"/>
                <w:sz w:val="20"/>
              </w:rPr>
              <w:t>FLOAT</w:t>
            </w:r>
          </w:p>
        </w:tc>
        <w:tc>
          <w:tcPr>
            <w:tcW w:type="dxa" w:w="2448"/>
          </w:tcPr>
          <w:p>
            <w:r/>
            <w:r>
              <w:rPr>
                <w:rFonts w:ascii="Calibri" w:hAnsi="Calibri"/>
                <w:sz w:val="20"/>
              </w:rPr>
              <w:t>DEFAULT 0</w:t>
            </w:r>
          </w:p>
        </w:tc>
        <w:tc>
          <w:tcPr>
            <w:tcW w:type="dxa" w:w="2880"/>
          </w:tcPr>
          <w:p>
            <w:r/>
            <w:r>
              <w:rPr>
                <w:rFonts w:ascii="Calibri" w:hAnsi="Calibri"/>
                <w:sz w:val="20"/>
              </w:rPr>
              <w:t>Skor 35% bobot</w:t>
            </w:r>
          </w:p>
        </w:tc>
      </w:tr>
      <w:tr>
        <w:tc>
          <w:tcPr>
            <w:tcW w:type="dxa" w:w="2160"/>
          </w:tcPr>
          <w:p>
            <w:r/>
            <w:r>
              <w:rPr>
                <w:rFonts w:ascii="Calibri" w:hAnsi="Calibri"/>
                <w:sz w:val="20"/>
              </w:rPr>
              <w:t>kelancaran_score</w:t>
            </w:r>
          </w:p>
        </w:tc>
        <w:tc>
          <w:tcPr>
            <w:tcW w:type="dxa" w:w="1728"/>
          </w:tcPr>
          <w:p>
            <w:r/>
            <w:r>
              <w:rPr>
                <w:rFonts w:ascii="Calibri" w:hAnsi="Calibri"/>
                <w:sz w:val="20"/>
              </w:rPr>
              <w:t>FLOAT</w:t>
            </w:r>
          </w:p>
        </w:tc>
        <w:tc>
          <w:tcPr>
            <w:tcW w:type="dxa" w:w="2448"/>
          </w:tcPr>
          <w:p>
            <w:r/>
            <w:r>
              <w:rPr>
                <w:rFonts w:ascii="Calibri" w:hAnsi="Calibri"/>
                <w:sz w:val="20"/>
              </w:rPr>
              <w:t>DEFAULT 0</w:t>
            </w:r>
          </w:p>
        </w:tc>
        <w:tc>
          <w:tcPr>
            <w:tcW w:type="dxa" w:w="2880"/>
          </w:tcPr>
          <w:p>
            <w:r/>
            <w:r>
              <w:rPr>
                <w:rFonts w:ascii="Calibri" w:hAnsi="Calibri"/>
                <w:sz w:val="20"/>
              </w:rPr>
              <w:t>Skor 25% bobot</w:t>
            </w:r>
          </w:p>
        </w:tc>
      </w:tr>
      <w:tr>
        <w:tc>
          <w:tcPr>
            <w:tcW w:type="dxa" w:w="2160"/>
          </w:tcPr>
          <w:p>
            <w:r/>
            <w:r>
              <w:rPr>
                <w:rFonts w:ascii="Calibri" w:hAnsi="Calibri"/>
                <w:sz w:val="20"/>
              </w:rPr>
              <w:t>feedback_json</w:t>
            </w:r>
          </w:p>
        </w:tc>
        <w:tc>
          <w:tcPr>
            <w:tcW w:type="dxa" w:w="1728"/>
          </w:tcPr>
          <w:p>
            <w:r/>
            <w:r>
              <w:rPr>
                <w:rFonts w:ascii="Calibri" w:hAnsi="Calibri"/>
                <w:sz w:val="20"/>
              </w:rPr>
              <w:t>JSONB</w:t>
            </w:r>
          </w:p>
        </w:tc>
        <w:tc>
          <w:tcPr>
            <w:tcW w:type="dxa" w:w="2448"/>
          </w:tcPr>
          <w:p>
            <w:r/>
            <w:r>
              <w:rPr>
                <w:rFonts w:ascii="Calibri" w:hAnsi="Calibri"/>
                <w:sz w:val="20"/>
              </w:rPr>
              <w:t>NULLABLE</w:t>
            </w:r>
          </w:p>
        </w:tc>
        <w:tc>
          <w:tcPr>
            <w:tcW w:type="dxa" w:w="2880"/>
          </w:tcPr>
          <w:p>
            <w:r/>
            <w:r>
              <w:rPr>
                <w:rFonts w:ascii="Calibri" w:hAnsi="Calibri"/>
                <w:sz w:val="20"/>
              </w:rPr>
              <w:t>Grade, message, tips</w:t>
            </w:r>
          </w:p>
        </w:tc>
      </w:tr>
      <w:tr>
        <w:tc>
          <w:tcPr>
            <w:tcW w:type="dxa" w:w="2160"/>
          </w:tcPr>
          <w:p>
            <w:r/>
            <w:r>
              <w:rPr>
                <w:rFonts w:ascii="Calibri" w:hAnsi="Calibri"/>
                <w:sz w:val="20"/>
              </w:rPr>
              <w:t>phoneme_details</w:t>
            </w:r>
          </w:p>
        </w:tc>
        <w:tc>
          <w:tcPr>
            <w:tcW w:type="dxa" w:w="1728"/>
          </w:tcPr>
          <w:p>
            <w:r/>
            <w:r>
              <w:rPr>
                <w:rFonts w:ascii="Calibri" w:hAnsi="Calibri"/>
                <w:sz w:val="20"/>
              </w:rPr>
              <w:t>JSONB</w:t>
            </w:r>
          </w:p>
        </w:tc>
        <w:tc>
          <w:tcPr>
            <w:tcW w:type="dxa" w:w="2448"/>
          </w:tcPr>
          <w:p>
            <w:r/>
            <w:r>
              <w:rPr>
                <w:rFonts w:ascii="Calibri" w:hAnsi="Calibri"/>
                <w:sz w:val="20"/>
              </w:rPr>
              <w:t>NULLABLE</w:t>
            </w:r>
          </w:p>
        </w:tc>
        <w:tc>
          <w:tcPr>
            <w:tcW w:type="dxa" w:w="2880"/>
          </w:tcPr>
          <w:p>
            <w:r/>
            <w:r>
              <w:rPr>
                <w:rFonts w:ascii="Calibri" w:hAnsi="Calibri"/>
                <w:sz w:val="20"/>
              </w:rPr>
              <w:t>asr_transcript, expected, matched_tokens</w:t>
            </w:r>
          </w:p>
        </w:tc>
      </w:tr>
      <w:tr>
        <w:tc>
          <w:tcPr>
            <w:tcW w:type="dxa" w:w="2160"/>
          </w:tcPr>
          <w:p>
            <w:r/>
            <w:r>
              <w:rPr>
                <w:rFonts w:ascii="Calibri" w:hAnsi="Calibri"/>
                <w:sz w:val="20"/>
              </w:rPr>
              <w:t>created_at</w:t>
            </w:r>
          </w:p>
        </w:tc>
        <w:tc>
          <w:tcPr>
            <w:tcW w:type="dxa" w:w="1728"/>
          </w:tcPr>
          <w:p>
            <w:r/>
            <w:r>
              <w:rPr>
                <w:rFonts w:ascii="Calibri" w:hAnsi="Calibri"/>
                <w:sz w:val="20"/>
              </w:rPr>
              <w:t>TIMESTAMPTZ</w:t>
            </w:r>
          </w:p>
        </w:tc>
        <w:tc>
          <w:tcPr>
            <w:tcW w:type="dxa" w:w="2448"/>
          </w:tcPr>
          <w:p>
            <w:r/>
            <w:r>
              <w:rPr>
                <w:rFonts w:ascii="Calibri" w:hAnsi="Calibri"/>
                <w:sz w:val="20"/>
              </w:rPr>
              <w:t>DEFAULT NOW()</w:t>
            </w:r>
          </w:p>
        </w:tc>
        <w:tc>
          <w:tcPr>
            <w:tcW w:type="dxa" w:w="2880"/>
          </w:tcPr>
          <w:p>
            <w:r/>
            <w:r>
              <w:rPr>
                <w:rFonts w:ascii="Calibri" w:hAnsi="Calibri"/>
                <w:sz w:val="20"/>
              </w:rPr>
              <w:t>Waktu submit</w:t>
            </w:r>
          </w:p>
        </w:tc>
      </w:tr>
    </w:tbl>
    <w:p>
      <w:pPr>
        <w:pStyle w:val="Heading2"/>
      </w:pPr>
      <w:r>
        <w:rPr>
          <w:rFonts w:ascii="Calibri" w:hAnsi="Calibri"/>
          <w:color w:val="1B5E20"/>
        </w:rPr>
        <w:t>11.3 Skema Tabel progress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160"/>
            <w:shd w:val="clear" w:color="auto" w:fill="1B5E20"/>
          </w:tcPr>
          <w:p>
            <w:r/>
            <w:r>
              <w:rPr>
                <w:rFonts w:ascii="Calibri" w:hAnsi="Calibri"/>
                <w:b/>
                <w:color w:val="FFFFFF"/>
                <w:sz w:val="22"/>
              </w:rPr>
              <w:t>Kolom</w:t>
            </w:r>
          </w:p>
        </w:tc>
        <w:tc>
          <w:tcPr>
            <w:tcW w:type="dxa" w:w="1728"/>
            <w:shd w:val="clear" w:color="auto" w:fill="1B5E20"/>
          </w:tcPr>
          <w:p>
            <w:r/>
            <w:r>
              <w:rPr>
                <w:rFonts w:ascii="Calibri" w:hAnsi="Calibri"/>
                <w:b/>
                <w:color w:val="FFFFFF"/>
                <w:sz w:val="22"/>
              </w:rPr>
              <w:t>Tipe</w:t>
            </w:r>
          </w:p>
        </w:tc>
        <w:tc>
          <w:tcPr>
            <w:tcW w:type="dxa" w:w="2448"/>
            <w:shd w:val="clear" w:color="auto" w:fill="1B5E20"/>
          </w:tcPr>
          <w:p>
            <w:r/>
            <w:r>
              <w:rPr>
                <w:rFonts w:ascii="Calibri" w:hAnsi="Calibri"/>
                <w:b/>
                <w:color w:val="FFFFFF"/>
                <w:sz w:val="22"/>
              </w:rPr>
              <w:t>Constraint</w:t>
            </w:r>
          </w:p>
        </w:tc>
        <w:tc>
          <w:tcPr>
            <w:tcW w:type="dxa" w:w="2880"/>
            <w:shd w:val="clear" w:color="auto" w:fill="1B5E20"/>
          </w:tcPr>
          <w:p>
            <w:r/>
            <w:r>
              <w:rPr>
                <w:rFonts w:ascii="Calibri" w:hAnsi="Calibri"/>
                <w:b/>
                <w:color w:val="FFFFFF"/>
                <w:sz w:val="22"/>
              </w:rPr>
              <w:t>Deskripsi</w:t>
            </w:r>
          </w:p>
        </w:tc>
      </w:tr>
      <w:tr>
        <w:tc>
          <w:tcPr>
            <w:tcW w:type="dxa" w:w="2160"/>
          </w:tcPr>
          <w:p>
            <w:r/>
            <w:r>
              <w:rPr>
                <w:rFonts w:ascii="Calibri" w:hAnsi="Calibri"/>
                <w:sz w:val="20"/>
              </w:rPr>
              <w:t>id</w:t>
            </w:r>
          </w:p>
        </w:tc>
        <w:tc>
          <w:tcPr>
            <w:tcW w:type="dxa" w:w="1728"/>
          </w:tcPr>
          <w:p>
            <w:r/>
            <w:r>
              <w:rPr>
                <w:rFonts w:ascii="Calibri" w:hAnsi="Calibri"/>
                <w:sz w:val="20"/>
              </w:rPr>
              <w:t>UUID</w:t>
            </w:r>
          </w:p>
        </w:tc>
        <w:tc>
          <w:tcPr>
            <w:tcW w:type="dxa" w:w="2448"/>
          </w:tcPr>
          <w:p>
            <w:r/>
            <w:r>
              <w:rPr>
                <w:rFonts w:ascii="Calibri" w:hAnsi="Calibri"/>
                <w:sz w:val="20"/>
              </w:rPr>
              <w:t>PK, default uuid4</w:t>
            </w:r>
          </w:p>
        </w:tc>
        <w:tc>
          <w:tcPr>
            <w:tcW w:type="dxa" w:w="2880"/>
          </w:tcPr>
          <w:p>
            <w:r/>
            <w:r>
              <w:rPr>
                <w:rFonts w:ascii="Calibri" w:hAnsi="Calibri"/>
                <w:sz w:val="20"/>
              </w:rPr>
              <w:t>Primary key</w:t>
            </w:r>
          </w:p>
        </w:tc>
      </w:tr>
      <w:tr>
        <w:tc>
          <w:tcPr>
            <w:tcW w:type="dxa" w:w="2160"/>
          </w:tcPr>
          <w:p>
            <w:r/>
            <w:r>
              <w:rPr>
                <w:rFonts w:ascii="Calibri" w:hAnsi="Calibri"/>
                <w:sz w:val="20"/>
              </w:rPr>
              <w:t>user_id</w:t>
            </w:r>
          </w:p>
        </w:tc>
        <w:tc>
          <w:tcPr>
            <w:tcW w:type="dxa" w:w="1728"/>
          </w:tcPr>
          <w:p>
            <w:r/>
            <w:r>
              <w:rPr>
                <w:rFonts w:ascii="Calibri" w:hAnsi="Calibri"/>
                <w:sz w:val="20"/>
              </w:rPr>
              <w:t>UUID</w:t>
            </w:r>
          </w:p>
        </w:tc>
        <w:tc>
          <w:tcPr>
            <w:tcW w:type="dxa" w:w="2448"/>
          </w:tcPr>
          <w:p>
            <w:r/>
            <w:r>
              <w:rPr>
                <w:rFonts w:ascii="Calibri" w:hAnsi="Calibri"/>
                <w:sz w:val="20"/>
              </w:rPr>
              <w:t>FK→users.id, CASCADE, INDEX</w:t>
            </w:r>
          </w:p>
        </w:tc>
        <w:tc>
          <w:tcPr>
            <w:tcW w:type="dxa" w:w="2880"/>
          </w:tcPr>
          <w:p>
            <w:r/>
            <w:r>
              <w:rPr>
                <w:rFonts w:ascii="Calibri" w:hAnsi="Calibri"/>
                <w:sz w:val="20"/>
              </w:rPr>
              <w:t>Pemilik progres</w:t>
            </w:r>
          </w:p>
        </w:tc>
      </w:tr>
      <w:tr>
        <w:tc>
          <w:tcPr>
            <w:tcW w:type="dxa" w:w="2160"/>
          </w:tcPr>
          <w:p>
            <w:r/>
            <w:r>
              <w:rPr>
                <w:rFonts w:ascii="Calibri" w:hAnsi="Calibri"/>
                <w:sz w:val="20"/>
              </w:rPr>
              <w:t>jilid</w:t>
            </w:r>
          </w:p>
        </w:tc>
        <w:tc>
          <w:tcPr>
            <w:tcW w:type="dxa" w:w="1728"/>
          </w:tcPr>
          <w:p>
            <w:r/>
            <w:r>
              <w:rPr>
                <w:rFonts w:ascii="Calibri" w:hAnsi="Calibri"/>
                <w:sz w:val="20"/>
              </w:rPr>
              <w:t>INT</w:t>
            </w:r>
          </w:p>
        </w:tc>
        <w:tc>
          <w:tcPr>
            <w:tcW w:type="dxa" w:w="2448"/>
          </w:tcPr>
          <w:p>
            <w:r/>
            <w:r>
              <w:rPr>
                <w:rFonts w:ascii="Calibri" w:hAnsi="Calibri"/>
                <w:sz w:val="20"/>
              </w:rPr>
              <w:t>NOT NULL</w:t>
            </w:r>
          </w:p>
        </w:tc>
        <w:tc>
          <w:tcPr>
            <w:tcW w:type="dxa" w:w="2880"/>
          </w:tcPr>
          <w:p>
            <w:r/>
            <w:r>
              <w:rPr>
                <w:rFonts w:ascii="Calibri" w:hAnsi="Calibri"/>
                <w:sz w:val="20"/>
              </w:rPr>
              <w:t>Jilid 1-6</w:t>
            </w:r>
          </w:p>
        </w:tc>
      </w:tr>
      <w:tr>
        <w:tc>
          <w:tcPr>
            <w:tcW w:type="dxa" w:w="2160"/>
          </w:tcPr>
          <w:p>
            <w:r/>
            <w:r>
              <w:rPr>
                <w:rFonts w:ascii="Calibri" w:hAnsi="Calibri"/>
                <w:sz w:val="20"/>
              </w:rPr>
              <w:t>total_lessons</w:t>
            </w:r>
          </w:p>
        </w:tc>
        <w:tc>
          <w:tcPr>
            <w:tcW w:type="dxa" w:w="1728"/>
          </w:tcPr>
          <w:p>
            <w:r/>
            <w:r>
              <w:rPr>
                <w:rFonts w:ascii="Calibri" w:hAnsi="Calibri"/>
                <w:sz w:val="20"/>
              </w:rPr>
              <w:t>INT</w:t>
            </w:r>
          </w:p>
        </w:tc>
        <w:tc>
          <w:tcPr>
            <w:tcW w:type="dxa" w:w="2448"/>
          </w:tcPr>
          <w:p>
            <w:r/>
            <w:r>
              <w:rPr>
                <w:rFonts w:ascii="Calibri" w:hAnsi="Calibri"/>
                <w:sz w:val="20"/>
              </w:rPr>
              <w:t>DEFAULT 0</w:t>
            </w:r>
          </w:p>
        </w:tc>
        <w:tc>
          <w:tcPr>
            <w:tcW w:type="dxa" w:w="2880"/>
          </w:tcPr>
          <w:p>
            <w:r/>
            <w:r>
              <w:rPr>
                <w:rFonts w:ascii="Calibri" w:hAnsi="Calibri"/>
                <w:sz w:val="20"/>
              </w:rPr>
              <w:t>Total lesson dalam jilid</w:t>
            </w:r>
          </w:p>
        </w:tc>
      </w:tr>
      <w:tr>
        <w:tc>
          <w:tcPr>
            <w:tcW w:type="dxa" w:w="2160"/>
          </w:tcPr>
          <w:p>
            <w:r/>
            <w:r>
              <w:rPr>
                <w:rFonts w:ascii="Calibri" w:hAnsi="Calibri"/>
                <w:sz w:val="20"/>
              </w:rPr>
              <w:t>completed_lessons</w:t>
            </w:r>
          </w:p>
        </w:tc>
        <w:tc>
          <w:tcPr>
            <w:tcW w:type="dxa" w:w="1728"/>
          </w:tcPr>
          <w:p>
            <w:r/>
            <w:r>
              <w:rPr>
                <w:rFonts w:ascii="Calibri" w:hAnsi="Calibri"/>
                <w:sz w:val="20"/>
              </w:rPr>
              <w:t>INT</w:t>
            </w:r>
          </w:p>
        </w:tc>
        <w:tc>
          <w:tcPr>
            <w:tcW w:type="dxa" w:w="2448"/>
          </w:tcPr>
          <w:p>
            <w:r/>
            <w:r>
              <w:rPr>
                <w:rFonts w:ascii="Calibri" w:hAnsi="Calibri"/>
                <w:sz w:val="20"/>
              </w:rPr>
              <w:t>DEFAULT 0</w:t>
            </w:r>
          </w:p>
        </w:tc>
        <w:tc>
          <w:tcPr>
            <w:tcW w:type="dxa" w:w="2880"/>
          </w:tcPr>
          <w:p>
            <w:r/>
            <w:r>
              <w:rPr>
                <w:rFonts w:ascii="Calibri" w:hAnsi="Calibri"/>
                <w:sz w:val="20"/>
              </w:rPr>
              <w:t>Lesson unik yang sudah dievaluasi</w:t>
            </w:r>
          </w:p>
        </w:tc>
      </w:tr>
      <w:tr>
        <w:tc>
          <w:tcPr>
            <w:tcW w:type="dxa" w:w="2160"/>
          </w:tcPr>
          <w:p>
            <w:r/>
            <w:r>
              <w:rPr>
                <w:rFonts w:ascii="Calibri" w:hAnsi="Calibri"/>
                <w:sz w:val="20"/>
              </w:rPr>
              <w:t>average_score</w:t>
            </w:r>
          </w:p>
        </w:tc>
        <w:tc>
          <w:tcPr>
            <w:tcW w:type="dxa" w:w="1728"/>
          </w:tcPr>
          <w:p>
            <w:r/>
            <w:r>
              <w:rPr>
                <w:rFonts w:ascii="Calibri" w:hAnsi="Calibri"/>
                <w:sz w:val="20"/>
              </w:rPr>
              <w:t>FLOAT</w:t>
            </w:r>
          </w:p>
        </w:tc>
        <w:tc>
          <w:tcPr>
            <w:tcW w:type="dxa" w:w="2448"/>
          </w:tcPr>
          <w:p>
            <w:r/>
            <w:r>
              <w:rPr>
                <w:rFonts w:ascii="Calibri" w:hAnsi="Calibri"/>
                <w:sz w:val="20"/>
              </w:rPr>
              <w:t>DEFAULT 0</w:t>
            </w:r>
          </w:p>
        </w:tc>
        <w:tc>
          <w:tcPr>
            <w:tcW w:type="dxa" w:w="2880"/>
          </w:tcPr>
          <w:p>
            <w:r/>
            <w:r>
              <w:rPr>
                <w:rFonts w:ascii="Calibri" w:hAnsi="Calibri"/>
                <w:sz w:val="20"/>
              </w:rPr>
              <w:t>Rata-rata skor</w:t>
            </w:r>
          </w:p>
        </w:tc>
      </w:tr>
      <w:tr>
        <w:tc>
          <w:tcPr>
            <w:tcW w:type="dxa" w:w="2160"/>
          </w:tcPr>
          <w:p>
            <w:r/>
            <w:r>
              <w:rPr>
                <w:rFonts w:ascii="Calibri" w:hAnsi="Calibri"/>
                <w:sz w:val="20"/>
              </w:rPr>
              <w:t>best_score</w:t>
            </w:r>
          </w:p>
        </w:tc>
        <w:tc>
          <w:tcPr>
            <w:tcW w:type="dxa" w:w="1728"/>
          </w:tcPr>
          <w:p>
            <w:r/>
            <w:r>
              <w:rPr>
                <w:rFonts w:ascii="Calibri" w:hAnsi="Calibri"/>
                <w:sz w:val="20"/>
              </w:rPr>
              <w:t>FLOAT</w:t>
            </w:r>
          </w:p>
        </w:tc>
        <w:tc>
          <w:tcPr>
            <w:tcW w:type="dxa" w:w="2448"/>
          </w:tcPr>
          <w:p>
            <w:r/>
            <w:r>
              <w:rPr>
                <w:rFonts w:ascii="Calibri" w:hAnsi="Calibri"/>
                <w:sz w:val="20"/>
              </w:rPr>
              <w:t>DEFAULT 0</w:t>
            </w:r>
          </w:p>
        </w:tc>
        <w:tc>
          <w:tcPr>
            <w:tcW w:type="dxa" w:w="2880"/>
          </w:tcPr>
          <w:p>
            <w:r/>
            <w:r>
              <w:rPr>
                <w:rFonts w:ascii="Calibri" w:hAnsi="Calibri"/>
                <w:sz w:val="20"/>
              </w:rPr>
              <w:t>Skor tertinggi</w:t>
            </w:r>
          </w:p>
        </w:tc>
      </w:tr>
      <w:tr>
        <w:tc>
          <w:tcPr>
            <w:tcW w:type="dxa" w:w="2160"/>
          </w:tcPr>
          <w:p>
            <w:r/>
            <w:r>
              <w:rPr>
                <w:rFonts w:ascii="Calibri" w:hAnsi="Calibri"/>
                <w:sz w:val="20"/>
              </w:rPr>
              <w:t>total_practice_count</w:t>
            </w:r>
          </w:p>
        </w:tc>
        <w:tc>
          <w:tcPr>
            <w:tcW w:type="dxa" w:w="1728"/>
          </w:tcPr>
          <w:p>
            <w:r/>
            <w:r>
              <w:rPr>
                <w:rFonts w:ascii="Calibri" w:hAnsi="Calibri"/>
                <w:sz w:val="20"/>
              </w:rPr>
              <w:t>INT</w:t>
            </w:r>
          </w:p>
        </w:tc>
        <w:tc>
          <w:tcPr>
            <w:tcW w:type="dxa" w:w="2448"/>
          </w:tcPr>
          <w:p>
            <w:r/>
            <w:r>
              <w:rPr>
                <w:rFonts w:ascii="Calibri" w:hAnsi="Calibri"/>
                <w:sz w:val="20"/>
              </w:rPr>
              <w:t>DEFAULT 0</w:t>
            </w:r>
          </w:p>
        </w:tc>
        <w:tc>
          <w:tcPr>
            <w:tcW w:type="dxa" w:w="2880"/>
          </w:tcPr>
          <w:p>
            <w:r/>
            <w:r>
              <w:rPr>
                <w:rFonts w:ascii="Calibri" w:hAnsi="Calibri"/>
                <w:sz w:val="20"/>
              </w:rPr>
              <w:t>Jumlah submit (termasuk repeats)</w:t>
            </w:r>
          </w:p>
        </w:tc>
      </w:tr>
      <w:tr>
        <w:tc>
          <w:tcPr>
            <w:tcW w:type="dxa" w:w="2160"/>
          </w:tcPr>
          <w:p>
            <w:r/>
            <w:r>
              <w:rPr>
                <w:rFonts w:ascii="Calibri" w:hAnsi="Calibri"/>
                <w:sz w:val="20"/>
              </w:rPr>
              <w:t>updated_at</w:t>
            </w:r>
          </w:p>
        </w:tc>
        <w:tc>
          <w:tcPr>
            <w:tcW w:type="dxa" w:w="1728"/>
          </w:tcPr>
          <w:p>
            <w:r/>
            <w:r>
              <w:rPr>
                <w:rFonts w:ascii="Calibri" w:hAnsi="Calibri"/>
                <w:sz w:val="20"/>
              </w:rPr>
              <w:t>TIMESTAMPTZ</w:t>
            </w:r>
          </w:p>
        </w:tc>
        <w:tc>
          <w:tcPr>
            <w:tcW w:type="dxa" w:w="2448"/>
          </w:tcPr>
          <w:p>
            <w:r/>
            <w:r>
              <w:rPr>
                <w:rFonts w:ascii="Calibri" w:hAnsi="Calibri"/>
                <w:sz w:val="20"/>
              </w:rPr>
              <w:t>DEFAULT NOW(), ON UPDATE</w:t>
            </w:r>
          </w:p>
        </w:tc>
        <w:tc>
          <w:tcPr>
            <w:tcW w:type="dxa" w:w="2880"/>
          </w:tcPr>
          <w:p>
            <w:r/>
            <w:r>
              <w:rPr>
                <w:rFonts w:ascii="Calibri" w:hAnsi="Calibri"/>
                <w:sz w:val="20"/>
              </w:rPr>
              <w:t>Update terakhir</w:t>
            </w:r>
          </w:p>
        </w:tc>
      </w:tr>
    </w:tbl>
    <w:p>
      <w:pPr>
        <w:pStyle w:val="Heading2"/>
      </w:pPr>
      <w:r>
        <w:rPr>
          <w:rFonts w:ascii="Calibri" w:hAnsi="Calibri"/>
          <w:color w:val="1B5E20"/>
        </w:rPr>
        <w:t>11.4 Relasi Antar Tabel</w:t>
      </w:r>
    </w:p>
    <w:p>
      <w:pPr>
        <w:spacing w:before="80" w:after="80"/>
        <w:ind w:left="432"/>
      </w:pPr>
      <w:r>
        <w:rPr>
          <w:rFonts w:ascii="Consolas" w:hAnsi="Consolas"/>
          <w:color w:val="1A1A1A"/>
          <w:sz w:val="18"/>
        </w:rPr>
        <w:t>users (1) ────┬───── (N) evaluations</w:t>
        <w:br/>
        <w:t xml:space="preserve">              │       (CASCADE on delete)</w:t>
        <w:br/>
        <w:t xml:space="preserve">              │</w:t>
        <w:br/>
        <w:t xml:space="preserve">              └───── (N) progress</w:t>
        <w:br/>
        <w:t xml:space="preserve">                      (CASCADE on delete; UNIQUE per user_id+jilid logically)</w:t>
        <w:br/>
      </w:r>
    </w:p>
    <w:p>
      <w:pPr>
        <w:pStyle w:val="ListBullet"/>
        <w:ind w:left="360"/>
      </w:pPr>
      <w:r>
        <w:rPr>
          <w:rFonts w:ascii="Calibri" w:hAnsi="Calibri"/>
          <w:sz w:val="22"/>
        </w:rPr>
        <w:t>Setiap user memiliki banyak evaluations (N evaluasi historis per user).</w:t>
      </w:r>
    </w:p>
    <w:p>
      <w:pPr>
        <w:pStyle w:val="ListBullet"/>
        <w:ind w:left="360"/>
      </w:pPr>
      <w:r>
        <w:rPr>
          <w:rFonts w:ascii="Calibri" w:hAnsi="Calibri"/>
          <w:sz w:val="22"/>
        </w:rPr>
        <w:t>Setiap user memiliki maksimal 6 progress records (1 per jilid).</w:t>
      </w:r>
    </w:p>
    <w:p>
      <w:pPr>
        <w:pStyle w:val="ListBullet"/>
        <w:ind w:left="360"/>
      </w:pPr>
      <w:r>
        <w:rPr>
          <w:rFonts w:ascii="Calibri" w:hAnsi="Calibri"/>
          <w:sz w:val="22"/>
        </w:rPr>
        <w:t>Cascade delete: menghapus user → otomatis hapus semua evaluations dan progress miliknya.</w:t>
      </w:r>
    </w:p>
    <w:p>
      <w:pPr>
        <w:pStyle w:val="Heading2"/>
      </w:pPr>
      <w:r>
        <w:rPr>
          <w:rFonts w:ascii="Calibri" w:hAnsi="Calibri"/>
          <w:color w:val="1B5E20"/>
        </w:rPr>
        <w:t>11.5 Indexing Strategy</w:t>
      </w:r>
    </w:p>
    <w:p>
      <w:pPr>
        <w:pStyle w:val="ListBullet"/>
        <w:ind w:left="360"/>
      </w:pPr>
      <w:r>
        <w:rPr>
          <w:rFonts w:ascii="Calibri" w:hAnsi="Calibri"/>
          <w:sz w:val="22"/>
        </w:rPr>
        <w:t>users.email — UNIQUE INDEX (untuk lookup login cepat).</w:t>
      </w:r>
    </w:p>
    <w:p>
      <w:pPr>
        <w:pStyle w:val="ListBullet"/>
        <w:ind w:left="360"/>
      </w:pPr>
      <w:r>
        <w:rPr>
          <w:rFonts w:ascii="Calibri" w:hAnsi="Calibri"/>
          <w:sz w:val="22"/>
        </w:rPr>
        <w:t>evaluations.user_id — INDEX (untuk query history per user).</w:t>
      </w:r>
    </w:p>
    <w:p>
      <w:pPr>
        <w:pStyle w:val="ListBullet"/>
        <w:ind w:left="360"/>
      </w:pPr>
      <w:r>
        <w:rPr>
          <w:rFonts w:ascii="Calibri" w:hAnsi="Calibri"/>
          <w:sz w:val="22"/>
        </w:rPr>
        <w:t>progress.user_id — INDEX (untuk query dashboard per user).</w:t>
      </w:r>
    </w:p>
    <w:p>
      <w:pPr>
        <w:pStyle w:val="ListBullet"/>
        <w:ind w:left="360"/>
      </w:pPr>
      <w:r>
        <w:rPr>
          <w:rFonts w:ascii="Calibri" w:hAnsi="Calibri"/>
          <w:sz w:val="22"/>
        </w:rPr>
        <w:t>evaluations(user_id, jilid, created_at DESC) — composite index ke depan untuk query history dengan filter jilid.</w:t>
      </w:r>
    </w:p>
    <w:p>
      <w:r>
        <w:br w:type="page"/>
      </w:r>
    </w:p>
    <w:p>
      <w:pPr>
        <w:pStyle w:val="Heading1"/>
      </w:pPr>
      <w:r>
        <w:rPr>
          <w:rFonts w:ascii="Calibri" w:hAnsi="Calibri"/>
          <w:color w:val="1B5E20"/>
        </w:rPr>
        <w:t>12. API Specification</w:t>
      </w:r>
    </w:p>
    <w:p>
      <w:pPr>
        <w:pStyle w:val="Heading2"/>
      </w:pPr>
      <w:r>
        <w:rPr>
          <w:rFonts w:ascii="Calibri" w:hAnsi="Calibri"/>
          <w:color w:val="1B5E20"/>
        </w:rPr>
        <w:t>12.1 Konvensi</w:t>
      </w:r>
    </w:p>
    <w:p>
      <w:pPr>
        <w:pStyle w:val="ListBullet"/>
        <w:ind w:left="360"/>
      </w:pPr>
      <w:r>
        <w:rPr>
          <w:rFonts w:ascii="Calibri" w:hAnsi="Calibri"/>
          <w:sz w:val="22"/>
        </w:rPr>
        <w:t>Base URL: http://10.0.2.2:8000 (Android emulator) / http://localhost:8000 (iOS) / http://&lt;LAN-IP&gt;:8000 (real device)</w:t>
      </w:r>
    </w:p>
    <w:p>
      <w:pPr>
        <w:pStyle w:val="ListBullet"/>
        <w:ind w:left="360"/>
      </w:pPr>
      <w:r>
        <w:rPr>
          <w:rFonts w:ascii="Calibri" w:hAnsi="Calibri"/>
          <w:sz w:val="22"/>
        </w:rPr>
        <w:t>Prefix API: /api</w:t>
      </w:r>
    </w:p>
    <w:p>
      <w:pPr>
        <w:pStyle w:val="ListBullet"/>
        <w:ind w:left="360"/>
      </w:pPr>
      <w:r>
        <w:rPr>
          <w:rFonts w:ascii="Calibri" w:hAnsi="Calibri"/>
          <w:sz w:val="22"/>
        </w:rPr>
        <w:t>Format request body: JSON, kecuali endpoint upload (multipart/form-data)</w:t>
      </w:r>
    </w:p>
    <w:p>
      <w:pPr>
        <w:pStyle w:val="ListBullet"/>
        <w:ind w:left="360"/>
      </w:pPr>
      <w:r>
        <w:rPr>
          <w:rFonts w:ascii="Calibri" w:hAnsi="Calibri"/>
          <w:sz w:val="22"/>
        </w:rPr>
        <w:t>Format response: JSON</w:t>
      </w:r>
    </w:p>
    <w:p>
      <w:pPr>
        <w:pStyle w:val="ListBullet"/>
        <w:ind w:left="360"/>
      </w:pPr>
      <w:r>
        <w:rPr>
          <w:rFonts w:ascii="Calibri" w:hAnsi="Calibri"/>
          <w:sz w:val="22"/>
        </w:rPr>
        <w:t>Authentication: Header `Authorization: Bearer &lt;token&gt;` untuk endpoint protected</w:t>
      </w:r>
    </w:p>
    <w:p>
      <w:pPr>
        <w:pStyle w:val="Heading2"/>
      </w:pPr>
      <w:r>
        <w:rPr>
          <w:rFonts w:ascii="Calibri" w:hAnsi="Calibri"/>
          <w:color w:val="1B5E20"/>
        </w:rPr>
        <w:t>12.2 Authentication Endpoints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val="clear" w:color="auto" w:fill="1B5E20"/>
          </w:tcPr>
          <w:p>
            <w:r/>
            <w:r>
              <w:rPr>
                <w:rFonts w:ascii="Calibri" w:hAnsi="Calibri"/>
                <w:b/>
                <w:color w:val="FFFFFF"/>
                <w:sz w:val="22"/>
              </w:rPr>
              <w:t>Method</w:t>
            </w:r>
          </w:p>
        </w:tc>
        <w:tc>
          <w:tcPr>
            <w:tcW w:type="dxa" w:w="3168"/>
            <w:shd w:val="clear" w:color="auto" w:fill="1B5E20"/>
          </w:tcPr>
          <w:p>
            <w:r/>
            <w:r>
              <w:rPr>
                <w:rFonts w:ascii="Calibri" w:hAnsi="Calibri"/>
                <w:b/>
                <w:color w:val="FFFFFF"/>
                <w:sz w:val="22"/>
              </w:rPr>
              <w:t>Path</w:t>
            </w:r>
          </w:p>
        </w:tc>
        <w:tc>
          <w:tcPr>
            <w:tcW w:type="dxa" w:w="1440"/>
            <w:shd w:val="clear" w:color="auto" w:fill="1B5E20"/>
          </w:tcPr>
          <w:p>
            <w:r/>
            <w:r>
              <w:rPr>
                <w:rFonts w:ascii="Calibri" w:hAnsi="Calibri"/>
                <w:b/>
                <w:color w:val="FFFFFF"/>
                <w:sz w:val="22"/>
              </w:rPr>
              <w:t>Auth</w:t>
            </w:r>
          </w:p>
        </w:tc>
        <w:tc>
          <w:tcPr>
            <w:tcW w:type="dxa" w:w="3456"/>
            <w:shd w:val="clear" w:color="auto" w:fill="1B5E20"/>
          </w:tcPr>
          <w:p>
            <w:r/>
            <w:r>
              <w:rPr>
                <w:rFonts w:ascii="Calibri" w:hAnsi="Calibri"/>
                <w:b/>
                <w:color w:val="FFFFFF"/>
                <w:sz w:val="22"/>
              </w:rPr>
              <w:t>Deskripsi</w:t>
            </w:r>
          </w:p>
        </w:tc>
      </w:tr>
      <w:tr>
        <w:tc>
          <w:tcPr>
            <w:tcW w:type="dxa" w:w="1152"/>
          </w:tcPr>
          <w:p>
            <w:r/>
            <w:r>
              <w:rPr>
                <w:rFonts w:ascii="Calibri" w:hAnsi="Calibri"/>
                <w:sz w:val="20"/>
              </w:rPr>
              <w:t>POST</w:t>
            </w:r>
          </w:p>
        </w:tc>
        <w:tc>
          <w:tcPr>
            <w:tcW w:type="dxa" w:w="3168"/>
          </w:tcPr>
          <w:p>
            <w:r/>
            <w:r>
              <w:rPr>
                <w:rFonts w:ascii="Calibri" w:hAnsi="Calibri"/>
                <w:sz w:val="20"/>
              </w:rPr>
              <w:t>/api/auth/register</w:t>
            </w:r>
          </w:p>
        </w:tc>
        <w:tc>
          <w:tcPr>
            <w:tcW w:type="dxa" w:w="1440"/>
          </w:tcPr>
          <w:p>
            <w:r/>
            <w:r>
              <w:rPr>
                <w:rFonts w:ascii="Calibri" w:hAnsi="Calibri"/>
                <w:sz w:val="20"/>
              </w:rPr>
              <w:t>Public</w:t>
            </w:r>
          </w:p>
        </w:tc>
        <w:tc>
          <w:tcPr>
            <w:tcW w:type="dxa" w:w="3456"/>
          </w:tcPr>
          <w:p>
            <w:r/>
            <w:r>
              <w:rPr>
                <w:rFonts w:ascii="Calibri" w:hAnsi="Calibri"/>
                <w:sz w:val="20"/>
              </w:rPr>
              <w:t>Daftar user baru. Body: {name, email, password}</w:t>
            </w:r>
          </w:p>
        </w:tc>
      </w:tr>
      <w:tr>
        <w:tc>
          <w:tcPr>
            <w:tcW w:type="dxa" w:w="1152"/>
          </w:tcPr>
          <w:p>
            <w:r/>
            <w:r>
              <w:rPr>
                <w:rFonts w:ascii="Calibri" w:hAnsi="Calibri"/>
                <w:sz w:val="20"/>
              </w:rPr>
              <w:t>POST</w:t>
            </w:r>
          </w:p>
        </w:tc>
        <w:tc>
          <w:tcPr>
            <w:tcW w:type="dxa" w:w="3168"/>
          </w:tcPr>
          <w:p>
            <w:r/>
            <w:r>
              <w:rPr>
                <w:rFonts w:ascii="Calibri" w:hAnsi="Calibri"/>
                <w:sz w:val="20"/>
              </w:rPr>
              <w:t>/api/auth/login</w:t>
            </w:r>
          </w:p>
        </w:tc>
        <w:tc>
          <w:tcPr>
            <w:tcW w:type="dxa" w:w="1440"/>
          </w:tcPr>
          <w:p>
            <w:r/>
            <w:r>
              <w:rPr>
                <w:rFonts w:ascii="Calibri" w:hAnsi="Calibri"/>
                <w:sz w:val="20"/>
              </w:rPr>
              <w:t>Public</w:t>
            </w:r>
          </w:p>
        </w:tc>
        <w:tc>
          <w:tcPr>
            <w:tcW w:type="dxa" w:w="3456"/>
          </w:tcPr>
          <w:p>
            <w:r/>
            <w:r>
              <w:rPr>
                <w:rFonts w:ascii="Calibri" w:hAnsi="Calibri"/>
                <w:sz w:val="20"/>
              </w:rPr>
              <w:t>Login. Body: {email, password}. Return: {access_token, user}</w:t>
            </w:r>
          </w:p>
        </w:tc>
      </w:tr>
      <w:tr>
        <w:tc>
          <w:tcPr>
            <w:tcW w:type="dxa" w:w="1152"/>
          </w:tcPr>
          <w:p>
            <w:r/>
            <w:r>
              <w:rPr>
                <w:rFonts w:ascii="Calibri" w:hAnsi="Calibri"/>
                <w:sz w:val="20"/>
              </w:rPr>
              <w:t>GET</w:t>
            </w:r>
          </w:p>
        </w:tc>
        <w:tc>
          <w:tcPr>
            <w:tcW w:type="dxa" w:w="3168"/>
          </w:tcPr>
          <w:p>
            <w:r/>
            <w:r>
              <w:rPr>
                <w:rFonts w:ascii="Calibri" w:hAnsi="Calibri"/>
                <w:sz w:val="20"/>
              </w:rPr>
              <w:t>/api/auth/me</w:t>
            </w:r>
          </w:p>
        </w:tc>
        <w:tc>
          <w:tcPr>
            <w:tcW w:type="dxa" w:w="1440"/>
          </w:tcPr>
          <w:p>
            <w:r/>
            <w:r>
              <w:rPr>
                <w:rFonts w:ascii="Calibri" w:hAnsi="Calibri"/>
                <w:sz w:val="20"/>
              </w:rPr>
              <w:t>Required</w:t>
            </w:r>
          </w:p>
        </w:tc>
        <w:tc>
          <w:tcPr>
            <w:tcW w:type="dxa" w:w="3456"/>
          </w:tcPr>
          <w:p>
            <w:r/>
            <w:r>
              <w:rPr>
                <w:rFonts w:ascii="Calibri" w:hAnsi="Calibri"/>
                <w:sz w:val="20"/>
              </w:rPr>
              <w:t>Info user saat ini</w:t>
            </w:r>
          </w:p>
        </w:tc>
      </w:tr>
    </w:tbl>
    <w:p>
      <w:pPr>
        <w:pStyle w:val="Heading2"/>
      </w:pPr>
      <w:r>
        <w:rPr>
          <w:rFonts w:ascii="Calibri" w:hAnsi="Calibri"/>
          <w:color w:val="1B5E20"/>
        </w:rPr>
        <w:t>12.3 Lessons Endpoints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val="clear" w:color="auto" w:fill="1B5E20"/>
          </w:tcPr>
          <w:p>
            <w:r/>
            <w:r>
              <w:rPr>
                <w:rFonts w:ascii="Calibri" w:hAnsi="Calibri"/>
                <w:b/>
                <w:color w:val="FFFFFF"/>
                <w:sz w:val="22"/>
              </w:rPr>
              <w:t>Method</w:t>
            </w:r>
          </w:p>
        </w:tc>
        <w:tc>
          <w:tcPr>
            <w:tcW w:type="dxa" w:w="4320"/>
            <w:shd w:val="clear" w:color="auto" w:fill="1B5E20"/>
          </w:tcPr>
          <w:p>
            <w:r/>
            <w:r>
              <w:rPr>
                <w:rFonts w:ascii="Calibri" w:hAnsi="Calibri"/>
                <w:b/>
                <w:color w:val="FFFFFF"/>
                <w:sz w:val="22"/>
              </w:rPr>
              <w:t>Path</w:t>
            </w:r>
          </w:p>
        </w:tc>
        <w:tc>
          <w:tcPr>
            <w:tcW w:type="dxa" w:w="1440"/>
            <w:shd w:val="clear" w:color="auto" w:fill="1B5E20"/>
          </w:tcPr>
          <w:p>
            <w:r/>
            <w:r>
              <w:rPr>
                <w:rFonts w:ascii="Calibri" w:hAnsi="Calibri"/>
                <w:b/>
                <w:color w:val="FFFFFF"/>
                <w:sz w:val="22"/>
              </w:rPr>
              <w:t>Auth</w:t>
            </w:r>
          </w:p>
        </w:tc>
        <w:tc>
          <w:tcPr>
            <w:tcW w:type="dxa" w:w="2304"/>
            <w:shd w:val="clear" w:color="auto" w:fill="1B5E20"/>
          </w:tcPr>
          <w:p>
            <w:r/>
            <w:r>
              <w:rPr>
                <w:rFonts w:ascii="Calibri" w:hAnsi="Calibri"/>
                <w:b/>
                <w:color w:val="FFFFFF"/>
                <w:sz w:val="22"/>
              </w:rPr>
              <w:t>Deskripsi</w:t>
            </w:r>
          </w:p>
        </w:tc>
      </w:tr>
      <w:tr>
        <w:tc>
          <w:tcPr>
            <w:tcW w:type="dxa" w:w="1152"/>
          </w:tcPr>
          <w:p>
            <w:r/>
            <w:r>
              <w:rPr>
                <w:rFonts w:ascii="Calibri" w:hAnsi="Calibri"/>
                <w:sz w:val="20"/>
              </w:rPr>
              <w:t>GET</w:t>
            </w:r>
          </w:p>
        </w:tc>
        <w:tc>
          <w:tcPr>
            <w:tcW w:type="dxa" w:w="4320"/>
          </w:tcPr>
          <w:p>
            <w:r/>
            <w:r>
              <w:rPr>
                <w:rFonts w:ascii="Calibri" w:hAnsi="Calibri"/>
                <w:sz w:val="20"/>
              </w:rPr>
              <w:t>/api/lessons/jilids</w:t>
            </w:r>
          </w:p>
        </w:tc>
        <w:tc>
          <w:tcPr>
            <w:tcW w:type="dxa" w:w="1440"/>
          </w:tcPr>
          <w:p>
            <w:r/>
            <w:r>
              <w:rPr>
                <w:rFonts w:ascii="Calibri" w:hAnsi="Calibri"/>
                <w:sz w:val="20"/>
              </w:rPr>
              <w:t>Required</w:t>
            </w:r>
          </w:p>
        </w:tc>
        <w:tc>
          <w:tcPr>
            <w:tcW w:type="dxa" w:w="2304"/>
          </w:tcPr>
          <w:p>
            <w:r/>
            <w:r>
              <w:rPr>
                <w:rFonts w:ascii="Calibri" w:hAnsi="Calibri"/>
                <w:sz w:val="20"/>
              </w:rPr>
              <w:t>List 6 jilid dengan metadata</w:t>
            </w:r>
          </w:p>
        </w:tc>
      </w:tr>
      <w:tr>
        <w:tc>
          <w:tcPr>
            <w:tcW w:type="dxa" w:w="1152"/>
          </w:tcPr>
          <w:p>
            <w:r/>
            <w:r>
              <w:rPr>
                <w:rFonts w:ascii="Calibri" w:hAnsi="Calibri"/>
                <w:sz w:val="20"/>
              </w:rPr>
              <w:t>GET</w:t>
            </w:r>
          </w:p>
        </w:tc>
        <w:tc>
          <w:tcPr>
            <w:tcW w:type="dxa" w:w="4320"/>
          </w:tcPr>
          <w:p>
            <w:r/>
            <w:r>
              <w:rPr>
                <w:rFonts w:ascii="Calibri" w:hAnsi="Calibri"/>
                <w:sz w:val="20"/>
              </w:rPr>
              <w:t>/api/lessons/jilids/{id}</w:t>
            </w:r>
          </w:p>
        </w:tc>
        <w:tc>
          <w:tcPr>
            <w:tcW w:type="dxa" w:w="1440"/>
          </w:tcPr>
          <w:p>
            <w:r/>
            <w:r>
              <w:rPr>
                <w:rFonts w:ascii="Calibri" w:hAnsi="Calibri"/>
                <w:sz w:val="20"/>
              </w:rPr>
              <w:t>Required</w:t>
            </w:r>
          </w:p>
        </w:tc>
        <w:tc>
          <w:tcPr>
            <w:tcW w:type="dxa" w:w="2304"/>
          </w:tcPr>
          <w:p>
            <w:r/>
            <w:r>
              <w:rPr>
                <w:rFonts w:ascii="Calibri" w:hAnsi="Calibri"/>
                <w:sz w:val="20"/>
              </w:rPr>
              <w:t>Detail jilid + list halaman</w:t>
            </w:r>
          </w:p>
        </w:tc>
      </w:tr>
      <w:tr>
        <w:tc>
          <w:tcPr>
            <w:tcW w:type="dxa" w:w="1152"/>
          </w:tcPr>
          <w:p>
            <w:r/>
            <w:r>
              <w:rPr>
                <w:rFonts w:ascii="Calibri" w:hAnsi="Calibri"/>
                <w:sz w:val="20"/>
              </w:rPr>
              <w:t>GET</w:t>
            </w:r>
          </w:p>
        </w:tc>
        <w:tc>
          <w:tcPr>
            <w:tcW w:type="dxa" w:w="4320"/>
          </w:tcPr>
          <w:p>
            <w:r/>
            <w:r>
              <w:rPr>
                <w:rFonts w:ascii="Calibri" w:hAnsi="Calibri"/>
                <w:sz w:val="20"/>
              </w:rPr>
              <w:t>/api/lessons/jilids/{id}/lessons/{n}</w:t>
            </w:r>
          </w:p>
        </w:tc>
        <w:tc>
          <w:tcPr>
            <w:tcW w:type="dxa" w:w="1440"/>
          </w:tcPr>
          <w:p>
            <w:r/>
            <w:r>
              <w:rPr>
                <w:rFonts w:ascii="Calibri" w:hAnsi="Calibri"/>
                <w:sz w:val="20"/>
              </w:rPr>
              <w:t>Required</w:t>
            </w:r>
          </w:p>
        </w:tc>
        <w:tc>
          <w:tcPr>
            <w:tcW w:type="dxa" w:w="2304"/>
          </w:tcPr>
          <w:p>
            <w:r/>
            <w:r>
              <w:rPr>
                <w:rFonts w:ascii="Calibri" w:hAnsi="Calibri"/>
                <w:sz w:val="20"/>
              </w:rPr>
              <w:t>Detail satu halaman (Arab + transliterasi)</w:t>
            </w:r>
          </w:p>
        </w:tc>
      </w:tr>
    </w:tbl>
    <w:p>
      <w:pPr>
        <w:pStyle w:val="Heading2"/>
      </w:pPr>
      <w:r>
        <w:rPr>
          <w:rFonts w:ascii="Calibri" w:hAnsi="Calibri"/>
          <w:color w:val="1B5E20"/>
        </w:rPr>
        <w:t>12.4 Evaluation Endpoints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val="clear" w:color="auto" w:fill="1B5E20"/>
          </w:tcPr>
          <w:p>
            <w:r/>
            <w:r>
              <w:rPr>
                <w:rFonts w:ascii="Calibri" w:hAnsi="Calibri"/>
                <w:b/>
                <w:color w:val="FFFFFF"/>
                <w:sz w:val="22"/>
              </w:rPr>
              <w:t>Method</w:t>
            </w:r>
          </w:p>
        </w:tc>
        <w:tc>
          <w:tcPr>
            <w:tcW w:type="dxa" w:w="4032"/>
            <w:shd w:val="clear" w:color="auto" w:fill="1B5E20"/>
          </w:tcPr>
          <w:p>
            <w:r/>
            <w:r>
              <w:rPr>
                <w:rFonts w:ascii="Calibri" w:hAnsi="Calibri"/>
                <w:b/>
                <w:color w:val="FFFFFF"/>
                <w:sz w:val="22"/>
              </w:rPr>
              <w:t>Path</w:t>
            </w:r>
          </w:p>
        </w:tc>
        <w:tc>
          <w:tcPr>
            <w:tcW w:type="dxa" w:w="1440"/>
            <w:shd w:val="clear" w:color="auto" w:fill="1B5E20"/>
          </w:tcPr>
          <w:p>
            <w:r/>
            <w:r>
              <w:rPr>
                <w:rFonts w:ascii="Calibri" w:hAnsi="Calibri"/>
                <w:b/>
                <w:color w:val="FFFFFF"/>
                <w:sz w:val="22"/>
              </w:rPr>
              <w:t>Auth</w:t>
            </w:r>
          </w:p>
        </w:tc>
        <w:tc>
          <w:tcPr>
            <w:tcW w:type="dxa" w:w="2592"/>
            <w:shd w:val="clear" w:color="auto" w:fill="1B5E20"/>
          </w:tcPr>
          <w:p>
            <w:r/>
            <w:r>
              <w:rPr>
                <w:rFonts w:ascii="Calibri" w:hAnsi="Calibri"/>
                <w:b/>
                <w:color w:val="FFFFFF"/>
                <w:sz w:val="22"/>
              </w:rPr>
              <w:t>Deskripsi</w:t>
            </w:r>
          </w:p>
        </w:tc>
      </w:tr>
      <w:tr>
        <w:tc>
          <w:tcPr>
            <w:tcW w:type="dxa" w:w="1152"/>
          </w:tcPr>
          <w:p>
            <w:r/>
            <w:r>
              <w:rPr>
                <w:rFonts w:ascii="Calibri" w:hAnsi="Calibri"/>
                <w:sz w:val="20"/>
              </w:rPr>
              <w:t>POST</w:t>
            </w:r>
          </w:p>
        </w:tc>
        <w:tc>
          <w:tcPr>
            <w:tcW w:type="dxa" w:w="4032"/>
          </w:tcPr>
          <w:p>
            <w:r/>
            <w:r>
              <w:rPr>
                <w:rFonts w:ascii="Calibri" w:hAnsi="Calibri"/>
                <w:sz w:val="20"/>
              </w:rPr>
              <w:t>/api/evaluation/submit</w:t>
            </w:r>
          </w:p>
        </w:tc>
        <w:tc>
          <w:tcPr>
            <w:tcW w:type="dxa" w:w="1440"/>
          </w:tcPr>
          <w:p>
            <w:r/>
            <w:r>
              <w:rPr>
                <w:rFonts w:ascii="Calibri" w:hAnsi="Calibri"/>
                <w:sz w:val="20"/>
              </w:rPr>
              <w:t>Required</w:t>
            </w:r>
          </w:p>
        </w:tc>
        <w:tc>
          <w:tcPr>
            <w:tcW w:type="dxa" w:w="2592"/>
          </w:tcPr>
          <w:p>
            <w:r/>
            <w:r>
              <w:rPr>
                <w:rFonts w:ascii="Calibri" w:hAnsi="Calibri"/>
                <w:sz w:val="20"/>
              </w:rPr>
              <w:t>Submit audio satu halaman penuh</w:t>
            </w:r>
          </w:p>
        </w:tc>
      </w:tr>
      <w:tr>
        <w:tc>
          <w:tcPr>
            <w:tcW w:type="dxa" w:w="1152"/>
          </w:tcPr>
          <w:p>
            <w:r/>
            <w:r>
              <w:rPr>
                <w:rFonts w:ascii="Calibri" w:hAnsi="Calibri"/>
                <w:sz w:val="20"/>
              </w:rPr>
              <w:t>POST</w:t>
            </w:r>
          </w:p>
        </w:tc>
        <w:tc>
          <w:tcPr>
            <w:tcW w:type="dxa" w:w="4032"/>
          </w:tcPr>
          <w:p>
            <w:r/>
            <w:r>
              <w:rPr>
                <w:rFonts w:ascii="Calibri" w:hAnsi="Calibri"/>
                <w:sz w:val="20"/>
              </w:rPr>
              <w:t>/api/evaluation/submit_word</w:t>
            </w:r>
          </w:p>
        </w:tc>
        <w:tc>
          <w:tcPr>
            <w:tcW w:type="dxa" w:w="1440"/>
          </w:tcPr>
          <w:p>
            <w:r/>
            <w:r>
              <w:rPr>
                <w:rFonts w:ascii="Calibri" w:hAnsi="Calibri"/>
                <w:sz w:val="20"/>
              </w:rPr>
              <w:t>Required</w:t>
            </w:r>
          </w:p>
        </w:tc>
        <w:tc>
          <w:tcPr>
            <w:tcW w:type="dxa" w:w="2592"/>
          </w:tcPr>
          <w:p>
            <w:r/>
            <w:r>
              <w:rPr>
                <w:rFonts w:ascii="Calibri" w:hAnsi="Calibri"/>
                <w:sz w:val="20"/>
              </w:rPr>
              <w:t>Evaluasi audio per kata (instant feedback)</w:t>
            </w:r>
          </w:p>
        </w:tc>
      </w:tr>
      <w:tr>
        <w:tc>
          <w:tcPr>
            <w:tcW w:type="dxa" w:w="1152"/>
          </w:tcPr>
          <w:p>
            <w:r/>
            <w:r>
              <w:rPr>
                <w:rFonts w:ascii="Calibri" w:hAnsi="Calibri"/>
                <w:sz w:val="20"/>
              </w:rPr>
              <w:t>GET</w:t>
            </w:r>
          </w:p>
        </w:tc>
        <w:tc>
          <w:tcPr>
            <w:tcW w:type="dxa" w:w="4032"/>
          </w:tcPr>
          <w:p>
            <w:r/>
            <w:r>
              <w:rPr>
                <w:rFonts w:ascii="Calibri" w:hAnsi="Calibri"/>
                <w:sz w:val="20"/>
              </w:rPr>
              <w:t>/api/evaluation/history</w:t>
            </w:r>
          </w:p>
        </w:tc>
        <w:tc>
          <w:tcPr>
            <w:tcW w:type="dxa" w:w="1440"/>
          </w:tcPr>
          <w:p>
            <w:r/>
            <w:r>
              <w:rPr>
                <w:rFonts w:ascii="Calibri" w:hAnsi="Calibri"/>
                <w:sz w:val="20"/>
              </w:rPr>
              <w:t>Required</w:t>
            </w:r>
          </w:p>
        </w:tc>
        <w:tc>
          <w:tcPr>
            <w:tcW w:type="dxa" w:w="2592"/>
          </w:tcPr>
          <w:p>
            <w:r/>
            <w:r>
              <w:rPr>
                <w:rFonts w:ascii="Calibri" w:hAnsi="Calibri"/>
                <w:sz w:val="20"/>
              </w:rPr>
              <w:t>Riwayat evaluasi user (?jilid optional, ?limit optional)</w:t>
            </w:r>
          </w:p>
        </w:tc>
      </w:tr>
      <w:tr>
        <w:tc>
          <w:tcPr>
            <w:tcW w:type="dxa" w:w="1152"/>
          </w:tcPr>
          <w:p>
            <w:r/>
            <w:r>
              <w:rPr>
                <w:rFonts w:ascii="Calibri" w:hAnsi="Calibri"/>
                <w:sz w:val="20"/>
              </w:rPr>
              <w:t>GET</w:t>
            </w:r>
          </w:p>
        </w:tc>
        <w:tc>
          <w:tcPr>
            <w:tcW w:type="dxa" w:w="4032"/>
          </w:tcPr>
          <w:p>
            <w:r/>
            <w:r>
              <w:rPr>
                <w:rFonts w:ascii="Calibri" w:hAnsi="Calibri"/>
                <w:sz w:val="20"/>
              </w:rPr>
              <w:t>/api/evaluation/{id}</w:t>
            </w:r>
          </w:p>
        </w:tc>
        <w:tc>
          <w:tcPr>
            <w:tcW w:type="dxa" w:w="1440"/>
          </w:tcPr>
          <w:p>
            <w:r/>
            <w:r>
              <w:rPr>
                <w:rFonts w:ascii="Calibri" w:hAnsi="Calibri"/>
                <w:sz w:val="20"/>
              </w:rPr>
              <w:t>Required</w:t>
            </w:r>
          </w:p>
        </w:tc>
        <w:tc>
          <w:tcPr>
            <w:tcW w:type="dxa" w:w="2592"/>
          </w:tcPr>
          <w:p>
            <w:r/>
            <w:r>
              <w:rPr>
                <w:rFonts w:ascii="Calibri" w:hAnsi="Calibri"/>
                <w:sz w:val="20"/>
              </w:rPr>
              <w:t>Detail satu evaluasi</w:t>
            </w:r>
          </w:p>
        </w:tc>
      </w:tr>
    </w:tbl>
    <w:p>
      <w:pPr>
        <w:pStyle w:val="Heading3"/>
      </w:pPr>
      <w:r>
        <w:rPr>
          <w:rFonts w:ascii="Calibri" w:hAnsi="Calibri"/>
          <w:color w:val="1B5E20"/>
        </w:rPr>
        <w:t>submit_word — Detail Request/Response</w:t>
      </w:r>
    </w:p>
    <w:p>
      <w:pPr>
        <w:jc w:val="both"/>
      </w:pPr>
      <w:r>
        <w:rPr>
          <w:rFonts w:ascii="Calibri" w:hAnsi="Calibri"/>
          <w:b w:val="0"/>
          <w:i w:val="0"/>
          <w:sz w:val="22"/>
        </w:rPr>
        <w:t>Request (multipart/form-data):</w:t>
      </w:r>
    </w:p>
    <w:p>
      <w:pPr>
        <w:spacing w:before="80" w:after="80"/>
        <w:ind w:left="432"/>
      </w:pPr>
      <w:r>
        <w:rPr>
          <w:rFonts w:ascii="Consolas" w:hAnsi="Consolas"/>
          <w:color w:val="1A1A1A"/>
          <w:sz w:val="18"/>
        </w:rPr>
        <w:t>expected_word: "A BA"           # contoh grup</w:t>
        <w:br/>
        <w:t>audio: file.wav                 # 16kHz mono WAV</w:t>
      </w:r>
    </w:p>
    <w:p>
      <w:pPr>
        <w:jc w:val="both"/>
      </w:pPr>
      <w:r>
        <w:rPr>
          <w:rFonts w:ascii="Calibri" w:hAnsi="Calibri"/>
          <w:b w:val="0"/>
          <w:i w:val="0"/>
          <w:sz w:val="22"/>
        </w:rPr>
        <w:t>Response (JSON):</w:t>
      </w:r>
    </w:p>
    <w:p>
      <w:pPr>
        <w:spacing w:before="80" w:after="80"/>
        <w:ind w:left="432"/>
      </w:pPr>
      <w:r>
        <w:rPr>
          <w:rFonts w:ascii="Consolas" w:hAnsi="Consolas"/>
          <w:color w:val="1A1A1A"/>
          <w:sz w:val="18"/>
        </w:rPr>
        <w:t>{</w:t>
        <w:br/>
        <w:t xml:space="preserve">  "matched": true,</w:t>
        <w:br/>
        <w:t xml:space="preserve">  "asr_transcript": "A BA",</w:t>
        <w:br/>
        <w:t xml:space="preserve">  "expected": "A BA"</w:t>
        <w:br/>
        <w:t>}</w:t>
      </w:r>
    </w:p>
    <w:p>
      <w:pPr>
        <w:jc w:val="both"/>
      </w:pPr>
      <w:r>
        <w:rPr>
          <w:rFonts w:ascii="Calibri" w:hAnsi="Calibri"/>
          <w:b w:val="0"/>
          <w:i w:val="0"/>
          <w:sz w:val="22"/>
        </w:rPr>
        <w:t>Logika matching: backend split expected ke tokens (['A', 'BA']), bandingkan list dengan ASR output ([t.upper() for t in predicted_tokens]). matched=True jika kedua list identik (exact sequence).</w:t>
      </w:r>
    </w:p>
    <w:p>
      <w:pPr>
        <w:pStyle w:val="Heading3"/>
      </w:pPr>
      <w:r>
        <w:rPr>
          <w:rFonts w:ascii="Calibri" w:hAnsi="Calibri"/>
          <w:color w:val="1B5E20"/>
        </w:rPr>
        <w:t>submit — Detail Request/Response</w:t>
      </w:r>
    </w:p>
    <w:p>
      <w:pPr>
        <w:jc w:val="both"/>
      </w:pPr>
      <w:r>
        <w:rPr>
          <w:rFonts w:ascii="Calibri" w:hAnsi="Calibri"/>
          <w:b w:val="0"/>
          <w:i w:val="0"/>
          <w:sz w:val="22"/>
        </w:rPr>
        <w:t>Request (multipart/form-data):</w:t>
      </w:r>
    </w:p>
    <w:p>
      <w:pPr>
        <w:spacing w:before="80" w:after="80"/>
        <w:ind w:left="432"/>
      </w:pPr>
      <w:r>
        <w:rPr>
          <w:rFonts w:ascii="Consolas" w:hAnsi="Consolas"/>
          <w:color w:val="1A1A1A"/>
          <w:sz w:val="18"/>
        </w:rPr>
        <w:t>jilid: 1</w:t>
        <w:br/>
        <w:t>lesson_number: 1</w:t>
        <w:br/>
        <w:t>audio: file.wav</w:t>
      </w:r>
    </w:p>
    <w:p>
      <w:pPr>
        <w:jc w:val="both"/>
      </w:pPr>
      <w:r>
        <w:rPr>
          <w:rFonts w:ascii="Calibri" w:hAnsi="Calibri"/>
          <w:b w:val="0"/>
          <w:i w:val="0"/>
          <w:sz w:val="22"/>
        </w:rPr>
        <w:t>Response (JSON):</w:t>
      </w:r>
    </w:p>
    <w:p>
      <w:pPr>
        <w:spacing w:before="80" w:after="80"/>
        <w:ind w:left="432"/>
      </w:pPr>
      <w:r>
        <w:rPr>
          <w:rFonts w:ascii="Consolas" w:hAnsi="Consolas"/>
          <w:color w:val="1A1A1A"/>
          <w:sz w:val="18"/>
        </w:rPr>
        <w:t>{</w:t>
        <w:br/>
        <w:t xml:space="preserve">  "id": "uuid",</w:t>
        <w:br/>
        <w:t xml:space="preserve">  "jilid": 1,</w:t>
        <w:br/>
        <w:t xml:space="preserve">  "lesson_number": 1,</w:t>
        <w:br/>
        <w:t xml:space="preserve">  "lesson_title": "Hal 1 - Huruf Alif &amp; Ba",</w:t>
        <w:br/>
        <w:t xml:space="preserve">  "overall_score": 78.5,</w:t>
        <w:br/>
        <w:t xml:space="preserve">  "makharijul_huruf_score": 82.3,</w:t>
        <w:br/>
        <w:t xml:space="preserve">  "tajwid_score": 74.1,</w:t>
        <w:br/>
        <w:t xml:space="preserve">  "kelancaran_score": 79.8,</w:t>
        <w:br/>
        <w:t xml:space="preserve">  "feedback_json": {</w:t>
        <w:br/>
        <w:t xml:space="preserve">    "grade": "Jayyid Jiddan",</w:t>
        <w:br/>
        <w:t xml:space="preserve">    "message": "Bacaan baik, perhatikan makharijul huruf 'A.",</w:t>
        <w:br/>
        <w:t xml:space="preserve">    "tips": ["Ulangi latihan huruf 'A", "Rekam di tempat lebih sepi"]</w:t>
        <w:br/>
        <w:t xml:space="preserve">  },</w:t>
        <w:br/>
        <w:t xml:space="preserve">  "phoneme_details": {</w:t>
        <w:br/>
        <w:t xml:space="preserve">    "asr_transcript": "ba ta tsa",</w:t>
        <w:br/>
        <w:t xml:space="preserve">    "expected": "BA TA TSA",</w:t>
        <w:br/>
        <w:t xml:space="preserve">    "matched_tokens": ["BA", "TA"]</w:t>
        <w:br/>
        <w:t xml:space="preserve">  },</w:t>
        <w:br/>
        <w:t xml:space="preserve">  "created_at": "2026-04-30T10:15:30Z"</w:t>
        <w:br/>
        <w:t>}</w:t>
      </w:r>
    </w:p>
    <w:p>
      <w:pPr>
        <w:pStyle w:val="Heading2"/>
      </w:pPr>
      <w:r>
        <w:rPr>
          <w:rFonts w:ascii="Calibri" w:hAnsi="Calibri"/>
          <w:color w:val="1B5E20"/>
        </w:rPr>
        <w:t>12.5 Progress Endpoints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val="clear" w:color="auto" w:fill="1B5E20"/>
          </w:tcPr>
          <w:p>
            <w:r/>
            <w:r>
              <w:rPr>
                <w:rFonts w:ascii="Calibri" w:hAnsi="Calibri"/>
                <w:b/>
                <w:color w:val="FFFFFF"/>
                <w:sz w:val="22"/>
              </w:rPr>
              <w:t>Method</w:t>
            </w:r>
          </w:p>
        </w:tc>
        <w:tc>
          <w:tcPr>
            <w:tcW w:type="dxa" w:w="3600"/>
            <w:shd w:val="clear" w:color="auto" w:fill="1B5E20"/>
          </w:tcPr>
          <w:p>
            <w:r/>
            <w:r>
              <w:rPr>
                <w:rFonts w:ascii="Calibri" w:hAnsi="Calibri"/>
                <w:b/>
                <w:color w:val="FFFFFF"/>
                <w:sz w:val="22"/>
              </w:rPr>
              <w:t>Path</w:t>
            </w:r>
          </w:p>
        </w:tc>
        <w:tc>
          <w:tcPr>
            <w:tcW w:type="dxa" w:w="1440"/>
            <w:shd w:val="clear" w:color="auto" w:fill="1B5E20"/>
          </w:tcPr>
          <w:p>
            <w:r/>
            <w:r>
              <w:rPr>
                <w:rFonts w:ascii="Calibri" w:hAnsi="Calibri"/>
                <w:b/>
                <w:color w:val="FFFFFF"/>
                <w:sz w:val="22"/>
              </w:rPr>
              <w:t>Auth</w:t>
            </w:r>
          </w:p>
        </w:tc>
        <w:tc>
          <w:tcPr>
            <w:tcW w:type="dxa" w:w="3024"/>
            <w:shd w:val="clear" w:color="auto" w:fill="1B5E20"/>
          </w:tcPr>
          <w:p>
            <w:r/>
            <w:r>
              <w:rPr>
                <w:rFonts w:ascii="Calibri" w:hAnsi="Calibri"/>
                <w:b/>
                <w:color w:val="FFFFFF"/>
                <w:sz w:val="22"/>
              </w:rPr>
              <w:t>Deskripsi</w:t>
            </w:r>
          </w:p>
        </w:tc>
      </w:tr>
      <w:tr>
        <w:tc>
          <w:tcPr>
            <w:tcW w:type="dxa" w:w="1152"/>
          </w:tcPr>
          <w:p>
            <w:r/>
            <w:r>
              <w:rPr>
                <w:rFonts w:ascii="Calibri" w:hAnsi="Calibri"/>
                <w:sz w:val="20"/>
              </w:rPr>
              <w:t>GET</w:t>
            </w:r>
          </w:p>
        </w:tc>
        <w:tc>
          <w:tcPr>
            <w:tcW w:type="dxa" w:w="3600"/>
          </w:tcPr>
          <w:p>
            <w:r/>
            <w:r>
              <w:rPr>
                <w:rFonts w:ascii="Calibri" w:hAnsi="Calibri"/>
                <w:sz w:val="20"/>
              </w:rPr>
              <w:t>/api/progress/dashboard</w:t>
            </w:r>
          </w:p>
        </w:tc>
        <w:tc>
          <w:tcPr>
            <w:tcW w:type="dxa" w:w="1440"/>
          </w:tcPr>
          <w:p>
            <w:r/>
            <w:r>
              <w:rPr>
                <w:rFonts w:ascii="Calibri" w:hAnsi="Calibri"/>
                <w:sz w:val="20"/>
              </w:rPr>
              <w:t>Required</w:t>
            </w:r>
          </w:p>
        </w:tc>
        <w:tc>
          <w:tcPr>
            <w:tcW w:type="dxa" w:w="3024"/>
          </w:tcPr>
          <w:p>
            <w:r/>
            <w:r>
              <w:rPr>
                <w:rFonts w:ascii="Calibri" w:hAnsi="Calibri"/>
                <w:sz w:val="20"/>
              </w:rPr>
              <w:t>Ringkasan progres seluruh jilid</w:t>
            </w:r>
          </w:p>
        </w:tc>
      </w:tr>
      <w:tr>
        <w:tc>
          <w:tcPr>
            <w:tcW w:type="dxa" w:w="1152"/>
          </w:tcPr>
          <w:p>
            <w:r/>
            <w:r>
              <w:rPr>
                <w:rFonts w:ascii="Calibri" w:hAnsi="Calibri"/>
                <w:sz w:val="20"/>
              </w:rPr>
              <w:t>GET</w:t>
            </w:r>
          </w:p>
        </w:tc>
        <w:tc>
          <w:tcPr>
            <w:tcW w:type="dxa" w:w="3600"/>
          </w:tcPr>
          <w:p>
            <w:r/>
            <w:r>
              <w:rPr>
                <w:rFonts w:ascii="Calibri" w:hAnsi="Calibri"/>
                <w:sz w:val="20"/>
              </w:rPr>
              <w:t>/api/progress/jilid/{id}</w:t>
            </w:r>
          </w:p>
        </w:tc>
        <w:tc>
          <w:tcPr>
            <w:tcW w:type="dxa" w:w="1440"/>
          </w:tcPr>
          <w:p>
            <w:r/>
            <w:r>
              <w:rPr>
                <w:rFonts w:ascii="Calibri" w:hAnsi="Calibri"/>
                <w:sz w:val="20"/>
              </w:rPr>
              <w:t>Required</w:t>
            </w:r>
          </w:p>
        </w:tc>
        <w:tc>
          <w:tcPr>
            <w:tcW w:type="dxa" w:w="3024"/>
          </w:tcPr>
          <w:p>
            <w:r/>
            <w:r>
              <w:rPr>
                <w:rFonts w:ascii="Calibri" w:hAnsi="Calibri"/>
                <w:sz w:val="20"/>
              </w:rPr>
              <w:t>Progres detail satu jilid</w:t>
            </w:r>
          </w:p>
        </w:tc>
      </w:tr>
    </w:tbl>
    <w:p>
      <w:pPr>
        <w:pStyle w:val="Heading2"/>
      </w:pPr>
      <w:r>
        <w:rPr>
          <w:rFonts w:ascii="Calibri" w:hAnsi="Calibri"/>
          <w:color w:val="1B5E20"/>
        </w:rPr>
        <w:t>12.6 Glossary Endpoints</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152"/>
            <w:shd w:val="clear" w:color="auto" w:fill="1B5E20"/>
          </w:tcPr>
          <w:p>
            <w:r/>
            <w:r>
              <w:rPr>
                <w:rFonts w:ascii="Calibri" w:hAnsi="Calibri"/>
                <w:b/>
                <w:color w:val="FFFFFF"/>
                <w:sz w:val="22"/>
              </w:rPr>
              <w:t>Method</w:t>
            </w:r>
          </w:p>
        </w:tc>
        <w:tc>
          <w:tcPr>
            <w:tcW w:type="dxa" w:w="3744"/>
            <w:shd w:val="clear" w:color="auto" w:fill="1B5E20"/>
          </w:tcPr>
          <w:p>
            <w:r/>
            <w:r>
              <w:rPr>
                <w:rFonts w:ascii="Calibri" w:hAnsi="Calibri"/>
                <w:b/>
                <w:color w:val="FFFFFF"/>
                <w:sz w:val="22"/>
              </w:rPr>
              <w:t>Path</w:t>
            </w:r>
          </w:p>
        </w:tc>
        <w:tc>
          <w:tcPr>
            <w:tcW w:type="dxa" w:w="1440"/>
            <w:shd w:val="clear" w:color="auto" w:fill="1B5E20"/>
          </w:tcPr>
          <w:p>
            <w:r/>
            <w:r>
              <w:rPr>
                <w:rFonts w:ascii="Calibri" w:hAnsi="Calibri"/>
                <w:b/>
                <w:color w:val="FFFFFF"/>
                <w:sz w:val="22"/>
              </w:rPr>
              <w:t>Auth</w:t>
            </w:r>
          </w:p>
        </w:tc>
        <w:tc>
          <w:tcPr>
            <w:tcW w:type="dxa" w:w="2880"/>
            <w:shd w:val="clear" w:color="auto" w:fill="1B5E20"/>
          </w:tcPr>
          <w:p>
            <w:r/>
            <w:r>
              <w:rPr>
                <w:rFonts w:ascii="Calibri" w:hAnsi="Calibri"/>
                <w:b/>
                <w:color w:val="FFFFFF"/>
                <w:sz w:val="22"/>
              </w:rPr>
              <w:t>Deskripsi</w:t>
            </w:r>
          </w:p>
        </w:tc>
      </w:tr>
      <w:tr>
        <w:tc>
          <w:tcPr>
            <w:tcW w:type="dxa" w:w="1152"/>
          </w:tcPr>
          <w:p>
            <w:r/>
            <w:r>
              <w:rPr>
                <w:rFonts w:ascii="Calibri" w:hAnsi="Calibri"/>
                <w:sz w:val="20"/>
              </w:rPr>
              <w:t>GET</w:t>
            </w:r>
          </w:p>
        </w:tc>
        <w:tc>
          <w:tcPr>
            <w:tcW w:type="dxa" w:w="3744"/>
          </w:tcPr>
          <w:p>
            <w:r/>
            <w:r>
              <w:rPr>
                <w:rFonts w:ascii="Calibri" w:hAnsi="Calibri"/>
                <w:sz w:val="20"/>
              </w:rPr>
              <w:t>/api/glossary/letters</w:t>
            </w:r>
          </w:p>
        </w:tc>
        <w:tc>
          <w:tcPr>
            <w:tcW w:type="dxa" w:w="1440"/>
          </w:tcPr>
          <w:p>
            <w:r/>
            <w:r>
              <w:rPr>
                <w:rFonts w:ascii="Calibri" w:hAnsi="Calibri"/>
                <w:sz w:val="20"/>
              </w:rPr>
              <w:t>Required</w:t>
            </w:r>
          </w:p>
        </w:tc>
        <w:tc>
          <w:tcPr>
            <w:tcW w:type="dxa" w:w="2880"/>
          </w:tcPr>
          <w:p>
            <w:r/>
            <w:r>
              <w:rPr>
                <w:rFonts w:ascii="Calibri" w:hAnsi="Calibri"/>
                <w:sz w:val="20"/>
              </w:rPr>
              <w:t>List 28 huruf hijaiyah dengan metadata</w:t>
            </w:r>
          </w:p>
        </w:tc>
      </w:tr>
      <w:tr>
        <w:tc>
          <w:tcPr>
            <w:tcW w:type="dxa" w:w="1152"/>
          </w:tcPr>
          <w:p>
            <w:r/>
            <w:r>
              <w:rPr>
                <w:rFonts w:ascii="Calibri" w:hAnsi="Calibri"/>
                <w:sz w:val="20"/>
              </w:rPr>
              <w:t>POST</w:t>
            </w:r>
          </w:p>
        </w:tc>
        <w:tc>
          <w:tcPr>
            <w:tcW w:type="dxa" w:w="3744"/>
          </w:tcPr>
          <w:p>
            <w:r/>
            <w:r>
              <w:rPr>
                <w:rFonts w:ascii="Calibri" w:hAnsi="Calibri"/>
                <w:sz w:val="20"/>
              </w:rPr>
              <w:t>/api/glossary/classify</w:t>
            </w:r>
          </w:p>
        </w:tc>
        <w:tc>
          <w:tcPr>
            <w:tcW w:type="dxa" w:w="1440"/>
          </w:tcPr>
          <w:p>
            <w:r/>
            <w:r>
              <w:rPr>
                <w:rFonts w:ascii="Calibri" w:hAnsi="Calibri"/>
                <w:sz w:val="20"/>
              </w:rPr>
              <w:t>Required</w:t>
            </w:r>
          </w:p>
        </w:tc>
        <w:tc>
          <w:tcPr>
            <w:tcW w:type="dxa" w:w="2880"/>
          </w:tcPr>
          <w:p>
            <w:r/>
            <w:r>
              <w:rPr>
                <w:rFonts w:ascii="Calibri" w:hAnsi="Calibri"/>
                <w:sz w:val="20"/>
              </w:rPr>
              <w:t>Klasifikasi audio satu huruf via model anas</w:t>
            </w:r>
          </w:p>
        </w:tc>
      </w:tr>
    </w:tbl>
    <w:p>
      <w:r>
        <w:br w:type="page"/>
      </w:r>
    </w:p>
    <w:p>
      <w:pPr>
        <w:pStyle w:val="Heading1"/>
      </w:pPr>
      <w:r>
        <w:rPr>
          <w:rFonts w:ascii="Calibri" w:hAnsi="Calibri"/>
          <w:color w:val="1B5E20"/>
        </w:rPr>
        <w:t>13. User Flow &amp; Skenario Penggunaan</w:t>
      </w:r>
    </w:p>
    <w:p>
      <w:pPr>
        <w:pStyle w:val="Heading2"/>
      </w:pPr>
      <w:r>
        <w:rPr>
          <w:rFonts w:ascii="Calibri" w:hAnsi="Calibri"/>
          <w:color w:val="1B5E20"/>
        </w:rPr>
        <w:t>13.1 Onboarding Flow</w:t>
      </w:r>
    </w:p>
    <w:p>
      <w:pPr>
        <w:spacing w:before="80" w:after="80"/>
        <w:ind w:left="432"/>
      </w:pPr>
      <w:r>
        <w:rPr>
          <w:rFonts w:ascii="Consolas" w:hAnsi="Consolas"/>
          <w:color w:val="1A1A1A"/>
          <w:sz w:val="18"/>
        </w:rPr>
        <w:t>[Splash 2s] → [Cek token di SharedPreferences]</w:t>
        <w:br/>
        <w:t xml:space="preserve">   ├─ Token valid    → Home Screen</w:t>
        <w:br/>
        <w:t xml:space="preserve">   └─ Token tidak ada → Login Screen</w:t>
        <w:br/>
        <w:t xml:space="preserve">                          ├─ "Daftar dulu" → Register Screen → Auto-login → Home</w:t>
        <w:br/>
        <w:t xml:space="preserve">                          └─ Login → Home Screen</w:t>
        <w:br/>
      </w:r>
    </w:p>
    <w:p>
      <w:pPr>
        <w:pStyle w:val="Heading2"/>
      </w:pPr>
      <w:r>
        <w:rPr>
          <w:rFonts w:ascii="Calibri" w:hAnsi="Calibri"/>
          <w:color w:val="1B5E20"/>
        </w:rPr>
        <w:t>13.2 Latihan Flow</w:t>
      </w:r>
    </w:p>
    <w:p>
      <w:pPr>
        <w:spacing w:before="80" w:after="80"/>
        <w:ind w:left="432"/>
      </w:pPr>
      <w:r>
        <w:rPr>
          <w:rFonts w:ascii="Consolas" w:hAnsi="Consolas"/>
          <w:color w:val="1A1A1A"/>
          <w:sz w:val="18"/>
        </w:rPr>
        <w:t>Home Screen</w:t>
        <w:br/>
        <w:t xml:space="preserve">   └─ Tap "Mulai Latihan"</w:t>
        <w:br/>
        <w:t xml:space="preserve">        └─ Jilid Selection Screen (grid 6 jilid)</w:t>
        <w:br/>
        <w:t xml:space="preserve">             └─ Tap Jilid X</w:t>
        <w:br/>
        <w:t xml:space="preserve">                  └─ List 44 halaman (Jilid 1) atau 2-4 (Jilid 2-6)</w:t>
        <w:br/>
        <w:t xml:space="preserve">                       └─ Tap Halaman Y</w:t>
        <w:br/>
        <w:t xml:space="preserve">                            └─ Lesson Screen</w:t>
        <w:br/>
        <w:t xml:space="preserve">                                 ├─ Tampilkan teks Arab dengan grup pertama active (hijau+underline)</w:t>
        <w:br/>
        <w:t xml:space="preserve">                                 ├─ Loop:</w:t>
        <w:br/>
        <w:t xml:space="preserve">                                 │    ├─ Tap mic → recording</w:t>
        <w:br/>
        <w:t xml:space="preserve">                                 │    ├─ Tap stop → upload</w:t>
        <w:br/>
        <w:t xml:space="preserve">                                 │    ├─ Backend → HPT-D inference</w:t>
        <w:br/>
        <w:t xml:space="preserve">                                 │    ├─ Update grup: hijau (correct) atau merah (incorrect)</w:t>
        <w:br/>
        <w:t xml:space="preserve">                                 │    └─ Pindah ke grup berikutnya</w:t>
        <w:br/>
        <w:t xml:space="preserve">                                 └─ Selesai → Score Summary → [Ulangi | Selesai]</w:t>
        <w:br/>
      </w:r>
    </w:p>
    <w:p>
      <w:pPr>
        <w:pStyle w:val="Heading2"/>
      </w:pPr>
      <w:r>
        <w:rPr>
          <w:rFonts w:ascii="Calibri" w:hAnsi="Calibri"/>
          <w:color w:val="1B5E20"/>
        </w:rPr>
        <w:t>13.3 History Flow</w:t>
      </w:r>
    </w:p>
    <w:p>
      <w:pPr>
        <w:spacing w:before="80" w:after="80"/>
        <w:ind w:left="432"/>
      </w:pPr>
      <w:r>
        <w:rPr>
          <w:rFonts w:ascii="Consolas" w:hAnsi="Consolas"/>
          <w:color w:val="1A1A1A"/>
          <w:sz w:val="18"/>
        </w:rPr>
        <w:t>Home Screen → Tap "Riwayat" → History Screen</w:t>
        <w:br/>
        <w:t xml:space="preserve">   └─ List evaluasi (terbaru di atas, 20 item)</w:t>
        <w:br/>
        <w:t xml:space="preserve">        └─ Tap item → Detail Screen (TBD, future)</w:t>
        <w:br/>
      </w:r>
    </w:p>
    <w:p>
      <w:pPr>
        <w:pStyle w:val="Heading2"/>
      </w:pPr>
      <w:r>
        <w:rPr>
          <w:rFonts w:ascii="Calibri" w:hAnsi="Calibri"/>
          <w:color w:val="1B5E20"/>
        </w:rPr>
        <w:t>13.4 Progress Flow</w:t>
      </w:r>
    </w:p>
    <w:p>
      <w:pPr>
        <w:spacing w:before="80" w:after="80"/>
        <w:ind w:left="432"/>
      </w:pPr>
      <w:r>
        <w:rPr>
          <w:rFonts w:ascii="Consolas" w:hAnsi="Consolas"/>
          <w:color w:val="1A1A1A"/>
          <w:sz w:val="18"/>
        </w:rPr>
        <w:t>Home Screen → Tap "Progres" → Progress Screen</w:t>
        <w:br/>
        <w:t xml:space="preserve">   ├─ Stat Cards: total latihan, rata-rata, tertinggi, streak</w:t>
        <w:br/>
        <w:t xml:space="preserve">   ├─ Progress bars per jilid (% completed)</w:t>
        <w:br/>
        <w:t xml:space="preserve">   └─ Aktivitas Terbaru (10 evaluasi terakhir)</w:t>
        <w:br/>
      </w:r>
    </w:p>
    <w:p>
      <w:pPr>
        <w:pStyle w:val="Heading2"/>
      </w:pPr>
      <w:r>
        <w:rPr>
          <w:rFonts w:ascii="Calibri" w:hAnsi="Calibri"/>
          <w:color w:val="1B5E20"/>
        </w:rPr>
        <w:t>13.5 Glosarium Flow</w:t>
      </w:r>
    </w:p>
    <w:p>
      <w:pPr>
        <w:spacing w:before="80" w:after="80"/>
        <w:ind w:left="432"/>
      </w:pPr>
      <w:r>
        <w:rPr>
          <w:rFonts w:ascii="Consolas" w:hAnsi="Consolas"/>
          <w:color w:val="1A1A1A"/>
          <w:sz w:val="18"/>
        </w:rPr>
        <w:t>Home Screen → Tap "Glosarium" → Glossary Screen</w:t>
        <w:br/>
        <w:t xml:space="preserve">   └─ Grid 28 huruf hijaiyah</w:t>
        <w:br/>
        <w:t xml:space="preserve">        └─ Tap huruf → Glossary Detail Screen</w:t>
        <w:br/>
        <w:t xml:space="preserve">             ├─ Lihat huruf besar</w:t>
        <w:br/>
        <w:t xml:space="preserve">             ├─ Tap mic → ucapkan huruf → stop</w:t>
        <w:br/>
        <w:t xml:space="preserve">             ├─ Backend → classification_inference (anas)</w:t>
        <w:br/>
        <w:t xml:space="preserve">             └─ Tampilkan: prediksi huruf + confidence + cocok/tidak</w:t>
        <w:br/>
      </w:r>
    </w:p>
    <w:p>
      <w:r>
        <w:br w:type="page"/>
      </w:r>
    </w:p>
    <w:p>
      <w:pPr>
        <w:pStyle w:val="Heading1"/>
      </w:pPr>
      <w:r>
        <w:rPr>
          <w:rFonts w:ascii="Calibri" w:hAnsi="Calibri"/>
          <w:color w:val="1B5E20"/>
        </w:rPr>
        <w:t>14. Roadmap Pengembangan</w:t>
      </w:r>
    </w:p>
    <w:p>
      <w:pPr>
        <w:pStyle w:val="Heading2"/>
      </w:pPr>
      <w:r>
        <w:rPr>
          <w:rFonts w:ascii="Calibri" w:hAnsi="Calibri"/>
          <w:color w:val="1B5E20"/>
        </w:rPr>
        <w:t>Timeline &amp; Fase</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2304"/>
            <w:shd w:val="clear" w:color="auto" w:fill="1B5E20"/>
          </w:tcPr>
          <w:p>
            <w:r/>
            <w:r>
              <w:rPr>
                <w:rFonts w:ascii="Calibri" w:hAnsi="Calibri"/>
                <w:b/>
                <w:color w:val="FFFFFF"/>
                <w:sz w:val="22"/>
              </w:rPr>
              <w:t>Fase</w:t>
            </w:r>
          </w:p>
        </w:tc>
        <w:tc>
          <w:tcPr>
            <w:tcW w:type="dxa" w:w="1728"/>
            <w:shd w:val="clear" w:color="auto" w:fill="1B5E20"/>
          </w:tcPr>
          <w:p>
            <w:r/>
            <w:r>
              <w:rPr>
                <w:rFonts w:ascii="Calibri" w:hAnsi="Calibri"/>
                <w:b/>
                <w:color w:val="FFFFFF"/>
                <w:sz w:val="22"/>
              </w:rPr>
              <w:t>Periode</w:t>
            </w:r>
          </w:p>
        </w:tc>
        <w:tc>
          <w:tcPr>
            <w:tcW w:type="dxa" w:w="3456"/>
            <w:shd w:val="clear" w:color="auto" w:fill="1B5E20"/>
          </w:tcPr>
          <w:p>
            <w:r/>
            <w:r>
              <w:rPr>
                <w:rFonts w:ascii="Calibri" w:hAnsi="Calibri"/>
                <w:b/>
                <w:color w:val="FFFFFF"/>
                <w:sz w:val="22"/>
              </w:rPr>
              <w:t>Output</w:t>
            </w:r>
          </w:p>
        </w:tc>
        <w:tc>
          <w:tcPr>
            <w:tcW w:type="dxa" w:w="1728"/>
            <w:shd w:val="clear" w:color="auto" w:fill="1B5E20"/>
          </w:tcPr>
          <w:p>
            <w:r/>
            <w:r>
              <w:rPr>
                <w:rFonts w:ascii="Calibri" w:hAnsi="Calibri"/>
                <w:b/>
                <w:color w:val="FFFFFF"/>
                <w:sz w:val="22"/>
              </w:rPr>
              <w:t>Status</w:t>
            </w:r>
          </w:p>
        </w:tc>
      </w:tr>
      <w:tr>
        <w:tc>
          <w:tcPr>
            <w:tcW w:type="dxa" w:w="2304"/>
          </w:tcPr>
          <w:p>
            <w:r/>
            <w:r>
              <w:rPr>
                <w:rFonts w:ascii="Calibri" w:hAnsi="Calibri"/>
                <w:sz w:val="20"/>
              </w:rPr>
              <w:t>Fase 1: Klasifikasi</w:t>
            </w:r>
          </w:p>
        </w:tc>
        <w:tc>
          <w:tcPr>
            <w:tcW w:type="dxa" w:w="1728"/>
          </w:tcPr>
          <w:p>
            <w:r/>
            <w:r>
              <w:rPr>
                <w:rFonts w:ascii="Calibri" w:hAnsi="Calibri"/>
                <w:sz w:val="20"/>
              </w:rPr>
              <w:t>Q3-Q4 2025</w:t>
            </w:r>
          </w:p>
        </w:tc>
        <w:tc>
          <w:tcPr>
            <w:tcW w:type="dxa" w:w="3456"/>
          </w:tcPr>
          <w:p>
            <w:r/>
            <w:r>
              <w:rPr>
                <w:rFonts w:ascii="Calibri" w:hAnsi="Calibri"/>
                <w:sz w:val="20"/>
              </w:rPr>
              <w:t>Model klasifikasi 84.28% acc</w:t>
            </w:r>
          </w:p>
        </w:tc>
        <w:tc>
          <w:tcPr>
            <w:tcW w:type="dxa" w:w="1728"/>
          </w:tcPr>
          <w:p>
            <w:r/>
            <w:r>
              <w:rPr>
                <w:rFonts w:ascii="Calibri" w:hAnsi="Calibri"/>
                <w:sz w:val="20"/>
              </w:rPr>
              <w:t>Selesai</w:t>
            </w:r>
          </w:p>
        </w:tc>
      </w:tr>
      <w:tr>
        <w:tc>
          <w:tcPr>
            <w:tcW w:type="dxa" w:w="2304"/>
          </w:tcPr>
          <w:p>
            <w:r/>
            <w:r>
              <w:rPr>
                <w:rFonts w:ascii="Calibri" w:hAnsi="Calibri"/>
                <w:sz w:val="20"/>
              </w:rPr>
              <w:t>Fase 2: ASR R&amp;D</w:t>
            </w:r>
          </w:p>
        </w:tc>
        <w:tc>
          <w:tcPr>
            <w:tcW w:type="dxa" w:w="1728"/>
          </w:tcPr>
          <w:p>
            <w:r/>
            <w:r>
              <w:rPr>
                <w:rFonts w:ascii="Calibri" w:hAnsi="Calibri"/>
                <w:sz w:val="20"/>
              </w:rPr>
              <w:t>Q1 2026</w:t>
            </w:r>
          </w:p>
        </w:tc>
        <w:tc>
          <w:tcPr>
            <w:tcW w:type="dxa" w:w="3456"/>
          </w:tcPr>
          <w:p>
            <w:r/>
            <w:r>
              <w:rPr>
                <w:rFonts w:ascii="Calibri" w:hAnsi="Calibri"/>
                <w:sz w:val="20"/>
              </w:rPr>
              <w:t>Model HPT-D (CER 10%, WER 20%)</w:t>
            </w:r>
          </w:p>
        </w:tc>
        <w:tc>
          <w:tcPr>
            <w:tcW w:type="dxa" w:w="1728"/>
          </w:tcPr>
          <w:p>
            <w:r/>
            <w:r>
              <w:rPr>
                <w:rFonts w:ascii="Calibri" w:hAnsi="Calibri"/>
                <w:sz w:val="20"/>
              </w:rPr>
              <w:t>Selesai</w:t>
            </w:r>
          </w:p>
        </w:tc>
      </w:tr>
      <w:tr>
        <w:tc>
          <w:tcPr>
            <w:tcW w:type="dxa" w:w="2304"/>
          </w:tcPr>
          <w:p>
            <w:r/>
            <w:r>
              <w:rPr>
                <w:rFonts w:ascii="Calibri" w:hAnsi="Calibri"/>
                <w:sz w:val="20"/>
              </w:rPr>
              <w:t>Fase 3: Mobile App + Backend</w:t>
            </w:r>
          </w:p>
        </w:tc>
        <w:tc>
          <w:tcPr>
            <w:tcW w:type="dxa" w:w="1728"/>
          </w:tcPr>
          <w:p>
            <w:r/>
            <w:r>
              <w:rPr>
                <w:rFonts w:ascii="Calibri" w:hAnsi="Calibri"/>
                <w:sz w:val="20"/>
              </w:rPr>
              <w:t>Feb-Apr 2026</w:t>
            </w:r>
          </w:p>
        </w:tc>
        <w:tc>
          <w:tcPr>
            <w:tcW w:type="dxa" w:w="3456"/>
          </w:tcPr>
          <w:p>
            <w:r/>
            <w:r>
              <w:rPr>
                <w:rFonts w:ascii="Calibri" w:hAnsi="Calibri"/>
                <w:sz w:val="20"/>
              </w:rPr>
              <w:t>TilawatiMobile MVP</w:t>
            </w:r>
          </w:p>
        </w:tc>
        <w:tc>
          <w:tcPr>
            <w:tcW w:type="dxa" w:w="1728"/>
          </w:tcPr>
          <w:p>
            <w:r/>
            <w:r>
              <w:rPr>
                <w:rFonts w:ascii="Calibri" w:hAnsi="Calibri"/>
                <w:sz w:val="20"/>
              </w:rPr>
              <w:t>Tahap akhir</w:t>
            </w:r>
          </w:p>
        </w:tc>
      </w:tr>
      <w:tr>
        <w:tc>
          <w:tcPr>
            <w:tcW w:type="dxa" w:w="2304"/>
          </w:tcPr>
          <w:p>
            <w:r/>
            <w:r>
              <w:rPr>
                <w:rFonts w:ascii="Calibri" w:hAnsi="Calibri"/>
                <w:sz w:val="20"/>
              </w:rPr>
              <w:t>Fase 4: Cloud Deployment</w:t>
            </w:r>
          </w:p>
        </w:tc>
        <w:tc>
          <w:tcPr>
            <w:tcW w:type="dxa" w:w="1728"/>
          </w:tcPr>
          <w:p>
            <w:r/>
            <w:r>
              <w:rPr>
                <w:rFonts w:ascii="Calibri" w:hAnsi="Calibri"/>
                <w:sz w:val="20"/>
              </w:rPr>
              <w:t>Mei 2026</w:t>
            </w:r>
          </w:p>
        </w:tc>
        <w:tc>
          <w:tcPr>
            <w:tcW w:type="dxa" w:w="3456"/>
          </w:tcPr>
          <w:p>
            <w:r/>
            <w:r>
              <w:rPr>
                <w:rFonts w:ascii="Calibri" w:hAnsi="Calibri"/>
                <w:sz w:val="20"/>
              </w:rPr>
              <w:t>HuggingFace Spaces, APK</w:t>
            </w:r>
          </w:p>
        </w:tc>
        <w:tc>
          <w:tcPr>
            <w:tcW w:type="dxa" w:w="1728"/>
          </w:tcPr>
          <w:p>
            <w:r/>
            <w:r>
              <w:rPr>
                <w:rFonts w:ascii="Calibri" w:hAnsi="Calibri"/>
                <w:sz w:val="20"/>
              </w:rPr>
              <w:t>Belum</w:t>
            </w:r>
          </w:p>
        </w:tc>
      </w:tr>
      <w:tr>
        <w:tc>
          <w:tcPr>
            <w:tcW w:type="dxa" w:w="2304"/>
          </w:tcPr>
          <w:p>
            <w:r/>
            <w:r>
              <w:rPr>
                <w:rFonts w:ascii="Calibri" w:hAnsi="Calibri"/>
                <w:sz w:val="20"/>
              </w:rPr>
              <w:t>Fase 5: Konten &amp; Fitur Ekspansi</w:t>
            </w:r>
          </w:p>
        </w:tc>
        <w:tc>
          <w:tcPr>
            <w:tcW w:type="dxa" w:w="1728"/>
          </w:tcPr>
          <w:p>
            <w:r/>
            <w:r>
              <w:rPr>
                <w:rFonts w:ascii="Calibri" w:hAnsi="Calibri"/>
                <w:sz w:val="20"/>
              </w:rPr>
              <w:t>Jun-Aug 2026</w:t>
            </w:r>
          </w:p>
        </w:tc>
        <w:tc>
          <w:tcPr>
            <w:tcW w:type="dxa" w:w="3456"/>
          </w:tcPr>
          <w:p>
            <w:r/>
            <w:r>
              <w:rPr>
                <w:rFonts w:ascii="Calibri" w:hAnsi="Calibri"/>
                <w:sz w:val="20"/>
              </w:rPr>
              <w:t>Jilid 2-6 lengkap, audio ref, kuis</w:t>
            </w:r>
          </w:p>
        </w:tc>
        <w:tc>
          <w:tcPr>
            <w:tcW w:type="dxa" w:w="1728"/>
          </w:tcPr>
          <w:p>
            <w:r/>
            <w:r>
              <w:rPr>
                <w:rFonts w:ascii="Calibri" w:hAnsi="Calibri"/>
                <w:sz w:val="20"/>
              </w:rPr>
              <w:t>Belum</w:t>
            </w:r>
          </w:p>
        </w:tc>
      </w:tr>
      <w:tr>
        <w:tc>
          <w:tcPr>
            <w:tcW w:type="dxa" w:w="2304"/>
          </w:tcPr>
          <w:p>
            <w:r/>
            <w:r>
              <w:rPr>
                <w:rFonts w:ascii="Calibri" w:hAnsi="Calibri"/>
                <w:sz w:val="20"/>
              </w:rPr>
              <w:t>Fase 6: Pasca-TA</w:t>
            </w:r>
          </w:p>
        </w:tc>
        <w:tc>
          <w:tcPr>
            <w:tcW w:type="dxa" w:w="1728"/>
          </w:tcPr>
          <w:p>
            <w:r/>
            <w:r>
              <w:rPr>
                <w:rFonts w:ascii="Calibri" w:hAnsi="Calibri"/>
                <w:sz w:val="20"/>
              </w:rPr>
              <w:t>Sep 2026+</w:t>
            </w:r>
          </w:p>
        </w:tc>
        <w:tc>
          <w:tcPr>
            <w:tcW w:type="dxa" w:w="3456"/>
          </w:tcPr>
          <w:p>
            <w:r/>
            <w:r>
              <w:rPr>
                <w:rFonts w:ascii="Calibri" w:hAnsi="Calibri"/>
                <w:sz w:val="20"/>
              </w:rPr>
              <w:t>Multi-bahasa, integrasi lembaga</w:t>
            </w:r>
          </w:p>
        </w:tc>
        <w:tc>
          <w:tcPr>
            <w:tcW w:type="dxa" w:w="1728"/>
          </w:tcPr>
          <w:p>
            <w:r/>
            <w:r>
              <w:rPr>
                <w:rFonts w:ascii="Calibri" w:hAnsi="Calibri"/>
                <w:sz w:val="20"/>
              </w:rPr>
              <w:t>Vision</w:t>
            </w:r>
          </w:p>
        </w:tc>
      </w:tr>
    </w:tbl>
    <w:p>
      <w:pPr>
        <w:pStyle w:val="Heading2"/>
      </w:pPr>
      <w:r>
        <w:rPr>
          <w:rFonts w:ascii="Calibri" w:hAnsi="Calibri"/>
          <w:color w:val="1B5E20"/>
        </w:rPr>
        <w:t>14.1 Fase 1 — Klasifikasi (Selesai)</w:t>
      </w:r>
    </w:p>
    <w:p>
      <w:pPr>
        <w:pStyle w:val="ListBullet"/>
        <w:ind w:left="360"/>
      </w:pPr>
      <w:r>
        <w:rPr>
          <w:rFonts w:ascii="Calibri" w:hAnsi="Calibri"/>
          <w:sz w:val="22"/>
        </w:rPr>
        <w:t>Pengumpulan dataset 28 huruf hijaiyah berharakat fathah.</w:t>
      </w:r>
    </w:p>
    <w:p>
      <w:pPr>
        <w:pStyle w:val="ListBullet"/>
        <w:ind w:left="360"/>
      </w:pPr>
      <w:r>
        <w:rPr>
          <w:rFonts w:ascii="Calibri" w:hAnsi="Calibri"/>
          <w:sz w:val="22"/>
        </w:rPr>
        <w:t>Eksperimen Wav2Vec2ForSequenceClassification dengan beragam loss function.</w:t>
      </w:r>
    </w:p>
    <w:p>
      <w:pPr>
        <w:pStyle w:val="ListBullet"/>
        <w:ind w:left="360"/>
      </w:pPr>
      <w:r>
        <w:rPr>
          <w:rFonts w:ascii="Calibri" w:hAnsi="Calibri"/>
          <w:sz w:val="22"/>
        </w:rPr>
        <w:t>Final: anas/wav2vec2-large-xlsr-arabic + CrossEntropy + Label Smoothing.</w:t>
      </w:r>
    </w:p>
    <w:p>
      <w:pPr>
        <w:pStyle w:val="ListBullet"/>
        <w:ind w:left="360"/>
      </w:pPr>
      <w:r>
        <w:rPr>
          <w:rFonts w:ascii="Calibri" w:hAnsi="Calibri"/>
          <w:sz w:val="22"/>
        </w:rPr>
        <w:t>Output: 84.28% test accuracy. Model di-reuse sebagai backbone Phase 2.</w:t>
      </w:r>
    </w:p>
    <w:p>
      <w:pPr>
        <w:pStyle w:val="Heading2"/>
      </w:pPr>
      <w:r>
        <w:rPr>
          <w:rFonts w:ascii="Calibri" w:hAnsi="Calibri"/>
          <w:color w:val="1B5E20"/>
        </w:rPr>
        <w:t>14.2 Fase 2 — ASR Sequence (Selesai)</w:t>
      </w:r>
    </w:p>
    <w:p>
      <w:pPr>
        <w:pStyle w:val="ListBullet"/>
        <w:ind w:left="360"/>
      </w:pPr>
      <w:r>
        <w:rPr>
          <w:rFonts w:ascii="Calibri" w:hAnsi="Calibri"/>
          <w:sz w:val="22"/>
        </w:rPr>
        <w:t>Eksperimen vocabulary level: character-level GAGAL (collapse ke 'a', CER 0.653).</w:t>
      </w:r>
    </w:p>
    <w:p>
      <w:pPr>
        <w:pStyle w:val="ListBullet"/>
        <w:ind w:left="360"/>
      </w:pPr>
      <w:r>
        <w:rPr>
          <w:rFonts w:ascii="Calibri" w:hAnsi="Calibri"/>
          <w:sz w:val="22"/>
        </w:rPr>
        <w:t>Word-level vocabulary BERHASIL (HPT-D, CER 0.10).</w:t>
      </w:r>
    </w:p>
    <w:p>
      <w:pPr>
        <w:pStyle w:val="ListBullet"/>
        <w:ind w:left="360"/>
      </w:pPr>
      <w:r>
        <w:rPr>
          <w:rFonts w:ascii="Calibri" w:hAnsi="Calibri"/>
          <w:sz w:val="22"/>
        </w:rPr>
        <w:t>Augmentasi audio + TSA oversampling 1.5× untuk mencegah collapse pada huruf TSA.</w:t>
      </w:r>
    </w:p>
    <w:p>
      <w:pPr>
        <w:pStyle w:val="ListBullet"/>
        <w:ind w:left="360"/>
      </w:pPr>
      <w:r>
        <w:rPr>
          <w:rFonts w:ascii="Calibri" w:hAnsi="Calibri"/>
          <w:sz w:val="22"/>
        </w:rPr>
        <w:t>Hyperparameter tuning A-D, dengan HPT-D sebagai final.</w:t>
      </w:r>
    </w:p>
    <w:p>
      <w:pPr>
        <w:pStyle w:val="Heading2"/>
      </w:pPr>
      <w:r>
        <w:rPr>
          <w:rFonts w:ascii="Calibri" w:hAnsi="Calibri"/>
          <w:color w:val="1B5E20"/>
        </w:rPr>
        <w:t>14.3 Fase 3 — Mobile App + Backend (Tahap Akhir)</w:t>
      </w:r>
    </w:p>
    <w:p>
      <w:pPr>
        <w:jc w:val="both"/>
      </w:pPr>
      <w:r>
        <w:rPr>
          <w:rFonts w:ascii="Calibri" w:hAnsi="Calibri"/>
          <w:b w:val="0"/>
          <w:i w:val="0"/>
          <w:sz w:val="22"/>
        </w:rPr>
        <w:t>Selesai:</w:t>
      </w:r>
    </w:p>
    <w:p>
      <w:pPr>
        <w:pStyle w:val="ListBullet"/>
        <w:ind w:left="360"/>
      </w:pPr>
      <w:r>
        <w:rPr>
          <w:rFonts w:ascii="Calibri" w:hAnsi="Calibri"/>
          <w:sz w:val="22"/>
        </w:rPr>
        <w:t>Backend FastAPI dengan auth JWT, evaluasi, progres, history, glosarium.</w:t>
      </w:r>
    </w:p>
    <w:p>
      <w:pPr>
        <w:pStyle w:val="ListBullet"/>
        <w:ind w:left="360"/>
      </w:pPr>
      <w:r>
        <w:rPr>
          <w:rFonts w:ascii="Calibri" w:hAnsi="Calibri"/>
          <w:sz w:val="22"/>
        </w:rPr>
        <w:t>Database PostgreSQL via Docker Compose.</w:t>
      </w:r>
    </w:p>
    <w:p>
      <w:pPr>
        <w:pStyle w:val="ListBullet"/>
        <w:ind w:left="360"/>
      </w:pPr>
      <w:r>
        <w:rPr>
          <w:rFonts w:ascii="Calibri" w:hAnsi="Calibri"/>
          <w:sz w:val="22"/>
        </w:rPr>
        <w:t>Model HPT-D dan classifier ter-load di startup, evaluasi end-to-end aktif.</w:t>
      </w:r>
    </w:p>
    <w:p>
      <w:pPr>
        <w:pStyle w:val="ListBullet"/>
        <w:ind w:left="360"/>
      </w:pPr>
      <w:r>
        <w:rPr>
          <w:rFonts w:ascii="Calibri" w:hAnsi="Calibri"/>
          <w:sz w:val="22"/>
        </w:rPr>
        <w:t>Konten Jilid 1 lengkap 44 halaman.</w:t>
      </w:r>
    </w:p>
    <w:p>
      <w:pPr>
        <w:pStyle w:val="ListBullet"/>
        <w:ind w:left="360"/>
      </w:pPr>
      <w:r>
        <w:rPr>
          <w:rFonts w:ascii="Calibri" w:hAnsi="Calibri"/>
          <w:sz w:val="22"/>
        </w:rPr>
        <w:t>Latihan per-kata dengan instant feedback.</w:t>
      </w:r>
    </w:p>
    <w:p>
      <w:pPr>
        <w:pStyle w:val="ListBullet"/>
        <w:ind w:left="360"/>
      </w:pPr>
      <w:r>
        <w:rPr>
          <w:rFonts w:ascii="Calibri" w:hAnsi="Calibri"/>
          <w:sz w:val="22"/>
        </w:rPr>
        <w:t>Visual highlight Arabic per grup (hijau + underline border-bottom).</w:t>
      </w:r>
    </w:p>
    <w:p>
      <w:pPr>
        <w:pStyle w:val="ListBullet"/>
        <w:ind w:left="360"/>
      </w:pPr>
      <w:r>
        <w:rPr>
          <w:rFonts w:ascii="Calibri" w:hAnsi="Calibri"/>
          <w:sz w:val="22"/>
        </w:rPr>
        <w:t>History screen + progress dashboard terhubung ke API real.</w:t>
      </w:r>
    </w:p>
    <w:p>
      <w:pPr>
        <w:jc w:val="both"/>
      </w:pPr>
      <w:r>
        <w:rPr>
          <w:rFonts w:ascii="Calibri" w:hAnsi="Calibri"/>
          <w:b w:val="0"/>
          <w:i w:val="0"/>
          <w:sz w:val="22"/>
        </w:rPr>
        <w:t>Sisa pekerjaan:</w:t>
      </w:r>
    </w:p>
    <w:p>
      <w:pPr>
        <w:pStyle w:val="ListBullet"/>
        <w:ind w:left="360"/>
      </w:pPr>
      <w:r>
        <w:rPr>
          <w:rFonts w:ascii="Calibri" w:hAnsi="Calibri"/>
          <w:sz w:val="22"/>
        </w:rPr>
        <w:t>Testing E2E menyeluruh dengan emulator + device fisik.</w:t>
      </w:r>
    </w:p>
    <w:p>
      <w:pPr>
        <w:pStyle w:val="ListBullet"/>
        <w:ind w:left="360"/>
      </w:pPr>
      <w:r>
        <w:rPr>
          <w:rFonts w:ascii="Calibri" w:hAnsi="Calibri"/>
          <w:sz w:val="22"/>
        </w:rPr>
        <w:t>Polishing UI/UX (animasi transisi, error message yang lebih ramah).</w:t>
      </w:r>
    </w:p>
    <w:p>
      <w:pPr>
        <w:pStyle w:val="ListBullet"/>
        <w:ind w:left="360"/>
      </w:pPr>
      <w:r>
        <w:rPr>
          <w:rFonts w:ascii="Calibri" w:hAnsi="Calibri"/>
          <w:sz w:val="22"/>
        </w:rPr>
        <w:t>Validasi dengan partisipan demo TA.</w:t>
      </w:r>
    </w:p>
    <w:p>
      <w:pPr>
        <w:pStyle w:val="Heading2"/>
      </w:pPr>
      <w:r>
        <w:rPr>
          <w:rFonts w:ascii="Calibri" w:hAnsi="Calibri"/>
          <w:color w:val="1B5E20"/>
        </w:rPr>
        <w:t>14.4 Fase 4 — Cloud Deployment (Mei 2026)</w:t>
      </w:r>
    </w:p>
    <w:p>
      <w:pPr>
        <w:pStyle w:val="ListBullet"/>
        <w:ind w:left="360"/>
      </w:pPr>
      <w:r>
        <w:rPr>
          <w:rFonts w:ascii="Calibri" w:hAnsi="Calibri"/>
          <w:sz w:val="22"/>
        </w:rPr>
        <w:t>Deploy backend ke HuggingFace Spaces (FastAPI + model HPT-D + classifier).</w:t>
      </w:r>
    </w:p>
    <w:p>
      <w:pPr>
        <w:pStyle w:val="ListBullet"/>
        <w:ind w:left="360"/>
      </w:pPr>
      <w:r>
        <w:rPr>
          <w:rFonts w:ascii="Calibri" w:hAnsi="Calibri"/>
          <w:sz w:val="22"/>
        </w:rPr>
        <w:t>Sediakan public ASR_SERVICE_URL — Flutter dapat diuji partisipan tanpa setup lokal.</w:t>
      </w:r>
    </w:p>
    <w:p>
      <w:pPr>
        <w:pStyle w:val="ListBullet"/>
        <w:ind w:left="360"/>
      </w:pPr>
      <w:r>
        <w:rPr>
          <w:rFonts w:ascii="Calibri" w:hAnsi="Calibri"/>
          <w:sz w:val="22"/>
        </w:rPr>
        <w:t>Build APK release untuk distribusi internal (tidak via Play Store dulu).</w:t>
      </w:r>
    </w:p>
    <w:p>
      <w:pPr>
        <w:pStyle w:val="ListBullet"/>
        <w:ind w:left="360"/>
      </w:pPr>
      <w:r>
        <w:rPr>
          <w:rFonts w:ascii="Calibri" w:hAnsi="Calibri"/>
          <w:sz w:val="22"/>
        </w:rPr>
        <w:t>Setup environment ENV produksi: SECRET_KEY, DATABASE_URL pointing ke managed Postgres.</w:t>
      </w:r>
    </w:p>
    <w:p>
      <w:pPr>
        <w:pStyle w:val="ListBullet"/>
        <w:ind w:left="360"/>
      </w:pPr>
      <w:r>
        <w:rPr>
          <w:rFonts w:ascii="Calibri" w:hAnsi="Calibri"/>
          <w:sz w:val="22"/>
        </w:rPr>
        <w:t>Implementasi Alembic migrations untuk versioning skema.</w:t>
      </w:r>
    </w:p>
    <w:p>
      <w:pPr>
        <w:pStyle w:val="Heading2"/>
      </w:pPr>
      <w:r>
        <w:rPr>
          <w:rFonts w:ascii="Calibri" w:hAnsi="Calibri"/>
          <w:color w:val="1B5E20"/>
        </w:rPr>
        <w:t>14.5 Fase 5 — Konten &amp; Fitur Ekspansi (Q3 2026)</w:t>
      </w:r>
    </w:p>
    <w:p>
      <w:pPr>
        <w:pStyle w:val="ListBullet"/>
        <w:ind w:left="360"/>
      </w:pPr>
      <w:r>
        <w:rPr>
          <w:rFonts w:ascii="Calibri" w:hAnsi="Calibri"/>
          <w:sz w:val="22"/>
        </w:rPr>
        <w:t>Konten Jilid 2 lengkap (huruf sambung).</w:t>
      </w:r>
    </w:p>
    <w:p>
      <w:pPr>
        <w:pStyle w:val="ListBullet"/>
        <w:ind w:left="360"/>
      </w:pPr>
      <w:r>
        <w:rPr>
          <w:rFonts w:ascii="Calibri" w:hAnsi="Calibri"/>
          <w:sz w:val="22"/>
        </w:rPr>
        <w:t>Konten Jilid 3-6 minimum 20 halaman per jilid.</w:t>
      </w:r>
    </w:p>
    <w:p>
      <w:pPr>
        <w:pStyle w:val="ListBullet"/>
        <w:ind w:left="360"/>
      </w:pPr>
      <w:r>
        <w:rPr>
          <w:rFonts w:ascii="Calibri" w:hAnsi="Calibri"/>
          <w:sz w:val="22"/>
        </w:rPr>
        <w:t>Audio referensi 28 huruf di glosarium.</w:t>
      </w:r>
    </w:p>
    <w:p>
      <w:pPr>
        <w:pStyle w:val="ListBullet"/>
        <w:ind w:left="360"/>
      </w:pPr>
      <w:r>
        <w:rPr>
          <w:rFonts w:ascii="Calibri" w:hAnsi="Calibri"/>
          <w:sz w:val="22"/>
        </w:rPr>
        <w:t>Mode kuis glosarium (3 mode: visual→audio, audio→visual, mixed).</w:t>
      </w:r>
    </w:p>
    <w:p>
      <w:pPr>
        <w:pStyle w:val="ListBullet"/>
        <w:ind w:left="360"/>
      </w:pPr>
      <w:r>
        <w:rPr>
          <w:rFonts w:ascii="Calibri" w:hAnsi="Calibri"/>
          <w:sz w:val="22"/>
        </w:rPr>
        <w:t>Notifikasi pengingat harian via flutter_local_notifications.</w:t>
      </w:r>
    </w:p>
    <w:p>
      <w:pPr>
        <w:pStyle w:val="ListBullet"/>
        <w:ind w:left="360"/>
      </w:pPr>
      <w:r>
        <w:rPr>
          <w:rFonts w:ascii="Calibri" w:hAnsi="Calibri"/>
          <w:sz w:val="22"/>
        </w:rPr>
        <w:t>Offline mode terbatas: cache konten + queue submit.</w:t>
      </w:r>
    </w:p>
    <w:p>
      <w:pPr>
        <w:pStyle w:val="Heading2"/>
      </w:pPr>
      <w:r>
        <w:rPr>
          <w:rFonts w:ascii="Calibri" w:hAnsi="Calibri"/>
          <w:color w:val="1B5E20"/>
        </w:rPr>
        <w:t>14.6 Fase 6 — Vision Pasca-TA</w:t>
      </w:r>
    </w:p>
    <w:p>
      <w:pPr>
        <w:pStyle w:val="ListBullet"/>
        <w:ind w:left="360"/>
      </w:pPr>
      <w:r>
        <w:rPr>
          <w:rFonts w:ascii="Calibri" w:hAnsi="Calibri"/>
          <w:sz w:val="22"/>
        </w:rPr>
        <w:t>Multi-bahasa (Arab, Indonesia, Inggris).</w:t>
      </w:r>
    </w:p>
    <w:p>
      <w:pPr>
        <w:pStyle w:val="ListBullet"/>
        <w:ind w:left="360"/>
      </w:pPr>
      <w:r>
        <w:rPr>
          <w:rFonts w:ascii="Calibri" w:hAnsi="Calibri"/>
          <w:sz w:val="22"/>
        </w:rPr>
        <w:t>Model tajwid lanjutan (Idzhar, Idgham, Ikhfa, Iqlab).</w:t>
      </w:r>
    </w:p>
    <w:p>
      <w:pPr>
        <w:pStyle w:val="ListBullet"/>
        <w:ind w:left="360"/>
      </w:pPr>
      <w:r>
        <w:rPr>
          <w:rFonts w:ascii="Calibri" w:hAnsi="Calibri"/>
          <w:sz w:val="22"/>
        </w:rPr>
        <w:t>Integrasi lembaga TPQ (multi-akun, ustadz dashboard).</w:t>
      </w:r>
    </w:p>
    <w:p>
      <w:pPr>
        <w:pStyle w:val="ListBullet"/>
        <w:ind w:left="360"/>
      </w:pPr>
      <w:r>
        <w:rPr>
          <w:rFonts w:ascii="Calibri" w:hAnsi="Calibri"/>
          <w:sz w:val="22"/>
        </w:rPr>
        <w:t>Sertifikasi level (Mumtaz Tilawati Jilid 1) yang dapat divalidasi lembaga.</w:t>
      </w:r>
    </w:p>
    <w:p>
      <w:pPr>
        <w:pStyle w:val="ListBullet"/>
        <w:ind w:left="360"/>
      </w:pPr>
      <w:r>
        <w:rPr>
          <w:rFonts w:ascii="Calibri" w:hAnsi="Calibri"/>
          <w:sz w:val="22"/>
        </w:rPr>
        <w:t>Komunitas: leaderboard, group challenges.</w:t>
      </w:r>
    </w:p>
    <w:p>
      <w:r>
        <w:br w:type="page"/>
      </w:r>
    </w:p>
    <w:p>
      <w:pPr>
        <w:pStyle w:val="Heading1"/>
      </w:pPr>
      <w:r>
        <w:rPr>
          <w:rFonts w:ascii="Calibri" w:hAnsi="Calibri"/>
          <w:color w:val="1B5E20"/>
        </w:rPr>
        <w:t>15. Status Progres Saat Ini (30 April 2026)</w:t>
      </w:r>
    </w:p>
    <w:p>
      <w:pPr>
        <w:pStyle w:val="Heading2"/>
      </w:pPr>
      <w:r>
        <w:rPr>
          <w:rFonts w:ascii="Calibri" w:hAnsi="Calibri"/>
          <w:color w:val="1B5E20"/>
        </w:rPr>
        <w:t>15.1 Selesai</w:t>
      </w:r>
    </w:p>
    <w:tbl>
      <w:tblPr>
        <w:tblStyle w:val="LightGrid-Accent1"/>
        <w:tblW w:type="auto" w:w="0"/>
        <w:jc w:val="center"/>
        <w:tblLook w:firstColumn="1" w:firstRow="1" w:lastColumn="0" w:lastRow="0" w:noHBand="0" w:noVBand="1" w:val="04A0"/>
      </w:tblPr>
      <w:tblGrid>
        <w:gridCol w:w="4703"/>
        <w:gridCol w:w="4703"/>
      </w:tblGrid>
      <w:tr>
        <w:tc>
          <w:tcPr>
            <w:tcW w:type="dxa" w:w="2592"/>
            <w:shd w:val="clear" w:color="auto" w:fill="1B5E20"/>
          </w:tcPr>
          <w:p>
            <w:r/>
            <w:r>
              <w:rPr>
                <w:rFonts w:ascii="Calibri" w:hAnsi="Calibri"/>
                <w:b/>
                <w:color w:val="FFFFFF"/>
                <w:sz w:val="22"/>
              </w:rPr>
              <w:t>Komponen</w:t>
            </w:r>
          </w:p>
        </w:tc>
        <w:tc>
          <w:tcPr>
            <w:tcW w:type="dxa" w:w="6624"/>
            <w:shd w:val="clear" w:color="auto" w:fill="1B5E20"/>
          </w:tcPr>
          <w:p>
            <w:r/>
            <w:r>
              <w:rPr>
                <w:rFonts w:ascii="Calibri" w:hAnsi="Calibri"/>
                <w:b/>
                <w:color w:val="FFFFFF"/>
                <w:sz w:val="22"/>
              </w:rPr>
              <w:t>Detail</w:t>
            </w:r>
          </w:p>
        </w:tc>
      </w:tr>
      <w:tr>
        <w:tc>
          <w:tcPr>
            <w:tcW w:type="dxa" w:w="2592"/>
          </w:tcPr>
          <w:p>
            <w:r/>
            <w:r>
              <w:rPr>
                <w:rFonts w:ascii="Calibri" w:hAnsi="Calibri"/>
                <w:sz w:val="20"/>
              </w:rPr>
              <w:t>Auth</w:t>
            </w:r>
          </w:p>
        </w:tc>
        <w:tc>
          <w:tcPr>
            <w:tcW w:type="dxa" w:w="6624"/>
          </w:tcPr>
          <w:p>
            <w:r/>
            <w:r>
              <w:rPr>
                <w:rFonts w:ascii="Calibri" w:hAnsi="Calibri"/>
                <w:sz w:val="20"/>
              </w:rPr>
              <w:t>Register/Login/JWT/me; password bcrypt; session via SharedPreferences</w:t>
            </w:r>
          </w:p>
        </w:tc>
      </w:tr>
      <w:tr>
        <w:tc>
          <w:tcPr>
            <w:tcW w:type="dxa" w:w="2592"/>
          </w:tcPr>
          <w:p>
            <w:r/>
            <w:r>
              <w:rPr>
                <w:rFonts w:ascii="Calibri" w:hAnsi="Calibri"/>
                <w:sz w:val="20"/>
              </w:rPr>
              <w:t>Konten Jilid 1</w:t>
            </w:r>
          </w:p>
        </w:tc>
        <w:tc>
          <w:tcPr>
            <w:tcW w:type="dxa" w:w="6624"/>
          </w:tcPr>
          <w:p>
            <w:r/>
            <w:r>
              <w:rPr>
                <w:rFonts w:ascii="Calibri" w:hAnsi="Calibri"/>
                <w:sz w:val="20"/>
              </w:rPr>
              <w:t>44 halaman lengkap (teks Arab + transliterasi sesuai kurikulum)</w:t>
            </w:r>
          </w:p>
        </w:tc>
      </w:tr>
      <w:tr>
        <w:tc>
          <w:tcPr>
            <w:tcW w:type="dxa" w:w="2592"/>
          </w:tcPr>
          <w:p>
            <w:r/>
            <w:r>
              <w:rPr>
                <w:rFonts w:ascii="Calibri" w:hAnsi="Calibri"/>
                <w:sz w:val="20"/>
              </w:rPr>
              <w:t>Latihan per-kata</w:t>
            </w:r>
          </w:p>
        </w:tc>
        <w:tc>
          <w:tcPr>
            <w:tcW w:type="dxa" w:w="6624"/>
          </w:tcPr>
          <w:p>
            <w:r/>
            <w:r>
              <w:rPr>
                <w:rFonts w:ascii="Calibri" w:hAnsi="Calibri"/>
                <w:sz w:val="20"/>
              </w:rPr>
              <w:t>Parse grup huruf, rekam, evaluasi, instant feedback</w:t>
            </w:r>
          </w:p>
        </w:tc>
      </w:tr>
      <w:tr>
        <w:tc>
          <w:tcPr>
            <w:tcW w:type="dxa" w:w="2592"/>
          </w:tcPr>
          <w:p>
            <w:r/>
            <w:r>
              <w:rPr>
                <w:rFonts w:ascii="Calibri" w:hAnsi="Calibri"/>
                <w:sz w:val="20"/>
              </w:rPr>
              <w:t>Visual Arabic</w:t>
            </w:r>
          </w:p>
        </w:tc>
        <w:tc>
          <w:tcPr>
            <w:tcW w:type="dxa" w:w="6624"/>
          </w:tcPr>
          <w:p>
            <w:r/>
            <w:r>
              <w:rPr>
                <w:rFonts w:ascii="Calibri" w:hAnsi="Calibri"/>
                <w:sz w:val="20"/>
              </w:rPr>
              <w:t>Per-grup styling: pending/active(hijau+underline)/correct/incorrect</w:t>
            </w:r>
          </w:p>
        </w:tc>
      </w:tr>
      <w:tr>
        <w:tc>
          <w:tcPr>
            <w:tcW w:type="dxa" w:w="2592"/>
          </w:tcPr>
          <w:p>
            <w:r/>
            <w:r>
              <w:rPr>
                <w:rFonts w:ascii="Calibri" w:hAnsi="Calibri"/>
                <w:sz w:val="20"/>
              </w:rPr>
              <w:t>Backend submit_word</w:t>
            </w:r>
          </w:p>
        </w:tc>
        <w:tc>
          <w:tcPr>
            <w:tcW w:type="dxa" w:w="6624"/>
          </w:tcPr>
          <w:p>
            <w:r/>
            <w:r>
              <w:rPr>
                <w:rFonts w:ascii="Calibri" w:hAnsi="Calibri"/>
                <w:sz w:val="20"/>
              </w:rPr>
              <w:t>endpoint POST /api/evaluation/submit_word, sequence matching</w:t>
            </w:r>
          </w:p>
        </w:tc>
      </w:tr>
      <w:tr>
        <w:tc>
          <w:tcPr>
            <w:tcW w:type="dxa" w:w="2592"/>
          </w:tcPr>
          <w:p>
            <w:r/>
            <w:r>
              <w:rPr>
                <w:rFonts w:ascii="Calibri" w:hAnsi="Calibri"/>
                <w:sz w:val="20"/>
              </w:rPr>
              <w:t>Backend submit (full)</w:t>
            </w:r>
          </w:p>
        </w:tc>
        <w:tc>
          <w:tcPr>
            <w:tcW w:type="dxa" w:w="6624"/>
          </w:tcPr>
          <w:p>
            <w:r/>
            <w:r>
              <w:rPr>
                <w:rFonts w:ascii="Calibri" w:hAnsi="Calibri"/>
                <w:sz w:val="20"/>
              </w:rPr>
              <w:t>endpoint POST /api/evaluation/submit, scoring 3 komponen</w:t>
            </w:r>
          </w:p>
        </w:tc>
      </w:tr>
      <w:tr>
        <w:tc>
          <w:tcPr>
            <w:tcW w:type="dxa" w:w="2592"/>
          </w:tcPr>
          <w:p>
            <w:r/>
            <w:r>
              <w:rPr>
                <w:rFonts w:ascii="Calibri" w:hAnsi="Calibri"/>
                <w:sz w:val="20"/>
              </w:rPr>
              <w:t>History</w:t>
            </w:r>
          </w:p>
        </w:tc>
        <w:tc>
          <w:tcPr>
            <w:tcW w:type="dxa" w:w="6624"/>
          </w:tcPr>
          <w:p>
            <w:r/>
            <w:r>
              <w:rPr>
                <w:rFonts w:ascii="Calibri" w:hAnsi="Calibri"/>
                <w:sz w:val="20"/>
              </w:rPr>
              <w:t>Screen + provider + endpoint /api/evaluation/history</w:t>
            </w:r>
          </w:p>
        </w:tc>
      </w:tr>
      <w:tr>
        <w:tc>
          <w:tcPr>
            <w:tcW w:type="dxa" w:w="2592"/>
          </w:tcPr>
          <w:p>
            <w:r/>
            <w:r>
              <w:rPr>
                <w:rFonts w:ascii="Calibri" w:hAnsi="Calibri"/>
                <w:sz w:val="20"/>
              </w:rPr>
              <w:t>Progress Dashboard</w:t>
            </w:r>
          </w:p>
        </w:tc>
        <w:tc>
          <w:tcPr>
            <w:tcW w:type="dxa" w:w="6624"/>
          </w:tcPr>
          <w:p>
            <w:r/>
            <w:r>
              <w:rPr>
                <w:rFonts w:ascii="Calibri" w:hAnsi="Calibri"/>
                <w:sz w:val="20"/>
              </w:rPr>
              <w:t>Stat cards + progress bars + recent activity</w:t>
            </w:r>
          </w:p>
        </w:tc>
      </w:tr>
      <w:tr>
        <w:tc>
          <w:tcPr>
            <w:tcW w:type="dxa" w:w="2592"/>
          </w:tcPr>
          <w:p>
            <w:r/>
            <w:r>
              <w:rPr>
                <w:rFonts w:ascii="Calibri" w:hAnsi="Calibri"/>
                <w:sz w:val="20"/>
              </w:rPr>
              <w:t>Glosarium</w:t>
            </w:r>
          </w:p>
        </w:tc>
        <w:tc>
          <w:tcPr>
            <w:tcW w:type="dxa" w:w="6624"/>
          </w:tcPr>
          <w:p>
            <w:r/>
            <w:r>
              <w:rPr>
                <w:rFonts w:ascii="Calibri" w:hAnsi="Calibri"/>
                <w:sz w:val="20"/>
              </w:rPr>
              <w:t>28 huruf + endpoint /api/glossary/classify (anas)</w:t>
            </w:r>
          </w:p>
        </w:tc>
      </w:tr>
      <w:tr>
        <w:tc>
          <w:tcPr>
            <w:tcW w:type="dxa" w:w="2592"/>
          </w:tcPr>
          <w:p>
            <w:r/>
            <w:r>
              <w:rPr>
                <w:rFonts w:ascii="Calibri" w:hAnsi="Calibri"/>
                <w:sz w:val="20"/>
              </w:rPr>
              <w:t>Database</w:t>
            </w:r>
          </w:p>
        </w:tc>
        <w:tc>
          <w:tcPr>
            <w:tcW w:type="dxa" w:w="6624"/>
          </w:tcPr>
          <w:p>
            <w:r/>
            <w:r>
              <w:rPr>
                <w:rFonts w:ascii="Calibri" w:hAnsi="Calibri"/>
                <w:sz w:val="20"/>
              </w:rPr>
              <w:t>PostgreSQL via Docker Compose</w:t>
            </w:r>
          </w:p>
        </w:tc>
      </w:tr>
      <w:tr>
        <w:tc>
          <w:tcPr>
            <w:tcW w:type="dxa" w:w="2592"/>
          </w:tcPr>
          <w:p>
            <w:r/>
            <w:r>
              <w:rPr>
                <w:rFonts w:ascii="Calibri" w:hAnsi="Calibri"/>
                <w:sz w:val="20"/>
              </w:rPr>
              <w:t>AI Service</w:t>
            </w:r>
          </w:p>
        </w:tc>
        <w:tc>
          <w:tcPr>
            <w:tcW w:type="dxa" w:w="6624"/>
          </w:tcPr>
          <w:p>
            <w:r/>
            <w:r>
              <w:rPr>
                <w:rFonts w:ascii="Calibri" w:hAnsi="Calibri"/>
                <w:sz w:val="20"/>
              </w:rPr>
              <w:t>Wrapper HPT-D + classifier + fallback mock</w:t>
            </w:r>
          </w:p>
        </w:tc>
      </w:tr>
      <w:tr>
        <w:tc>
          <w:tcPr>
            <w:tcW w:type="dxa" w:w="2592"/>
          </w:tcPr>
          <w:p>
            <w:r/>
            <w:r>
              <w:rPr>
                <w:rFonts w:ascii="Calibri" w:hAnsi="Calibri"/>
                <w:sz w:val="20"/>
              </w:rPr>
              <w:t>Konten Jilid 2-6</w:t>
            </w:r>
          </w:p>
        </w:tc>
        <w:tc>
          <w:tcPr>
            <w:tcW w:type="dxa" w:w="6624"/>
          </w:tcPr>
          <w:p>
            <w:r/>
            <w:r>
              <w:rPr>
                <w:rFonts w:ascii="Calibri" w:hAnsi="Calibri"/>
                <w:sz w:val="20"/>
              </w:rPr>
              <w:t>Minimal (2-4 lessons per jilid sebagai placeholder)</w:t>
            </w:r>
          </w:p>
        </w:tc>
      </w:tr>
    </w:tbl>
    <w:p>
      <w:pPr>
        <w:pStyle w:val="Heading2"/>
      </w:pPr>
      <w:r>
        <w:rPr>
          <w:rFonts w:ascii="Calibri" w:hAnsi="Calibri"/>
          <w:color w:val="1B5E20"/>
        </w:rPr>
        <w:t>15.2 Sedang Dikerjakan / In Progress</w:t>
      </w:r>
    </w:p>
    <w:p>
      <w:pPr>
        <w:pStyle w:val="ListBullet"/>
        <w:ind w:left="360"/>
      </w:pPr>
      <w:r>
        <w:rPr>
          <w:rFonts w:ascii="Calibri" w:hAnsi="Calibri"/>
          <w:sz w:val="22"/>
        </w:rPr>
        <w:t>Polishing UX lesson screen (line tidak memotong harakat, transliterasi disembunyikan).</w:t>
      </w:r>
    </w:p>
    <w:p>
      <w:pPr>
        <w:pStyle w:val="ListBullet"/>
        <w:ind w:left="360"/>
      </w:pPr>
      <w:r>
        <w:rPr>
          <w:rFonts w:ascii="Calibri" w:hAnsi="Calibri"/>
          <w:sz w:val="22"/>
        </w:rPr>
        <w:t>Testing E2E menyeluruh — backend + frontend dengan emulator dan device real.</w:t>
      </w:r>
    </w:p>
    <w:p>
      <w:pPr>
        <w:pStyle w:val="Heading2"/>
      </w:pPr>
      <w:r>
        <w:rPr>
          <w:rFonts w:ascii="Calibri" w:hAnsi="Calibri"/>
          <w:color w:val="1B5E20"/>
        </w:rPr>
        <w:t>15.3 Belum Dimulai (Backlog)</w:t>
      </w:r>
    </w:p>
    <w:tbl>
      <w:tblPr>
        <w:tblStyle w:val="LightGrid-Accent1"/>
        <w:tblW w:type="auto" w:w="0"/>
        <w:jc w:val="center"/>
        <w:tblLook w:firstColumn="1" w:firstRow="1" w:lastColumn="0" w:lastRow="0" w:noHBand="0" w:noVBand="1" w:val="04A0"/>
      </w:tblPr>
      <w:tblGrid>
        <w:gridCol w:w="3135"/>
        <w:gridCol w:w="3135"/>
        <w:gridCol w:w="3135"/>
      </w:tblGrid>
      <w:tr>
        <w:tc>
          <w:tcPr>
            <w:tcW w:type="dxa" w:w="3456"/>
            <w:shd w:val="clear" w:color="auto" w:fill="1B5E20"/>
          </w:tcPr>
          <w:p>
            <w:r/>
            <w:r>
              <w:rPr>
                <w:rFonts w:ascii="Calibri" w:hAnsi="Calibri"/>
                <w:b/>
                <w:color w:val="FFFFFF"/>
                <w:sz w:val="22"/>
              </w:rPr>
              <w:t>Item</w:t>
            </w:r>
          </w:p>
        </w:tc>
        <w:tc>
          <w:tcPr>
            <w:tcW w:type="dxa" w:w="2304"/>
            <w:shd w:val="clear" w:color="auto" w:fill="1B5E20"/>
          </w:tcPr>
          <w:p>
            <w:r/>
            <w:r>
              <w:rPr>
                <w:rFonts w:ascii="Calibri" w:hAnsi="Calibri"/>
                <w:b/>
                <w:color w:val="FFFFFF"/>
                <w:sz w:val="22"/>
              </w:rPr>
              <w:t>Prioritas</w:t>
            </w:r>
          </w:p>
        </w:tc>
        <w:tc>
          <w:tcPr>
            <w:tcW w:type="dxa" w:w="3456"/>
            <w:shd w:val="clear" w:color="auto" w:fill="1B5E20"/>
          </w:tcPr>
          <w:p>
            <w:r/>
            <w:r>
              <w:rPr>
                <w:rFonts w:ascii="Calibri" w:hAnsi="Calibri"/>
                <w:b/>
                <w:color w:val="FFFFFF"/>
                <w:sz w:val="22"/>
              </w:rPr>
              <w:t>Estimasi</w:t>
            </w:r>
          </w:p>
        </w:tc>
      </w:tr>
      <w:tr>
        <w:tc>
          <w:tcPr>
            <w:tcW w:type="dxa" w:w="3456"/>
          </w:tcPr>
          <w:p>
            <w:r/>
            <w:r>
              <w:rPr>
                <w:rFonts w:ascii="Calibri" w:hAnsi="Calibri"/>
                <w:sz w:val="20"/>
              </w:rPr>
              <w:t>Konten Jilid 2-6 lengkap</w:t>
            </w:r>
          </w:p>
        </w:tc>
        <w:tc>
          <w:tcPr>
            <w:tcW w:type="dxa" w:w="2304"/>
          </w:tcPr>
          <w:p>
            <w:r/>
            <w:r>
              <w:rPr>
                <w:rFonts w:ascii="Calibri" w:hAnsi="Calibri"/>
                <w:sz w:val="20"/>
              </w:rPr>
              <w:t>Medium</w:t>
            </w:r>
          </w:p>
        </w:tc>
        <w:tc>
          <w:tcPr>
            <w:tcW w:type="dxa" w:w="3456"/>
          </w:tcPr>
          <w:p>
            <w:r/>
            <w:r>
              <w:rPr>
                <w:rFonts w:ascii="Calibri" w:hAnsi="Calibri"/>
                <w:sz w:val="20"/>
              </w:rPr>
              <w:t>20+ jam (per jilid)</w:t>
            </w:r>
          </w:p>
        </w:tc>
      </w:tr>
      <w:tr>
        <w:tc>
          <w:tcPr>
            <w:tcW w:type="dxa" w:w="3456"/>
          </w:tcPr>
          <w:p>
            <w:r/>
            <w:r>
              <w:rPr>
                <w:rFonts w:ascii="Calibri" w:hAnsi="Calibri"/>
                <w:sz w:val="20"/>
              </w:rPr>
              <w:t>Audio referensi 28 huruf</w:t>
            </w:r>
          </w:p>
        </w:tc>
        <w:tc>
          <w:tcPr>
            <w:tcW w:type="dxa" w:w="2304"/>
          </w:tcPr>
          <w:p>
            <w:r/>
            <w:r>
              <w:rPr>
                <w:rFonts w:ascii="Calibri" w:hAnsi="Calibri"/>
                <w:sz w:val="20"/>
              </w:rPr>
              <w:t>Medium</w:t>
            </w:r>
          </w:p>
        </w:tc>
        <w:tc>
          <w:tcPr>
            <w:tcW w:type="dxa" w:w="3456"/>
          </w:tcPr>
          <w:p>
            <w:r/>
            <w:r>
              <w:rPr>
                <w:rFonts w:ascii="Calibri" w:hAnsi="Calibri"/>
                <w:sz w:val="20"/>
              </w:rPr>
              <w:t>4-6 jam (rekam + host)</w:t>
            </w:r>
          </w:p>
        </w:tc>
      </w:tr>
      <w:tr>
        <w:tc>
          <w:tcPr>
            <w:tcW w:type="dxa" w:w="3456"/>
          </w:tcPr>
          <w:p>
            <w:r/>
            <w:r>
              <w:rPr>
                <w:rFonts w:ascii="Calibri" w:hAnsi="Calibri"/>
                <w:sz w:val="20"/>
              </w:rPr>
              <w:t>Deploy HuggingFace Spaces</w:t>
            </w:r>
          </w:p>
        </w:tc>
        <w:tc>
          <w:tcPr>
            <w:tcW w:type="dxa" w:w="2304"/>
          </w:tcPr>
          <w:p>
            <w:r/>
            <w:r>
              <w:rPr>
                <w:rFonts w:ascii="Calibri" w:hAnsi="Calibri"/>
                <w:sz w:val="20"/>
              </w:rPr>
              <w:t>High (TA demo)</w:t>
            </w:r>
          </w:p>
        </w:tc>
        <w:tc>
          <w:tcPr>
            <w:tcW w:type="dxa" w:w="3456"/>
          </w:tcPr>
          <w:p>
            <w:r/>
            <w:r>
              <w:rPr>
                <w:rFonts w:ascii="Calibri" w:hAnsi="Calibri"/>
                <w:sz w:val="20"/>
              </w:rPr>
              <w:t>4-6 jam</w:t>
            </w:r>
          </w:p>
        </w:tc>
      </w:tr>
      <w:tr>
        <w:tc>
          <w:tcPr>
            <w:tcW w:type="dxa" w:w="3456"/>
          </w:tcPr>
          <w:p>
            <w:r/>
            <w:r>
              <w:rPr>
                <w:rFonts w:ascii="Calibri" w:hAnsi="Calibri"/>
                <w:sz w:val="20"/>
              </w:rPr>
              <w:t>Mode kuis glosarium</w:t>
            </w:r>
          </w:p>
        </w:tc>
        <w:tc>
          <w:tcPr>
            <w:tcW w:type="dxa" w:w="2304"/>
          </w:tcPr>
          <w:p>
            <w:r/>
            <w:r>
              <w:rPr>
                <w:rFonts w:ascii="Calibri" w:hAnsi="Calibri"/>
                <w:sz w:val="20"/>
              </w:rPr>
              <w:t>Low</w:t>
            </w:r>
          </w:p>
        </w:tc>
        <w:tc>
          <w:tcPr>
            <w:tcW w:type="dxa" w:w="3456"/>
          </w:tcPr>
          <w:p>
            <w:r/>
            <w:r>
              <w:rPr>
                <w:rFonts w:ascii="Calibri" w:hAnsi="Calibri"/>
                <w:sz w:val="20"/>
              </w:rPr>
              <w:t>8-10 jam</w:t>
            </w:r>
          </w:p>
        </w:tc>
      </w:tr>
      <w:tr>
        <w:tc>
          <w:tcPr>
            <w:tcW w:type="dxa" w:w="3456"/>
          </w:tcPr>
          <w:p>
            <w:r/>
            <w:r>
              <w:rPr>
                <w:rFonts w:ascii="Calibri" w:hAnsi="Calibri"/>
                <w:sz w:val="20"/>
              </w:rPr>
              <w:t>Offline mode terbatas</w:t>
            </w:r>
          </w:p>
        </w:tc>
        <w:tc>
          <w:tcPr>
            <w:tcW w:type="dxa" w:w="2304"/>
          </w:tcPr>
          <w:p>
            <w:r/>
            <w:r>
              <w:rPr>
                <w:rFonts w:ascii="Calibri" w:hAnsi="Calibri"/>
                <w:sz w:val="20"/>
              </w:rPr>
              <w:t>Low</w:t>
            </w:r>
          </w:p>
        </w:tc>
        <w:tc>
          <w:tcPr>
            <w:tcW w:type="dxa" w:w="3456"/>
          </w:tcPr>
          <w:p>
            <w:r/>
            <w:r>
              <w:rPr>
                <w:rFonts w:ascii="Calibri" w:hAnsi="Calibri"/>
                <w:sz w:val="20"/>
              </w:rPr>
              <w:t>10-12 jam</w:t>
            </w:r>
          </w:p>
        </w:tc>
      </w:tr>
      <w:tr>
        <w:tc>
          <w:tcPr>
            <w:tcW w:type="dxa" w:w="3456"/>
          </w:tcPr>
          <w:p>
            <w:r/>
            <w:r>
              <w:rPr>
                <w:rFonts w:ascii="Calibri" w:hAnsi="Calibri"/>
                <w:sz w:val="20"/>
              </w:rPr>
              <w:t>Notifikasi pengingat</w:t>
            </w:r>
          </w:p>
        </w:tc>
        <w:tc>
          <w:tcPr>
            <w:tcW w:type="dxa" w:w="2304"/>
          </w:tcPr>
          <w:p>
            <w:r/>
            <w:r>
              <w:rPr>
                <w:rFonts w:ascii="Calibri" w:hAnsi="Calibri"/>
                <w:sz w:val="20"/>
              </w:rPr>
              <w:t>Low</w:t>
            </w:r>
          </w:p>
        </w:tc>
        <w:tc>
          <w:tcPr>
            <w:tcW w:type="dxa" w:w="3456"/>
          </w:tcPr>
          <w:p>
            <w:r/>
            <w:r>
              <w:rPr>
                <w:rFonts w:ascii="Calibri" w:hAnsi="Calibri"/>
                <w:sz w:val="20"/>
              </w:rPr>
              <w:t>4-6 jam</w:t>
            </w:r>
          </w:p>
        </w:tc>
      </w:tr>
      <w:tr>
        <w:tc>
          <w:tcPr>
            <w:tcW w:type="dxa" w:w="3456"/>
          </w:tcPr>
          <w:p>
            <w:r/>
            <w:r>
              <w:rPr>
                <w:rFonts w:ascii="Calibri" w:hAnsi="Calibri"/>
                <w:sz w:val="20"/>
              </w:rPr>
              <w:t>Alembic migrations</w:t>
            </w:r>
          </w:p>
        </w:tc>
        <w:tc>
          <w:tcPr>
            <w:tcW w:type="dxa" w:w="2304"/>
          </w:tcPr>
          <w:p>
            <w:r/>
            <w:r>
              <w:rPr>
                <w:rFonts w:ascii="Calibri" w:hAnsi="Calibri"/>
                <w:sz w:val="20"/>
              </w:rPr>
              <w:t>Medium</w:t>
            </w:r>
          </w:p>
        </w:tc>
        <w:tc>
          <w:tcPr>
            <w:tcW w:type="dxa" w:w="3456"/>
          </w:tcPr>
          <w:p>
            <w:r/>
            <w:r>
              <w:rPr>
                <w:rFonts w:ascii="Calibri" w:hAnsi="Calibri"/>
                <w:sz w:val="20"/>
              </w:rPr>
              <w:t>2-3 jam</w:t>
            </w:r>
          </w:p>
        </w:tc>
      </w:tr>
      <w:tr>
        <w:tc>
          <w:tcPr>
            <w:tcW w:type="dxa" w:w="3456"/>
          </w:tcPr>
          <w:p>
            <w:r/>
            <w:r>
              <w:rPr>
                <w:rFonts w:ascii="Calibri" w:hAnsi="Calibri"/>
                <w:sz w:val="20"/>
              </w:rPr>
              <w:t>Rate limiting + audio validation</w:t>
            </w:r>
          </w:p>
        </w:tc>
        <w:tc>
          <w:tcPr>
            <w:tcW w:type="dxa" w:w="2304"/>
          </w:tcPr>
          <w:p>
            <w:r/>
            <w:r>
              <w:rPr>
                <w:rFonts w:ascii="Calibri" w:hAnsi="Calibri"/>
                <w:sz w:val="20"/>
              </w:rPr>
              <w:t>Medium</w:t>
            </w:r>
          </w:p>
        </w:tc>
        <w:tc>
          <w:tcPr>
            <w:tcW w:type="dxa" w:w="3456"/>
          </w:tcPr>
          <w:p>
            <w:r/>
            <w:r>
              <w:rPr>
                <w:rFonts w:ascii="Calibri" w:hAnsi="Calibri"/>
                <w:sz w:val="20"/>
              </w:rPr>
              <w:t>3-4 jam</w:t>
            </w:r>
          </w:p>
        </w:tc>
      </w:tr>
      <w:tr>
        <w:tc>
          <w:tcPr>
            <w:tcW w:type="dxa" w:w="3456"/>
          </w:tcPr>
          <w:p>
            <w:r/>
            <w:r>
              <w:rPr>
                <w:rFonts w:ascii="Calibri" w:hAnsi="Calibri"/>
                <w:sz w:val="20"/>
              </w:rPr>
              <w:t>Cleanup file audio upload</w:t>
            </w:r>
          </w:p>
        </w:tc>
        <w:tc>
          <w:tcPr>
            <w:tcW w:type="dxa" w:w="2304"/>
          </w:tcPr>
          <w:p>
            <w:r/>
            <w:r>
              <w:rPr>
                <w:rFonts w:ascii="Calibri" w:hAnsi="Calibri"/>
                <w:sz w:val="20"/>
              </w:rPr>
              <w:t>Low</w:t>
            </w:r>
          </w:p>
        </w:tc>
        <w:tc>
          <w:tcPr>
            <w:tcW w:type="dxa" w:w="3456"/>
          </w:tcPr>
          <w:p>
            <w:r/>
            <w:r>
              <w:rPr>
                <w:rFonts w:ascii="Calibri" w:hAnsi="Calibri"/>
                <w:sz w:val="20"/>
              </w:rPr>
              <w:t>1-2 jam</w:t>
            </w:r>
          </w:p>
        </w:tc>
      </w:tr>
    </w:tbl>
    <w:p>
      <w:r>
        <w:br w:type="page"/>
      </w:r>
    </w:p>
    <w:p>
      <w:pPr>
        <w:pStyle w:val="Heading1"/>
      </w:pPr>
      <w:r>
        <w:rPr>
          <w:rFonts w:ascii="Calibri" w:hAnsi="Calibri"/>
          <w:color w:val="1B5E20"/>
        </w:rPr>
        <w:t>16. Strategi Testing</w:t>
      </w:r>
    </w:p>
    <w:p>
      <w:pPr>
        <w:pStyle w:val="Heading2"/>
      </w:pPr>
      <w:r>
        <w:rPr>
          <w:rFonts w:ascii="Calibri" w:hAnsi="Calibri"/>
          <w:color w:val="1B5E20"/>
        </w:rPr>
        <w:t>16.1 Unit Testing</w:t>
      </w:r>
    </w:p>
    <w:p>
      <w:pPr>
        <w:jc w:val="both"/>
      </w:pPr>
      <w:r>
        <w:rPr>
          <w:rFonts w:ascii="Calibri" w:hAnsi="Calibri"/>
          <w:b w:val="0"/>
          <w:i w:val="0"/>
          <w:sz w:val="22"/>
        </w:rPr>
        <w:t>Backend (pytest):</w:t>
      </w:r>
    </w:p>
    <w:p>
      <w:pPr>
        <w:pStyle w:val="ListBullet"/>
        <w:ind w:left="360"/>
      </w:pPr>
      <w:r>
        <w:rPr>
          <w:rFonts w:ascii="Calibri" w:hAnsi="Calibri"/>
          <w:sz w:val="22"/>
        </w:rPr>
        <w:t>auth_service: hash_password, verify_password, create_access_token, decode_token.</w:t>
      </w:r>
    </w:p>
    <w:p>
      <w:pPr>
        <w:pStyle w:val="ListBullet"/>
        <w:ind w:left="360"/>
      </w:pPr>
      <w:r>
        <w:rPr>
          <w:rFonts w:ascii="Calibri" w:hAnsi="Calibri"/>
          <w:sz w:val="22"/>
        </w:rPr>
        <w:t>ai_service: parsing transliterasi, normalisasi expected vs ASR output.</w:t>
      </w:r>
    </w:p>
    <w:p>
      <w:pPr>
        <w:pStyle w:val="ListBullet"/>
        <w:ind w:left="360"/>
      </w:pPr>
      <w:r>
        <w:rPr>
          <w:rFonts w:ascii="Calibri" w:hAnsi="Calibri"/>
          <w:sz w:val="22"/>
        </w:rPr>
        <w:t>Routers: dengan TestClient + override get_db / get_current_user.</w:t>
      </w:r>
    </w:p>
    <w:p>
      <w:pPr>
        <w:jc w:val="both"/>
      </w:pPr>
      <w:r>
        <w:rPr>
          <w:rFonts w:ascii="Calibri" w:hAnsi="Calibri"/>
          <w:b w:val="0"/>
          <w:i w:val="0"/>
          <w:sz w:val="22"/>
        </w:rPr>
        <w:t>Frontend (flutter_test):</w:t>
      </w:r>
    </w:p>
    <w:p>
      <w:pPr>
        <w:pStyle w:val="ListBullet"/>
        <w:ind w:left="360"/>
      </w:pPr>
      <w:r>
        <w:rPr>
          <w:rFonts w:ascii="Calibri" w:hAnsi="Calibri"/>
          <w:sz w:val="22"/>
        </w:rPr>
        <w:t>Provider state transitions (loading → success/error).</w:t>
      </w:r>
    </w:p>
    <w:p>
      <w:pPr>
        <w:pStyle w:val="ListBullet"/>
        <w:ind w:left="360"/>
      </w:pPr>
      <w:r>
        <w:rPr>
          <w:rFonts w:ascii="Calibri" w:hAnsi="Calibri"/>
          <w:sz w:val="22"/>
        </w:rPr>
        <w:t>Widget tests: token chip rendering, score summary, splash logic.</w:t>
      </w:r>
    </w:p>
    <w:p>
      <w:pPr>
        <w:pStyle w:val="ListBullet"/>
        <w:ind w:left="360"/>
      </w:pPr>
      <w:r>
        <w:rPr>
          <w:rFonts w:ascii="Calibri" w:hAnsi="Calibri"/>
          <w:sz w:val="22"/>
        </w:rPr>
        <w:t>ApiService: mock http.Client untuk verifikasi endpoint URL &amp; header.</w:t>
      </w:r>
    </w:p>
    <w:p>
      <w:pPr>
        <w:pStyle w:val="Heading2"/>
      </w:pPr>
      <w:r>
        <w:rPr>
          <w:rFonts w:ascii="Calibri" w:hAnsi="Calibri"/>
          <w:color w:val="1B5E20"/>
        </w:rPr>
        <w:t>16.2 Integration Testing</w:t>
      </w:r>
    </w:p>
    <w:p>
      <w:pPr>
        <w:pStyle w:val="ListBullet"/>
        <w:ind w:left="360"/>
      </w:pPr>
      <w:r>
        <w:rPr>
          <w:rFonts w:ascii="Calibri" w:hAnsi="Calibri"/>
          <w:sz w:val="22"/>
        </w:rPr>
        <w:t>Backend: integration test dengan PostgreSQL test database (terpisah dari production).</w:t>
      </w:r>
    </w:p>
    <w:p>
      <w:pPr>
        <w:pStyle w:val="ListBullet"/>
        <w:ind w:left="360"/>
      </w:pPr>
      <w:r>
        <w:rPr>
          <w:rFonts w:ascii="Calibri" w:hAnsi="Calibri"/>
          <w:sz w:val="22"/>
        </w:rPr>
        <w:t>Test full flow: register → login → submit evaluation → fetch history.</w:t>
      </w:r>
    </w:p>
    <w:p>
      <w:pPr>
        <w:pStyle w:val="ListBullet"/>
        <w:ind w:left="360"/>
      </w:pPr>
      <w:r>
        <w:rPr>
          <w:rFonts w:ascii="Calibri" w:hAnsi="Calibri"/>
          <w:sz w:val="22"/>
        </w:rPr>
        <w:t>Test fallback: ASR_MODEL_DIR tidak diset → mock fallback aktif.</w:t>
      </w:r>
    </w:p>
    <w:p>
      <w:pPr>
        <w:pStyle w:val="Heading2"/>
      </w:pPr>
      <w:r>
        <w:rPr>
          <w:rFonts w:ascii="Calibri" w:hAnsi="Calibri"/>
          <w:color w:val="1B5E20"/>
        </w:rPr>
        <w:t>16.3 End-to-End Testing</w:t>
      </w:r>
    </w:p>
    <w:p>
      <w:pPr>
        <w:pStyle w:val="ListBullet"/>
        <w:ind w:left="360"/>
      </w:pPr>
      <w:r>
        <w:rPr>
          <w:rFonts w:ascii="Calibri" w:hAnsi="Calibri"/>
          <w:sz w:val="22"/>
        </w:rPr>
        <w:t>Setup docker-compose up (Postgres + backend) + flutter run di emulator.</w:t>
      </w:r>
    </w:p>
    <w:p>
      <w:pPr>
        <w:pStyle w:val="ListBullet"/>
        <w:ind w:left="360"/>
      </w:pPr>
      <w:r>
        <w:rPr>
          <w:rFonts w:ascii="Calibri" w:hAnsi="Calibri"/>
          <w:sz w:val="22"/>
        </w:rPr>
        <w:t>Skenario: register user baru → buka Jilid 1 Hal 1 → rekam 5 grup → cek progres.</w:t>
      </w:r>
    </w:p>
    <w:p>
      <w:pPr>
        <w:pStyle w:val="ListBullet"/>
        <w:ind w:left="360"/>
      </w:pPr>
      <w:r>
        <w:rPr>
          <w:rFonts w:ascii="Calibri" w:hAnsi="Calibri"/>
          <w:sz w:val="22"/>
        </w:rPr>
        <w:t>Skenario edge: rekam grup dengan audio kosong → expect incorrect/error gracefully.</w:t>
      </w:r>
    </w:p>
    <w:p>
      <w:pPr>
        <w:pStyle w:val="ListBullet"/>
        <w:ind w:left="360"/>
      </w:pPr>
      <w:r>
        <w:rPr>
          <w:rFonts w:ascii="Calibri" w:hAnsi="Calibri"/>
          <w:sz w:val="22"/>
        </w:rPr>
        <w:t>Skenario edge: putus koneksi saat evaluating → expect error message yang ramah.</w:t>
      </w:r>
    </w:p>
    <w:p>
      <w:pPr>
        <w:pStyle w:val="Heading2"/>
      </w:pPr>
      <w:r>
        <w:rPr>
          <w:rFonts w:ascii="Calibri" w:hAnsi="Calibri"/>
          <w:color w:val="1B5E20"/>
        </w:rPr>
        <w:t>16.4 User Acceptance Testing</w:t>
      </w:r>
    </w:p>
    <w:p>
      <w:pPr>
        <w:pStyle w:val="ListBullet"/>
        <w:ind w:left="360"/>
      </w:pPr>
      <w:r>
        <w:rPr>
          <w:rFonts w:ascii="Calibri" w:hAnsi="Calibri"/>
          <w:sz w:val="22"/>
        </w:rPr>
        <w:t>5-10 partisipan demo TA (anak SD + pemula dewasa).</w:t>
      </w:r>
    </w:p>
    <w:p>
      <w:pPr>
        <w:pStyle w:val="ListBullet"/>
        <w:ind w:left="360"/>
      </w:pPr>
      <w:r>
        <w:rPr>
          <w:rFonts w:ascii="Calibri" w:hAnsi="Calibri"/>
          <w:sz w:val="22"/>
        </w:rPr>
        <w:t>Tugas: ikuti onboarding, selesaikan 3 halaman Jilid 1, lihat progres.</w:t>
      </w:r>
    </w:p>
    <w:p>
      <w:pPr>
        <w:pStyle w:val="ListBullet"/>
        <w:ind w:left="360"/>
      </w:pPr>
      <w:r>
        <w:rPr>
          <w:rFonts w:ascii="Calibri" w:hAnsi="Calibri"/>
          <w:sz w:val="22"/>
        </w:rPr>
        <w:t>Metrik: System Usability Scale (SUS), task completion rate, time-to-complete.</w:t>
      </w:r>
    </w:p>
    <w:p>
      <w:pPr>
        <w:pStyle w:val="ListBullet"/>
        <w:ind w:left="360"/>
      </w:pPr>
      <w:r>
        <w:rPr>
          <w:rFonts w:ascii="Calibri" w:hAnsi="Calibri"/>
          <w:sz w:val="22"/>
        </w:rPr>
        <w:t>Feedback kualitatif: kemudahan navigasi, kejelasan visual feedback, kepercayaan terhadap evaluasi AI.</w:t>
      </w:r>
    </w:p>
    <w:p>
      <w:pPr>
        <w:pStyle w:val="Heading2"/>
      </w:pPr>
      <w:r>
        <w:rPr>
          <w:rFonts w:ascii="Calibri" w:hAnsi="Calibri"/>
          <w:color w:val="1B5E20"/>
        </w:rPr>
        <w:t>16.5 Audio Quality Testing</w:t>
      </w:r>
    </w:p>
    <w:p>
      <w:pPr>
        <w:pStyle w:val="ListBullet"/>
        <w:ind w:left="360"/>
      </w:pPr>
      <w:r>
        <w:rPr>
          <w:rFonts w:ascii="Calibri" w:hAnsi="Calibri"/>
          <w:sz w:val="22"/>
        </w:rPr>
        <w:t>Test rekam di lingkungan: tenang (&lt; 30dB), normal (40-50dB), berisik (&gt; 60dB).</w:t>
      </w:r>
    </w:p>
    <w:p>
      <w:pPr>
        <w:pStyle w:val="ListBullet"/>
        <w:ind w:left="360"/>
      </w:pPr>
      <w:r>
        <w:rPr>
          <w:rFonts w:ascii="Calibri" w:hAnsi="Calibri"/>
          <w:sz w:val="22"/>
        </w:rPr>
        <w:t>Verifikasi durasi rekaman 1-4 detik (sesuai data training).</w:t>
      </w:r>
    </w:p>
    <w:p>
      <w:pPr>
        <w:pStyle w:val="ListBullet"/>
        <w:ind w:left="360"/>
      </w:pPr>
      <w:r>
        <w:rPr>
          <w:rFonts w:ascii="Calibri" w:hAnsi="Calibri"/>
          <w:sz w:val="22"/>
        </w:rPr>
        <w:t>Test sample rate: pastikan output 16 kHz (cek dengan soundfile.read).</w:t>
      </w:r>
    </w:p>
    <w:p>
      <w:pPr>
        <w:pStyle w:val="ListBullet"/>
        <w:ind w:left="360"/>
      </w:pPr>
      <w:r>
        <w:rPr>
          <w:rFonts w:ascii="Calibri" w:hAnsi="Calibri"/>
          <w:sz w:val="22"/>
        </w:rPr>
        <w:t>Test orang berbeda: anak laki-laki, anak perempuan, dewasa pria, dewasa wanita.</w:t>
      </w:r>
    </w:p>
    <w:p>
      <w:r>
        <w:br w:type="page"/>
      </w:r>
    </w:p>
    <w:p>
      <w:pPr>
        <w:pStyle w:val="Heading1"/>
      </w:pPr>
      <w:r>
        <w:rPr>
          <w:rFonts w:ascii="Calibri" w:hAnsi="Calibri"/>
          <w:color w:val="1B5E20"/>
        </w:rPr>
        <w:t>17. Strategi Deployment</w:t>
      </w:r>
    </w:p>
    <w:p>
      <w:pPr>
        <w:pStyle w:val="Heading2"/>
      </w:pPr>
      <w:r>
        <w:rPr>
          <w:rFonts w:ascii="Calibri" w:hAnsi="Calibri"/>
          <w:color w:val="1B5E20"/>
        </w:rPr>
        <w:t>17.1 Lingkungan Lokal Development</w:t>
      </w:r>
    </w:p>
    <w:p>
      <w:pPr>
        <w:spacing w:before="80" w:after="80"/>
        <w:ind w:left="432"/>
      </w:pPr>
      <w:r>
        <w:rPr>
          <w:rFonts w:ascii="Consolas" w:hAnsi="Consolas"/>
          <w:color w:val="1A1A1A"/>
          <w:sz w:val="18"/>
        </w:rPr>
        <w:t># 1. Backend</w:t>
        <w:br/>
        <w:t>cd Tilawati/backend</w:t>
        <w:br/>
        <w:t>docker compose up -d   # PostgreSQL</w:t>
        <w:br/>
        <w:t>uvicorn app.main:app --reload --port 8000</w:t>
        <w:br/>
        <w:br/>
        <w:t># 2. Frontend</w:t>
        <w:br/>
        <w:t>cd Tilawati/frontend</w:t>
        <w:br/>
        <w:t>flutter run            # emulator/device</w:t>
        <w:br/>
      </w:r>
    </w:p>
    <w:p>
      <w:pPr>
        <w:pStyle w:val="ListBullet"/>
        <w:ind w:left="360"/>
      </w:pPr>
      <w:r>
        <w:rPr>
          <w:rFonts w:ascii="Calibri" w:hAnsi="Calibri"/>
          <w:sz w:val="22"/>
        </w:rPr>
        <w:t>Backend default ASR_MODEL_DIR kosong → fallback mock aktif (cepat untuk dev UI).</w:t>
      </w:r>
    </w:p>
    <w:p>
      <w:pPr>
        <w:pStyle w:val="ListBullet"/>
        <w:ind w:left="360"/>
      </w:pPr>
      <w:r>
        <w:rPr>
          <w:rFonts w:ascii="Calibri" w:hAnsi="Calibri"/>
          <w:sz w:val="22"/>
        </w:rPr>
        <w:t>Set ASR_MODEL_DIR=Model/Model Final ASR/results (1)/asr_hpt_d untuk evaluasi real.</w:t>
      </w:r>
    </w:p>
    <w:p>
      <w:pPr>
        <w:pStyle w:val="Heading2"/>
      </w:pPr>
      <w:r>
        <w:rPr>
          <w:rFonts w:ascii="Calibri" w:hAnsi="Calibri"/>
          <w:color w:val="1B5E20"/>
        </w:rPr>
        <w:t>17.2 Staging</w:t>
      </w:r>
    </w:p>
    <w:p>
      <w:pPr>
        <w:pStyle w:val="ListBullet"/>
        <w:ind w:left="360"/>
      </w:pPr>
      <w:r>
        <w:rPr>
          <w:rFonts w:ascii="Calibri" w:hAnsi="Calibri"/>
          <w:sz w:val="22"/>
        </w:rPr>
        <w:t>Deploy backend ke server lab/komputer yang accessible LAN.</w:t>
      </w:r>
    </w:p>
    <w:p>
      <w:pPr>
        <w:pStyle w:val="ListBullet"/>
        <w:ind w:left="360"/>
      </w:pPr>
      <w:r>
        <w:rPr>
          <w:rFonts w:ascii="Calibri" w:hAnsi="Calibri"/>
          <w:sz w:val="22"/>
        </w:rPr>
        <w:t>Update ApiConfig.baseUrl ke http://&lt;LAN-IP&gt;:8000.</w:t>
      </w:r>
    </w:p>
    <w:p>
      <w:pPr>
        <w:pStyle w:val="ListBullet"/>
        <w:ind w:left="360"/>
      </w:pPr>
      <w:r>
        <w:rPr>
          <w:rFonts w:ascii="Calibri" w:hAnsi="Calibri"/>
          <w:sz w:val="22"/>
        </w:rPr>
        <w:t>Build APK debug → distribute ke partisipan UAT.</w:t>
      </w:r>
    </w:p>
    <w:p>
      <w:pPr>
        <w:pStyle w:val="Heading2"/>
      </w:pPr>
      <w:r>
        <w:rPr>
          <w:rFonts w:ascii="Calibri" w:hAnsi="Calibri"/>
          <w:color w:val="1B5E20"/>
        </w:rPr>
        <w:t>17.3 Production — HuggingFace Spaces (Backend)</w:t>
      </w:r>
    </w:p>
    <w:p>
      <w:pPr>
        <w:pStyle w:val="ListBullet"/>
        <w:ind w:left="360"/>
      </w:pPr>
      <w:r>
        <w:rPr>
          <w:rFonts w:ascii="Calibri" w:hAnsi="Calibri"/>
          <w:sz w:val="22"/>
        </w:rPr>
        <w:t>Buat Space tipe Docker.</w:t>
      </w:r>
    </w:p>
    <w:p>
      <w:pPr>
        <w:pStyle w:val="ListBullet"/>
        <w:ind w:left="360"/>
      </w:pPr>
      <w:r>
        <w:rPr>
          <w:rFonts w:ascii="Calibri" w:hAnsi="Calibri"/>
          <w:sz w:val="22"/>
        </w:rPr>
        <w:t>Upload Dockerfile + requirements + folder model HPT-D.</w:t>
      </w:r>
    </w:p>
    <w:p>
      <w:pPr>
        <w:pStyle w:val="ListBullet"/>
        <w:ind w:left="360"/>
      </w:pPr>
      <w:r>
        <w:rPr>
          <w:rFonts w:ascii="Calibri" w:hAnsi="Calibri"/>
          <w:sz w:val="22"/>
        </w:rPr>
        <w:t>Set ENV: ASR_MODEL_DIR, CLASSIFICATION_MODEL_DIR, DATABASE_URL, SECRET_KEY.</w:t>
      </w:r>
    </w:p>
    <w:p>
      <w:pPr>
        <w:pStyle w:val="ListBullet"/>
        <w:ind w:left="360"/>
      </w:pPr>
      <w:r>
        <w:rPr>
          <w:rFonts w:ascii="Calibri" w:hAnsi="Calibri"/>
          <w:sz w:val="22"/>
        </w:rPr>
        <w:t>Endpoint Spaces menjadi ASR_SERVICE_URL untuk failover dari instance lokal.</w:t>
      </w:r>
    </w:p>
    <w:p>
      <w:pPr>
        <w:pStyle w:val="ListBullet"/>
        <w:ind w:left="360"/>
      </w:pPr>
      <w:r>
        <w:rPr>
          <w:rFonts w:ascii="Calibri" w:hAnsi="Calibri"/>
          <w:sz w:val="22"/>
        </w:rPr>
        <w:t>Catatan: PostgreSQL terpisah (managed Postgres misal Supabase/Neon).</w:t>
      </w:r>
    </w:p>
    <w:p>
      <w:pPr>
        <w:pStyle w:val="Heading2"/>
      </w:pPr>
      <w:r>
        <w:rPr>
          <w:rFonts w:ascii="Calibri" w:hAnsi="Calibri"/>
          <w:color w:val="1B5E20"/>
        </w:rPr>
        <w:t>17.4 Distribusi Frontend</w:t>
      </w:r>
    </w:p>
    <w:p>
      <w:pPr>
        <w:pStyle w:val="ListBullet"/>
        <w:ind w:left="360"/>
      </w:pPr>
      <w:r>
        <w:rPr>
          <w:rFonts w:ascii="Calibri" w:hAnsi="Calibri"/>
          <w:sz w:val="22"/>
        </w:rPr>
        <w:t>Build APK release: flutter build apk --release.</w:t>
      </w:r>
    </w:p>
    <w:p>
      <w:pPr>
        <w:pStyle w:val="ListBullet"/>
        <w:ind w:left="360"/>
      </w:pPr>
      <w:r>
        <w:rPr>
          <w:rFonts w:ascii="Calibri" w:hAnsi="Calibri"/>
          <w:sz w:val="22"/>
        </w:rPr>
        <w:t>Build app bundle untuk Play Store: flutter build appbundle --release.</w:t>
      </w:r>
    </w:p>
    <w:p>
      <w:pPr>
        <w:pStyle w:val="ListBullet"/>
        <w:ind w:left="360"/>
      </w:pPr>
      <w:r>
        <w:rPr>
          <w:rFonts w:ascii="Calibri" w:hAnsi="Calibri"/>
          <w:sz w:val="22"/>
        </w:rPr>
        <w:t>Build iOS: flutter build ios --release (butuh macOS + Apple developer account).</w:t>
      </w:r>
    </w:p>
    <w:p>
      <w:pPr>
        <w:pStyle w:val="ListBullet"/>
        <w:ind w:left="360"/>
      </w:pPr>
      <w:r>
        <w:rPr>
          <w:rFonts w:ascii="Calibri" w:hAnsi="Calibri"/>
          <w:sz w:val="22"/>
        </w:rPr>
        <w:t>Build Web: flutter build web → host di Firebase Hosting / GitHub Pages.</w:t>
      </w:r>
    </w:p>
    <w:p>
      <w:pPr>
        <w:pStyle w:val="Heading2"/>
      </w:pPr>
      <w:r>
        <w:rPr>
          <w:rFonts w:ascii="Calibri" w:hAnsi="Calibri"/>
          <w:color w:val="1B5E20"/>
        </w:rPr>
        <w:t>17.5 Database Migration (Alembic)</w:t>
      </w:r>
    </w:p>
    <w:p>
      <w:pPr>
        <w:jc w:val="both"/>
      </w:pPr>
      <w:r>
        <w:rPr>
          <w:rFonts w:ascii="Calibri" w:hAnsi="Calibri"/>
          <w:b w:val="0"/>
          <w:i w:val="0"/>
          <w:sz w:val="22"/>
        </w:rPr>
        <w:t>Saat ini schema dibuat via create_all(). Untuk produksi:</w:t>
      </w:r>
    </w:p>
    <w:p>
      <w:pPr>
        <w:spacing w:before="80" w:after="80"/>
        <w:ind w:left="432"/>
      </w:pPr>
      <w:r>
        <w:rPr>
          <w:rFonts w:ascii="Consolas" w:hAnsi="Consolas"/>
          <w:color w:val="1A1A1A"/>
          <w:sz w:val="18"/>
        </w:rPr>
        <w:t>cd Tilawati/backend</w:t>
        <w:br/>
        <w:t>alembic init alembic</w:t>
        <w:br/>
        <w:t>alembic revision --autogenerate -m "initial schema"</w:t>
        <w:br/>
        <w:t>alembic upgrade head</w:t>
      </w:r>
    </w:p>
    <w:p>
      <w:pPr>
        <w:pStyle w:val="ListBullet"/>
        <w:ind w:left="360"/>
      </w:pPr>
      <w:r>
        <w:rPr>
          <w:rFonts w:ascii="Calibri" w:hAnsi="Calibri"/>
          <w:sz w:val="22"/>
        </w:rPr>
        <w:t>Setiap perubahan model di app/models/ → buat revision baru.</w:t>
      </w:r>
    </w:p>
    <w:p>
      <w:pPr>
        <w:pStyle w:val="ListBullet"/>
        <w:ind w:left="360"/>
      </w:pPr>
      <w:r>
        <w:rPr>
          <w:rFonts w:ascii="Calibri" w:hAnsi="Calibri"/>
          <w:sz w:val="22"/>
        </w:rPr>
        <w:t>CI/CD trigger alembic upgrade head sebelum deploy aplikasi.</w:t>
      </w:r>
    </w:p>
    <w:p>
      <w:pPr>
        <w:pStyle w:val="Heading2"/>
      </w:pPr>
      <w:r>
        <w:rPr>
          <w:rFonts w:ascii="Calibri" w:hAnsi="Calibri"/>
          <w:color w:val="1B5E20"/>
        </w:rPr>
        <w:t>17.6 Monitoring &amp; Logging</w:t>
      </w:r>
    </w:p>
    <w:p>
      <w:pPr>
        <w:pStyle w:val="ListBullet"/>
        <w:ind w:left="360"/>
      </w:pPr>
      <w:r>
        <w:rPr>
          <w:rFonts w:ascii="Calibri" w:hAnsi="Calibri"/>
          <w:sz w:val="22"/>
        </w:rPr>
        <w:t>FastAPI/uvicorn log default ke stdout — capture via Docker logs atau pipe ke ELK.</w:t>
      </w:r>
    </w:p>
    <w:p>
      <w:pPr>
        <w:pStyle w:val="ListBullet"/>
        <w:ind w:left="360"/>
      </w:pPr>
      <w:r>
        <w:rPr>
          <w:rFonts w:ascii="Calibri" w:hAnsi="Calibri"/>
          <w:sz w:val="22"/>
        </w:rPr>
        <w:t>Tambahkan request ID middleware untuk trace request lintas service.</w:t>
      </w:r>
    </w:p>
    <w:p>
      <w:pPr>
        <w:pStyle w:val="ListBullet"/>
        <w:ind w:left="360"/>
      </w:pPr>
      <w:r>
        <w:rPr>
          <w:rFonts w:ascii="Calibri" w:hAnsi="Calibri"/>
          <w:sz w:val="22"/>
        </w:rPr>
        <w:t>Health check endpoint /health untuk Liveness probe.</w:t>
      </w:r>
    </w:p>
    <w:p>
      <w:pPr>
        <w:pStyle w:val="ListBullet"/>
        <w:ind w:left="360"/>
      </w:pPr>
      <w:r>
        <w:rPr>
          <w:rFonts w:ascii="Calibri" w:hAnsi="Calibri"/>
          <w:sz w:val="22"/>
        </w:rPr>
        <w:t>Metrik: response time per endpoint, error rate, evaluasi sukses vs fallback.</w:t>
      </w:r>
    </w:p>
    <w:p>
      <w:r>
        <w:br w:type="page"/>
      </w:r>
    </w:p>
    <w:p>
      <w:pPr>
        <w:pStyle w:val="Heading1"/>
      </w:pPr>
      <w:r>
        <w:rPr>
          <w:rFonts w:ascii="Calibri" w:hAnsi="Calibri"/>
          <w:color w:val="1B5E20"/>
        </w:rPr>
        <w:t>18. Risiko &amp; Mitigasi</w:t>
      </w:r>
    </w:p>
    <w:tbl>
      <w:tblPr>
        <w:tblStyle w:val="LightGrid-Accent1"/>
        <w:tblW w:type="auto" w:w="0"/>
        <w:jc w:val="center"/>
        <w:tblLook w:firstColumn="1" w:firstRow="1" w:lastColumn="0" w:lastRow="0" w:noHBand="0" w:noVBand="1" w:val="04A0"/>
      </w:tblPr>
      <w:tblGrid>
        <w:gridCol w:w="2351"/>
        <w:gridCol w:w="2351"/>
        <w:gridCol w:w="2351"/>
        <w:gridCol w:w="2351"/>
      </w:tblGrid>
      <w:tr>
        <w:tc>
          <w:tcPr>
            <w:tcW w:type="dxa" w:w="1440"/>
            <w:shd w:val="clear" w:color="auto" w:fill="1B5E20"/>
          </w:tcPr>
          <w:p>
            <w:r/>
            <w:r>
              <w:rPr>
                <w:rFonts w:ascii="Calibri" w:hAnsi="Calibri"/>
                <w:b/>
                <w:color w:val="FFFFFF"/>
                <w:sz w:val="22"/>
              </w:rPr>
              <w:t>Kategori</w:t>
            </w:r>
          </w:p>
        </w:tc>
        <w:tc>
          <w:tcPr>
            <w:tcW w:type="dxa" w:w="2304"/>
            <w:shd w:val="clear" w:color="auto" w:fill="1B5E20"/>
          </w:tcPr>
          <w:p>
            <w:r/>
            <w:r>
              <w:rPr>
                <w:rFonts w:ascii="Calibri" w:hAnsi="Calibri"/>
                <w:b/>
                <w:color w:val="FFFFFF"/>
                <w:sz w:val="22"/>
              </w:rPr>
              <w:t>Risiko</w:t>
            </w:r>
          </w:p>
        </w:tc>
        <w:tc>
          <w:tcPr>
            <w:tcW w:type="dxa" w:w="2016"/>
            <w:shd w:val="clear" w:color="auto" w:fill="1B5E20"/>
          </w:tcPr>
          <w:p>
            <w:r/>
            <w:r>
              <w:rPr>
                <w:rFonts w:ascii="Calibri" w:hAnsi="Calibri"/>
                <w:b/>
                <w:color w:val="FFFFFF"/>
                <w:sz w:val="22"/>
              </w:rPr>
              <w:t>Dampak</w:t>
            </w:r>
          </w:p>
        </w:tc>
        <w:tc>
          <w:tcPr>
            <w:tcW w:type="dxa" w:w="3456"/>
            <w:shd w:val="clear" w:color="auto" w:fill="1B5E20"/>
          </w:tcPr>
          <w:p>
            <w:r/>
            <w:r>
              <w:rPr>
                <w:rFonts w:ascii="Calibri" w:hAnsi="Calibri"/>
                <w:b/>
                <w:color w:val="FFFFFF"/>
                <w:sz w:val="22"/>
              </w:rPr>
              <w:t>Mitigasi</w:t>
            </w:r>
          </w:p>
        </w:tc>
      </w:tr>
      <w:tr>
        <w:tc>
          <w:tcPr>
            <w:tcW w:type="dxa" w:w="1440"/>
          </w:tcPr>
          <w:p>
            <w:r/>
            <w:r>
              <w:rPr>
                <w:rFonts w:ascii="Calibri" w:hAnsi="Calibri"/>
                <w:sz w:val="20"/>
              </w:rPr>
              <w:t>Teknis-ML</w:t>
            </w:r>
          </w:p>
        </w:tc>
        <w:tc>
          <w:tcPr>
            <w:tcW w:type="dxa" w:w="2304"/>
          </w:tcPr>
          <w:p>
            <w:r/>
            <w:r>
              <w:rPr>
                <w:rFonts w:ascii="Calibri" w:hAnsi="Calibri"/>
                <w:sz w:val="20"/>
              </w:rPr>
              <w:t>Akurasi HPT-D rendah untuk huruf TSA (65.2%)</w:t>
            </w:r>
          </w:p>
        </w:tc>
        <w:tc>
          <w:tcPr>
            <w:tcW w:type="dxa" w:w="2016"/>
          </w:tcPr>
          <w:p>
            <w:r/>
            <w:r>
              <w:rPr>
                <w:rFonts w:ascii="Calibri" w:hAnsi="Calibri"/>
                <w:sz w:val="20"/>
              </w:rPr>
              <w:t>User frustrasi dengan false negative</w:t>
            </w:r>
          </w:p>
        </w:tc>
        <w:tc>
          <w:tcPr>
            <w:tcW w:type="dxa" w:w="3456"/>
          </w:tcPr>
          <w:p>
            <w:r/>
            <w:r>
              <w:rPr>
                <w:rFonts w:ascii="Calibri" w:hAnsi="Calibri"/>
                <w:sz w:val="20"/>
              </w:rPr>
              <w:t>Gunakan fallback toleransi konfusi fonetik (TSA→SA dianggap partial); edukasi user di onboarding</w:t>
            </w:r>
          </w:p>
        </w:tc>
      </w:tr>
      <w:tr>
        <w:tc>
          <w:tcPr>
            <w:tcW w:type="dxa" w:w="1440"/>
          </w:tcPr>
          <w:p>
            <w:r/>
            <w:r>
              <w:rPr>
                <w:rFonts w:ascii="Calibri" w:hAnsi="Calibri"/>
                <w:sz w:val="20"/>
              </w:rPr>
              <w:t>Teknis-ML</w:t>
            </w:r>
          </w:p>
        </w:tc>
        <w:tc>
          <w:tcPr>
            <w:tcW w:type="dxa" w:w="2304"/>
          </w:tcPr>
          <w:p>
            <w:r/>
            <w:r>
              <w:rPr>
                <w:rFonts w:ascii="Calibri" w:hAnsi="Calibri"/>
                <w:sz w:val="20"/>
              </w:rPr>
              <w:t>Model HPT-D file 1.2 GB</w:t>
            </w:r>
          </w:p>
        </w:tc>
        <w:tc>
          <w:tcPr>
            <w:tcW w:type="dxa" w:w="2016"/>
          </w:tcPr>
          <w:p>
            <w:r/>
            <w:r>
              <w:rPr>
                <w:rFonts w:ascii="Calibri" w:hAnsi="Calibri"/>
                <w:sz w:val="20"/>
              </w:rPr>
              <w:t>Ukuran APK besar jika di-bundle</w:t>
            </w:r>
          </w:p>
        </w:tc>
        <w:tc>
          <w:tcPr>
            <w:tcW w:type="dxa" w:w="3456"/>
          </w:tcPr>
          <w:p>
            <w:r/>
            <w:r>
              <w:rPr>
                <w:rFonts w:ascii="Calibri" w:hAnsi="Calibri"/>
                <w:sz w:val="20"/>
              </w:rPr>
              <w:t>Letakkan model di backend (HuggingFace Spaces); APK tetap kecil</w:t>
            </w:r>
          </w:p>
        </w:tc>
      </w:tr>
      <w:tr>
        <w:tc>
          <w:tcPr>
            <w:tcW w:type="dxa" w:w="1440"/>
          </w:tcPr>
          <w:p>
            <w:r/>
            <w:r>
              <w:rPr>
                <w:rFonts w:ascii="Calibri" w:hAnsi="Calibri"/>
                <w:sz w:val="20"/>
              </w:rPr>
              <w:t>Teknis-Backend</w:t>
            </w:r>
          </w:p>
        </w:tc>
        <w:tc>
          <w:tcPr>
            <w:tcW w:type="dxa" w:w="2304"/>
          </w:tcPr>
          <w:p>
            <w:r/>
            <w:r>
              <w:rPr>
                <w:rFonts w:ascii="Calibri" w:hAnsi="Calibri"/>
                <w:sz w:val="20"/>
              </w:rPr>
              <w:t>Koneksi user 4G lambat</w:t>
            </w:r>
          </w:p>
        </w:tc>
        <w:tc>
          <w:tcPr>
            <w:tcW w:type="dxa" w:w="2016"/>
          </w:tcPr>
          <w:p>
            <w:r/>
            <w:r>
              <w:rPr>
                <w:rFonts w:ascii="Calibri" w:hAnsi="Calibri"/>
                <w:sz w:val="20"/>
              </w:rPr>
              <w:t>Latensi evaluasi &gt; 5 detik, UX buruk</w:t>
            </w:r>
          </w:p>
        </w:tc>
        <w:tc>
          <w:tcPr>
            <w:tcW w:type="dxa" w:w="3456"/>
          </w:tcPr>
          <w:p>
            <w:r/>
            <w:r>
              <w:rPr>
                <w:rFonts w:ascii="Calibri" w:hAnsi="Calibri"/>
                <w:sz w:val="20"/>
              </w:rPr>
              <w:t>Tampilkan progress indicator; kompres audio sebelum upload jika perlu</w:t>
            </w:r>
          </w:p>
        </w:tc>
      </w:tr>
      <w:tr>
        <w:tc>
          <w:tcPr>
            <w:tcW w:type="dxa" w:w="1440"/>
          </w:tcPr>
          <w:p>
            <w:r/>
            <w:r>
              <w:rPr>
                <w:rFonts w:ascii="Calibri" w:hAnsi="Calibri"/>
                <w:sz w:val="20"/>
              </w:rPr>
              <w:t>Teknis-Audio</w:t>
            </w:r>
          </w:p>
        </w:tc>
        <w:tc>
          <w:tcPr>
            <w:tcW w:type="dxa" w:w="2304"/>
          </w:tcPr>
          <w:p>
            <w:r/>
            <w:r>
              <w:rPr>
                <w:rFonts w:ascii="Calibri" w:hAnsi="Calibri"/>
                <w:sz w:val="20"/>
              </w:rPr>
              <w:t>Mikrofon murah dengan SNR rendah</w:t>
            </w:r>
          </w:p>
        </w:tc>
        <w:tc>
          <w:tcPr>
            <w:tcW w:type="dxa" w:w="2016"/>
          </w:tcPr>
          <w:p>
            <w:r/>
            <w:r>
              <w:rPr>
                <w:rFonts w:ascii="Calibri" w:hAnsi="Calibri"/>
                <w:sz w:val="20"/>
              </w:rPr>
              <w:t>Hasil ASR salah</w:t>
            </w:r>
          </w:p>
        </w:tc>
        <w:tc>
          <w:tcPr>
            <w:tcW w:type="dxa" w:w="3456"/>
          </w:tcPr>
          <w:p>
            <w:r/>
            <w:r>
              <w:rPr>
                <w:rFonts w:ascii="Calibri" w:hAnsi="Calibri"/>
                <w:sz w:val="20"/>
              </w:rPr>
              <w:t>Tampilkan hint 'rekam di tempat sepi'; tampilkan waveform untuk feedback</w:t>
            </w:r>
          </w:p>
        </w:tc>
      </w:tr>
      <w:tr>
        <w:tc>
          <w:tcPr>
            <w:tcW w:type="dxa" w:w="1440"/>
          </w:tcPr>
          <w:p>
            <w:r/>
            <w:r>
              <w:rPr>
                <w:rFonts w:ascii="Calibri" w:hAnsi="Calibri"/>
                <w:sz w:val="20"/>
              </w:rPr>
              <w:t>Data</w:t>
            </w:r>
          </w:p>
        </w:tc>
        <w:tc>
          <w:tcPr>
            <w:tcW w:type="dxa" w:w="2304"/>
          </w:tcPr>
          <w:p>
            <w:r/>
            <w:r>
              <w:rPr>
                <w:rFonts w:ascii="Calibri" w:hAnsi="Calibri"/>
                <w:sz w:val="20"/>
              </w:rPr>
              <w:t>Audio user tersimpan di server</w:t>
            </w:r>
          </w:p>
        </w:tc>
        <w:tc>
          <w:tcPr>
            <w:tcW w:type="dxa" w:w="2016"/>
          </w:tcPr>
          <w:p>
            <w:r/>
            <w:r>
              <w:rPr>
                <w:rFonts w:ascii="Calibri" w:hAnsi="Calibri"/>
                <w:sz w:val="20"/>
              </w:rPr>
              <w:t>Privacy concern</w:t>
            </w:r>
          </w:p>
        </w:tc>
        <w:tc>
          <w:tcPr>
            <w:tcW w:type="dxa" w:w="3456"/>
          </w:tcPr>
          <w:p>
            <w:r/>
            <w:r>
              <w:rPr>
                <w:rFonts w:ascii="Calibri" w:hAnsi="Calibri"/>
                <w:sz w:val="20"/>
              </w:rPr>
              <w:t>Tambahkan policy retention; hapus audio submit_word segera; lesson submit retain hanya 30 hari</w:t>
            </w:r>
          </w:p>
        </w:tc>
      </w:tr>
      <w:tr>
        <w:tc>
          <w:tcPr>
            <w:tcW w:type="dxa" w:w="1440"/>
          </w:tcPr>
          <w:p>
            <w:r/>
            <w:r>
              <w:rPr>
                <w:rFonts w:ascii="Calibri" w:hAnsi="Calibri"/>
                <w:sz w:val="20"/>
              </w:rPr>
              <w:t>Data</w:t>
            </w:r>
          </w:p>
        </w:tc>
        <w:tc>
          <w:tcPr>
            <w:tcW w:type="dxa" w:w="2304"/>
          </w:tcPr>
          <w:p>
            <w:r/>
            <w:r>
              <w:rPr>
                <w:rFonts w:ascii="Calibri" w:hAnsi="Calibri"/>
                <w:sz w:val="20"/>
              </w:rPr>
              <w:t>Database backup tidak ada</w:t>
            </w:r>
          </w:p>
        </w:tc>
        <w:tc>
          <w:tcPr>
            <w:tcW w:type="dxa" w:w="2016"/>
          </w:tcPr>
          <w:p>
            <w:r/>
            <w:r>
              <w:rPr>
                <w:rFonts w:ascii="Calibri" w:hAnsi="Calibri"/>
                <w:sz w:val="20"/>
              </w:rPr>
              <w:t>Kehilangan data evaluasi user</w:t>
            </w:r>
          </w:p>
        </w:tc>
        <w:tc>
          <w:tcPr>
            <w:tcW w:type="dxa" w:w="3456"/>
          </w:tcPr>
          <w:p>
            <w:r/>
            <w:r>
              <w:rPr>
                <w:rFonts w:ascii="Calibri" w:hAnsi="Calibri"/>
                <w:sz w:val="20"/>
              </w:rPr>
              <w:t>Setup pg_dump scheduled backup; offsite copy mingguan</w:t>
            </w:r>
          </w:p>
        </w:tc>
      </w:tr>
      <w:tr>
        <w:tc>
          <w:tcPr>
            <w:tcW w:type="dxa" w:w="1440"/>
          </w:tcPr>
          <w:p>
            <w:r/>
            <w:r>
              <w:rPr>
                <w:rFonts w:ascii="Calibri" w:hAnsi="Calibri"/>
                <w:sz w:val="20"/>
              </w:rPr>
              <w:t>Pengguna</w:t>
            </w:r>
          </w:p>
        </w:tc>
        <w:tc>
          <w:tcPr>
            <w:tcW w:type="dxa" w:w="2304"/>
          </w:tcPr>
          <w:p>
            <w:r/>
            <w:r>
              <w:rPr>
                <w:rFonts w:ascii="Calibri" w:hAnsi="Calibri"/>
                <w:sz w:val="20"/>
              </w:rPr>
              <w:t>Anak frustrasi dengan kegagalan ASR</w:t>
            </w:r>
          </w:p>
        </w:tc>
        <w:tc>
          <w:tcPr>
            <w:tcW w:type="dxa" w:w="2016"/>
          </w:tcPr>
          <w:p>
            <w:r/>
            <w:r>
              <w:rPr>
                <w:rFonts w:ascii="Calibri" w:hAnsi="Calibri"/>
                <w:sz w:val="20"/>
              </w:rPr>
              <w:t>Drop-out engagement</w:t>
            </w:r>
          </w:p>
        </w:tc>
        <w:tc>
          <w:tcPr>
            <w:tcW w:type="dxa" w:w="3456"/>
          </w:tcPr>
          <w:p>
            <w:r/>
            <w:r>
              <w:rPr>
                <w:rFonts w:ascii="Calibri" w:hAnsi="Calibri"/>
                <w:sz w:val="20"/>
              </w:rPr>
              <w:t>Visual feedback positif kuat; izinkan retry tanpa penalty; mode 'tanpa skor'</w:t>
            </w:r>
          </w:p>
        </w:tc>
      </w:tr>
      <w:tr>
        <w:tc>
          <w:tcPr>
            <w:tcW w:type="dxa" w:w="1440"/>
          </w:tcPr>
          <w:p>
            <w:r/>
            <w:r>
              <w:rPr>
                <w:rFonts w:ascii="Calibri" w:hAnsi="Calibri"/>
                <w:sz w:val="20"/>
              </w:rPr>
              <w:t>Pengguna</w:t>
            </w:r>
          </w:p>
        </w:tc>
        <w:tc>
          <w:tcPr>
            <w:tcW w:type="dxa" w:w="2304"/>
          </w:tcPr>
          <w:p>
            <w:r/>
            <w:r>
              <w:rPr>
                <w:rFonts w:ascii="Calibri" w:hAnsi="Calibri"/>
                <w:sz w:val="20"/>
              </w:rPr>
              <w:t>Orangtua tidak paham hasil</w:t>
            </w:r>
          </w:p>
        </w:tc>
        <w:tc>
          <w:tcPr>
            <w:tcW w:type="dxa" w:w="2016"/>
          </w:tcPr>
          <w:p>
            <w:r/>
            <w:r>
              <w:rPr>
                <w:rFonts w:ascii="Calibri" w:hAnsi="Calibri"/>
                <w:sz w:val="20"/>
              </w:rPr>
              <w:t>Tidak bisa mendukung anak</w:t>
            </w:r>
          </w:p>
        </w:tc>
        <w:tc>
          <w:tcPr>
            <w:tcW w:type="dxa" w:w="3456"/>
          </w:tcPr>
          <w:p>
            <w:r/>
            <w:r>
              <w:rPr>
                <w:rFonts w:ascii="Calibri" w:hAnsi="Calibri"/>
                <w:sz w:val="20"/>
              </w:rPr>
              <w:t>Tambahkan halaman bantuan; tutorial video di pertama kali login</w:t>
            </w:r>
          </w:p>
        </w:tc>
      </w:tr>
      <w:tr>
        <w:tc>
          <w:tcPr>
            <w:tcW w:type="dxa" w:w="1440"/>
          </w:tcPr>
          <w:p>
            <w:r/>
            <w:r>
              <w:rPr>
                <w:rFonts w:ascii="Calibri" w:hAnsi="Calibri"/>
                <w:sz w:val="20"/>
              </w:rPr>
              <w:t>Operasional</w:t>
            </w:r>
          </w:p>
        </w:tc>
        <w:tc>
          <w:tcPr>
            <w:tcW w:type="dxa" w:w="2304"/>
          </w:tcPr>
          <w:p>
            <w:r/>
            <w:r>
              <w:rPr>
                <w:rFonts w:ascii="Calibri" w:hAnsi="Calibri"/>
                <w:sz w:val="20"/>
              </w:rPr>
              <w:t>HuggingFace Spaces down</w:t>
            </w:r>
          </w:p>
        </w:tc>
        <w:tc>
          <w:tcPr>
            <w:tcW w:type="dxa" w:w="2016"/>
          </w:tcPr>
          <w:p>
            <w:r/>
            <w:r>
              <w:rPr>
                <w:rFonts w:ascii="Calibri" w:hAnsi="Calibri"/>
                <w:sz w:val="20"/>
              </w:rPr>
              <w:t>Aplikasi tidak bisa evaluasi</w:t>
            </w:r>
          </w:p>
        </w:tc>
        <w:tc>
          <w:tcPr>
            <w:tcW w:type="dxa" w:w="3456"/>
          </w:tcPr>
          <w:p>
            <w:r/>
            <w:r>
              <w:rPr>
                <w:rFonts w:ascii="Calibri" w:hAnsi="Calibri"/>
                <w:sz w:val="20"/>
              </w:rPr>
              <w:t>Fallback mock 70%; cache konten lokal; UX message 'sedang offline'</w:t>
            </w:r>
          </w:p>
        </w:tc>
      </w:tr>
      <w:tr>
        <w:tc>
          <w:tcPr>
            <w:tcW w:type="dxa" w:w="1440"/>
          </w:tcPr>
          <w:p>
            <w:r/>
            <w:r>
              <w:rPr>
                <w:rFonts w:ascii="Calibri" w:hAnsi="Calibri"/>
                <w:sz w:val="20"/>
              </w:rPr>
              <w:t>Akademik</w:t>
            </w:r>
          </w:p>
        </w:tc>
        <w:tc>
          <w:tcPr>
            <w:tcW w:type="dxa" w:w="2304"/>
          </w:tcPr>
          <w:p>
            <w:r/>
            <w:r>
              <w:rPr>
                <w:rFonts w:ascii="Calibri" w:hAnsi="Calibri"/>
                <w:sz w:val="20"/>
              </w:rPr>
              <w:t>Validitas evaluasi tidak diakui pakar Tilawati</w:t>
            </w:r>
          </w:p>
        </w:tc>
        <w:tc>
          <w:tcPr>
            <w:tcW w:type="dxa" w:w="2016"/>
          </w:tcPr>
          <w:p>
            <w:r/>
            <w:r>
              <w:rPr>
                <w:rFonts w:ascii="Calibri" w:hAnsi="Calibri"/>
                <w:sz w:val="20"/>
              </w:rPr>
              <w:t>Reputasi proyek/akademik</w:t>
            </w:r>
          </w:p>
        </w:tc>
        <w:tc>
          <w:tcPr>
            <w:tcW w:type="dxa" w:w="3456"/>
          </w:tcPr>
          <w:p>
            <w:r/>
            <w:r>
              <w:rPr>
                <w:rFonts w:ascii="Calibri" w:hAnsi="Calibri"/>
                <w:sz w:val="20"/>
              </w:rPr>
              <w:t>Validasi dengan ustadz pakar; sertakan disclaimer 'AI sebagai alat bantu, bukan pengganti'</w:t>
            </w:r>
          </w:p>
        </w:tc>
      </w:tr>
      <w:tr>
        <w:tc>
          <w:tcPr>
            <w:tcW w:type="dxa" w:w="1440"/>
          </w:tcPr>
          <w:p>
            <w:r/>
            <w:r>
              <w:rPr>
                <w:rFonts w:ascii="Calibri" w:hAnsi="Calibri"/>
                <w:sz w:val="20"/>
              </w:rPr>
              <w:t>Keamanan</w:t>
            </w:r>
          </w:p>
        </w:tc>
        <w:tc>
          <w:tcPr>
            <w:tcW w:type="dxa" w:w="2304"/>
          </w:tcPr>
          <w:p>
            <w:r/>
            <w:r>
              <w:rPr>
                <w:rFonts w:ascii="Calibri" w:hAnsi="Calibri"/>
                <w:sz w:val="20"/>
              </w:rPr>
              <w:t>JWT SECRET_KEY bocor</w:t>
            </w:r>
          </w:p>
        </w:tc>
        <w:tc>
          <w:tcPr>
            <w:tcW w:type="dxa" w:w="2016"/>
          </w:tcPr>
          <w:p>
            <w:r/>
            <w:r>
              <w:rPr>
                <w:rFonts w:ascii="Calibri" w:hAnsi="Calibri"/>
                <w:sz w:val="20"/>
              </w:rPr>
              <w:t>Token forge</w:t>
            </w:r>
          </w:p>
        </w:tc>
        <w:tc>
          <w:tcPr>
            <w:tcW w:type="dxa" w:w="3456"/>
          </w:tcPr>
          <w:p>
            <w:r/>
            <w:r>
              <w:rPr>
                <w:rFonts w:ascii="Calibri" w:hAnsi="Calibri"/>
                <w:sz w:val="20"/>
              </w:rPr>
              <w:t>Rotate SECRET_KEY berkala; gunakan HSM/KMS di produksi</w:t>
            </w:r>
          </w:p>
        </w:tc>
      </w:tr>
      <w:tr>
        <w:tc>
          <w:tcPr>
            <w:tcW w:type="dxa" w:w="1440"/>
          </w:tcPr>
          <w:p>
            <w:r/>
            <w:r>
              <w:rPr>
                <w:rFonts w:ascii="Calibri" w:hAnsi="Calibri"/>
                <w:sz w:val="20"/>
              </w:rPr>
              <w:t>Keamanan</w:t>
            </w:r>
          </w:p>
        </w:tc>
        <w:tc>
          <w:tcPr>
            <w:tcW w:type="dxa" w:w="2304"/>
          </w:tcPr>
          <w:p>
            <w:r/>
            <w:r>
              <w:rPr>
                <w:rFonts w:ascii="Calibri" w:hAnsi="Calibri"/>
                <w:sz w:val="20"/>
              </w:rPr>
              <w:t>DDoS endpoint evaluasi (model intensif)</w:t>
            </w:r>
          </w:p>
        </w:tc>
        <w:tc>
          <w:tcPr>
            <w:tcW w:type="dxa" w:w="2016"/>
          </w:tcPr>
          <w:p>
            <w:r/>
            <w:r>
              <w:rPr>
                <w:rFonts w:ascii="Calibri" w:hAnsi="Calibri"/>
                <w:sz w:val="20"/>
              </w:rPr>
              <w:t>Server overload</w:t>
            </w:r>
          </w:p>
        </w:tc>
        <w:tc>
          <w:tcPr>
            <w:tcW w:type="dxa" w:w="3456"/>
          </w:tcPr>
          <w:p>
            <w:r/>
            <w:r>
              <w:rPr>
                <w:rFonts w:ascii="Calibri" w:hAnsi="Calibri"/>
                <w:sz w:val="20"/>
              </w:rPr>
              <w:t>Rate limiting per user (misal 100/menit); CDN frontfacing; circuit breaker</w:t>
            </w:r>
          </w:p>
        </w:tc>
      </w:tr>
    </w:tbl>
    <w:p>
      <w:r>
        <w:br w:type="page"/>
      </w:r>
    </w:p>
    <w:p>
      <w:pPr>
        <w:pStyle w:val="Heading1"/>
      </w:pPr>
      <w:r>
        <w:rPr>
          <w:rFonts w:ascii="Calibri" w:hAnsi="Calibri"/>
          <w:color w:val="1B5E20"/>
        </w:rPr>
        <w:t>19. Pengembangan Masa Depan</w:t>
      </w:r>
    </w:p>
    <w:p>
      <w:pPr>
        <w:pStyle w:val="Heading2"/>
      </w:pPr>
      <w:r>
        <w:rPr>
          <w:rFonts w:ascii="Calibri" w:hAnsi="Calibri"/>
          <w:color w:val="1B5E20"/>
        </w:rPr>
        <w:t>19.1 Konten &amp; Kurikulum</w:t>
      </w:r>
    </w:p>
    <w:p>
      <w:pPr>
        <w:pStyle w:val="ListBullet"/>
        <w:ind w:left="360"/>
      </w:pPr>
      <w:r>
        <w:rPr>
          <w:rFonts w:ascii="Calibri" w:hAnsi="Calibri"/>
          <w:sz w:val="22"/>
        </w:rPr>
        <w:t>Pengayaan konten Jilid 2-6 lengkap (200+ halaman total).</w:t>
      </w:r>
    </w:p>
    <w:p>
      <w:pPr>
        <w:pStyle w:val="ListBullet"/>
        <w:ind w:left="360"/>
      </w:pPr>
      <w:r>
        <w:rPr>
          <w:rFonts w:ascii="Calibri" w:hAnsi="Calibri"/>
          <w:sz w:val="22"/>
        </w:rPr>
        <w:t>Penambahan modul khusus do'a-do'a harian.</w:t>
      </w:r>
    </w:p>
    <w:p>
      <w:pPr>
        <w:pStyle w:val="ListBullet"/>
        <w:ind w:left="360"/>
      </w:pPr>
      <w:r>
        <w:rPr>
          <w:rFonts w:ascii="Calibri" w:hAnsi="Calibri"/>
          <w:sz w:val="22"/>
        </w:rPr>
        <w:t>Modul juz amma (juz 30) untuk pengguna lanjutan.</w:t>
      </w:r>
    </w:p>
    <w:p>
      <w:pPr>
        <w:pStyle w:val="Heading2"/>
      </w:pPr>
      <w:r>
        <w:rPr>
          <w:rFonts w:ascii="Calibri" w:hAnsi="Calibri"/>
          <w:color w:val="1B5E20"/>
        </w:rPr>
        <w:t>19.2 Mode Pembelajaran Baru</w:t>
      </w:r>
    </w:p>
    <w:p>
      <w:pPr>
        <w:pStyle w:val="ListBullet"/>
        <w:ind w:left="360"/>
      </w:pPr>
      <w:r>
        <w:rPr>
          <w:rFonts w:ascii="Calibri" w:hAnsi="Calibri"/>
          <w:sz w:val="22"/>
        </w:rPr>
        <w:t>Mode kuis glosarium: visual → audio (lihat huruf, ucapkan).</w:t>
      </w:r>
    </w:p>
    <w:p>
      <w:pPr>
        <w:pStyle w:val="ListBullet"/>
        <w:ind w:left="360"/>
      </w:pPr>
      <w:r>
        <w:rPr>
          <w:rFonts w:ascii="Calibri" w:hAnsi="Calibri"/>
          <w:sz w:val="22"/>
        </w:rPr>
        <w:t>Mode kuis glosarium: audio → visual (dengar audio referensi, pilih huruf).</w:t>
      </w:r>
    </w:p>
    <w:p>
      <w:pPr>
        <w:pStyle w:val="ListBullet"/>
        <w:ind w:left="360"/>
      </w:pPr>
      <w:r>
        <w:rPr>
          <w:rFonts w:ascii="Calibri" w:hAnsi="Calibri"/>
          <w:sz w:val="22"/>
        </w:rPr>
        <w:t>Mode tantangan: time-attack 28 huruf hijaiyah.</w:t>
      </w:r>
    </w:p>
    <w:p>
      <w:pPr>
        <w:pStyle w:val="ListBullet"/>
        <w:ind w:left="360"/>
      </w:pPr>
      <w:r>
        <w:rPr>
          <w:rFonts w:ascii="Calibri" w:hAnsi="Calibri"/>
          <w:sz w:val="22"/>
        </w:rPr>
        <w:t>Mode talqin: putar audio ustadz, user menirukan, AI evaluasi.</w:t>
      </w:r>
    </w:p>
    <w:p>
      <w:pPr>
        <w:pStyle w:val="Heading2"/>
      </w:pPr>
      <w:r>
        <w:rPr>
          <w:rFonts w:ascii="Calibri" w:hAnsi="Calibri"/>
          <w:color w:val="1B5E20"/>
        </w:rPr>
        <w:t>19.3 Personalisasi &amp; AI</w:t>
      </w:r>
    </w:p>
    <w:p>
      <w:pPr>
        <w:pStyle w:val="ListBullet"/>
        <w:ind w:left="360"/>
      </w:pPr>
      <w:r>
        <w:rPr>
          <w:rFonts w:ascii="Calibri" w:hAnsi="Calibri"/>
          <w:sz w:val="22"/>
        </w:rPr>
        <w:t>Adaptive learning: identifikasi huruf yang sering salah, generate latihan ekstra otomatis.</w:t>
      </w:r>
    </w:p>
    <w:p>
      <w:pPr>
        <w:pStyle w:val="ListBullet"/>
        <w:ind w:left="360"/>
      </w:pPr>
      <w:r>
        <w:rPr>
          <w:rFonts w:ascii="Calibri" w:hAnsi="Calibri"/>
          <w:sz w:val="22"/>
        </w:rPr>
        <w:t>Recommendation engine: jika user di Jilid 2, rekomendasikan halaman Jilid 1 yang harus diulang.</w:t>
      </w:r>
    </w:p>
    <w:p>
      <w:pPr>
        <w:pStyle w:val="ListBullet"/>
        <w:ind w:left="360"/>
      </w:pPr>
      <w:r>
        <w:rPr>
          <w:rFonts w:ascii="Calibri" w:hAnsi="Calibri"/>
          <w:sz w:val="22"/>
        </w:rPr>
        <w:t>Fine-tune model HPT-D dengan data user (federated learning) untuk personalisasi pelafalan.</w:t>
      </w:r>
    </w:p>
    <w:p>
      <w:pPr>
        <w:pStyle w:val="Heading2"/>
      </w:pPr>
      <w:r>
        <w:rPr>
          <w:rFonts w:ascii="Calibri" w:hAnsi="Calibri"/>
          <w:color w:val="1B5E20"/>
        </w:rPr>
        <w:t>19.4 Kolaborasi &amp; Komunitas</w:t>
      </w:r>
    </w:p>
    <w:p>
      <w:pPr>
        <w:pStyle w:val="ListBullet"/>
        <w:ind w:left="360"/>
      </w:pPr>
      <w:r>
        <w:rPr>
          <w:rFonts w:ascii="Calibri" w:hAnsi="Calibri"/>
          <w:sz w:val="22"/>
        </w:rPr>
        <w:t>Akun ustadz/lembaga: bisa monitor murid, beri komentar, atur kurikulum.</w:t>
      </w:r>
    </w:p>
    <w:p>
      <w:pPr>
        <w:pStyle w:val="ListBullet"/>
        <w:ind w:left="360"/>
      </w:pPr>
      <w:r>
        <w:rPr>
          <w:rFonts w:ascii="Calibri" w:hAnsi="Calibri"/>
          <w:sz w:val="22"/>
        </w:rPr>
        <w:t>Group challenge mingguan untuk TPQ.</w:t>
      </w:r>
    </w:p>
    <w:p>
      <w:pPr>
        <w:pStyle w:val="ListBullet"/>
        <w:ind w:left="360"/>
      </w:pPr>
      <w:r>
        <w:rPr>
          <w:rFonts w:ascii="Calibri" w:hAnsi="Calibri"/>
          <w:sz w:val="22"/>
        </w:rPr>
        <w:t>Leaderboard friendly (anonim, opsional).</w:t>
      </w:r>
    </w:p>
    <w:p>
      <w:pPr>
        <w:pStyle w:val="Heading2"/>
      </w:pPr>
      <w:r>
        <w:rPr>
          <w:rFonts w:ascii="Calibri" w:hAnsi="Calibri"/>
          <w:color w:val="1B5E20"/>
        </w:rPr>
        <w:t>19.5 Aksesibilitas &amp; Inklusivitas</w:t>
      </w:r>
    </w:p>
    <w:p>
      <w:pPr>
        <w:pStyle w:val="ListBullet"/>
        <w:ind w:left="360"/>
      </w:pPr>
      <w:r>
        <w:rPr>
          <w:rFonts w:ascii="Calibri" w:hAnsi="Calibri"/>
          <w:sz w:val="22"/>
        </w:rPr>
        <w:t>Multi-bahasa: Bahasa Indonesia, Inggris, Arab.</w:t>
      </w:r>
    </w:p>
    <w:p>
      <w:pPr>
        <w:pStyle w:val="ListBullet"/>
        <w:ind w:left="360"/>
      </w:pPr>
      <w:r>
        <w:rPr>
          <w:rFonts w:ascii="Calibri" w:hAnsi="Calibri"/>
          <w:sz w:val="22"/>
        </w:rPr>
        <w:t>Mode tanpa suara: visual-only untuk pengguna tuli (membaca dengan jari di mulut, dll).</w:t>
      </w:r>
    </w:p>
    <w:p>
      <w:pPr>
        <w:pStyle w:val="ListBullet"/>
        <w:ind w:left="360"/>
      </w:pPr>
      <w:r>
        <w:rPr>
          <w:rFonts w:ascii="Calibri" w:hAnsi="Calibri"/>
          <w:sz w:val="22"/>
        </w:rPr>
        <w:t>Font size adjustable untuk lansia.</w:t>
      </w:r>
    </w:p>
    <w:p>
      <w:pPr>
        <w:pStyle w:val="ListBullet"/>
        <w:ind w:left="360"/>
      </w:pPr>
      <w:r>
        <w:rPr>
          <w:rFonts w:ascii="Calibri" w:hAnsi="Calibri"/>
          <w:sz w:val="22"/>
        </w:rPr>
        <w:t>Tema gelap.</w:t>
      </w:r>
    </w:p>
    <w:p>
      <w:pPr>
        <w:pStyle w:val="Heading2"/>
      </w:pPr>
      <w:r>
        <w:rPr>
          <w:rFonts w:ascii="Calibri" w:hAnsi="Calibri"/>
          <w:color w:val="1B5E20"/>
        </w:rPr>
        <w:t>19.6 Konten &amp; Media Tambahan</w:t>
      </w:r>
    </w:p>
    <w:p>
      <w:pPr>
        <w:pStyle w:val="ListBullet"/>
        <w:ind w:left="360"/>
      </w:pPr>
      <w:r>
        <w:rPr>
          <w:rFonts w:ascii="Calibri" w:hAnsi="Calibri"/>
          <w:sz w:val="22"/>
        </w:rPr>
        <w:t>Audio referensi tiap huruf (rekaman ustadz).</w:t>
      </w:r>
    </w:p>
    <w:p>
      <w:pPr>
        <w:pStyle w:val="ListBullet"/>
        <w:ind w:left="360"/>
      </w:pPr>
      <w:r>
        <w:rPr>
          <w:rFonts w:ascii="Calibri" w:hAnsi="Calibri"/>
          <w:sz w:val="22"/>
        </w:rPr>
        <w:t>Video tutorial makharijul huruf (lokasi titik artikulasi di mulut).</w:t>
      </w:r>
    </w:p>
    <w:p>
      <w:pPr>
        <w:pStyle w:val="ListBullet"/>
        <w:ind w:left="360"/>
      </w:pPr>
      <w:r>
        <w:rPr>
          <w:rFonts w:ascii="Calibri" w:hAnsi="Calibri"/>
          <w:sz w:val="22"/>
        </w:rPr>
        <w:t>Animasi gerak bibir untuk huruf yang mirip (ث vs س, ح vs ه).</w:t>
      </w:r>
    </w:p>
    <w:p>
      <w:pPr>
        <w:pStyle w:val="Heading2"/>
      </w:pPr>
      <w:r>
        <w:rPr>
          <w:rFonts w:ascii="Calibri" w:hAnsi="Calibri"/>
          <w:color w:val="1B5E20"/>
        </w:rPr>
        <w:t>19.7 Backend &amp; Infrastruktur</w:t>
      </w:r>
    </w:p>
    <w:p>
      <w:pPr>
        <w:pStyle w:val="ListBullet"/>
        <w:ind w:left="360"/>
      </w:pPr>
      <w:r>
        <w:rPr>
          <w:rFonts w:ascii="Calibri" w:hAnsi="Calibri"/>
          <w:sz w:val="22"/>
        </w:rPr>
        <w:t>Migrasi ke microservices: auth-service, evaluation-service, content-service.</w:t>
      </w:r>
    </w:p>
    <w:p>
      <w:pPr>
        <w:pStyle w:val="ListBullet"/>
        <w:ind w:left="360"/>
      </w:pPr>
      <w:r>
        <w:rPr>
          <w:rFonts w:ascii="Calibri" w:hAnsi="Calibri"/>
          <w:sz w:val="22"/>
        </w:rPr>
        <w:t>Kafka/RabbitMQ untuk async submit (high-volume).</w:t>
      </w:r>
    </w:p>
    <w:p>
      <w:pPr>
        <w:pStyle w:val="ListBullet"/>
        <w:ind w:left="360"/>
      </w:pPr>
      <w:r>
        <w:rPr>
          <w:rFonts w:ascii="Calibri" w:hAnsi="Calibri"/>
          <w:sz w:val="22"/>
        </w:rPr>
        <w:t>GraphQL API alternatif untuk client lebih fleksibel.</w:t>
      </w:r>
    </w:p>
    <w:p>
      <w:pPr>
        <w:pStyle w:val="ListBullet"/>
        <w:ind w:left="360"/>
      </w:pPr>
      <w:r>
        <w:rPr>
          <w:rFonts w:ascii="Calibri" w:hAnsi="Calibri"/>
          <w:sz w:val="22"/>
        </w:rPr>
        <w:t>Edge inference: TFLite/ONNX export model HPT-D untuk inference on-device.</w:t>
      </w:r>
    </w:p>
    <w:p>
      <w:r>
        <w:br w:type="page"/>
      </w:r>
    </w:p>
    <w:p>
      <w:pPr>
        <w:pStyle w:val="Heading1"/>
      </w:pPr>
      <w:r>
        <w:rPr>
          <w:rFonts w:ascii="Calibri" w:hAnsi="Calibri"/>
          <w:color w:val="1B5E20"/>
        </w:rPr>
        <w:t>20. Lampiran</w:t>
      </w:r>
    </w:p>
    <w:p>
      <w:pPr>
        <w:pStyle w:val="Heading2"/>
      </w:pPr>
      <w:r>
        <w:rPr>
          <w:rFonts w:ascii="Calibri" w:hAnsi="Calibri"/>
          <w:color w:val="1B5E20"/>
        </w:rPr>
        <w:t>Lampiran A. Daftar Konten Tilawati Jilid 1 (44 Halaman)</w:t>
      </w:r>
    </w:p>
    <w:tbl>
      <w:tblPr>
        <w:tblStyle w:val="LightGrid-Accent1"/>
        <w:tblW w:type="auto" w:w="0"/>
        <w:jc w:val="center"/>
        <w:tblLook w:firstColumn="1" w:firstRow="1" w:lastColumn="0" w:lastRow="0" w:noHBand="0" w:noVBand="1" w:val="04A0"/>
      </w:tblPr>
      <w:tblGrid>
        <w:gridCol w:w="4703"/>
        <w:gridCol w:w="4703"/>
      </w:tblGrid>
      <w:tr>
        <w:tc>
          <w:tcPr>
            <w:tcW w:type="dxa" w:w="864"/>
            <w:shd w:val="clear" w:color="auto" w:fill="1B5E20"/>
          </w:tcPr>
          <w:p>
            <w:r/>
            <w:r>
              <w:rPr>
                <w:rFonts w:ascii="Calibri" w:hAnsi="Calibri"/>
                <w:b/>
                <w:color w:val="FFFFFF"/>
                <w:sz w:val="22"/>
              </w:rPr>
              <w:t>Hal</w:t>
            </w:r>
          </w:p>
        </w:tc>
        <w:tc>
          <w:tcPr>
            <w:tcW w:type="dxa" w:w="7200"/>
            <w:shd w:val="clear" w:color="auto" w:fill="1B5E20"/>
          </w:tcPr>
          <w:p>
            <w:r/>
            <w:r>
              <w:rPr>
                <w:rFonts w:ascii="Calibri" w:hAnsi="Calibri"/>
                <w:b/>
                <w:color w:val="FFFFFF"/>
                <w:sz w:val="22"/>
              </w:rPr>
              <w:t>Topik</w:t>
            </w:r>
          </w:p>
        </w:tc>
      </w:tr>
      <w:tr>
        <w:tc>
          <w:tcPr>
            <w:tcW w:type="dxa" w:w="864"/>
          </w:tcPr>
          <w:p>
            <w:r/>
            <w:r>
              <w:rPr>
                <w:rFonts w:ascii="Calibri" w:hAnsi="Calibri"/>
                <w:sz w:val="20"/>
              </w:rPr>
              <w:t>1</w:t>
            </w:r>
          </w:p>
        </w:tc>
        <w:tc>
          <w:tcPr>
            <w:tcW w:type="dxa" w:w="7200"/>
          </w:tcPr>
          <w:p>
            <w:r/>
            <w:r>
              <w:rPr>
                <w:rFonts w:ascii="Calibri" w:hAnsi="Calibri"/>
                <w:sz w:val="20"/>
              </w:rPr>
              <w:t>Huruf Alif &amp; Ba</w:t>
            </w:r>
          </w:p>
        </w:tc>
      </w:tr>
      <w:tr>
        <w:tc>
          <w:tcPr>
            <w:tcW w:type="dxa" w:w="864"/>
          </w:tcPr>
          <w:p>
            <w:r/>
            <w:r>
              <w:rPr>
                <w:rFonts w:ascii="Calibri" w:hAnsi="Calibri"/>
                <w:sz w:val="20"/>
              </w:rPr>
              <w:t>2</w:t>
            </w:r>
          </w:p>
        </w:tc>
        <w:tc>
          <w:tcPr>
            <w:tcW w:type="dxa" w:w="7200"/>
          </w:tcPr>
          <w:p>
            <w:r/>
            <w:r>
              <w:rPr>
                <w:rFonts w:ascii="Calibri" w:hAnsi="Calibri"/>
                <w:sz w:val="20"/>
              </w:rPr>
              <w:t>Huruf Ta</w:t>
            </w:r>
          </w:p>
        </w:tc>
      </w:tr>
      <w:tr>
        <w:tc>
          <w:tcPr>
            <w:tcW w:type="dxa" w:w="864"/>
          </w:tcPr>
          <w:p>
            <w:r/>
            <w:r>
              <w:rPr>
                <w:rFonts w:ascii="Calibri" w:hAnsi="Calibri"/>
                <w:sz w:val="20"/>
              </w:rPr>
              <w:t>3</w:t>
            </w:r>
          </w:p>
        </w:tc>
        <w:tc>
          <w:tcPr>
            <w:tcW w:type="dxa" w:w="7200"/>
          </w:tcPr>
          <w:p>
            <w:r/>
            <w:r>
              <w:rPr>
                <w:rFonts w:ascii="Calibri" w:hAnsi="Calibri"/>
                <w:sz w:val="20"/>
              </w:rPr>
              <w:t>Huruf Tsa</w:t>
            </w:r>
          </w:p>
        </w:tc>
      </w:tr>
      <w:tr>
        <w:tc>
          <w:tcPr>
            <w:tcW w:type="dxa" w:w="864"/>
          </w:tcPr>
          <w:p>
            <w:r/>
            <w:r>
              <w:rPr>
                <w:rFonts w:ascii="Calibri" w:hAnsi="Calibri"/>
                <w:sz w:val="20"/>
              </w:rPr>
              <w:t>4</w:t>
            </w:r>
          </w:p>
        </w:tc>
        <w:tc>
          <w:tcPr>
            <w:tcW w:type="dxa" w:w="7200"/>
          </w:tcPr>
          <w:p>
            <w:r/>
            <w:r>
              <w:rPr>
                <w:rFonts w:ascii="Calibri" w:hAnsi="Calibri"/>
                <w:sz w:val="20"/>
              </w:rPr>
              <w:t>Huruf Jim &amp; Ha</w:t>
            </w:r>
          </w:p>
        </w:tc>
      </w:tr>
      <w:tr>
        <w:tc>
          <w:tcPr>
            <w:tcW w:type="dxa" w:w="864"/>
          </w:tcPr>
          <w:p>
            <w:r/>
            <w:r>
              <w:rPr>
                <w:rFonts w:ascii="Calibri" w:hAnsi="Calibri"/>
                <w:sz w:val="20"/>
              </w:rPr>
              <w:t>5</w:t>
            </w:r>
          </w:p>
        </w:tc>
        <w:tc>
          <w:tcPr>
            <w:tcW w:type="dxa" w:w="7200"/>
          </w:tcPr>
          <w:p>
            <w:r/>
            <w:r>
              <w:rPr>
                <w:rFonts w:ascii="Calibri" w:hAnsi="Calibri"/>
                <w:sz w:val="20"/>
              </w:rPr>
              <w:t>Huruf Kha</w:t>
            </w:r>
          </w:p>
        </w:tc>
      </w:tr>
      <w:tr>
        <w:tc>
          <w:tcPr>
            <w:tcW w:type="dxa" w:w="864"/>
          </w:tcPr>
          <w:p>
            <w:r/>
            <w:r>
              <w:rPr>
                <w:rFonts w:ascii="Calibri" w:hAnsi="Calibri"/>
                <w:sz w:val="20"/>
              </w:rPr>
              <w:t>6</w:t>
            </w:r>
          </w:p>
        </w:tc>
        <w:tc>
          <w:tcPr>
            <w:tcW w:type="dxa" w:w="7200"/>
          </w:tcPr>
          <w:p>
            <w:r/>
            <w:r>
              <w:rPr>
                <w:rFonts w:ascii="Calibri" w:hAnsi="Calibri"/>
                <w:sz w:val="20"/>
              </w:rPr>
              <w:t>Latihan kombinasi</w:t>
            </w:r>
          </w:p>
        </w:tc>
      </w:tr>
      <w:tr>
        <w:tc>
          <w:tcPr>
            <w:tcW w:type="dxa" w:w="864"/>
          </w:tcPr>
          <w:p>
            <w:r/>
            <w:r>
              <w:rPr>
                <w:rFonts w:ascii="Calibri" w:hAnsi="Calibri"/>
                <w:sz w:val="20"/>
              </w:rPr>
              <w:t>7</w:t>
            </w:r>
          </w:p>
        </w:tc>
        <w:tc>
          <w:tcPr>
            <w:tcW w:type="dxa" w:w="7200"/>
          </w:tcPr>
          <w:p>
            <w:r/>
            <w:r>
              <w:rPr>
                <w:rFonts w:ascii="Calibri" w:hAnsi="Calibri"/>
                <w:sz w:val="20"/>
              </w:rPr>
              <w:t>Huruf Dal</w:t>
            </w:r>
          </w:p>
        </w:tc>
      </w:tr>
      <w:tr>
        <w:tc>
          <w:tcPr>
            <w:tcW w:type="dxa" w:w="864"/>
          </w:tcPr>
          <w:p>
            <w:r/>
            <w:r>
              <w:rPr>
                <w:rFonts w:ascii="Calibri" w:hAnsi="Calibri"/>
                <w:sz w:val="20"/>
              </w:rPr>
              <w:t>8</w:t>
            </w:r>
          </w:p>
        </w:tc>
        <w:tc>
          <w:tcPr>
            <w:tcW w:type="dxa" w:w="7200"/>
          </w:tcPr>
          <w:p>
            <w:r/>
            <w:r>
              <w:rPr>
                <w:rFonts w:ascii="Calibri" w:hAnsi="Calibri"/>
                <w:sz w:val="20"/>
              </w:rPr>
              <w:t>Huruf Dzal</w:t>
            </w:r>
          </w:p>
        </w:tc>
      </w:tr>
      <w:tr>
        <w:tc>
          <w:tcPr>
            <w:tcW w:type="dxa" w:w="864"/>
          </w:tcPr>
          <w:p>
            <w:r/>
            <w:r>
              <w:rPr>
                <w:rFonts w:ascii="Calibri" w:hAnsi="Calibri"/>
                <w:sz w:val="20"/>
              </w:rPr>
              <w:t>9</w:t>
            </w:r>
          </w:p>
        </w:tc>
        <w:tc>
          <w:tcPr>
            <w:tcW w:type="dxa" w:w="7200"/>
          </w:tcPr>
          <w:p>
            <w:r/>
            <w:r>
              <w:rPr>
                <w:rFonts w:ascii="Calibri" w:hAnsi="Calibri"/>
                <w:sz w:val="20"/>
              </w:rPr>
              <w:t>Huruf Ra &amp; Za</w:t>
            </w:r>
          </w:p>
        </w:tc>
      </w:tr>
      <w:tr>
        <w:tc>
          <w:tcPr>
            <w:tcW w:type="dxa" w:w="864"/>
          </w:tcPr>
          <w:p>
            <w:r/>
            <w:r>
              <w:rPr>
                <w:rFonts w:ascii="Calibri" w:hAnsi="Calibri"/>
                <w:sz w:val="20"/>
              </w:rPr>
              <w:t>10</w:t>
            </w:r>
          </w:p>
        </w:tc>
        <w:tc>
          <w:tcPr>
            <w:tcW w:type="dxa" w:w="7200"/>
          </w:tcPr>
          <w:p>
            <w:r/>
            <w:r>
              <w:rPr>
                <w:rFonts w:ascii="Calibri" w:hAnsi="Calibri"/>
                <w:sz w:val="20"/>
              </w:rPr>
              <w:t>Huruf Sin</w:t>
            </w:r>
          </w:p>
        </w:tc>
      </w:tr>
      <w:tr>
        <w:tc>
          <w:tcPr>
            <w:tcW w:type="dxa" w:w="864"/>
          </w:tcPr>
          <w:p>
            <w:r/>
            <w:r>
              <w:rPr>
                <w:rFonts w:ascii="Calibri" w:hAnsi="Calibri"/>
                <w:sz w:val="20"/>
              </w:rPr>
              <w:t>11</w:t>
            </w:r>
          </w:p>
        </w:tc>
        <w:tc>
          <w:tcPr>
            <w:tcW w:type="dxa" w:w="7200"/>
          </w:tcPr>
          <w:p>
            <w:r/>
            <w:r>
              <w:rPr>
                <w:rFonts w:ascii="Calibri" w:hAnsi="Calibri"/>
                <w:sz w:val="20"/>
              </w:rPr>
              <w:t>Huruf Syin</w:t>
            </w:r>
          </w:p>
        </w:tc>
      </w:tr>
      <w:tr>
        <w:tc>
          <w:tcPr>
            <w:tcW w:type="dxa" w:w="864"/>
          </w:tcPr>
          <w:p>
            <w:r/>
            <w:r>
              <w:rPr>
                <w:rFonts w:ascii="Calibri" w:hAnsi="Calibri"/>
                <w:sz w:val="20"/>
              </w:rPr>
              <w:t>12</w:t>
            </w:r>
          </w:p>
        </w:tc>
        <w:tc>
          <w:tcPr>
            <w:tcW w:type="dxa" w:w="7200"/>
          </w:tcPr>
          <w:p>
            <w:r/>
            <w:r>
              <w:rPr>
                <w:rFonts w:ascii="Calibri" w:hAnsi="Calibri"/>
                <w:sz w:val="20"/>
              </w:rPr>
              <w:t>Latihan kombinasi</w:t>
            </w:r>
          </w:p>
        </w:tc>
      </w:tr>
      <w:tr>
        <w:tc>
          <w:tcPr>
            <w:tcW w:type="dxa" w:w="864"/>
          </w:tcPr>
          <w:p>
            <w:r/>
            <w:r>
              <w:rPr>
                <w:rFonts w:ascii="Calibri" w:hAnsi="Calibri"/>
                <w:sz w:val="20"/>
              </w:rPr>
              <w:t>13</w:t>
            </w:r>
          </w:p>
        </w:tc>
        <w:tc>
          <w:tcPr>
            <w:tcW w:type="dxa" w:w="7200"/>
          </w:tcPr>
          <w:p>
            <w:r/>
            <w:r>
              <w:rPr>
                <w:rFonts w:ascii="Calibri" w:hAnsi="Calibri"/>
                <w:sz w:val="20"/>
              </w:rPr>
              <w:t>Huruf Shad</w:t>
            </w:r>
          </w:p>
        </w:tc>
      </w:tr>
      <w:tr>
        <w:tc>
          <w:tcPr>
            <w:tcW w:type="dxa" w:w="864"/>
          </w:tcPr>
          <w:p>
            <w:r/>
            <w:r>
              <w:rPr>
                <w:rFonts w:ascii="Calibri" w:hAnsi="Calibri"/>
                <w:sz w:val="20"/>
              </w:rPr>
              <w:t>14</w:t>
            </w:r>
          </w:p>
        </w:tc>
        <w:tc>
          <w:tcPr>
            <w:tcW w:type="dxa" w:w="7200"/>
          </w:tcPr>
          <w:p>
            <w:r/>
            <w:r>
              <w:rPr>
                <w:rFonts w:ascii="Calibri" w:hAnsi="Calibri"/>
                <w:sz w:val="20"/>
              </w:rPr>
              <w:t>Huruf Dhad</w:t>
            </w:r>
          </w:p>
        </w:tc>
      </w:tr>
      <w:tr>
        <w:tc>
          <w:tcPr>
            <w:tcW w:type="dxa" w:w="864"/>
          </w:tcPr>
          <w:p>
            <w:r/>
            <w:r>
              <w:rPr>
                <w:rFonts w:ascii="Calibri" w:hAnsi="Calibri"/>
                <w:sz w:val="20"/>
              </w:rPr>
              <w:t>15</w:t>
            </w:r>
          </w:p>
        </w:tc>
        <w:tc>
          <w:tcPr>
            <w:tcW w:type="dxa" w:w="7200"/>
          </w:tcPr>
          <w:p>
            <w:r/>
            <w:r>
              <w:rPr>
                <w:rFonts w:ascii="Calibri" w:hAnsi="Calibri"/>
                <w:sz w:val="20"/>
              </w:rPr>
              <w:t>Huruf Tha</w:t>
            </w:r>
          </w:p>
        </w:tc>
      </w:tr>
      <w:tr>
        <w:tc>
          <w:tcPr>
            <w:tcW w:type="dxa" w:w="864"/>
          </w:tcPr>
          <w:p>
            <w:r/>
            <w:r>
              <w:rPr>
                <w:rFonts w:ascii="Calibri" w:hAnsi="Calibri"/>
                <w:sz w:val="20"/>
              </w:rPr>
              <w:t>16</w:t>
            </w:r>
          </w:p>
        </w:tc>
        <w:tc>
          <w:tcPr>
            <w:tcW w:type="dxa" w:w="7200"/>
          </w:tcPr>
          <w:p>
            <w:r/>
            <w:r>
              <w:rPr>
                <w:rFonts w:ascii="Calibri" w:hAnsi="Calibri"/>
                <w:sz w:val="20"/>
              </w:rPr>
              <w:t>Huruf Zha</w:t>
            </w:r>
          </w:p>
        </w:tc>
      </w:tr>
      <w:tr>
        <w:tc>
          <w:tcPr>
            <w:tcW w:type="dxa" w:w="864"/>
          </w:tcPr>
          <w:p>
            <w:r/>
            <w:r>
              <w:rPr>
                <w:rFonts w:ascii="Calibri" w:hAnsi="Calibri"/>
                <w:sz w:val="20"/>
              </w:rPr>
              <w:t>17</w:t>
            </w:r>
          </w:p>
        </w:tc>
        <w:tc>
          <w:tcPr>
            <w:tcW w:type="dxa" w:w="7200"/>
          </w:tcPr>
          <w:p>
            <w:r/>
            <w:r>
              <w:rPr>
                <w:rFonts w:ascii="Calibri" w:hAnsi="Calibri"/>
                <w:sz w:val="20"/>
              </w:rPr>
              <w:t>Huruf 'Ain</w:t>
            </w:r>
          </w:p>
        </w:tc>
      </w:tr>
      <w:tr>
        <w:tc>
          <w:tcPr>
            <w:tcW w:type="dxa" w:w="864"/>
          </w:tcPr>
          <w:p>
            <w:r/>
            <w:r>
              <w:rPr>
                <w:rFonts w:ascii="Calibri" w:hAnsi="Calibri"/>
                <w:sz w:val="20"/>
              </w:rPr>
              <w:t>18</w:t>
            </w:r>
          </w:p>
        </w:tc>
        <w:tc>
          <w:tcPr>
            <w:tcW w:type="dxa" w:w="7200"/>
          </w:tcPr>
          <w:p>
            <w:r/>
            <w:r>
              <w:rPr>
                <w:rFonts w:ascii="Calibri" w:hAnsi="Calibri"/>
                <w:sz w:val="20"/>
              </w:rPr>
              <w:t>Latihan kombinasi</w:t>
            </w:r>
          </w:p>
        </w:tc>
      </w:tr>
      <w:tr>
        <w:tc>
          <w:tcPr>
            <w:tcW w:type="dxa" w:w="864"/>
          </w:tcPr>
          <w:p>
            <w:r/>
            <w:r>
              <w:rPr>
                <w:rFonts w:ascii="Calibri" w:hAnsi="Calibri"/>
                <w:sz w:val="20"/>
              </w:rPr>
              <w:t>19</w:t>
            </w:r>
          </w:p>
        </w:tc>
        <w:tc>
          <w:tcPr>
            <w:tcW w:type="dxa" w:w="7200"/>
          </w:tcPr>
          <w:p>
            <w:r/>
            <w:r>
              <w:rPr>
                <w:rFonts w:ascii="Calibri" w:hAnsi="Calibri"/>
                <w:sz w:val="20"/>
              </w:rPr>
              <w:t>Huruf Ghain</w:t>
            </w:r>
          </w:p>
        </w:tc>
      </w:tr>
      <w:tr>
        <w:tc>
          <w:tcPr>
            <w:tcW w:type="dxa" w:w="864"/>
          </w:tcPr>
          <w:p>
            <w:r/>
            <w:r>
              <w:rPr>
                <w:rFonts w:ascii="Calibri" w:hAnsi="Calibri"/>
                <w:sz w:val="20"/>
              </w:rPr>
              <w:t>20</w:t>
            </w:r>
          </w:p>
        </w:tc>
        <w:tc>
          <w:tcPr>
            <w:tcW w:type="dxa" w:w="7200"/>
          </w:tcPr>
          <w:p>
            <w:r/>
            <w:r>
              <w:rPr>
                <w:rFonts w:ascii="Calibri" w:hAnsi="Calibri"/>
                <w:sz w:val="20"/>
              </w:rPr>
              <w:t>Huruf Fa</w:t>
            </w:r>
          </w:p>
        </w:tc>
      </w:tr>
      <w:tr>
        <w:tc>
          <w:tcPr>
            <w:tcW w:type="dxa" w:w="864"/>
          </w:tcPr>
          <w:p>
            <w:r/>
            <w:r>
              <w:rPr>
                <w:rFonts w:ascii="Calibri" w:hAnsi="Calibri"/>
                <w:sz w:val="20"/>
              </w:rPr>
              <w:t>21</w:t>
            </w:r>
          </w:p>
        </w:tc>
        <w:tc>
          <w:tcPr>
            <w:tcW w:type="dxa" w:w="7200"/>
          </w:tcPr>
          <w:p>
            <w:r/>
            <w:r>
              <w:rPr>
                <w:rFonts w:ascii="Calibri" w:hAnsi="Calibri"/>
                <w:sz w:val="20"/>
              </w:rPr>
              <w:t>Huruf Qaf</w:t>
            </w:r>
          </w:p>
        </w:tc>
      </w:tr>
      <w:tr>
        <w:tc>
          <w:tcPr>
            <w:tcW w:type="dxa" w:w="864"/>
          </w:tcPr>
          <w:p>
            <w:r/>
            <w:r>
              <w:rPr>
                <w:rFonts w:ascii="Calibri" w:hAnsi="Calibri"/>
                <w:sz w:val="20"/>
              </w:rPr>
              <w:t>22</w:t>
            </w:r>
          </w:p>
        </w:tc>
        <w:tc>
          <w:tcPr>
            <w:tcW w:type="dxa" w:w="7200"/>
          </w:tcPr>
          <w:p>
            <w:r/>
            <w:r>
              <w:rPr>
                <w:rFonts w:ascii="Calibri" w:hAnsi="Calibri"/>
                <w:sz w:val="20"/>
              </w:rPr>
              <w:t>Latihan kombinasi</w:t>
            </w:r>
          </w:p>
        </w:tc>
      </w:tr>
      <w:tr>
        <w:tc>
          <w:tcPr>
            <w:tcW w:type="dxa" w:w="864"/>
          </w:tcPr>
          <w:p>
            <w:r/>
            <w:r>
              <w:rPr>
                <w:rFonts w:ascii="Calibri" w:hAnsi="Calibri"/>
                <w:sz w:val="20"/>
              </w:rPr>
              <w:t>23</w:t>
            </w:r>
          </w:p>
        </w:tc>
        <w:tc>
          <w:tcPr>
            <w:tcW w:type="dxa" w:w="7200"/>
          </w:tcPr>
          <w:p>
            <w:r/>
            <w:r>
              <w:rPr>
                <w:rFonts w:ascii="Calibri" w:hAnsi="Calibri"/>
                <w:sz w:val="20"/>
              </w:rPr>
              <w:t>Huruf Kaf</w:t>
            </w:r>
          </w:p>
        </w:tc>
      </w:tr>
      <w:tr>
        <w:tc>
          <w:tcPr>
            <w:tcW w:type="dxa" w:w="864"/>
          </w:tcPr>
          <w:p>
            <w:r/>
            <w:r>
              <w:rPr>
                <w:rFonts w:ascii="Calibri" w:hAnsi="Calibri"/>
                <w:sz w:val="20"/>
              </w:rPr>
              <w:t>24</w:t>
            </w:r>
          </w:p>
        </w:tc>
        <w:tc>
          <w:tcPr>
            <w:tcW w:type="dxa" w:w="7200"/>
          </w:tcPr>
          <w:p>
            <w:r/>
            <w:r>
              <w:rPr>
                <w:rFonts w:ascii="Calibri" w:hAnsi="Calibri"/>
                <w:sz w:val="20"/>
              </w:rPr>
              <w:t>Huruf Lam</w:t>
            </w:r>
          </w:p>
        </w:tc>
      </w:tr>
      <w:tr>
        <w:tc>
          <w:tcPr>
            <w:tcW w:type="dxa" w:w="864"/>
          </w:tcPr>
          <w:p>
            <w:r/>
            <w:r>
              <w:rPr>
                <w:rFonts w:ascii="Calibri" w:hAnsi="Calibri"/>
                <w:sz w:val="20"/>
              </w:rPr>
              <w:t>25</w:t>
            </w:r>
          </w:p>
        </w:tc>
        <w:tc>
          <w:tcPr>
            <w:tcW w:type="dxa" w:w="7200"/>
          </w:tcPr>
          <w:p>
            <w:r/>
            <w:r>
              <w:rPr>
                <w:rFonts w:ascii="Calibri" w:hAnsi="Calibri"/>
                <w:sz w:val="20"/>
              </w:rPr>
              <w:t>Huruf Mim</w:t>
            </w:r>
          </w:p>
        </w:tc>
      </w:tr>
      <w:tr>
        <w:tc>
          <w:tcPr>
            <w:tcW w:type="dxa" w:w="864"/>
          </w:tcPr>
          <w:p>
            <w:r/>
            <w:r>
              <w:rPr>
                <w:rFonts w:ascii="Calibri" w:hAnsi="Calibri"/>
                <w:sz w:val="20"/>
              </w:rPr>
              <w:t>26</w:t>
            </w:r>
          </w:p>
        </w:tc>
        <w:tc>
          <w:tcPr>
            <w:tcW w:type="dxa" w:w="7200"/>
          </w:tcPr>
          <w:p>
            <w:r/>
            <w:r>
              <w:rPr>
                <w:rFonts w:ascii="Calibri" w:hAnsi="Calibri"/>
                <w:sz w:val="20"/>
              </w:rPr>
              <w:t>Huruf Nun</w:t>
            </w:r>
          </w:p>
        </w:tc>
      </w:tr>
      <w:tr>
        <w:tc>
          <w:tcPr>
            <w:tcW w:type="dxa" w:w="864"/>
          </w:tcPr>
          <w:p>
            <w:r/>
            <w:r>
              <w:rPr>
                <w:rFonts w:ascii="Calibri" w:hAnsi="Calibri"/>
                <w:sz w:val="20"/>
              </w:rPr>
              <w:t>27</w:t>
            </w:r>
          </w:p>
        </w:tc>
        <w:tc>
          <w:tcPr>
            <w:tcW w:type="dxa" w:w="7200"/>
          </w:tcPr>
          <w:p>
            <w:r/>
            <w:r>
              <w:rPr>
                <w:rFonts w:ascii="Calibri" w:hAnsi="Calibri"/>
                <w:sz w:val="20"/>
              </w:rPr>
              <w:t>Huruf Wawu</w:t>
            </w:r>
          </w:p>
        </w:tc>
      </w:tr>
      <w:tr>
        <w:tc>
          <w:tcPr>
            <w:tcW w:type="dxa" w:w="864"/>
          </w:tcPr>
          <w:p>
            <w:r/>
            <w:r>
              <w:rPr>
                <w:rFonts w:ascii="Calibri" w:hAnsi="Calibri"/>
                <w:sz w:val="20"/>
              </w:rPr>
              <w:t>28</w:t>
            </w:r>
          </w:p>
        </w:tc>
        <w:tc>
          <w:tcPr>
            <w:tcW w:type="dxa" w:w="7200"/>
          </w:tcPr>
          <w:p>
            <w:r/>
            <w:r>
              <w:rPr>
                <w:rFonts w:ascii="Calibri" w:hAnsi="Calibri"/>
                <w:sz w:val="20"/>
              </w:rPr>
              <w:t>Huruf Ha</w:t>
            </w:r>
          </w:p>
        </w:tc>
      </w:tr>
      <w:tr>
        <w:tc>
          <w:tcPr>
            <w:tcW w:type="dxa" w:w="864"/>
          </w:tcPr>
          <w:p>
            <w:r/>
            <w:r>
              <w:rPr>
                <w:rFonts w:ascii="Calibri" w:hAnsi="Calibri"/>
                <w:sz w:val="20"/>
              </w:rPr>
              <w:t>29</w:t>
            </w:r>
          </w:p>
        </w:tc>
        <w:tc>
          <w:tcPr>
            <w:tcW w:type="dxa" w:w="7200"/>
          </w:tcPr>
          <w:p>
            <w:r/>
            <w:r>
              <w:rPr>
                <w:rFonts w:ascii="Calibri" w:hAnsi="Calibri"/>
                <w:sz w:val="20"/>
              </w:rPr>
              <w:t>Latihan kombinasi</w:t>
            </w:r>
          </w:p>
        </w:tc>
      </w:tr>
      <w:tr>
        <w:tc>
          <w:tcPr>
            <w:tcW w:type="dxa" w:w="864"/>
          </w:tcPr>
          <w:p>
            <w:r/>
            <w:r>
              <w:rPr>
                <w:rFonts w:ascii="Calibri" w:hAnsi="Calibri"/>
                <w:sz w:val="20"/>
              </w:rPr>
              <w:t>30</w:t>
            </w:r>
          </w:p>
        </w:tc>
        <w:tc>
          <w:tcPr>
            <w:tcW w:type="dxa" w:w="7200"/>
          </w:tcPr>
          <w:p>
            <w:r/>
            <w:r>
              <w:rPr>
                <w:rFonts w:ascii="Calibri" w:hAnsi="Calibri"/>
                <w:sz w:val="20"/>
              </w:rPr>
              <w:t>Huruf Hamzah</w:t>
            </w:r>
          </w:p>
        </w:tc>
      </w:tr>
      <w:tr>
        <w:tc>
          <w:tcPr>
            <w:tcW w:type="dxa" w:w="864"/>
          </w:tcPr>
          <w:p>
            <w:r/>
            <w:r>
              <w:rPr>
                <w:rFonts w:ascii="Calibri" w:hAnsi="Calibri"/>
                <w:sz w:val="20"/>
              </w:rPr>
              <w:t>31</w:t>
            </w:r>
          </w:p>
        </w:tc>
        <w:tc>
          <w:tcPr>
            <w:tcW w:type="dxa" w:w="7200"/>
          </w:tcPr>
          <w:p>
            <w:r/>
            <w:r>
              <w:rPr>
                <w:rFonts w:ascii="Calibri" w:hAnsi="Calibri"/>
                <w:sz w:val="20"/>
              </w:rPr>
              <w:t>Huruf Ya</w:t>
            </w:r>
          </w:p>
        </w:tc>
      </w:tr>
      <w:tr>
        <w:tc>
          <w:tcPr>
            <w:tcW w:type="dxa" w:w="864"/>
          </w:tcPr>
          <w:p>
            <w:r/>
            <w:r>
              <w:rPr>
                <w:rFonts w:ascii="Calibri" w:hAnsi="Calibri"/>
                <w:sz w:val="20"/>
              </w:rPr>
              <w:t>32</w:t>
            </w:r>
          </w:p>
        </w:tc>
        <w:tc>
          <w:tcPr>
            <w:tcW w:type="dxa" w:w="7200"/>
          </w:tcPr>
          <w:p>
            <w:r/>
            <w:r>
              <w:rPr>
                <w:rFonts w:ascii="Calibri" w:hAnsi="Calibri"/>
                <w:sz w:val="20"/>
              </w:rPr>
              <w:t>Latihan 1</w:t>
            </w:r>
          </w:p>
        </w:tc>
      </w:tr>
      <w:tr>
        <w:tc>
          <w:tcPr>
            <w:tcW w:type="dxa" w:w="864"/>
          </w:tcPr>
          <w:p>
            <w:r/>
            <w:r>
              <w:rPr>
                <w:rFonts w:ascii="Calibri" w:hAnsi="Calibri"/>
                <w:sz w:val="20"/>
              </w:rPr>
              <w:t>33</w:t>
            </w:r>
          </w:p>
        </w:tc>
        <w:tc>
          <w:tcPr>
            <w:tcW w:type="dxa" w:w="7200"/>
          </w:tcPr>
          <w:p>
            <w:r/>
            <w:r>
              <w:rPr>
                <w:rFonts w:ascii="Calibri" w:hAnsi="Calibri"/>
                <w:sz w:val="20"/>
              </w:rPr>
              <w:t>Latihan 9 (BA TA TSA)</w:t>
            </w:r>
          </w:p>
        </w:tc>
      </w:tr>
      <w:tr>
        <w:tc>
          <w:tcPr>
            <w:tcW w:type="dxa" w:w="864"/>
          </w:tcPr>
          <w:p>
            <w:r/>
            <w:r>
              <w:rPr>
                <w:rFonts w:ascii="Calibri" w:hAnsi="Calibri"/>
                <w:sz w:val="20"/>
              </w:rPr>
              <w:t>34</w:t>
            </w:r>
          </w:p>
        </w:tc>
        <w:tc>
          <w:tcPr>
            <w:tcW w:type="dxa" w:w="7200"/>
          </w:tcPr>
          <w:p>
            <w:r/>
            <w:r>
              <w:rPr>
                <w:rFonts w:ascii="Calibri" w:hAnsi="Calibri"/>
                <w:sz w:val="20"/>
              </w:rPr>
              <w:t>Latihan 10 (JA HA KHA)</w:t>
            </w:r>
          </w:p>
        </w:tc>
      </w:tr>
      <w:tr>
        <w:tc>
          <w:tcPr>
            <w:tcW w:type="dxa" w:w="864"/>
          </w:tcPr>
          <w:p>
            <w:r/>
            <w:r>
              <w:rPr>
                <w:rFonts w:ascii="Calibri" w:hAnsi="Calibri"/>
                <w:sz w:val="20"/>
              </w:rPr>
              <w:t>35</w:t>
            </w:r>
          </w:p>
        </w:tc>
        <w:tc>
          <w:tcPr>
            <w:tcW w:type="dxa" w:w="7200"/>
          </w:tcPr>
          <w:p>
            <w:r/>
            <w:r>
              <w:rPr>
                <w:rFonts w:ascii="Calibri" w:hAnsi="Calibri"/>
                <w:sz w:val="20"/>
              </w:rPr>
              <w:t>Latihan 11 (SA SYA)</w:t>
            </w:r>
          </w:p>
        </w:tc>
      </w:tr>
      <w:tr>
        <w:tc>
          <w:tcPr>
            <w:tcW w:type="dxa" w:w="864"/>
          </w:tcPr>
          <w:p>
            <w:r/>
            <w:r>
              <w:rPr>
                <w:rFonts w:ascii="Calibri" w:hAnsi="Calibri"/>
                <w:sz w:val="20"/>
              </w:rPr>
              <w:t>36</w:t>
            </w:r>
          </w:p>
        </w:tc>
        <w:tc>
          <w:tcPr>
            <w:tcW w:type="dxa" w:w="7200"/>
          </w:tcPr>
          <w:p>
            <w:r/>
            <w:r>
              <w:rPr>
                <w:rFonts w:ascii="Calibri" w:hAnsi="Calibri"/>
                <w:sz w:val="20"/>
              </w:rPr>
              <w:t>Latihan 12 (SHA DHA)</w:t>
            </w:r>
          </w:p>
        </w:tc>
      </w:tr>
      <w:tr>
        <w:tc>
          <w:tcPr>
            <w:tcW w:type="dxa" w:w="864"/>
          </w:tcPr>
          <w:p>
            <w:r/>
            <w:r>
              <w:rPr>
                <w:rFonts w:ascii="Calibri" w:hAnsi="Calibri"/>
                <w:sz w:val="20"/>
              </w:rPr>
              <w:t>37</w:t>
            </w:r>
          </w:p>
        </w:tc>
        <w:tc>
          <w:tcPr>
            <w:tcW w:type="dxa" w:w="7200"/>
          </w:tcPr>
          <w:p>
            <w:r/>
            <w:r>
              <w:rPr>
                <w:rFonts w:ascii="Calibri" w:hAnsi="Calibri"/>
                <w:sz w:val="20"/>
              </w:rPr>
              <w:t>Latihan 13 ('A GHA)</w:t>
            </w:r>
          </w:p>
        </w:tc>
      </w:tr>
      <w:tr>
        <w:tc>
          <w:tcPr>
            <w:tcW w:type="dxa" w:w="864"/>
          </w:tcPr>
          <w:p>
            <w:r/>
            <w:r>
              <w:rPr>
                <w:rFonts w:ascii="Calibri" w:hAnsi="Calibri"/>
                <w:sz w:val="20"/>
              </w:rPr>
              <w:t>38</w:t>
            </w:r>
          </w:p>
        </w:tc>
        <w:tc>
          <w:tcPr>
            <w:tcW w:type="dxa" w:w="7200"/>
          </w:tcPr>
          <w:p>
            <w:r/>
            <w:r>
              <w:rPr>
                <w:rFonts w:ascii="Calibri" w:hAnsi="Calibri"/>
                <w:sz w:val="20"/>
              </w:rPr>
              <w:t>Latihan 14 (FA QA)</w:t>
            </w:r>
          </w:p>
        </w:tc>
      </w:tr>
      <w:tr>
        <w:tc>
          <w:tcPr>
            <w:tcW w:type="dxa" w:w="864"/>
          </w:tcPr>
          <w:p>
            <w:r/>
            <w:r>
              <w:rPr>
                <w:rFonts w:ascii="Calibri" w:hAnsi="Calibri"/>
                <w:sz w:val="20"/>
              </w:rPr>
              <w:t>39</w:t>
            </w:r>
          </w:p>
        </w:tc>
        <w:tc>
          <w:tcPr>
            <w:tcW w:type="dxa" w:w="7200"/>
          </w:tcPr>
          <w:p>
            <w:r/>
            <w:r>
              <w:rPr>
                <w:rFonts w:ascii="Calibri" w:hAnsi="Calibri"/>
                <w:sz w:val="20"/>
              </w:rPr>
              <w:t>Latihan 15 (LA)</w:t>
            </w:r>
          </w:p>
        </w:tc>
      </w:tr>
      <w:tr>
        <w:tc>
          <w:tcPr>
            <w:tcW w:type="dxa" w:w="864"/>
          </w:tcPr>
          <w:p>
            <w:r/>
            <w:r>
              <w:rPr>
                <w:rFonts w:ascii="Calibri" w:hAnsi="Calibri"/>
                <w:sz w:val="20"/>
              </w:rPr>
              <w:t>40</w:t>
            </w:r>
          </w:p>
        </w:tc>
        <w:tc>
          <w:tcPr>
            <w:tcW w:type="dxa" w:w="7200"/>
          </w:tcPr>
          <w:p>
            <w:r/>
            <w:r>
              <w:rPr>
                <w:rFonts w:ascii="Calibri" w:hAnsi="Calibri"/>
                <w:sz w:val="20"/>
              </w:rPr>
              <w:t>Latihan 16 (KA)</w:t>
            </w:r>
          </w:p>
        </w:tc>
      </w:tr>
      <w:tr>
        <w:tc>
          <w:tcPr>
            <w:tcW w:type="dxa" w:w="864"/>
          </w:tcPr>
          <w:p>
            <w:r/>
            <w:r>
              <w:rPr>
                <w:rFonts w:ascii="Calibri" w:hAnsi="Calibri"/>
                <w:sz w:val="20"/>
              </w:rPr>
              <w:t>41</w:t>
            </w:r>
          </w:p>
        </w:tc>
        <w:tc>
          <w:tcPr>
            <w:tcW w:type="dxa" w:w="7200"/>
          </w:tcPr>
          <w:p>
            <w:r/>
            <w:r>
              <w:rPr>
                <w:rFonts w:ascii="Calibri" w:hAnsi="Calibri"/>
                <w:sz w:val="20"/>
              </w:rPr>
              <w:t>Latihan 17 (NA)</w:t>
            </w:r>
          </w:p>
        </w:tc>
      </w:tr>
      <w:tr>
        <w:tc>
          <w:tcPr>
            <w:tcW w:type="dxa" w:w="864"/>
          </w:tcPr>
          <w:p>
            <w:r/>
            <w:r>
              <w:rPr>
                <w:rFonts w:ascii="Calibri" w:hAnsi="Calibri"/>
                <w:sz w:val="20"/>
              </w:rPr>
              <w:t>42</w:t>
            </w:r>
          </w:p>
        </w:tc>
        <w:tc>
          <w:tcPr>
            <w:tcW w:type="dxa" w:w="7200"/>
          </w:tcPr>
          <w:p>
            <w:r/>
            <w:r>
              <w:rPr>
                <w:rFonts w:ascii="Calibri" w:hAnsi="Calibri"/>
                <w:sz w:val="20"/>
              </w:rPr>
              <w:t>Latihan 18 (HA)</w:t>
            </w:r>
          </w:p>
        </w:tc>
      </w:tr>
      <w:tr>
        <w:tc>
          <w:tcPr>
            <w:tcW w:type="dxa" w:w="864"/>
          </w:tcPr>
          <w:p>
            <w:r/>
            <w:r>
              <w:rPr>
                <w:rFonts w:ascii="Calibri" w:hAnsi="Calibri"/>
                <w:sz w:val="20"/>
              </w:rPr>
              <w:t>43</w:t>
            </w:r>
          </w:p>
        </w:tc>
        <w:tc>
          <w:tcPr>
            <w:tcW w:type="dxa" w:w="7200"/>
          </w:tcPr>
          <w:p>
            <w:r/>
            <w:r>
              <w:rPr>
                <w:rFonts w:ascii="Calibri" w:hAnsi="Calibri"/>
                <w:sz w:val="20"/>
              </w:rPr>
              <w:t>Latihan 19 (Hamzah-Ya)</w:t>
            </w:r>
          </w:p>
        </w:tc>
      </w:tr>
      <w:tr>
        <w:tc>
          <w:tcPr>
            <w:tcW w:type="dxa" w:w="864"/>
          </w:tcPr>
          <w:p>
            <w:r/>
            <w:r>
              <w:rPr>
                <w:rFonts w:ascii="Calibri" w:hAnsi="Calibri"/>
                <w:sz w:val="20"/>
              </w:rPr>
              <w:t>44</w:t>
            </w:r>
          </w:p>
        </w:tc>
        <w:tc>
          <w:tcPr>
            <w:tcW w:type="dxa" w:w="7200"/>
          </w:tcPr>
          <w:p>
            <w:r/>
            <w:r>
              <w:rPr>
                <w:rFonts w:ascii="Calibri" w:hAnsi="Calibri"/>
                <w:sz w:val="20"/>
              </w:rPr>
              <w:t>Latihan 20 (Kombinasi penuh)</w:t>
            </w:r>
          </w:p>
        </w:tc>
      </w:tr>
    </w:tbl>
    <w:p>
      <w:pPr>
        <w:pStyle w:val="Heading2"/>
      </w:pPr>
      <w:r>
        <w:rPr>
          <w:rFonts w:ascii="Calibri" w:hAnsi="Calibri"/>
          <w:color w:val="1B5E20"/>
        </w:rPr>
        <w:t>Lampiran B. Skema Penilaian Detail</w:t>
      </w:r>
    </w:p>
    <w:tbl>
      <w:tblPr>
        <w:tblStyle w:val="LightGrid-Accent1"/>
        <w:tblW w:type="auto" w:w="0"/>
        <w:jc w:val="center"/>
        <w:tblLook w:firstColumn="1" w:firstRow="1" w:lastColumn="0" w:lastRow="0" w:noHBand="0" w:noVBand="1" w:val="04A0"/>
      </w:tblPr>
      <w:tblGrid>
        <w:gridCol w:w="3135"/>
        <w:gridCol w:w="3135"/>
        <w:gridCol w:w="3135"/>
      </w:tblGrid>
      <w:tr>
        <w:tc>
          <w:tcPr>
            <w:tcW w:type="dxa" w:w="2304"/>
            <w:shd w:val="clear" w:color="auto" w:fill="1B5E20"/>
          </w:tcPr>
          <w:p>
            <w:r/>
            <w:r>
              <w:rPr>
                <w:rFonts w:ascii="Calibri" w:hAnsi="Calibri"/>
                <w:b/>
                <w:color w:val="FFFFFF"/>
                <w:sz w:val="22"/>
              </w:rPr>
              <w:t>Komponen</w:t>
            </w:r>
          </w:p>
        </w:tc>
        <w:tc>
          <w:tcPr>
            <w:tcW w:type="dxa" w:w="1152"/>
            <w:shd w:val="clear" w:color="auto" w:fill="1B5E20"/>
          </w:tcPr>
          <w:p>
            <w:r/>
            <w:r>
              <w:rPr>
                <w:rFonts w:ascii="Calibri" w:hAnsi="Calibri"/>
                <w:b/>
                <w:color w:val="FFFFFF"/>
                <w:sz w:val="22"/>
              </w:rPr>
              <w:t>Bobot</w:t>
            </w:r>
          </w:p>
        </w:tc>
        <w:tc>
          <w:tcPr>
            <w:tcW w:type="dxa" w:w="5760"/>
            <w:shd w:val="clear" w:color="auto" w:fill="1B5E20"/>
          </w:tcPr>
          <w:p>
            <w:r/>
            <w:r>
              <w:rPr>
                <w:rFonts w:ascii="Calibri" w:hAnsi="Calibri"/>
                <w:b/>
                <w:color w:val="FFFFFF"/>
                <w:sz w:val="22"/>
              </w:rPr>
              <w:t>Cara Hitung</w:t>
            </w:r>
          </w:p>
        </w:tc>
      </w:tr>
      <w:tr>
        <w:tc>
          <w:tcPr>
            <w:tcW w:type="dxa" w:w="2304"/>
          </w:tcPr>
          <w:p>
            <w:r/>
            <w:r>
              <w:rPr>
                <w:rFonts w:ascii="Calibri" w:hAnsi="Calibri"/>
                <w:sz w:val="20"/>
              </w:rPr>
              <w:t>Makharijul Huruf</w:t>
            </w:r>
          </w:p>
        </w:tc>
        <w:tc>
          <w:tcPr>
            <w:tcW w:type="dxa" w:w="1152"/>
          </w:tcPr>
          <w:p>
            <w:r/>
            <w:r>
              <w:rPr>
                <w:rFonts w:ascii="Calibri" w:hAnsi="Calibri"/>
                <w:sz w:val="20"/>
              </w:rPr>
              <w:t>40%</w:t>
            </w:r>
          </w:p>
        </w:tc>
        <w:tc>
          <w:tcPr>
            <w:tcW w:type="dxa" w:w="5760"/>
          </w:tcPr>
          <w:p>
            <w:r/>
            <w:r>
              <w:rPr>
                <w:rFonts w:ascii="Calibri" w:hAnsi="Calibri"/>
                <w:sz w:val="20"/>
              </w:rPr>
              <w:t>Persentase token ASR yang match dengan expected</w:t>
            </w:r>
          </w:p>
        </w:tc>
      </w:tr>
      <w:tr>
        <w:tc>
          <w:tcPr>
            <w:tcW w:type="dxa" w:w="2304"/>
          </w:tcPr>
          <w:p>
            <w:r/>
            <w:r>
              <w:rPr>
                <w:rFonts w:ascii="Calibri" w:hAnsi="Calibri"/>
                <w:sz w:val="20"/>
              </w:rPr>
              <w:t>Tajwid</w:t>
            </w:r>
          </w:p>
        </w:tc>
        <w:tc>
          <w:tcPr>
            <w:tcW w:type="dxa" w:w="1152"/>
          </w:tcPr>
          <w:p>
            <w:r/>
            <w:r>
              <w:rPr>
                <w:rFonts w:ascii="Calibri" w:hAnsi="Calibri"/>
                <w:sz w:val="20"/>
              </w:rPr>
              <w:t>35%</w:t>
            </w:r>
          </w:p>
        </w:tc>
        <w:tc>
          <w:tcPr>
            <w:tcW w:type="dxa" w:w="5760"/>
          </w:tcPr>
          <w:p>
            <w:r/>
            <w:r>
              <w:rPr>
                <w:rFonts w:ascii="Calibri" w:hAnsi="Calibri"/>
                <w:sz w:val="20"/>
              </w:rPr>
              <w:t>Placeholder saat ini; ke depan integrasi model tajwid</w:t>
            </w:r>
          </w:p>
        </w:tc>
      </w:tr>
      <w:tr>
        <w:tc>
          <w:tcPr>
            <w:tcW w:type="dxa" w:w="2304"/>
          </w:tcPr>
          <w:p>
            <w:r/>
            <w:r>
              <w:rPr>
                <w:rFonts w:ascii="Calibri" w:hAnsi="Calibri"/>
                <w:sz w:val="20"/>
              </w:rPr>
              <w:t>Kelancaran</w:t>
            </w:r>
          </w:p>
        </w:tc>
        <w:tc>
          <w:tcPr>
            <w:tcW w:type="dxa" w:w="1152"/>
          </w:tcPr>
          <w:p>
            <w:r/>
            <w:r>
              <w:rPr>
                <w:rFonts w:ascii="Calibri" w:hAnsi="Calibri"/>
                <w:sz w:val="20"/>
              </w:rPr>
              <w:t>25%</w:t>
            </w:r>
          </w:p>
        </w:tc>
        <w:tc>
          <w:tcPr>
            <w:tcW w:type="dxa" w:w="5760"/>
          </w:tcPr>
          <w:p>
            <w:r/>
            <w:r>
              <w:rPr>
                <w:rFonts w:ascii="Calibri" w:hAnsi="Calibri"/>
                <w:sz w:val="20"/>
              </w:rPr>
              <w:t>Berdasarkan ratio durasi audio terhadap jumlah huruf yang diharapkan</w:t>
            </w:r>
          </w:p>
        </w:tc>
      </w:tr>
    </w:tbl>
    <w:p>
      <w:pPr>
        <w:jc w:val="both"/>
      </w:pPr>
      <w:r>
        <w:rPr>
          <w:rFonts w:ascii="Calibri" w:hAnsi="Calibri"/>
          <w:b w:val="0"/>
          <w:i w:val="0"/>
          <w:sz w:val="22"/>
        </w:rPr>
        <w:t>Formula:</w:t>
      </w:r>
    </w:p>
    <w:p>
      <w:pPr>
        <w:spacing w:before="80" w:after="80"/>
        <w:ind w:left="432"/>
      </w:pPr>
      <w:r>
        <w:rPr>
          <w:rFonts w:ascii="Consolas" w:hAnsi="Consolas"/>
          <w:color w:val="1A1A1A"/>
          <w:sz w:val="18"/>
        </w:rPr>
        <w:t>overall_score = 0.40 * makharijul + 0.35 * tajwid + 0.25 * kelancaran</w:t>
        <w:br/>
        <w:br/>
        <w:t>Grade:</w:t>
        <w:br/>
        <w:t xml:space="preserve">  ≥ 85   → Mumtaz       (Sangat Baik)</w:t>
        <w:br/>
        <w:t xml:space="preserve">  70-84  → Jayyid Jiddan (Baik Sekali)</w:t>
        <w:br/>
        <w:t xml:space="preserve">  55-69  → Jayyid       (Baik)</w:t>
        <w:br/>
        <w:t xml:space="preserve">  &lt; 55   → Maqbul       (Cukup)</w:t>
        <w:br/>
      </w:r>
    </w:p>
    <w:p>
      <w:pPr>
        <w:pStyle w:val="Heading2"/>
      </w:pPr>
      <w:r>
        <w:rPr>
          <w:rFonts w:ascii="Calibri" w:hAnsi="Calibri"/>
          <w:color w:val="1B5E20"/>
        </w:rPr>
        <w:t>Lampiran C. Glossary Istilah</w:t>
      </w:r>
    </w:p>
    <w:tbl>
      <w:tblPr>
        <w:tblStyle w:val="LightGrid-Accent1"/>
        <w:tblW w:type="auto" w:w="0"/>
        <w:jc w:val="center"/>
        <w:tblLook w:firstColumn="1" w:firstRow="1" w:lastColumn="0" w:lastRow="0" w:noHBand="0" w:noVBand="1" w:val="04A0"/>
      </w:tblPr>
      <w:tblGrid>
        <w:gridCol w:w="4703"/>
        <w:gridCol w:w="4703"/>
      </w:tblGrid>
      <w:tr>
        <w:tc>
          <w:tcPr>
            <w:tcW w:type="dxa" w:w="2304"/>
            <w:shd w:val="clear" w:color="auto" w:fill="1B5E20"/>
          </w:tcPr>
          <w:p>
            <w:r/>
            <w:r>
              <w:rPr>
                <w:rFonts w:ascii="Calibri" w:hAnsi="Calibri"/>
                <w:b/>
                <w:color w:val="FFFFFF"/>
                <w:sz w:val="22"/>
              </w:rPr>
              <w:t>Istilah</w:t>
            </w:r>
          </w:p>
        </w:tc>
        <w:tc>
          <w:tcPr>
            <w:tcW w:type="dxa" w:w="6912"/>
            <w:shd w:val="clear" w:color="auto" w:fill="1B5E20"/>
          </w:tcPr>
          <w:p>
            <w:r/>
            <w:r>
              <w:rPr>
                <w:rFonts w:ascii="Calibri" w:hAnsi="Calibri"/>
                <w:b/>
                <w:color w:val="FFFFFF"/>
                <w:sz w:val="22"/>
              </w:rPr>
              <w:t>Definisi</w:t>
            </w:r>
          </w:p>
        </w:tc>
      </w:tr>
      <w:tr>
        <w:tc>
          <w:tcPr>
            <w:tcW w:type="dxa" w:w="2304"/>
          </w:tcPr>
          <w:p>
            <w:r/>
            <w:r>
              <w:rPr>
                <w:rFonts w:ascii="Calibri" w:hAnsi="Calibri"/>
                <w:sz w:val="20"/>
              </w:rPr>
              <w:t>Tilawati</w:t>
            </w:r>
          </w:p>
        </w:tc>
        <w:tc>
          <w:tcPr>
            <w:tcW w:type="dxa" w:w="6912"/>
          </w:tcPr>
          <w:p>
            <w:r/>
            <w:r>
              <w:rPr>
                <w:rFonts w:ascii="Calibri" w:hAnsi="Calibri"/>
                <w:sz w:val="20"/>
              </w:rPr>
              <w:t>Metode pembelajaran membaca Al-Qur'an asal Surabaya, terdiri dari 6 jilid.</w:t>
            </w:r>
          </w:p>
        </w:tc>
      </w:tr>
      <w:tr>
        <w:tc>
          <w:tcPr>
            <w:tcW w:type="dxa" w:w="2304"/>
          </w:tcPr>
          <w:p>
            <w:r/>
            <w:r>
              <w:rPr>
                <w:rFonts w:ascii="Calibri" w:hAnsi="Calibri"/>
                <w:sz w:val="20"/>
              </w:rPr>
              <w:t>Hijaiyah</w:t>
            </w:r>
          </w:p>
        </w:tc>
        <w:tc>
          <w:tcPr>
            <w:tcW w:type="dxa" w:w="6912"/>
          </w:tcPr>
          <w:p>
            <w:r/>
            <w:r>
              <w:rPr>
                <w:rFonts w:ascii="Calibri" w:hAnsi="Calibri"/>
                <w:sz w:val="20"/>
              </w:rPr>
              <w:t>28 huruf alfabet bahasa Arab yang menjadi unit dasar Al-Qur'an.</w:t>
            </w:r>
          </w:p>
        </w:tc>
      </w:tr>
      <w:tr>
        <w:tc>
          <w:tcPr>
            <w:tcW w:type="dxa" w:w="2304"/>
          </w:tcPr>
          <w:p>
            <w:r/>
            <w:r>
              <w:rPr>
                <w:rFonts w:ascii="Calibri" w:hAnsi="Calibri"/>
                <w:sz w:val="20"/>
              </w:rPr>
              <w:t>Fathah</w:t>
            </w:r>
          </w:p>
        </w:tc>
        <w:tc>
          <w:tcPr>
            <w:tcW w:type="dxa" w:w="6912"/>
          </w:tcPr>
          <w:p>
            <w:r/>
            <w:r>
              <w:rPr>
                <w:rFonts w:ascii="Calibri" w:hAnsi="Calibri"/>
                <w:sz w:val="20"/>
              </w:rPr>
              <w:t>Harakat (tanda baca) yang melambangkan vokal 'a' di atas huruf.</w:t>
            </w:r>
          </w:p>
        </w:tc>
      </w:tr>
      <w:tr>
        <w:tc>
          <w:tcPr>
            <w:tcW w:type="dxa" w:w="2304"/>
          </w:tcPr>
          <w:p>
            <w:r/>
            <w:r>
              <w:rPr>
                <w:rFonts w:ascii="Calibri" w:hAnsi="Calibri"/>
                <w:sz w:val="20"/>
              </w:rPr>
              <w:t>Makharijul Huruf</w:t>
            </w:r>
          </w:p>
        </w:tc>
        <w:tc>
          <w:tcPr>
            <w:tcW w:type="dxa" w:w="6912"/>
          </w:tcPr>
          <w:p>
            <w:r/>
            <w:r>
              <w:rPr>
                <w:rFonts w:ascii="Calibri" w:hAnsi="Calibri"/>
                <w:sz w:val="20"/>
              </w:rPr>
              <w:t>Titik artikulasi huruf — tempat keluarnya huruf dari mulut/tenggorokan.</w:t>
            </w:r>
          </w:p>
        </w:tc>
      </w:tr>
      <w:tr>
        <w:tc>
          <w:tcPr>
            <w:tcW w:type="dxa" w:w="2304"/>
          </w:tcPr>
          <w:p>
            <w:r/>
            <w:r>
              <w:rPr>
                <w:rFonts w:ascii="Calibri" w:hAnsi="Calibri"/>
                <w:sz w:val="20"/>
              </w:rPr>
              <w:t>Tajwid</w:t>
            </w:r>
          </w:p>
        </w:tc>
        <w:tc>
          <w:tcPr>
            <w:tcW w:type="dxa" w:w="6912"/>
          </w:tcPr>
          <w:p>
            <w:r/>
            <w:r>
              <w:rPr>
                <w:rFonts w:ascii="Calibri" w:hAnsi="Calibri"/>
                <w:sz w:val="20"/>
              </w:rPr>
              <w:t>Aturan pelafalan Al-Qur'an (panjang pendek, dengung, samar, dll).</w:t>
            </w:r>
          </w:p>
        </w:tc>
      </w:tr>
      <w:tr>
        <w:tc>
          <w:tcPr>
            <w:tcW w:type="dxa" w:w="2304"/>
          </w:tcPr>
          <w:p>
            <w:r/>
            <w:r>
              <w:rPr>
                <w:rFonts w:ascii="Calibri" w:hAnsi="Calibri"/>
                <w:sz w:val="20"/>
              </w:rPr>
              <w:t>Mumtaz</w:t>
            </w:r>
          </w:p>
        </w:tc>
        <w:tc>
          <w:tcPr>
            <w:tcW w:type="dxa" w:w="6912"/>
          </w:tcPr>
          <w:p>
            <w:r/>
            <w:r>
              <w:rPr>
                <w:rFonts w:ascii="Calibri" w:hAnsi="Calibri"/>
                <w:sz w:val="20"/>
              </w:rPr>
              <w:t>Predikat 'sangat baik' dalam evaluasi (sering ≥ 85%).</w:t>
            </w:r>
          </w:p>
        </w:tc>
      </w:tr>
      <w:tr>
        <w:tc>
          <w:tcPr>
            <w:tcW w:type="dxa" w:w="2304"/>
          </w:tcPr>
          <w:p>
            <w:r/>
            <w:r>
              <w:rPr>
                <w:rFonts w:ascii="Calibri" w:hAnsi="Calibri"/>
                <w:sz w:val="20"/>
              </w:rPr>
              <w:t>Jayyid Jiddan</w:t>
            </w:r>
          </w:p>
        </w:tc>
        <w:tc>
          <w:tcPr>
            <w:tcW w:type="dxa" w:w="6912"/>
          </w:tcPr>
          <w:p>
            <w:r/>
            <w:r>
              <w:rPr>
                <w:rFonts w:ascii="Calibri" w:hAnsi="Calibri"/>
                <w:sz w:val="20"/>
              </w:rPr>
              <w:t>Predikat 'baik sekali' (70-84%).</w:t>
            </w:r>
          </w:p>
        </w:tc>
      </w:tr>
      <w:tr>
        <w:tc>
          <w:tcPr>
            <w:tcW w:type="dxa" w:w="2304"/>
          </w:tcPr>
          <w:p>
            <w:r/>
            <w:r>
              <w:rPr>
                <w:rFonts w:ascii="Calibri" w:hAnsi="Calibri"/>
                <w:sz w:val="20"/>
              </w:rPr>
              <w:t>Jayyid</w:t>
            </w:r>
          </w:p>
        </w:tc>
        <w:tc>
          <w:tcPr>
            <w:tcW w:type="dxa" w:w="6912"/>
          </w:tcPr>
          <w:p>
            <w:r/>
            <w:r>
              <w:rPr>
                <w:rFonts w:ascii="Calibri" w:hAnsi="Calibri"/>
                <w:sz w:val="20"/>
              </w:rPr>
              <w:t>Predikat 'baik' (55-69%).</w:t>
            </w:r>
          </w:p>
        </w:tc>
      </w:tr>
      <w:tr>
        <w:tc>
          <w:tcPr>
            <w:tcW w:type="dxa" w:w="2304"/>
          </w:tcPr>
          <w:p>
            <w:r/>
            <w:r>
              <w:rPr>
                <w:rFonts w:ascii="Calibri" w:hAnsi="Calibri"/>
                <w:sz w:val="20"/>
              </w:rPr>
              <w:t>Maqbul</w:t>
            </w:r>
          </w:p>
        </w:tc>
        <w:tc>
          <w:tcPr>
            <w:tcW w:type="dxa" w:w="6912"/>
          </w:tcPr>
          <w:p>
            <w:r/>
            <w:r>
              <w:rPr>
                <w:rFonts w:ascii="Calibri" w:hAnsi="Calibri"/>
                <w:sz w:val="20"/>
              </w:rPr>
              <w:t>Predikat 'cukup' (&lt;55%).</w:t>
            </w:r>
          </w:p>
        </w:tc>
      </w:tr>
      <w:tr>
        <w:tc>
          <w:tcPr>
            <w:tcW w:type="dxa" w:w="2304"/>
          </w:tcPr>
          <w:p>
            <w:r/>
            <w:r>
              <w:rPr>
                <w:rFonts w:ascii="Calibri" w:hAnsi="Calibri"/>
                <w:sz w:val="20"/>
              </w:rPr>
              <w:t>Talqin</w:t>
            </w:r>
          </w:p>
        </w:tc>
        <w:tc>
          <w:tcPr>
            <w:tcW w:type="dxa" w:w="6912"/>
          </w:tcPr>
          <w:p>
            <w:r/>
            <w:r>
              <w:rPr>
                <w:rFonts w:ascii="Calibri" w:hAnsi="Calibri"/>
                <w:sz w:val="20"/>
              </w:rPr>
              <w:t>Mencontohkan bacaan oleh ustadz untuk ditirukan murid.</w:t>
            </w:r>
          </w:p>
        </w:tc>
      </w:tr>
      <w:tr>
        <w:tc>
          <w:tcPr>
            <w:tcW w:type="dxa" w:w="2304"/>
          </w:tcPr>
          <w:p>
            <w:r/>
            <w:r>
              <w:rPr>
                <w:rFonts w:ascii="Calibri" w:hAnsi="Calibri"/>
                <w:sz w:val="20"/>
              </w:rPr>
              <w:t>ASR</w:t>
            </w:r>
          </w:p>
        </w:tc>
        <w:tc>
          <w:tcPr>
            <w:tcW w:type="dxa" w:w="6912"/>
          </w:tcPr>
          <w:p>
            <w:r/>
            <w:r>
              <w:rPr>
                <w:rFonts w:ascii="Calibri" w:hAnsi="Calibri"/>
                <w:sz w:val="20"/>
              </w:rPr>
              <w:t>Automatic Speech Recognition — sistem AI pengubah ucapan ke teks.</w:t>
            </w:r>
          </w:p>
        </w:tc>
      </w:tr>
      <w:tr>
        <w:tc>
          <w:tcPr>
            <w:tcW w:type="dxa" w:w="2304"/>
          </w:tcPr>
          <w:p>
            <w:r/>
            <w:r>
              <w:rPr>
                <w:rFonts w:ascii="Calibri" w:hAnsi="Calibri"/>
                <w:sz w:val="20"/>
              </w:rPr>
              <w:t>CTC</w:t>
            </w:r>
          </w:p>
        </w:tc>
        <w:tc>
          <w:tcPr>
            <w:tcW w:type="dxa" w:w="6912"/>
          </w:tcPr>
          <w:p>
            <w:r/>
            <w:r>
              <w:rPr>
                <w:rFonts w:ascii="Calibri" w:hAnsi="Calibri"/>
                <w:sz w:val="20"/>
              </w:rPr>
              <w:t>Connectionist Temporal Classification — loss function untuk ASR variable-length.</w:t>
            </w:r>
          </w:p>
        </w:tc>
      </w:tr>
      <w:tr>
        <w:tc>
          <w:tcPr>
            <w:tcW w:type="dxa" w:w="2304"/>
          </w:tcPr>
          <w:p>
            <w:r/>
            <w:r>
              <w:rPr>
                <w:rFonts w:ascii="Calibri" w:hAnsi="Calibri"/>
                <w:sz w:val="20"/>
              </w:rPr>
              <w:t>CER/WER</w:t>
            </w:r>
          </w:p>
        </w:tc>
        <w:tc>
          <w:tcPr>
            <w:tcW w:type="dxa" w:w="6912"/>
          </w:tcPr>
          <w:p>
            <w:r/>
            <w:r>
              <w:rPr>
                <w:rFonts w:ascii="Calibri" w:hAnsi="Calibri"/>
                <w:sz w:val="20"/>
              </w:rPr>
              <w:t>Character/Word Error Rate — metrik akurasi ASR (semakin rendah semakin baik).</w:t>
            </w:r>
          </w:p>
        </w:tc>
      </w:tr>
      <w:tr>
        <w:tc>
          <w:tcPr>
            <w:tcW w:type="dxa" w:w="2304"/>
          </w:tcPr>
          <w:p>
            <w:r/>
            <w:r>
              <w:rPr>
                <w:rFonts w:ascii="Calibri" w:hAnsi="Calibri"/>
                <w:sz w:val="20"/>
              </w:rPr>
              <w:t>TSA</w:t>
            </w:r>
          </w:p>
        </w:tc>
        <w:tc>
          <w:tcPr>
            <w:tcW w:type="dxa" w:w="6912"/>
          </w:tcPr>
          <w:p>
            <w:r/>
            <w:r>
              <w:rPr>
                <w:rFonts w:ascii="Calibri" w:hAnsi="Calibri"/>
                <w:sz w:val="20"/>
              </w:rPr>
              <w:t>Token-level Sequence Accuracy — metrik akurasi rangkaian token.</w:t>
            </w:r>
          </w:p>
        </w:tc>
      </w:tr>
      <w:tr>
        <w:tc>
          <w:tcPr>
            <w:tcW w:type="dxa" w:w="2304"/>
          </w:tcPr>
          <w:p>
            <w:r/>
            <w:r>
              <w:rPr>
                <w:rFonts w:ascii="Calibri" w:hAnsi="Calibri"/>
                <w:sz w:val="20"/>
              </w:rPr>
              <w:t>HPT-D</w:t>
            </w:r>
          </w:p>
        </w:tc>
        <w:tc>
          <w:tcPr>
            <w:tcW w:type="dxa" w:w="6912"/>
          </w:tcPr>
          <w:p>
            <w:r/>
            <w:r>
              <w:rPr>
                <w:rFonts w:ascii="Calibri" w:hAnsi="Calibri"/>
                <w:sz w:val="20"/>
              </w:rPr>
              <w:t>Hyperparameter Tuning variant D — model ASR final TilawatiMobile.</w:t>
            </w:r>
          </w:p>
        </w:tc>
      </w:tr>
      <w:tr>
        <w:tc>
          <w:tcPr>
            <w:tcW w:type="dxa" w:w="2304"/>
          </w:tcPr>
          <w:p>
            <w:r/>
            <w:r>
              <w:rPr>
                <w:rFonts w:ascii="Calibri" w:hAnsi="Calibri"/>
                <w:sz w:val="20"/>
              </w:rPr>
              <w:t>Wav2Vec2</w:t>
            </w:r>
          </w:p>
        </w:tc>
        <w:tc>
          <w:tcPr>
            <w:tcW w:type="dxa" w:w="6912"/>
          </w:tcPr>
          <w:p>
            <w:r/>
            <w:r>
              <w:rPr>
                <w:rFonts w:ascii="Calibri" w:hAnsi="Calibri"/>
                <w:sz w:val="20"/>
              </w:rPr>
              <w:t>Arsitektur self-supervised audio dari Meta AI, basis model TilawatiMobile.</w:t>
            </w:r>
          </w:p>
        </w:tc>
      </w:tr>
      <w:tr>
        <w:tc>
          <w:tcPr>
            <w:tcW w:type="dxa" w:w="2304"/>
          </w:tcPr>
          <w:p>
            <w:r/>
            <w:r>
              <w:rPr>
                <w:rFonts w:ascii="Calibri" w:hAnsi="Calibri"/>
                <w:sz w:val="20"/>
              </w:rPr>
              <w:t>XLS-R</w:t>
            </w:r>
          </w:p>
        </w:tc>
        <w:tc>
          <w:tcPr>
            <w:tcW w:type="dxa" w:w="6912"/>
          </w:tcPr>
          <w:p>
            <w:r/>
            <w:r>
              <w:rPr>
                <w:rFonts w:ascii="Calibri" w:hAnsi="Calibri"/>
                <w:sz w:val="20"/>
              </w:rPr>
              <w:t>Cross-Lingual Speech Representation — varian Wav2Vec2 multibahasa.</w:t>
            </w:r>
          </w:p>
        </w:tc>
      </w:tr>
      <w:tr>
        <w:tc>
          <w:tcPr>
            <w:tcW w:type="dxa" w:w="2304"/>
          </w:tcPr>
          <w:p>
            <w:r/>
            <w:r>
              <w:rPr>
                <w:rFonts w:ascii="Calibri" w:hAnsi="Calibri"/>
                <w:sz w:val="20"/>
              </w:rPr>
              <w:t>HPT</w:t>
            </w:r>
          </w:p>
        </w:tc>
        <w:tc>
          <w:tcPr>
            <w:tcW w:type="dxa" w:w="6912"/>
          </w:tcPr>
          <w:p>
            <w:r/>
            <w:r>
              <w:rPr>
                <w:rFonts w:ascii="Calibri" w:hAnsi="Calibri"/>
                <w:sz w:val="20"/>
              </w:rPr>
              <w:t>HyperParameter Tuning — proses eksperimen sistematis untuk mencari konfigurasi optimal.</w:t>
            </w:r>
          </w:p>
        </w:tc>
      </w:tr>
    </w:tbl>
    <w:p>
      <w:pPr>
        <w:pStyle w:val="Heading2"/>
      </w:pPr>
      <w:r>
        <w:rPr>
          <w:rFonts w:ascii="Calibri" w:hAnsi="Calibri"/>
          <w:color w:val="1B5E20"/>
        </w:rPr>
        <w:t>Lampiran D. Referensi</w:t>
      </w:r>
    </w:p>
    <w:p>
      <w:pPr>
        <w:pStyle w:val="ListBullet"/>
        <w:ind w:left="360"/>
      </w:pPr>
      <w:r>
        <w:rPr>
          <w:rFonts w:ascii="Calibri" w:hAnsi="Calibri"/>
          <w:sz w:val="22"/>
        </w:rPr>
        <w:t>Tilawati: Metode Praktis Belajar Al-Qur'an. Tim Tilawati Pesantren Virtual An-Nur.</w:t>
      </w:r>
    </w:p>
    <w:p>
      <w:pPr>
        <w:pStyle w:val="ListBullet"/>
        <w:ind w:left="360"/>
      </w:pPr>
      <w:r>
        <w:rPr>
          <w:rFonts w:ascii="Calibri" w:hAnsi="Calibri"/>
          <w:sz w:val="22"/>
        </w:rPr>
        <w:t>Conneau, A., et al. (2020). Wav2Vec2-XLS-R: Unsupervised Cross-Lingual Representation Learning for Speech Recognition. Meta AI.</w:t>
      </w:r>
    </w:p>
    <w:p>
      <w:pPr>
        <w:pStyle w:val="ListBullet"/>
        <w:ind w:left="360"/>
      </w:pPr>
      <w:r>
        <w:rPr>
          <w:rFonts w:ascii="Calibri" w:hAnsi="Calibri"/>
          <w:sz w:val="22"/>
        </w:rPr>
        <w:t>anas/wav2vec2-large-xlsr-arabic — HuggingFace Model Card.</w:t>
      </w:r>
    </w:p>
    <w:p>
      <w:pPr>
        <w:pStyle w:val="ListBullet"/>
        <w:ind w:left="360"/>
      </w:pPr>
      <w:r>
        <w:rPr>
          <w:rFonts w:ascii="Calibri" w:hAnsi="Calibri"/>
          <w:sz w:val="22"/>
        </w:rPr>
        <w:t>Graves, A. (2006). Connectionist Temporal Classification: Labelling Unsegmented Sequence Data with Recurrent Neural Networks. ICML 2006.</w:t>
      </w:r>
    </w:p>
    <w:p>
      <w:pPr>
        <w:pStyle w:val="ListBullet"/>
        <w:ind w:left="360"/>
      </w:pPr>
      <w:r>
        <w:rPr>
          <w:rFonts w:ascii="Calibri" w:hAnsi="Calibri"/>
          <w:sz w:val="22"/>
        </w:rPr>
        <w:t>FastAPI Documentation — fastapi.tiangolo.com</w:t>
      </w:r>
    </w:p>
    <w:p>
      <w:pPr>
        <w:pStyle w:val="ListBullet"/>
        <w:ind w:left="360"/>
      </w:pPr>
      <w:r>
        <w:rPr>
          <w:rFonts w:ascii="Calibri" w:hAnsi="Calibri"/>
          <w:sz w:val="22"/>
        </w:rPr>
        <w:t>Flutter Documentation — docs.flutter.dev</w:t>
      </w:r>
    </w:p>
    <w:p>
      <w:pPr>
        <w:pStyle w:val="ListBullet"/>
        <w:ind w:left="360"/>
      </w:pPr>
      <w:r>
        <w:rPr>
          <w:rFonts w:ascii="Calibri" w:hAnsi="Calibri"/>
          <w:sz w:val="22"/>
        </w:rPr>
        <w:t>Dokumen TA: Blueprint_ModelASR_tilawati.docx (Spesifikasi teknis Phase 2 ASR)</w:t>
      </w:r>
    </w:p>
    <w:p>
      <w:pPr>
        <w:pStyle w:val="ListBullet"/>
        <w:ind w:left="360"/>
      </w:pPr>
      <w:r>
        <w:rPr>
          <w:rFonts w:ascii="Calibri" w:hAnsi="Calibri"/>
          <w:sz w:val="22"/>
        </w:rPr>
        <w:t>Dokumen TA: rancangan_deployment.md (Rancangan arsitektur deployment Phase 3)</w:t>
      </w:r>
    </w:p>
    <w:p>
      <w:pPr>
        <w:pStyle w:val="ListBullet"/>
        <w:ind w:left="360"/>
      </w:pPr>
      <w:r>
        <w:rPr>
          <w:rFonts w:ascii="Calibri" w:hAnsi="Calibri"/>
          <w:sz w:val="22"/>
        </w:rPr>
        <w:t>Dokumen TA: asr_hpt_d_analysis.md (Post-mortem model final HPT-D)</w:t>
      </w:r>
    </w:p>
    <w:p>
      <w:r>
        <w:br w:type="page"/>
      </w:r>
    </w:p>
    <w:p>
      <w:pPr>
        <w:pStyle w:val="Heading1"/>
      </w:pPr>
      <w:r>
        <w:rPr>
          <w:rFonts w:ascii="Calibri" w:hAnsi="Calibri"/>
          <w:color w:val="1B5E20"/>
        </w:rPr>
        <w:t>Penutup</w:t>
      </w:r>
    </w:p>
    <w:p>
      <w:pPr>
        <w:jc w:val="both"/>
      </w:pPr>
      <w:r>
        <w:rPr>
          <w:rFonts w:ascii="Calibri" w:hAnsi="Calibri"/>
          <w:b w:val="0"/>
          <w:i w:val="0"/>
          <w:sz w:val="22"/>
        </w:rPr>
        <w:t>Dokumen blueprint ini menyajikan gambaran komprehensif rancangan pengembangan TilawatiMobile secara end-to-end — dari komponen AI/ML, backend, frontend, hingga roadmap dan strategi deployment. Dokumen ini bersifat hidup (living document) dan akan diperbarui seiring perkembangan proyek. Semua keputusan arsitektural, status implementasi, dan rencana ke depan berbasis pada kondisi kode aktual per 30 April 2026.</w:t>
      </w:r>
    </w:p>
    <w:p>
      <w:pPr>
        <w:jc w:val="both"/>
      </w:pPr>
      <w:r>
        <w:rPr>
          <w:rFonts w:ascii="Calibri" w:hAnsi="Calibri"/>
          <w:b w:val="0"/>
          <w:i w:val="0"/>
          <w:sz w:val="22"/>
        </w:rPr>
        <w:t>Tujuan akhir TilawatiMobile bukan hanya menjadi proyek akademik, tetapi diharapkan dapat memberikan kontribusi nyata pada ekosistem pembelajaran Al-Qur'an di Indonesia — sebagai alat bantu (bukan pengganti) ustadz/ustadzah untuk mendemokratisasi akses koreksi bacaan yang akurat dan terjangkau.</w:t>
      </w:r>
    </w:p>
    <w:p/>
    <w:p>
      <w:pPr>
        <w:jc w:val="center"/>
      </w:pPr>
      <w:r>
        <w:rPr>
          <w:i/>
          <w:color w:val="555555"/>
          <w:sz w:val="20"/>
        </w:rPr>
        <w:t>— Selesai —</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5E20"/>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5E20"/>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B5E20"/>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