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C5CE7"/>
          <w:sz w:val="20"/>
          <w:szCs w:val="20"/>
        </w:rPr>
        <w:t xml:space="preserve">УРОК 20 · ШПАРГАЛКА ПО КОДУ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B3B98"/>
          <w:sz w:val="38"/>
          <w:szCs w:val="38"/>
        </w:rPr>
        <w:t xml:space="preserve">«От кухни к ресторану»</w:t>
      </w:r>
    </w:p>
    <w:p>
      <w:pPr>
        <w:pBdr>
          <w:bottom w:val="single" w:color="00A8B5" w:sz="18" w:space="4"/>
        </w:pBdr>
        <w:spacing w:after="200"/>
      </w:pPr>
      <w:r>
        <w:rPr>
          <w:rFonts w:ascii="Calibri" w:cs="Calibri" w:eastAsia="Calibri" w:hAnsi="Calibri"/>
          <w:i/>
          <w:iCs/>
          <w:color w:val="1E1E2E"/>
          <w:sz w:val="22"/>
          <w:szCs w:val="22"/>
        </w:rPr>
        <w:t xml:space="preserve">Не заучивай. Превратим модель из блокнота в приложение по постоянной ссылке.</w:t>
      </w:r>
    </w:p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① Интерфейс через Gradio — разбор по строкам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Модель в блокноте видишь только ты. Gradio строит вокруг твоей функции веб-страницу с кнопками — без всякого HTML.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!pip install gradio -q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import gradio as gr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def predict(h):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return round(float(model.predict([[h]])[0]), 1)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demo = gr.Interface(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fn=predict,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inputs=gr.Slider(0, 12, label="Часов учёбы"),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outputs=gr.Number(label="Прогноз баллов"))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demo.launch(share=True)</w:t>
      </w:r>
    </w:p>
    <w:p>
      <w:pPr>
        <w:spacing w:after="60"/>
      </w:pPr>
      <w:r>
        <w:rPr>
          <w:rFonts w:ascii="Calibri" w:cs="Calibri" w:eastAsia="Calibri" w:hAnsi="Calibri"/>
          <w:color w:val="1E1E2E"/>
          <w:sz w:val="8"/>
          <w:szCs w:val="8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900"/>
      </w:tblGrid>
      <w:tr>
        <w:trPr>
          <w:tblHeader/>
        </w:trPr>
        <w:tc>
          <w:tcPr>
            <w:tcW w:type="dxa" w:w="43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Строка кода</w:t>
            </w:r>
          </w:p>
        </w:tc>
        <w:tc>
          <w:tcPr>
            <w:tcW w:type="dxa" w:w="49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Что это на самом деле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def predict(h):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Обычная функция: на вход — число, на выход — предсказание модели. Gradio построит интерфейс вокруг неё.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gr.Interface(fn=...)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«Сделай веб-страницу для этой функции». fn — какую функцию звать.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inputs=gr.Slider(...)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Что показать на входе: ползунок. Поменяй на gr.Image() — получишь загрузчик картинок (как в проекте урока 16).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outputs=gr.Number(...)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Что показать на выходе: число. Gradio сам рисует поле результата.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demo.launch(share=True)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Запуск + ВРЕМЕННАЯ публичная ссылка *.gradio.live. Живёт ~72 часа и только пока открыт Colab.</w:t>
            </w:r>
          </w:p>
        </w:tc>
      </w:tr>
    </w:tbl>
    <w:p>
      <w:pPr>
        <w:shd w:fill="6C5CE7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② Постоянный дом — Hugging Face Spaces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Ссылка от </w:t>
      </w:r>
      <w:r>
        <w:rPr>
          <w:rFonts w:ascii="Consolas" w:cs="Consolas" w:eastAsia="Consolas" w:hAnsi="Consolas"/>
          <w:color w:val="3B3B98"/>
          <w:sz w:val="20"/>
          <w:szCs w:val="20"/>
        </w:rPr>
        <w:t xml:space="preserve">share=True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 умирает, когда закроешь блокнот. Для постоянного приложения нужен хостинг — Spaces. Туда кладут </w:t>
      </w: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два файла: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2F1FB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app.py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 — тот же код Gradio, но с </w:t>
            </w: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demo.launch()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БЕЗ share=True (на Spaces адрес даётся сам).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requirements.txt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 — список библиотек, каждая с новой строки: gradio, scikit-learn, numpy. Spaces сам их установит.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Заходишь на huggingface.co → New Space → SDK «Gradio» → грузишь оба файла. Приложение работает круглосуточно по постоянному адресу, даже когда твой компьютер выключен.</w:t>
            </w:r>
          </w:p>
        </w:tc>
      </w:tr>
    </w:tbl>
    <w:p>
      <w:pPr>
        <w:shd w:fill="00A8B5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③ Главная ловушка деплоя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Если приложение на Spaces не запускается — </w:t>
      </w: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почти всегда дело в забытой библиотеке в requirements.txt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. Проверь этот файл первым делом.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💡 </w:t>
      </w:r>
      <w:r>
        <w:rPr>
          <w:rFonts w:ascii="Calibri" w:cs="Calibri" w:eastAsia="Calibri" w:hAnsi="Calibri"/>
          <w:i/>
          <w:iCs/>
          <w:color w:val="1E1E2E"/>
          <w:sz w:val="22"/>
          <w:szCs w:val="22"/>
        </w:rPr>
        <w:t xml:space="preserve">Аналогия: блокнот — блюдо на своей кухне, только для себя. Деплой — открыть ресторан: любой заходит по адресу. Gradio делает «зал и меню», Spaces — «здание с постоянным адресом». Сохрани ссылку — пригодится для финального проекта.</w:t>
      </w:r>
    </w:p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Проверь себя за 30 секунд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Не глядя в шпаргалку, ответь вслух соседу: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делает gr.Interface?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Чем отличается ссылка от share=True от Spaces?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Какие два файла нужны для деплоя на Spaces?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убираешь из кода в app.py по сравнению с Colab?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Первое, что проверяешь, если приложение не запустилось?</w:t>
      </w:r>
    </w:p>
    <w:p>
      <w:pPr>
        <w:shd w:fill="6C5CE7" w:color="auto" w:val="clear"/>
        <w:spacing w:after="40" w:before="120"/>
        <w:jc w:val="center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Ответил на все 5? Твоя модель теперь живёт в интернете. 🚀</w:t>
      </w:r>
    </w:p>
    <w:sectPr>
      <w:pgSz w:w="11906" w:h="16838" w:orient="portrait"/>
      <w:pgMar w:top="850" w:right="950" w:bottom="8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2026-07-24T16:26:03.703Z</dcterms:created>
  <dcterms:modified xsi:type="dcterms:W3CDTF">2026-07-24T16:26:03.703Z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