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6C5CE7"/>
          <w:sz w:val="20"/>
          <w:szCs w:val="20"/>
        </w:rPr>
        <w:t xml:space="preserve">УРОК 5 · ШПАРГАЛКА ПО КОДУ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B3B98"/>
          <w:sz w:val="38"/>
          <w:szCs w:val="38"/>
        </w:rPr>
        <w:t xml:space="preserve">«Скажи мне, кто твой сосед»</w:t>
      </w:r>
    </w:p>
    <w:p>
      <w:pPr>
        <w:pBdr>
          <w:bottom w:val="single" w:color="00A8B5" w:sz="18" w:space="4"/>
        </w:pBdr>
        <w:spacing w:after="200"/>
      </w:pPr>
      <w:r>
        <w:rPr>
          <w:rFonts w:ascii="Calibri" w:cs="Calibri" w:eastAsia="Calibri" w:hAnsi="Calibri"/>
          <w:i/>
          <w:iCs/>
          <w:color w:val="1E1E2E"/>
          <w:sz w:val="22"/>
          <w:szCs w:val="22"/>
        </w:rPr>
        <w:t xml:space="preserve">Не заучивай. Ты уже сыграл в KNN телом — вот те же действия кодом.</w:t>
      </w:r>
    </w:p>
    <w:p>
      <w:pPr>
        <w:shd w:fill="3B3B98" w:color="auto" w:val="clear"/>
        <w:spacing w:after="120" w:before="20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① Первый классификатор — разбор по строкам</w:t>
      </w:r>
    </w:p>
    <w:p>
      <w:pPr>
        <w:spacing w:after="12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В игре ты встал среди одноклассников и посмотрел, кого рядом больше. KNN делает ровно это — измеряет похожесть и голосует. Никаких формул.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from sklearn.neighbors import KNeighborsClassifier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 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X = df[["Age", "Fare"]]      # признаки — по чему предсказываем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y = df["Survived"]           # цель — что предсказываем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 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model = KNeighborsClassifier(n_neighbors=5)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model.fit(X, y)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print(model.predict([[25, 30]]))</w:t>
      </w:r>
    </w:p>
    <w:p>
      <w:pPr>
        <w:spacing w:after="60"/>
      </w:pPr>
      <w:r>
        <w:rPr>
          <w:rFonts w:ascii="Calibri" w:cs="Calibri" w:eastAsia="Calibri" w:hAnsi="Calibri"/>
          <w:color w:val="1E1E2E"/>
          <w:sz w:val="8"/>
          <w:szCs w:val="8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900"/>
      </w:tblGrid>
      <w:tr>
        <w:trPr>
          <w:tblHeader/>
        </w:trPr>
        <w:tc>
          <w:tcPr>
            <w:tcW w:type="dxa" w:w="4300"/>
            <w:shd w:fill="6C5C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Строка кода</w:t>
            </w:r>
          </w:p>
        </w:tc>
        <w:tc>
          <w:tcPr>
            <w:tcW w:type="dxa" w:w="4900"/>
            <w:shd w:fill="6C5C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Что это на самом деле</w:t>
            </w:r>
          </w:p>
        </w:tc>
      </w:tr>
      <w:tr>
        <w:tc>
          <w:tcPr>
            <w:tcW w:type="dxa" w:w="4300"/>
            <w:shd w:fill="EDEB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B3B98"/>
                <w:sz w:val="17"/>
                <w:szCs w:val="17"/>
              </w:rPr>
              <w:t xml:space="preserve">X = df[[...]]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1E2E"/>
                <w:sz w:val="18"/>
                <w:szCs w:val="18"/>
              </w:rPr>
              <w:t xml:space="preserve">Признаки: столбцы, ПО которым предсказываем (возраст, цена билета). Двойные скобки — потому что берём несколько столбцов.</w:t>
            </w:r>
          </w:p>
        </w:tc>
      </w:tr>
      <w:tr>
        <w:tc>
          <w:tcPr>
            <w:tcW w:type="dxa" w:w="4300"/>
            <w:shd w:fill="EDEB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B3B98"/>
                <w:sz w:val="17"/>
                <w:szCs w:val="17"/>
              </w:rPr>
              <w:t xml:space="preserve">y = df["Survived"]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1E2E"/>
                <w:sz w:val="18"/>
                <w:szCs w:val="18"/>
              </w:rPr>
              <w:t xml:space="preserve">Цель: что предсказываем (выжил / нет). Один столбец — одинарные скобки.</w:t>
            </w:r>
          </w:p>
        </w:tc>
      </w:tr>
      <w:tr>
        <w:tc>
          <w:tcPr>
            <w:tcW w:type="dxa" w:w="4300"/>
            <w:shd w:fill="EDEB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B3B98"/>
                <w:sz w:val="17"/>
                <w:szCs w:val="17"/>
              </w:rPr>
              <w:t xml:space="preserve">n_neighbors=5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1E2E"/>
                <w:sz w:val="18"/>
                <w:szCs w:val="18"/>
              </w:rPr>
              <w:t xml:space="preserve">То самое K! Сколько соседей опрашиваем. 5 = смотрим на 5 ближайших и голосуем. Бери нечётное (3,5,7), чтобы не было ничьей.</w:t>
            </w:r>
          </w:p>
        </w:tc>
      </w:tr>
      <w:tr>
        <w:tc>
          <w:tcPr>
            <w:tcW w:type="dxa" w:w="4300"/>
            <w:shd w:fill="EDEB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B3B98"/>
                <w:sz w:val="17"/>
                <w:szCs w:val="17"/>
              </w:rPr>
              <w:t xml:space="preserve">model.fit(X, y)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1E2E"/>
                <w:sz w:val="18"/>
                <w:szCs w:val="18"/>
              </w:rPr>
              <w:t xml:space="preserve">.fit() = «обучить». У KNN обучение = просто запомнить все точки. Он «ленивый», вся работа откладывается на потом.</w:t>
            </w:r>
          </w:p>
        </w:tc>
      </w:tr>
      <w:tr>
        <w:tc>
          <w:tcPr>
            <w:tcW w:type="dxa" w:w="4300"/>
            <w:shd w:fill="EDEB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B3B98"/>
                <w:sz w:val="17"/>
                <w:szCs w:val="17"/>
              </w:rPr>
              <w:t xml:space="preserve">model.predict([[25, 30]])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1E2E"/>
                <w:sz w:val="18"/>
                <w:szCs w:val="18"/>
              </w:rPr>
              <w:t xml:space="preserve">.predict() = «предскажи». Для нового: возраст 25, билет 30. Ответ [1] = выжил, [0] = нет.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2F1FB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6C5CE7"/>
                <w:sz w:val="22"/>
                <w:szCs w:val="22"/>
              </w:rPr>
              <w:t xml:space="preserve">Запомни навсегда — интерфейс всех моделей sklearn одинаковый: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B3B98"/>
                <w:sz w:val="20"/>
                <w:szCs w:val="20"/>
              </w:rPr>
              <w:t xml:space="preserve">.fit()</w:t>
            </w:r>
            <w:r>
              <w:rPr>
                <w:rFonts w:ascii="Calibri" w:cs="Calibri" w:eastAsia="Calibri" w:hAnsi="Calibri"/>
                <w:color w:val="1E1E2E"/>
                <w:sz w:val="22"/>
                <w:szCs w:val="22"/>
              </w:rPr>
              <w:t xml:space="preserve">  обучить  •  </w:t>
            </w:r>
            <w:r>
              <w:rPr>
                <w:rFonts w:ascii="Consolas" w:cs="Consolas" w:eastAsia="Consolas" w:hAnsi="Consolas"/>
                <w:color w:val="3B3B98"/>
                <w:sz w:val="20"/>
                <w:szCs w:val="20"/>
              </w:rPr>
              <w:t xml:space="preserve">.predict()</w:t>
            </w:r>
            <w:r>
              <w:rPr>
                <w:rFonts w:ascii="Calibri" w:cs="Calibri" w:eastAsia="Calibri" w:hAnsi="Calibri"/>
                <w:color w:val="1E1E2E"/>
                <w:sz w:val="22"/>
                <w:szCs w:val="22"/>
              </w:rPr>
              <w:t xml:space="preserve">  предсказать  •  </w:t>
            </w:r>
            <w:r>
              <w:rPr>
                <w:rFonts w:ascii="Consolas" w:cs="Consolas" w:eastAsia="Consolas" w:hAnsi="Consolas"/>
                <w:color w:val="3B3B98"/>
                <w:sz w:val="20"/>
                <w:szCs w:val="20"/>
              </w:rPr>
              <w:t xml:space="preserve">.score()</w:t>
            </w:r>
            <w:r>
              <w:rPr>
                <w:rFonts w:ascii="Calibri" w:cs="Calibri" w:eastAsia="Calibri" w:hAnsi="Calibri"/>
                <w:color w:val="1E1E2E"/>
                <w:sz w:val="22"/>
                <w:szCs w:val="22"/>
              </w:rPr>
              <w:t xml:space="preserve">  оценить.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1E1E2E"/>
                <w:sz w:val="22"/>
                <w:szCs w:val="22"/>
              </w:rPr>
              <w:t xml:space="preserve">Освоил один раз — меняешь модель одной строкой. KNN, дерево, лес — всё через эти три метода.</w:t>
            </w:r>
          </w:p>
        </w:tc>
      </w:tr>
    </w:tbl>
    <w:p>
      <w:pPr>
        <w:shd w:fill="00A8B5" w:color="auto" w:val="clear"/>
        <w:spacing w:after="120" w:before="20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② Главная мысль урока</w:t>
      </w:r>
    </w:p>
    <w:p>
      <w:pPr>
        <w:spacing w:after="12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K — это рычаг, который </w:t>
      </w:r>
      <w:r>
        <w:rPr>
          <w:rFonts w:ascii="Calibri" w:cs="Calibri" w:eastAsia="Calibri" w:hAnsi="Calibri"/>
          <w:b/>
          <w:bCs/>
          <w:color w:val="1E1E2E"/>
          <w:sz w:val="22"/>
          <w:szCs w:val="22"/>
        </w:rPr>
        <w:t xml:space="preserve">ты крутишь сам</w:t>
      </w:r>
      <w:r>
        <w:rPr>
          <w:rFonts w:ascii="Calibri" w:cs="Calibri" w:eastAsia="Calibri" w:hAnsi="Calibri"/>
          <w:color w:val="1E1E2E"/>
          <w:sz w:val="22"/>
          <w:szCs w:val="22"/>
        </w:rPr>
        <w:t xml:space="preserve">. Маленький K (=1) = капризная модель, реагирует на каждую случайную точку. Большой K = всё усредняет и теряет детали. Хороший K — золотая середина.</w:t>
      </w:r>
    </w:p>
    <w:p>
      <w:pPr>
        <w:spacing w:after="12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⚠️ </w:t>
      </w:r>
      <w:r>
        <w:rPr>
          <w:rFonts w:ascii="Calibri" w:cs="Calibri" w:eastAsia="Calibri" w:hAnsi="Calibri"/>
          <w:i/>
          <w:iCs/>
          <w:color w:val="1E1E2E"/>
          <w:sz w:val="22"/>
          <w:szCs w:val="22"/>
        </w:rPr>
        <w:t xml:space="preserve">KNN чувствителен к масштабу: если один признак в тысячах, а другой в единицах — большой «забьёт» маленький. Это починим на уроке 10 масштабированием.</w:t>
      </w:r>
    </w:p>
    <w:p>
      <w:pPr>
        <w:shd w:fill="3B3B98" w:color="auto" w:val="clear"/>
        <w:spacing w:after="120" w:before="20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Проверь себя за 30 секунд</w:t>
      </w:r>
    </w:p>
    <w:p>
      <w:pPr>
        <w:spacing w:after="12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Не глядя в шпаргалку, ответь вслух соседу: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Что такое X и что такое y?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Что означает n_neighbors и почему берут нечётное?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Что делает .fit() именно у KNN?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Почему маленький K капризный, а большой — размытый?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Какие три метода есть у любой модели sklearn?</w:t>
      </w:r>
    </w:p>
    <w:p>
      <w:pPr>
        <w:shd w:fill="6C5CE7" w:color="auto" w:val="clear"/>
        <w:spacing w:after="40" w:before="120"/>
        <w:jc w:val="center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Ответил на все 5? Ты собрал первый классификатор осознанно. 🎯</w:t>
      </w:r>
    </w:p>
    <w:sectPr>
      <w:pgSz w:w="11906" w:h="16838" w:orient="portrait"/>
      <w:pgMar w:top="850" w:right="950" w:bottom="8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1E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2026-07-24T16:21:01.627Z</dcterms:created>
  <dcterms:modified xsi:type="dcterms:W3CDTF">2026-07-24T16:21:01.649Z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