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7132E"/>
          <w:sz w:val="32"/>
          <w:szCs w:val="32"/>
        </w:rPr>
        <w:t xml:space="preserve">Календарно-тематический план по информатике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10 класс · Основы алгоритмизации и программирование на Python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 часа в неделю, всего 68 часов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Прикладной контекст: искусственный интеллект, роботы, беспилотные автомобили, дроны, умный дом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7526"/>
        <w:gridCol w:w="900"/>
        <w:gridCol w:w="1400"/>
      </w:tblGrid>
      <w:tr>
        <w:trPr>
          <w:tblHeader/>
        </w:trP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Тема урока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Часы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2A5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Дата</w:t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 ЧЕТВЕРТЬ — Основы алгоритмизации (18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Алгоритм и его свойства. Роль алгоритмов в ИИ, роботах и беспилотных системах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Способы записи алгоритмов. Блок-схемы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Линейные алгоритмы. Трассировка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Алгоритмическая структура «ветвление»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Алгоритмическая структура «цикл»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Величины: константы и переменные. Типы данных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Логические основы алгоритмизации: алгебра логики (Boolean), операции AND / OR / NOT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Логические выражения и таблицы истинности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алгоритмы с ветвлением и циклом (блок-схемы)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Табличные величины: понятие массива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Вспомогательные алгоритмы. Декомпозиция задачи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Кейс: как принимает решения беспилотный автомобиль (алгоритм ветвления)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Основные стадии решения задачи с помощью компьютера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Исполнитель алгоритмов. Управление роботом-исполнителем и маршрут дрона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составление и трассировка алгоритмов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Обобщающее повторение по разделу «Алгоритмизация»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Анализ контрольной работы. Резерв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II ЧЕТВЕРТЬ — Введение в Python. Ветвления и циклы (14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Почему Python — язык ИИ и робототехники. Среда Thonny. Первая программа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Переменные и типы данных: int, float, str, bool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Ввод и вывод данных: input(), print(). f-строки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Арифметические операции и выражения. Модуль math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линейные программы (калькулятор)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Операторы сравнения и логические выражения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Условный оператор: if, if–else, if–elif–else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Вложенные условия. Мини-кейс «умный дом»: автоматика по условию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Цикл с условием: while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Цикл со счётчиком: for и range()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Управление циклом: break, continue. Вложенные циклы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Мини-проект: игра «Угадай число»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циклические программы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III ЧЕТВЕРТЬ — Структуры данных, функции, ООП (20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Списки (list): создание, индексация, изменение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Методы списков. Перебор списка в цикле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Строки: методы обработки текста. Срезы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Кортежи (tuple) и множества (set)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Словари (dict): ключ – значение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обработка данных (показания датчиков)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Функции: определение, параметры, return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Область видимости переменных. Введение в рекурсию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Мини-проект: телефонный справочник / база устройств умного дома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классы и объекты. Моделируем робота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конструктор __init__, атрибуты и методы (класс «Дрон»)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инкапсуляция (защищённые данные датчиков)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наследование (Робот → Пылесос, Дрон)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ООП: полиморфизм (общий метод move() для разных устройств)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Практическая работа: система «Умный дом» из классов-устройств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Обработка ошибок и исключений: try – except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Работа с файлами: чтение и запись (журнал робота)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Модули и библиотеки Python (обзор стандартной библиотеки)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Обобщающее повторение: структуры данных и ООП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Контрольная работа № 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66"/>
            <w:gridSpan w:val="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D9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132E"/>
                <w:sz w:val="22"/>
                <w:szCs w:val="22"/>
              </w:rPr>
              <w:t xml:space="preserve">IV ЧЕТВЕРТЬ — Современные направления ИИ и итоговый проект (16 ч)</w:t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Графика и симуляция на turtle: управляем «роботом» на экране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Симуляция движения: маршрут дрона и траектория беспилотника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Что такое искусственный интеллект и машинное обучение. Как учатся роботы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Как ИИ воспринимает мир: распознавание образов (демонстрация)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Умный дом и Интернет вещей: алгоритмы автоматизации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Дроны и беспилотные автомобили: сенсоры, принятие решений, автономность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59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Этика ИИ, цифровая безопасность и авторское право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Хранение и версионирование проекта. Введение в Git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61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выбор темы и планирование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реализация (часть 1)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реализация (часть 2)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64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тестирование и отладка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65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Итоговый проект: README и подготовка к защите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66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Защита итогового проекта (итоговая аттестация за IV четверть)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67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Защита итогового проекта (продолжение). Разбор работ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68</w:t>
            </w:r>
          </w:p>
        </w:tc>
        <w:tc>
          <w:tcPr>
            <w:tcW w:type="dxa" w:w="7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Итоговое занятие. Обобщение курса. Мост к курсу «Машинное обучение»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ч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10" w:before="1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240"/>
      </w:pPr>
      <w:r>
        <w:rPr>
          <w:rFonts w:ascii="Calibri" w:cs="Calibri" w:eastAsia="Calibri" w:hAnsi="Calibri"/>
          <w:b/>
          <w:bCs/>
          <w:color w:val="17132E"/>
          <w:sz w:val="24"/>
          <w:szCs w:val="24"/>
        </w:rPr>
        <w:t xml:space="preserve">Пояснения к плану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Первая четверть полностью посвящена основам алгоритмизации без синтаксиса языка; прикладные темы (беспилотные автомобили, дроны, роботы, умный дом) вводятся как алгоритмические кейсы на блок-схемах.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Основной язык курса — Python. Объектно-ориентированное программирование (инкапсуляция, наследование, полиморфизм) изучается в III четверти на моделях робота, дрона и умного дома, где эти механизмы работают в полной мере.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Весь код запускается офлайн в среде Thonny (portable, USB) без установки внешних пакетов. Графика и симуляция роботов/дронов выполняются средствами стандартной библиотеки (модуль turtle).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Контрольные работы № 1–3 завершают I–III четверти; итоговой аттестацией за IV четверть служит защита проекта.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Итоговый проект обязательно включает: постановку задачи, реализацию на Python, тестирование, файл README и защиту. Рекомендуемые темы: симулятор умного дома, робот-исполнитель, помощник на правилах, симулятор движения беспилотника.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Распределение уроков по четвертям указано ориентировочно (18 / 14 / 20 / 16 ч); границы четвертей и даты уточняются по учебному календарю школы.</w:t>
      </w:r>
    </w:p>
    <w:sectPr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2026-09-17T15:02:07.619Z</dcterms:created>
  <dcterms:modified xsi:type="dcterms:W3CDTF">2026-09-17T15:02:07.632Z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