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№6. Циклы. Подключение RGB-светодиода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синтаксис цикла 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подключение RGB-светодиода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 с плавным изменением цвета у RGB-светодиода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условие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? Какие ключевые условия используются для написания условия?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варианты сравнения бывают?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подключить светодиод? Что такое анод и катод?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Куда выводятся данные в Arduino?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 - конструкция, которая позволяет сделать одни и те же действия несколько раз.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может быть включение всех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датчиков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других электронных элементов, подключенных к устройству или же вывод всех показателей на экран, когда идет обращение к каждому датчику отдельно и оттуда берутся данные.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Вопросы к ученикам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Можете ли вы привести примеры работы цикла?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На примере циклов мы поработаем с RGB-светодиодами.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RGB-светодиоды имеют в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своем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составе три полупроводниковых излучателя красного, зелёного и синего свечения, объединённые в одном корпусе.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Светодиод имеет 4 ноги. 3 ноги — аноды, соответствующие отдельным цветам и одна — общий катод. Подавая сигнал на один из анодов, можно добиться свечения одним из цветов. Используя широтно-импульсную модуляцию (PWM-сигнал) для всех анодов одновременно, можно получить свечение произвольным цветом.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RGB-светодиод является, по сути, тремя светодиодами в одном корпусе, но с общим 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минусом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то и подключать их следует как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обычный светодиод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через резистор к контакту GND. Минимальный номинал в этом случае будет 220 Ом, рекомендуемый номинал 470 Ом.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c4c4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c4c4c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119930" cy="3740994"/>
            <wp:effectExtent b="0" l="0" r="0" t="0"/>
            <wp:docPr descr="aaaaaaaaaaaaaser3rfd.PNG.png" id="1073741828" name="image1.png"/>
            <a:graphic>
              <a:graphicData uri="http://schemas.openxmlformats.org/drawingml/2006/picture">
                <pic:pic>
                  <pic:nvPicPr>
                    <pic:cNvPr descr="aaaaaaaaaaaaaser3rfd.PN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74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Рассмотрим пример </w:t>
      </w:r>
    </w:p>
    <w:p w:rsidR="00000000" w:rsidDel="00000000" w:rsidP="00000000" w:rsidRDefault="00000000" w:rsidRPr="00000000" w14:paraId="00000021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данном случае на примере подключения RGB-светодиода мы рассмотрим то, как можно использовать циклы.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подключить 9, 10 и 11 контакты и настроить их на отдачу информации (OUTPUT)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а также задать cathode в common pin RGB-светодиода.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inline distB="152400" distT="152400" distL="152400" distR="152400">
            <wp:extent cx="2908839" cy="3487102"/>
            <wp:effectExtent b="0" l="0" r="0" t="0"/>
            <wp:docPr descr="вставленный-фильм.png" id="1073741827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839" cy="348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апишем код, в котором на всех подключенных контактах (обязательно 9, 10 и 11) зададим активный уровень.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прописывать эти команды без цикла, то получится следующее: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этом примере написаны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одинаковые команды по 3 раза и единственным отличием является обращение к контакту (9, 10 и 11).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использованием цикла данный код можно сократить: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цикле for задается промежуток от (int i=9) и до (I&lt;=11) (от какого числа и до какого числа)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заметить, мы сэкономили 2 строки при использовании 3 контактов.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что если их будет не 3, а 10? Тогда экономия строк будет куда выше.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color w:val="90a4a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574.7244094488178"/>
        <w:jc w:val="both"/>
        <w:rPr>
          <w:rFonts w:ascii="Helvetica Neue" w:cs="Helvetica Neue" w:eastAsia="Helvetica Neue" w:hAnsi="Helvetica Neue"/>
          <w:color w:val="90a4a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574.7244094488178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RGB-палитра</w:t>
      </w:r>
    </w:p>
    <w:p w:rsidR="00000000" w:rsidDel="00000000" w:rsidP="00000000" w:rsidRDefault="00000000" w:rsidRPr="00000000" w14:paraId="0000004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RGB-палитра — это цветовая модель, которая используется для описания цветов в цифровом виде. Она основана на трёх основных цветах: красном (Red), зелёном (Green) и синем (Blue). Смешивая эти цвета в разных пропорциях, можно получить все остальные цвета и оттенки.</w:t>
      </w:r>
    </w:p>
    <w:p w:rsidR="00000000" w:rsidDel="00000000" w:rsidP="00000000" w:rsidRDefault="00000000" w:rsidRPr="00000000" w14:paraId="00000041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RGB-палитре каждый цвет кодируется тремя числами, которые представляют интенсивность красного, зелёного и синего цветов соответственно. Интенсивность каждого цвета может принимать значения от 0 до 255. Чем больше значение интенсивности, тем ярче будет соответствующий цвет. Например, белый цвет кодируется как (255, 255, 255), а чёрный — как (0, 0, 0).</w:t>
      </w:r>
    </w:p>
    <w:p w:rsidR="00000000" w:rsidDel="00000000" w:rsidP="00000000" w:rsidRDefault="00000000" w:rsidRPr="00000000" w14:paraId="00000042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574.7244094488178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Игра</w:t>
      </w:r>
    </w:p>
    <w:p w:rsidR="00000000" w:rsidDel="00000000" w:rsidP="00000000" w:rsidRDefault="00000000" w:rsidRPr="00000000" w14:paraId="00000044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Один участник загадывает цвет, а остальные пытаются его отгадать, задавая вопросы о том, какой основной цвет в нём преобладает. Эта игра поможет лучше запомнить основные цвета и их комбинации.</w:t>
      </w:r>
    </w:p>
    <w:p w:rsidR="00000000" w:rsidDel="00000000" w:rsidP="00000000" w:rsidRDefault="00000000" w:rsidRPr="00000000" w14:paraId="00000045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Правила игры: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425.19685039370086" w:right="-574.7244094488178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Один из участников становится ведущим и загадывает любой цвет из палитры RGB.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425.19685039370086" w:right="-574.7244094488178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Остальные участники должны задавать ведущему вопросы, на которые он может отвечать только «да» или «нет».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425.19685039370086" w:right="-574.7244094488178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Вопросы могут быть такими: «В этом цвете больше красного?», «Этот цвет ближе к синему или зелёному?» и т. д.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425.19685039370086" w:right="-574.7244094488178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Участники могут задавать любые вопросы, чтобы попытаться угадать загаданный цвет.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425.19685039370086" w:right="-574.7244094488178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продолжается до тех пор, пока кто-нибудь из участников не угадает загаданный цвет или ведущий не скажет, что все вопросы исчерпаны.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управляет RGB-светодиодом с помощью ШИМ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https://wokwi.com/projects/404575312622728193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дальнейшей работы нам понадобится изучить такое понятие, как ШИМ модуляция.</w:t>
      </w:r>
    </w:p>
    <w:p w:rsidR="00000000" w:rsidDel="00000000" w:rsidP="00000000" w:rsidRDefault="00000000" w:rsidRPr="00000000" w14:paraId="00000052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ШИМ - процесс управления мощностью методом пульсирующего включения и выключения потребителя энергии. С помощью него можно подавать короткие импульсы, что способствует заданию светодиодам от 0 до 255, тем самым создавая подобие аналогового сигнала и менять цветов RGB-светодиода.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Основных цветов здесь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у RGB-светодиода три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красный, зеленый и синий.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нашем случае, красный подключен к 9 контакту, зеленый к 11 и синий к 10.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Попробуем теперь получить фиолетовый цвет (сочетание красного и синего) с использованием ШИМ модуляции: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RED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GREEN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BLUE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  <w:rtl w:val="0"/>
        </w:rPr>
        <w:t xml:space="preserve">analog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  <w:rtl w:val="0"/>
        </w:rPr>
        <w:t xml:space="preserve">analogWrite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GREEN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  <w:rtl w:val="0"/>
        </w:rPr>
        <w:t xml:space="preserve">analogWrite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BLUE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Плавное затухание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https://wokwi.com/projects/404575582043864065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плавное изменение свечения светодиода на примере красного цвета.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Помня о том, что 0 - отсутствие цвета, а 255 - самый яркий оттенок цвета, то можно создать цикл от 0 до 255, и плавно изменять сигнал с помощью функции analogWrite.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analogWrite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analogWrite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плавное изменение от красного к зеленому, затем от зеленого к синему и затем от зеленого к красному.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https://wokwi.com/projects/404575933347247105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работает цикл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ключевые слова используются для создания цикла?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Menlo 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kwi.com/projects/404575933347247105" TargetMode="External"/><Relationship Id="rId10" Type="http://schemas.openxmlformats.org/officeDocument/2006/relationships/hyperlink" Target="https://wokwi.com/projects/404575582043864065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kwi.com/projects/40457531262272819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ssY3coT2i8StQBluH1jwq+3bQ==">CgMxLjAaIgoBMBIdChsIB0IXCg5IZWx2ZXRpY2EgTmV1ZRIFQXJpYWw4AHIhMUlkZERPUlJZMWludllSXzNEaGlOU3A4Ukp5QUJ2WEh2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