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Урок №9. Работа с ультразвуковым дальномером</w:t>
          </w:r>
        </w:sdtContent>
      </w:sdt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574.7244094488178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Вводный блок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и задачи урока: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принципы работы с ультразвуковым дальномером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Использовать ультразвуковой дальномер в проекте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574.7244094488178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Вспомним прошлые занятия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425.19685039370086" w:right="-574.7244094488178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Какие компоненты мы уже изучили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? Как их подключать?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425.19685039370086" w:right="-574.7244094488178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Что такое циклы и условия? В чем их отличие?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425.19685039370086" w:right="-574.7244094488178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Какие ключевые слова используются для создания условий и циклов?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425.19685039370086" w:right="-574.7244094488178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Как создавать функцию? Какие у нее синтаксические особенности?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574.7244094488178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Познание нового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Дальномер — это устройство для измерения расстояния до некоторого предмета. Дальномер помогает роботам в разных ситуациях. Простой колесный робот может использовать этот прибор для обнаружения препятствий. Летающий дрон использует дальномер для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барражирования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над землей на заданной высоте. С помощью дальномера можно даже построить карту помещения, применив специальный алгоритм SLAM.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Принцип действия: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этот раз мы разберем работу одного из самых популярных датчиков — ультразвукового (УЗ) дальномера. Существует много разных модификаций подобных устройств, но все они работают по принципу измерения времени прохождения отраженного звука. То есть датчик отправляет звуковой сигнал в заданном направлении, затем ловит отраженное эхо и вычисляет время полета звука от датчика до препятствия и обратно.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7373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  <w:drawing>
          <wp:inline distB="0" distT="0" distL="0" distR="0">
            <wp:extent cx="3390900" cy="2501900"/>
            <wp:effectExtent b="0" l="0" r="0" t="0"/>
            <wp:docPr descr="output_8Nf2WC.gif" id="1073741830" name="image1.gif"/>
            <a:graphic>
              <a:graphicData uri="http://schemas.openxmlformats.org/drawingml/2006/picture">
                <pic:pic>
                  <pic:nvPicPr>
                    <pic:cNvPr descr="output_8Nf2WC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школьного курса физики мы знаем, что скорость звука в некоторой среде величина постоянная, но зависящая от плотности среды. Зная скорость звука в воздухе и время полета звука до цели, мы можем рассчитать пройденное звуком расстояние по формуле: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= v*t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 v — скорость звука в м/с, а t — время в секундах.  Скорость звука в воздухе, кстати, равна 340.29 м/с.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Чтобы справиться со своей задачей, дальномер имеет две важные конструктивные особенности. Во-первых, чтобы звук хорошо отражался от препятствий, датчик испускает ультразвук с частотой 40 кГц. Для этого в датчике имеется пьезокерамический излучатель, который способен генерировать звук такой высокой частоты. Во-вторых, излучатель устроен таким образом, что звук распространяется не во все стороны (как это бывает у обычных динамиков), а в узком направлении. На рисунке представлена диаграмма направленности типичного УЗ дальномера.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7373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  <w:drawing>
          <wp:inline distB="0" distT="0" distL="0" distR="0">
            <wp:extent cx="3594100" cy="2717800"/>
            <wp:effectExtent b="0" l="0" r="0" t="0"/>
            <wp:docPr descr="HC-SR04_polar_pattern.jpg" id="1073741831" name="image3.jpg"/>
            <a:graphic>
              <a:graphicData uri="http://schemas.openxmlformats.org/drawingml/2006/picture">
                <pic:pic>
                  <pic:nvPicPr>
                    <pic:cNvPr descr="HC-SR04_polar_pattern.jpg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видно на диаграмме, угол обзора самого простого УЗ дальномера составляет примерно 50-60 градусов. Для типичного варианта использования, когда датчик детектирует препятствия перед собой, такой угол обзора вполне пригоден. Ультразвук сможет обнаружить даже ножку стула, тогда как лазерный дальномер, к примеру, может её не заметить.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574.7244094488178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Работа над проектом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30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pacing w:line="276" w:lineRule="auto"/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u w:val="single"/>
          <w:rtl w:val="0"/>
        </w:rPr>
        <w:t xml:space="preserve">Тема: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Создание нового проекта и написание программы, которая определяет расстояние до объекта с индикацией опасности в виде светодиодов</w:t>
      </w:r>
    </w:p>
    <w:p w:rsidR="00000000" w:rsidDel="00000000" w:rsidP="00000000" w:rsidRDefault="00000000" w:rsidRPr="00000000" w14:paraId="0000001E">
      <w:pPr>
        <w:spacing w:line="276" w:lineRule="auto"/>
        <w:ind w:right="-574.7244094488178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Helvetica Neue" w:cs="Helvetica Neue" w:eastAsia="Helvetica Neue" w:hAnsi="Helvetica Neue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https://wokwi.com/projects/404638775830324225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Подключим ультразвуковой дальномер к Arduino.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52400" distT="152400" distL="152400" distR="152400">
            <wp:extent cx="4587601" cy="5004656"/>
            <wp:effectExtent b="0" l="0" r="0" t="0"/>
            <wp:docPr descr="Снимок экрана 2024-07-14 в 15.44.14.png" id="1073741829" name="image2.png"/>
            <a:graphic>
              <a:graphicData uri="http://schemas.openxmlformats.org/drawingml/2006/picture">
                <pic:pic>
                  <pic:nvPicPr>
                    <pic:cNvPr descr="Снимок экрана 2024-07-14 в 15.44.14.png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7601" cy="5004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можно заметить, из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звукового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дальномера выходит 4 контакта, 2 из которых подключаются к 5В (VCC) и GND (GND).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Остальные два контакта необходимы для считывания показаний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Ультразвуковой датчик работает по принципу отправки и принятия данных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 есть, сначала с trig отправляется сигнал, который должен оттолкнуться от стены или другого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препятствия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приниматься на контакт echo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П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олученное время и будет являться расстоянием до объекта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. Расстояние нужно поделить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2, чтобы найти только расстояние до объекта.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Инициализируем trig на отправку информации, а echo на принятие информации: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TRIG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ECHO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setup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pinMode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TRIG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OUTPUT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pinMode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ECHO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INPUT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Serial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begin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9600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Далее, напишем функцию getDistance для считывания расстояния до объекта: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getDistance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-574.724409448817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Функция имеет тип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. Это означает, что функция будет возвращать результат в виде числа с помощью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return.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-574.724409448817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Создадим переменные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duration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для определения времени и расстояния.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-574.724409448817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Для этого подается краткосрочный импульс с trig, то есть сначала там должен быть сигнал LOW, потом HIGH, потом снова LOW.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getDistance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duration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cm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digitalWrite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TRIG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LOW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delayMicroseconds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digitalWrite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TRIG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HIGH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delayMicroseconds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digitalWrite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TRIG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LOW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delayMicroseconds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задержка в микросекундах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получаем сигнал с ECHO с помощью функции PulseIn и переведем полученный сигнал в сантиметры. У функции PulseIn есть два параметра: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номер контакта (ECHO)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активный сигнал (HIGH)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getDistance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duration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cm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digitalWrite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TRIG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LOW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delayMicroseconds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digitalWrite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TRIG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HIGH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delayMicroseconds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digitalWrite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TRIG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LOW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duration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pulseIn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ECHO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HIGH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cm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duration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58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Возникает вопрос, откуда взялось число 58 и зачем оно используется для конвертирования в сантиметры?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pulseIn замеряет длину положительного импульса на контакте echoPin в микросекундах. В программе мы записываем время полета звука в переменную duration. Поскольку это ультразвуковой дальномер, то в качестве скорости берется скорость звука и нам потребуется умножить время на скорость звука: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= duration * v = duration * 340 м/с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Переводим скорость звука из м/с в см/мкс: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= duration * 0.034 cм/мкс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удобства преобразуем десятичную дробь в обыкновенную: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= duration * 1/29 = duration / 29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 теперь вспомним, что звук прошел два искомых расстояния: до цели и обратно. Поделим всё на 2: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= duration / 58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Теперь мы знаем, откуда взялось число 58 в программе, осталось только вернуть полученный результат из функции и вызывать функцию: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getDistance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duration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cm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digitalWrite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TRIG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LOW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delayMicroseconds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digitalWrite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TRIG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HIGH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delayMicroseconds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digitalWrite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TRIG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LOW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duration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pulseIn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ECHO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HIGH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cm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duration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58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cm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loop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distance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getDistance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Serial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println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distance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delay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При запуске скетча и при нажатии на ультразвуковой дальномер в верхнем углу отображения схемы появится ползунок, который можно изменять.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Можно сравнить полученные данные с данными, которые выставляются. Как можно заметить, есть небольшая погрешность в 1-3 см, что является нормальным явлением.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right="-574.7244094488178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Некомпьютерная активность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color w:val="6182b8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u w:val="single"/>
          <w:rtl w:val="0"/>
        </w:rPr>
        <w:t xml:space="preserve">Расстояние до объекта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Материалы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Объекты разной дальности (например, стулья, двери, деревья)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Бумага и ручки для записей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Ход активности: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1. Начните с объяснения ученикам, что определение расстояния до объектов - важный навык, который используется во многих областях, от повседневной жизни до научных исследований.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2. Разделите учеников на небольшие группы и выведите их в пространство, где есть различные объекты на разном расстоянии.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3. Предложите ученикам попробовать определить расстояние до выбранных объектов, не используя электронные устройства. Объясните, что для этого они могут использовать собственные наблюдения.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4. Попросите учеников записывать свои измерения и наблюдения в тетради. Например: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 - Объект: дверь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 - Расстояние: 5 метров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 - Способ определения: "Отмерил 5 шагов по 1 метру каждый"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5. Затем предложите ученикам сравнить свои оценки расстояния друг с другом.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6. Обсудите с учениками, какие методы они использовали для определения расстояния и как можно повысить точность своих оценок.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color w:val="6182b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color w:val="6182b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right="-574.7244094488178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Работа над проектом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20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4">
      <w:pPr>
        <w:ind w:right="-574.7244094488178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Создадим схему, которая позволяет отслеживать расстояние до объекта с сигнализацией в виде светодиода.</w:t>
      </w:r>
    </w:p>
    <w:p w:rsidR="00000000" w:rsidDel="00000000" w:rsidP="00000000" w:rsidRDefault="00000000" w:rsidRPr="00000000" w14:paraId="00000085">
      <w:pPr>
        <w:ind w:right="-574.7244094488178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Для реализации задания необходимо: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одключить 2 светодиода - красный и зеленый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Реализовать следующий алгоритм: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Если расстояние больше 20 см - светится зеленый, иначе начинает светится красный, а если расстояние будет меньше 5 см, то красный светодиод начнет мигать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8"/>
          <w:szCs w:val="28"/>
          <w:highlight w:val="white"/>
          <w:u w:val="none"/>
          <w:vertAlign w:val="baseline"/>
        </w:rPr>
      </w:pPr>
      <w:hyperlink r:id="rId11">
        <w:r w:rsidDel="00000000" w:rsidR="00000000" w:rsidRPr="00000000">
          <w:rPr>
            <w:rFonts w:ascii="Helvetica Neue" w:cs="Helvetica Neue" w:eastAsia="Helvetica Neue" w:hAnsi="Helvetica Neue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https://wokwi.com/projects/404639131401414657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right="-574.7244094488178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right="-574.7244094488178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Рефлексия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"Что нового вы узнали сегодня?"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"Что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такое дальномер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?"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“Где дальномер может использоваться? Какие роботы точно используют дальномеры”?</w:t>
      </w:r>
    </w:p>
    <w:sectPr>
      <w:headerReference r:id="rId12" w:type="default"/>
      <w:footerReference r:id="rId13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color="auto" w:fill="auto" w:val="nil"/>
      <w:vertAlign w:val="baseline"/>
      <w:lang w:val="ru-RU"/>
      <w14:textFill>
        <w14:solidFill>
          <w14:srgbClr w14:val="000000"/>
        </w14:solidFill>
      </w14:textFill>
      <w14:textOutline>
        <w14:noFill/>
      </w14:textOutline>
    </w:rPr>
  </w:style>
  <w:style w:type="numbering" w:styleId="С числами">
    <w:name w:val="С числами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:lang w:val="pt-PT"/>
      <w14:textFill>
        <w14:solidFill>
          <w14:srgbClr w14:val="000000"/>
        </w14:solidFill>
      </w14:textFill>
      <w14:textOutline>
        <w14:noFill/>
      </w14:textOutline>
    </w:rPr>
  </w:style>
  <w:style w:type="paragraph" w:styleId="Основной текст 1">
    <w:name w:val="Основной текст 1"/>
    <w:next w:val="Основной текст 1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okwi.com/projects/404639131401414657" TargetMode="External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okwi.com/projects/404638775830324225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HelveticaNeueLight-italic.ttf"/><Relationship Id="rId10" Type="http://schemas.openxmlformats.org/officeDocument/2006/relationships/font" Target="fonts/HelveticaNeueLight-bold.ttf"/><Relationship Id="rId12" Type="http://schemas.openxmlformats.org/officeDocument/2006/relationships/font" Target="fonts/HelveticaNeueLight-boldItalic.ttf"/><Relationship Id="rId9" Type="http://schemas.openxmlformats.org/officeDocument/2006/relationships/font" Target="fonts/HelveticaNeueLight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wPCO1jq8TN/uiSdyy3p/9s/gEQ==">CgMxLjAaIgoBMBIdChsIB0IXCg5IZWx2ZXRpY2EgTmV1ZRIFQXJpYWw4AHIhMVFaclBYVW9CaHlLemlhV05XTHRpSXdkSGUtUXhGelNQ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