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59880179" w:displacedByCustomXml="next"/>
    <w:sdt>
      <w:sdtPr>
        <w:rPr>
          <w:rFonts w:ascii="Century Schoolbook" w:hAnsi="Century Schoolbook" w:cs="Times New Roman"/>
          <w:b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42D87646" w14:textId="77777777" w:rsidR="00FC47ED" w:rsidRDefault="00FC47ED" w:rsidP="00396FDB">
          <w:pPr>
            <w:jc w:val="center"/>
            <w:rPr>
              <w:rFonts w:ascii="Century Schoolbook" w:hAnsi="Century Schoolbook" w:cs="Times New Roman"/>
              <w:b/>
            </w:rPr>
          </w:pPr>
          <w:r w:rsidRPr="00396FDB">
            <w:rPr>
              <w:rFonts w:ascii="Century Schoolbook" w:hAnsi="Century Schoolbook" w:cs="Times New Roman"/>
              <w:b/>
            </w:rPr>
            <w:t xml:space="preserve">TRACING DNS WITH </w:t>
          </w:r>
        </w:p>
        <w:p w14:paraId="053E313A" w14:textId="77777777" w:rsidR="00FC47ED" w:rsidRDefault="00FC47ED" w:rsidP="00396FDB">
          <w:pPr>
            <w:jc w:val="center"/>
            <w:rPr>
              <w:rFonts w:ascii="Century Schoolbook" w:hAnsi="Century Schoolbook" w:cs="Times New Roman"/>
              <w:b/>
            </w:rPr>
          </w:pPr>
          <w:r w:rsidRPr="00396FDB">
            <w:rPr>
              <w:rFonts w:ascii="Century Schoolbook" w:hAnsi="Century Schoolbook" w:cs="Times New Roman"/>
              <w:b/>
            </w:rPr>
            <w:t>WIRESHARK</w:t>
          </w:r>
        </w:p>
        <w:p w14:paraId="3DF330B9" w14:textId="77777777" w:rsidR="00FC47ED" w:rsidRDefault="00FC47ED" w:rsidP="00396FDB">
          <w:pPr>
            <w:jc w:val="center"/>
            <w:rPr>
              <w:rFonts w:ascii="Century Schoolbook" w:hAnsi="Century Schoolbook" w:cs="Times New Roman"/>
              <w:b/>
            </w:rPr>
          </w:pPr>
        </w:p>
        <w:p w14:paraId="35A0FAF4" w14:textId="77777777" w:rsidR="00FC47ED" w:rsidRPr="003D4428" w:rsidRDefault="00FC47ED" w:rsidP="00396FDB">
          <w:pPr>
            <w:jc w:val="center"/>
            <w:rPr>
              <w:rFonts w:ascii="Century Schoolbook" w:hAnsi="Century Schoolbook" w:cs="Times New Roman"/>
              <w:b/>
            </w:rPr>
          </w:pPr>
          <w:r w:rsidRPr="003D4428">
            <w:rPr>
              <w:rFonts w:ascii="Century Schoolbook" w:hAnsi="Century Schoolbook" w:cs="Times New Roman"/>
              <w:b/>
            </w:rPr>
            <w:t>LAB # 0</w:t>
          </w:r>
          <w:r w:rsidRPr="003D4428">
            <w:rPr>
              <w:rFonts w:ascii="Century Schoolbook" w:hAnsi="Century Schoolbook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54368EFC" wp14:editId="4C183DA7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entury Schoolbook" w:hAnsi="Century Schoolbook" w:cs="Times New Roman"/>
              <w:b/>
            </w:rPr>
            <w:t>5</w:t>
          </w:r>
        </w:p>
        <w:p w14:paraId="7BC842FF" w14:textId="777777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</w:rPr>
          </w:pPr>
        </w:p>
        <w:p w14:paraId="4CBF211B" w14:textId="77777777" w:rsidR="00FC47ED" w:rsidRPr="003D4428" w:rsidRDefault="00FC47ED" w:rsidP="00C31127">
          <w:pPr>
            <w:ind w:left="288"/>
            <w:jc w:val="center"/>
            <w:rPr>
              <w:rFonts w:ascii="Century Schoolbook" w:hAnsi="Century Schoolbook" w:cs="Times New Roman"/>
            </w:rPr>
          </w:pPr>
        </w:p>
        <w:p w14:paraId="5B65D502" w14:textId="777777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</w:rPr>
          </w:pPr>
        </w:p>
        <w:p w14:paraId="6CA9A383" w14:textId="777777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</w:rPr>
          </w:pPr>
        </w:p>
        <w:p w14:paraId="42F2C71C" w14:textId="77777777" w:rsidR="00FC47ED" w:rsidRPr="003D4428" w:rsidRDefault="00FC47ED" w:rsidP="00C31127">
          <w:pPr>
            <w:rPr>
              <w:rFonts w:ascii="Century Schoolbook" w:hAnsi="Century Schoolbook" w:cs="Times New Roman"/>
              <w:sz w:val="18"/>
            </w:rPr>
          </w:pPr>
        </w:p>
        <w:p w14:paraId="76CD5403" w14:textId="77777777" w:rsidR="00FC47ED" w:rsidRPr="003D4428" w:rsidRDefault="00FC47ED" w:rsidP="00C31127">
          <w:pPr>
            <w:rPr>
              <w:rFonts w:ascii="Century Schoolbook" w:hAnsi="Century Schoolbook" w:cs="Times New Roman"/>
              <w:sz w:val="18"/>
            </w:rPr>
          </w:pPr>
        </w:p>
        <w:p w14:paraId="3E1CE4EF" w14:textId="50EEE6D4" w:rsidR="00FC47ED" w:rsidRDefault="00FC47ED" w:rsidP="00C31127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Spring 2025</w:t>
          </w:r>
        </w:p>
        <w:p w14:paraId="758789C0" w14:textId="777777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  <w:b/>
            </w:rPr>
          </w:pPr>
        </w:p>
        <w:p w14:paraId="6BBC7E49" w14:textId="777777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CSE-303</w:t>
          </w:r>
          <w:r w:rsidRPr="003D4428">
            <w:rPr>
              <w:rFonts w:ascii="Century Schoolbook" w:hAnsi="Century Schoolbook" w:cs="Times New Roman"/>
              <w:b/>
            </w:rPr>
            <w:t>L</w:t>
          </w:r>
        </w:p>
        <w:p w14:paraId="4309A2BF" w14:textId="0DE6E728" w:rsidR="00FC47ED" w:rsidRPr="00FC47ED" w:rsidRDefault="00FC47ED" w:rsidP="00FC47ED">
          <w:pPr>
            <w:jc w:val="center"/>
            <w:rPr>
              <w:rFonts w:ascii="Century Schoolbook" w:hAnsi="Century Schoolbook" w:cs="Times New Roman"/>
              <w:b/>
            </w:rPr>
          </w:pPr>
          <w:r>
            <w:rPr>
              <w:rFonts w:ascii="Century Schoolbook" w:hAnsi="Century Schoolbook" w:cs="Times New Roman"/>
              <w:b/>
            </w:rPr>
            <w:t>Data Communication &amp; Networks</w:t>
          </w:r>
          <w:r w:rsidRPr="003D4428">
            <w:rPr>
              <w:rFonts w:ascii="Century Schoolbook" w:hAnsi="Century Schoolbook" w:cs="Times New Roman"/>
              <w:b/>
            </w:rPr>
            <w:t xml:space="preserve"> Lab</w:t>
          </w:r>
        </w:p>
        <w:p w14:paraId="63B553C0" w14:textId="166177A8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Theme="majorHAnsi" w:hAnsiTheme="majorHAnsi" w:cstheme="majorHAnsi"/>
            </w:rPr>
            <w:t>Submitted by</w:t>
          </w:r>
          <w:r w:rsidRPr="003D4428">
            <w:rPr>
              <w:rFonts w:ascii="Century Schoolbook" w:hAnsi="Century Schoolbook" w:cs="Times New Roman"/>
            </w:rPr>
            <w:t xml:space="preserve">: </w:t>
          </w:r>
          <w:r>
            <w:rPr>
              <w:rFonts w:ascii="Century Schoolbook" w:hAnsi="Century Schoolbook" w:cs="Times New Roman"/>
              <w:b/>
            </w:rPr>
            <w:t>Muhammad Musa</w:t>
          </w:r>
        </w:p>
        <w:p w14:paraId="3E5AC8D6" w14:textId="4772EC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  <w:b/>
            </w:rPr>
          </w:pPr>
          <w:r w:rsidRPr="003D4428">
            <w:rPr>
              <w:rFonts w:asciiTheme="majorHAnsi" w:hAnsiTheme="majorHAnsi" w:cstheme="majorHAnsi"/>
            </w:rPr>
            <w:t>Registration No.:</w:t>
          </w:r>
          <w:r w:rsidRPr="003D4428">
            <w:rPr>
              <w:rFonts w:ascii="Century Schoolbook" w:hAnsi="Century Schoolbook" w:cs="Times New Roman"/>
            </w:rPr>
            <w:t xml:space="preserve"> </w:t>
          </w:r>
          <w:r w:rsidRPr="003D4428">
            <w:rPr>
              <w:rFonts w:ascii="Century Schoolbook" w:hAnsi="Century Schoolbook" w:cs="Times New Roman"/>
              <w:b/>
            </w:rPr>
            <w:t>2</w:t>
          </w:r>
          <w:r>
            <w:rPr>
              <w:rFonts w:ascii="Century Schoolbook" w:hAnsi="Century Schoolbook" w:cs="Times New Roman"/>
              <w:b/>
            </w:rPr>
            <w:t>2</w:t>
          </w:r>
          <w:r w:rsidRPr="003D4428">
            <w:rPr>
              <w:rFonts w:ascii="Century Schoolbook" w:hAnsi="Century Schoolbook" w:cs="Times New Roman"/>
              <w:b/>
            </w:rPr>
            <w:t>PWCSE</w:t>
          </w:r>
          <w:r>
            <w:rPr>
              <w:rFonts w:ascii="Century Schoolbook" w:hAnsi="Century Schoolbook" w:cs="Times New Roman"/>
              <w:b/>
              <w:u w:val="single"/>
            </w:rPr>
            <w:t>2157</w:t>
          </w:r>
        </w:p>
        <w:p w14:paraId="59A15D27" w14:textId="1A216330" w:rsidR="00FC47ED" w:rsidRPr="00FC47ED" w:rsidRDefault="00FC47ED" w:rsidP="00FC47ED">
          <w:pPr>
            <w:jc w:val="center"/>
            <w:rPr>
              <w:rFonts w:ascii="Century Schoolbook" w:hAnsi="Century Schoolbook" w:cs="Times New Roman"/>
              <w:b/>
            </w:rPr>
          </w:pPr>
          <w:r w:rsidRPr="003D4428">
            <w:rPr>
              <w:rFonts w:asciiTheme="majorHAnsi" w:hAnsiTheme="majorHAnsi" w:cstheme="majorHAnsi"/>
            </w:rPr>
            <w:t>Class Section:</w:t>
          </w:r>
          <w:r w:rsidRPr="003D4428">
            <w:rPr>
              <w:rFonts w:ascii="Century Schoolbook" w:hAnsi="Century Schoolbook" w:cs="Times New Roman"/>
            </w:rPr>
            <w:t xml:space="preserve"> </w:t>
          </w:r>
          <w:r>
            <w:rPr>
              <w:rFonts w:ascii="Century Schoolbook" w:hAnsi="Century Schoolbook" w:cs="Times New Roman"/>
              <w:b/>
              <w:bCs/>
            </w:rPr>
            <w:t>C</w:t>
          </w:r>
        </w:p>
        <w:p w14:paraId="1B906E0C" w14:textId="6E3E9E47" w:rsidR="00FC47ED" w:rsidRPr="003D4428" w:rsidRDefault="00FC47ED" w:rsidP="00FC47ED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="Century Schoolbook" w:hAnsi="Century Schoolbook" w:cs="Times New Roman"/>
            </w:rPr>
            <w:t xml:space="preserve"> “</w:t>
          </w:r>
          <w:r w:rsidRPr="002D75A5">
            <w:rPr>
              <w:rFonts w:asciiTheme="majorHAnsi" w:hAnsiTheme="majorHAnsi" w:cstheme="majorHAnsi"/>
            </w:rPr>
            <w:t>I affirm that I have completed this work with integrity</w:t>
          </w:r>
          <w:r>
            <w:rPr>
              <w:rFonts w:asciiTheme="majorHAnsi" w:hAnsiTheme="majorHAnsi" w:cstheme="majorHAnsi"/>
            </w:rPr>
            <w:t>”</w:t>
          </w:r>
        </w:p>
        <w:p w14:paraId="0EDA89FF" w14:textId="338E1A28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</w:rPr>
          </w:pPr>
          <w:r>
            <w:rPr>
              <w:rFonts w:ascii="Century Schoolbook" w:hAnsi="Century Schoolbook" w:cs="Times New Roman"/>
              <w:noProof/>
            </w:rPr>
            <w:drawing>
              <wp:inline distT="0" distB="0" distL="0" distR="0" wp14:anchorId="6D8E2F3E" wp14:editId="6F63F37C">
                <wp:extent cx="1905000" cy="247650"/>
                <wp:effectExtent l="0" t="0" r="0" b="0"/>
                <wp:docPr id="13363771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377157" name="Picture 1336377157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531" cy="252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ECA19F" w14:textId="777777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Theme="majorHAnsi" w:hAnsiTheme="majorHAnsi" w:cstheme="majorHAnsi"/>
            </w:rPr>
            <w:t>Student Signature</w:t>
          </w:r>
          <w:r w:rsidRPr="003D4428">
            <w:rPr>
              <w:rFonts w:ascii="Century Schoolbook" w:hAnsi="Century Schoolbook" w:cs="Times New Roman"/>
            </w:rPr>
            <w:t>: ______________</w:t>
          </w:r>
        </w:p>
        <w:p w14:paraId="4101547C" w14:textId="77777777" w:rsidR="00FC47ED" w:rsidRPr="003D4428" w:rsidRDefault="00FC47ED" w:rsidP="00C31127">
          <w:pPr>
            <w:rPr>
              <w:rFonts w:ascii="Century Schoolbook" w:hAnsi="Century Schoolbook" w:cs="Times New Roman"/>
            </w:rPr>
          </w:pPr>
        </w:p>
        <w:p w14:paraId="6B12FF79" w14:textId="77777777" w:rsidR="00FC47ED" w:rsidRPr="003D4428" w:rsidRDefault="00FC47ED" w:rsidP="00C31127">
          <w:pPr>
            <w:jc w:val="center"/>
            <w:rPr>
              <w:rFonts w:asciiTheme="majorHAnsi" w:hAnsiTheme="majorHAnsi" w:cstheme="majorHAnsi"/>
            </w:rPr>
          </w:pPr>
          <w:r w:rsidRPr="003D4428">
            <w:rPr>
              <w:rFonts w:asciiTheme="majorHAnsi" w:hAnsiTheme="majorHAnsi" w:cstheme="majorHAnsi"/>
            </w:rPr>
            <w:t xml:space="preserve">Submitted to: </w:t>
          </w:r>
        </w:p>
        <w:p w14:paraId="52DFAA69" w14:textId="777777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  <w:b/>
            </w:rPr>
          </w:pPr>
          <w:r w:rsidRPr="003D4428">
            <w:rPr>
              <w:rFonts w:ascii="Century Schoolbook" w:hAnsi="Century Schoolbook" w:cs="Times New Roman"/>
              <w:b/>
            </w:rPr>
            <w:t>Dr.</w:t>
          </w:r>
          <w:r>
            <w:rPr>
              <w:rFonts w:ascii="Century Schoolbook" w:hAnsi="Century Schoolbook" w:cs="Times New Roman"/>
              <w:b/>
            </w:rPr>
            <w:t xml:space="preserve"> Yasir Saleem Afridi </w:t>
          </w:r>
        </w:p>
        <w:p w14:paraId="3A80B3D7" w14:textId="08AE2C40" w:rsidR="00FC47ED" w:rsidRPr="00FC47ED" w:rsidRDefault="00FC47ED" w:rsidP="00FC47ED">
          <w:pPr>
            <w:jc w:val="center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Tuesday, April 22, 2025</w:t>
          </w:r>
        </w:p>
        <w:p w14:paraId="768018CB" w14:textId="77777777" w:rsidR="00FC47ED" w:rsidRPr="003D4428" w:rsidRDefault="00FC47ED" w:rsidP="00C31127">
          <w:pPr>
            <w:jc w:val="center"/>
            <w:rPr>
              <w:rFonts w:ascii="Century Schoolbook" w:hAnsi="Century Schoolbook" w:cs="Times New Roman"/>
            </w:rPr>
          </w:pPr>
          <w:r w:rsidRPr="003D4428">
            <w:rPr>
              <w:rFonts w:ascii="Century Schoolbook" w:hAnsi="Century Schoolbook" w:cs="Times New Roman"/>
            </w:rPr>
            <w:t>Department of Computer Systems Engineering</w:t>
          </w:r>
        </w:p>
        <w:p w14:paraId="2B440DD9" w14:textId="77777777" w:rsidR="00FC47ED" w:rsidRDefault="00FC47ED" w:rsidP="00C31127">
          <w:pPr>
            <w:jc w:val="center"/>
            <w:rPr>
              <w:rFonts w:asciiTheme="majorHAnsi" w:hAnsiTheme="majorHAnsi" w:cstheme="majorHAnsi"/>
            </w:rPr>
          </w:pPr>
          <w:r w:rsidRPr="003D4428">
            <w:rPr>
              <w:rFonts w:ascii="Century Schoolbook" w:hAnsi="Century Schoolbook" w:cs="Times New Roman"/>
            </w:rPr>
            <w:t>University of Engineering and Technology, Peshawa</w:t>
          </w:r>
          <w:r>
            <w:rPr>
              <w:rFonts w:ascii="Century Schoolbook" w:hAnsi="Century Schoolbook" w:cs="Times New Roman"/>
            </w:rPr>
            <w:t>r</w:t>
          </w:r>
        </w:p>
      </w:sdtContent>
    </w:sdt>
    <w:p w14:paraId="6CD3F919" w14:textId="77777777" w:rsidR="00FC47ED" w:rsidRDefault="00FC47ED" w:rsidP="00C31127">
      <w:pPr>
        <w:jc w:val="center"/>
        <w:rPr>
          <w:rFonts w:ascii="Berlin Sans FB Demi" w:hAnsi="Berlin Sans FB Demi"/>
          <w:color w:val="0F4761" w:themeColor="accent1" w:themeShade="BF"/>
          <w:sz w:val="36"/>
          <w:szCs w:val="36"/>
        </w:rPr>
        <w:sectPr w:rsidR="00FC47ED" w:rsidSect="00FC47ED"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0827EC" w14:textId="77777777" w:rsidR="00FC47ED" w:rsidRPr="004B241B" w:rsidRDefault="00FC47ED" w:rsidP="00C31127">
      <w:pPr>
        <w:pBdr>
          <w:top w:val="thinThickSmallGap" w:sz="12" w:space="1" w:color="auto"/>
        </w:pBdr>
        <w:jc w:val="center"/>
        <w:rPr>
          <w:rFonts w:ascii="Century Schoolbook" w:hAnsi="Century Schoolbook" w:cs="Times New Roman"/>
          <w:b/>
        </w:rPr>
      </w:pPr>
      <w:r w:rsidRPr="004B241B">
        <w:rPr>
          <w:rFonts w:ascii="Century Schoolbook" w:hAnsi="Century Schoolbook" w:cs="Times New Roman"/>
          <w:b/>
        </w:rPr>
        <w:lastRenderedPageBreak/>
        <w:t>CSE-303L: DATA COMMUNICATION &amp; NETWORKS LAB</w:t>
      </w:r>
    </w:p>
    <w:p w14:paraId="22F05BAF" w14:textId="77777777" w:rsidR="00FC47ED" w:rsidRPr="004B241B" w:rsidRDefault="00FC47ED" w:rsidP="00C31127">
      <w:pPr>
        <w:pBdr>
          <w:bottom w:val="thickThinSmallGap" w:sz="12" w:space="1" w:color="auto"/>
        </w:pBdr>
        <w:jc w:val="center"/>
        <w:rPr>
          <w:rFonts w:ascii="Century Schoolbook" w:hAnsi="Century Schoolbook" w:cs="Times New Roman"/>
          <w:b/>
        </w:rPr>
      </w:pPr>
      <w:r w:rsidRPr="004B241B">
        <w:rPr>
          <w:rFonts w:ascii="Century Schoolbook" w:hAnsi="Century Schoolbook" w:cs="Times New Roman"/>
          <w:b/>
        </w:rPr>
        <w:t xml:space="preserve">LAB ASSESSMENT RUBRIC </w:t>
      </w:r>
    </w:p>
    <w:p w14:paraId="79F9FEF8" w14:textId="77777777" w:rsidR="00FC47ED" w:rsidRPr="004B241B" w:rsidRDefault="00FC47ED" w:rsidP="00C31127">
      <w:pPr>
        <w:spacing w:after="232"/>
        <w:ind w:left="-5"/>
        <w:rPr>
          <w:rFonts w:ascii="Century Schoolbook" w:eastAsia="Calibri" w:hAnsi="Century Schoolbook" w:cs="Calibri"/>
          <w:b/>
        </w:rPr>
        <w:sectPr w:rsidR="00FC47ED" w:rsidRPr="004B241B" w:rsidSect="00FC47ED">
          <w:pgSz w:w="11906" w:h="16838" w:code="9"/>
          <w:pgMar w:top="1440" w:right="1440" w:bottom="1440" w:left="1440" w:header="720" w:footer="720" w:gutter="0"/>
          <w:pgBorders w:offsetFrom="page">
            <w:top w:val="thinThickThinSmallGap" w:sz="24" w:space="24" w:color="000000" w:themeColor="text1"/>
            <w:left w:val="thinThickThinSmallGap" w:sz="24" w:space="24" w:color="000000" w:themeColor="text1"/>
            <w:bottom w:val="thinThickThinSmallGap" w:sz="24" w:space="24" w:color="000000" w:themeColor="text1"/>
            <w:right w:val="thinThickThinSmallGap" w:sz="24" w:space="24" w:color="000000" w:themeColor="text1"/>
          </w:pgBorders>
          <w:pgNumType w:start="0"/>
          <w:cols w:space="720"/>
          <w:titlePg/>
          <w:docGrid w:linePitch="360"/>
        </w:sectPr>
      </w:pPr>
    </w:p>
    <w:p w14:paraId="06B76B5B" w14:textId="77777777" w:rsidR="00FC47ED" w:rsidRPr="004B241B" w:rsidRDefault="00FC47ED" w:rsidP="00C31127">
      <w:pPr>
        <w:spacing w:after="232"/>
        <w:ind w:left="-5"/>
        <w:jc w:val="center"/>
        <w:rPr>
          <w:rFonts w:ascii="Century Schoolbook" w:hAnsi="Century Schoolbook"/>
        </w:rPr>
      </w:pPr>
      <w:r w:rsidRPr="004B241B">
        <w:rPr>
          <w:rFonts w:ascii="Century Schoolbook" w:eastAsia="Calibri" w:hAnsi="Century Schoolbook" w:cs="Calibri"/>
          <w:b/>
        </w:rPr>
        <w:t>Credit Hours</w:t>
      </w:r>
      <w:proofErr w:type="gramStart"/>
      <w:r w:rsidRPr="004B241B">
        <w:rPr>
          <w:rFonts w:ascii="Century Schoolbook" w:eastAsia="Calibri" w:hAnsi="Century Schoolbook" w:cs="Calibri"/>
          <w:b/>
        </w:rPr>
        <w:t>:  1</w:t>
      </w:r>
      <w:proofErr w:type="gramEnd"/>
    </w:p>
    <w:p w14:paraId="459E2DE4" w14:textId="77777777" w:rsidR="00FC47ED" w:rsidRPr="004B241B" w:rsidRDefault="00FC47ED" w:rsidP="00C31127">
      <w:pPr>
        <w:spacing w:after="232"/>
        <w:ind w:left="-5"/>
        <w:jc w:val="center"/>
        <w:rPr>
          <w:rFonts w:ascii="Century Schoolbook" w:hAnsi="Century Schoolbook"/>
        </w:rPr>
      </w:pPr>
      <w:r w:rsidRPr="004B241B">
        <w:rPr>
          <w:rFonts w:ascii="Century Schoolbook" w:eastAsia="Calibri" w:hAnsi="Century Schoolbook" w:cs="Calibri"/>
          <w:b/>
        </w:rPr>
        <w:t>Contact Hours</w:t>
      </w:r>
      <w:proofErr w:type="gramStart"/>
      <w:r w:rsidRPr="004B241B">
        <w:rPr>
          <w:rFonts w:ascii="Century Schoolbook" w:eastAsia="Calibri" w:hAnsi="Century Schoolbook" w:cs="Calibri"/>
          <w:b/>
        </w:rPr>
        <w:t>:  3</w:t>
      </w:r>
      <w:proofErr w:type="gramEnd"/>
    </w:p>
    <w:p w14:paraId="605367A2" w14:textId="77777777" w:rsidR="00FC47ED" w:rsidRDefault="00FC47ED" w:rsidP="00C31127">
      <w:pPr>
        <w:jc w:val="center"/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  <w:sectPr w:rsidR="00FC47ED" w:rsidSect="00FC47ED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thinThickThinSmallGap" w:sz="24" w:space="24" w:color="000000" w:themeColor="text1"/>
            <w:left w:val="thinThickThinSmallGap" w:sz="24" w:space="24" w:color="000000" w:themeColor="text1"/>
            <w:bottom w:val="thinThickThinSmallGap" w:sz="24" w:space="24" w:color="000000" w:themeColor="text1"/>
            <w:right w:val="thinThickThinSmallGap" w:sz="24" w:space="24" w:color="000000" w:themeColor="text1"/>
          </w:pgBorders>
          <w:pgNumType w:start="0"/>
          <w:cols w:num="2" w:space="720"/>
          <w:titlePg/>
          <w:docGrid w:linePitch="360"/>
        </w:sectPr>
      </w:pPr>
    </w:p>
    <w:tbl>
      <w:tblPr>
        <w:tblStyle w:val="TableGrid"/>
        <w:tblW w:w="10051" w:type="dxa"/>
        <w:tblInd w:w="-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14" w:type="dxa"/>
          <w:right w:w="63" w:type="dxa"/>
        </w:tblCellMar>
        <w:tblLook w:val="04A0" w:firstRow="1" w:lastRow="0" w:firstColumn="1" w:lastColumn="0" w:noHBand="0" w:noVBand="1"/>
      </w:tblPr>
      <w:tblGrid>
        <w:gridCol w:w="1669"/>
        <w:gridCol w:w="2063"/>
        <w:gridCol w:w="2021"/>
        <w:gridCol w:w="2287"/>
        <w:gridCol w:w="2011"/>
      </w:tblGrid>
      <w:tr w:rsidR="00FC47ED" w:rsidRPr="00A02045" w14:paraId="7D3745F6" w14:textId="77777777" w:rsidTr="00182760">
        <w:trPr>
          <w:trHeight w:val="2443"/>
        </w:trPr>
        <w:tc>
          <w:tcPr>
            <w:tcW w:w="1627" w:type="dxa"/>
            <w:shd w:val="clear" w:color="auto" w:fill="EEEEEE"/>
          </w:tcPr>
          <w:p w14:paraId="7ABB8997" w14:textId="77777777" w:rsidR="00FC47ED" w:rsidRPr="00A02045" w:rsidRDefault="00FC47ED" w:rsidP="0018276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Demonstration of Concepts</w:t>
            </w:r>
            <w:r w:rsidRPr="00A02045">
              <w:rPr>
                <w:rFonts w:eastAsia="Verdana" w:cstheme="minorHAnsi"/>
              </w:rPr>
              <w:t xml:space="preserve">  </w:t>
            </w:r>
          </w:p>
        </w:tc>
        <w:tc>
          <w:tcPr>
            <w:tcW w:w="2070" w:type="dxa"/>
          </w:tcPr>
          <w:p w14:paraId="079A5A99" w14:textId="77777777" w:rsidR="00FC47ED" w:rsidRPr="00A02045" w:rsidRDefault="00FC47ED" w:rsidP="00182760">
            <w:pPr>
              <w:spacing w:line="245" w:lineRule="auto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Poor (Does not meet expectation</w:t>
            </w:r>
            <w:r>
              <w:rPr>
                <w:rFonts w:eastAsia="Verdana" w:cstheme="minorHAnsi"/>
                <w:b/>
              </w:rPr>
              <w:t xml:space="preserve"> </w:t>
            </w:r>
            <w:r w:rsidRPr="00A02045">
              <w:rPr>
                <w:rFonts w:eastAsia="Verdana" w:cstheme="minorHAnsi"/>
                <w:b/>
              </w:rPr>
              <w:t>(1))</w:t>
            </w:r>
          </w:p>
          <w:p w14:paraId="4792530F" w14:textId="77777777" w:rsidR="00FC47ED" w:rsidRPr="00A02045" w:rsidRDefault="00FC47ED" w:rsidP="00182760">
            <w:pPr>
              <w:spacing w:after="27" w:line="259" w:lineRule="auto"/>
              <w:ind w:left="94"/>
              <w:jc w:val="both"/>
              <w:rPr>
                <w:rFonts w:cstheme="minorHAnsi"/>
              </w:rPr>
            </w:pPr>
          </w:p>
          <w:p w14:paraId="5389381F" w14:textId="77777777" w:rsidR="00FC47ED" w:rsidRPr="00A02045" w:rsidRDefault="00FC47ED" w:rsidP="00182760">
            <w:pPr>
              <w:spacing w:line="259" w:lineRule="auto"/>
              <w:ind w:left="9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failed to demonstrate a clear understanding of the assignment concepts</w:t>
            </w:r>
          </w:p>
        </w:tc>
        <w:tc>
          <w:tcPr>
            <w:tcW w:w="2028" w:type="dxa"/>
          </w:tcPr>
          <w:p w14:paraId="523AD6A6" w14:textId="77777777" w:rsidR="00FC47ED" w:rsidRPr="00A02045" w:rsidRDefault="00FC47ED" w:rsidP="00182760">
            <w:pPr>
              <w:spacing w:line="259" w:lineRule="auto"/>
              <w:ind w:left="43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Fair (Meet</w:t>
            </w:r>
          </w:p>
          <w:p w14:paraId="364992E5" w14:textId="77777777" w:rsidR="00FC47ED" w:rsidRPr="00A02045" w:rsidRDefault="00FC47ED" w:rsidP="00182760">
            <w:pPr>
              <w:spacing w:line="259" w:lineRule="auto"/>
              <w:ind w:left="41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Expectation (2-3)</w:t>
            </w:r>
            <w:r>
              <w:rPr>
                <w:rFonts w:eastAsia="Verdana" w:cstheme="minorHAnsi"/>
                <w:b/>
              </w:rPr>
              <w:t>)</w:t>
            </w:r>
          </w:p>
          <w:p w14:paraId="3F9526F2" w14:textId="77777777" w:rsidR="00FC47ED" w:rsidRPr="00A02045" w:rsidRDefault="00FC47ED" w:rsidP="00182760">
            <w:pPr>
              <w:spacing w:line="259" w:lineRule="auto"/>
              <w:ind w:left="91"/>
              <w:jc w:val="both"/>
              <w:rPr>
                <w:rFonts w:cstheme="minorHAnsi"/>
              </w:rPr>
            </w:pPr>
          </w:p>
          <w:p w14:paraId="5803DDE4" w14:textId="77777777" w:rsidR="00FC47ED" w:rsidRPr="00A02045" w:rsidRDefault="00FC47ED" w:rsidP="00182760">
            <w:pPr>
              <w:spacing w:line="259" w:lineRule="auto"/>
              <w:ind w:left="91" w:right="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demonstrated a clear understanding of some of the assignment concepts</w:t>
            </w:r>
          </w:p>
        </w:tc>
        <w:tc>
          <w:tcPr>
            <w:tcW w:w="2297" w:type="dxa"/>
          </w:tcPr>
          <w:p w14:paraId="276454B6" w14:textId="77777777" w:rsidR="00FC47ED" w:rsidRPr="00A02045" w:rsidRDefault="00FC47ED" w:rsidP="00182760">
            <w:pPr>
              <w:spacing w:line="259" w:lineRule="auto"/>
              <w:ind w:left="46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Good (Exceeds</w:t>
            </w:r>
          </w:p>
          <w:p w14:paraId="4F129EA3" w14:textId="77777777" w:rsidR="00FC47ED" w:rsidRPr="00A02045" w:rsidRDefault="00FC47ED" w:rsidP="00182760">
            <w:pPr>
              <w:spacing w:line="259" w:lineRule="auto"/>
              <w:ind w:left="218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Expectation (4-5)</w:t>
            </w:r>
            <w:r>
              <w:rPr>
                <w:rFonts w:eastAsia="Verdana" w:cstheme="minorHAnsi"/>
                <w:b/>
              </w:rPr>
              <w:t>)</w:t>
            </w:r>
          </w:p>
          <w:p w14:paraId="185CA8DC" w14:textId="77777777" w:rsidR="00FC47ED" w:rsidRPr="00A02045" w:rsidRDefault="00FC47ED" w:rsidP="00182760">
            <w:pPr>
              <w:spacing w:line="259" w:lineRule="auto"/>
              <w:ind w:left="91"/>
              <w:jc w:val="both"/>
              <w:rPr>
                <w:rFonts w:cstheme="minorHAnsi"/>
              </w:rPr>
            </w:pPr>
          </w:p>
          <w:p w14:paraId="35C6CB00" w14:textId="77777777" w:rsidR="00FC47ED" w:rsidRPr="00A02045" w:rsidRDefault="00FC47ED" w:rsidP="0018276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demonstrated a clear understanding of the assignment concepts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14:paraId="266698FE" w14:textId="77777777" w:rsidR="00FC47ED" w:rsidRPr="00A02045" w:rsidRDefault="00FC47ED" w:rsidP="00182760">
            <w:pPr>
              <w:spacing w:after="258" w:line="259" w:lineRule="auto"/>
              <w:ind w:left="56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Score</w:t>
            </w:r>
          </w:p>
          <w:p w14:paraId="49080185" w14:textId="77777777" w:rsidR="00FC47ED" w:rsidRPr="00A02045" w:rsidRDefault="00FC47ED" w:rsidP="00182760">
            <w:pPr>
              <w:spacing w:after="258" w:line="259" w:lineRule="auto"/>
              <w:ind w:left="123"/>
              <w:jc w:val="center"/>
              <w:rPr>
                <w:rFonts w:cstheme="minorHAnsi"/>
              </w:rPr>
            </w:pPr>
          </w:p>
          <w:p w14:paraId="532F1C77" w14:textId="77777777" w:rsidR="00FC47ED" w:rsidRPr="00A02045" w:rsidRDefault="00FC47ED" w:rsidP="00182760">
            <w:pPr>
              <w:spacing w:after="258" w:line="259" w:lineRule="auto"/>
              <w:ind w:left="123"/>
              <w:jc w:val="center"/>
              <w:rPr>
                <w:rFonts w:cstheme="minorHAnsi"/>
              </w:rPr>
            </w:pPr>
          </w:p>
          <w:p w14:paraId="5163D034" w14:textId="77777777" w:rsidR="00FC47ED" w:rsidRPr="00A02045" w:rsidRDefault="00FC47ED" w:rsidP="00182760">
            <w:pPr>
              <w:spacing w:line="259" w:lineRule="auto"/>
              <w:ind w:left="53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30%</w:t>
            </w:r>
          </w:p>
        </w:tc>
      </w:tr>
      <w:tr w:rsidR="00FC47ED" w:rsidRPr="00A02045" w14:paraId="6FEB4977" w14:textId="77777777" w:rsidTr="00182760">
        <w:trPr>
          <w:trHeight w:val="110"/>
        </w:trPr>
        <w:tc>
          <w:tcPr>
            <w:tcW w:w="1627" w:type="dxa"/>
            <w:vMerge w:val="restart"/>
            <w:shd w:val="clear" w:color="auto" w:fill="EEEEEE"/>
          </w:tcPr>
          <w:p w14:paraId="4C83DDDC" w14:textId="77777777" w:rsidR="00FC47ED" w:rsidRPr="00A02045" w:rsidRDefault="00FC47ED" w:rsidP="0018276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Accuracy</w:t>
            </w:r>
            <w:r w:rsidRPr="00A02045">
              <w:rPr>
                <w:rFonts w:eastAsia="Verdana" w:cstheme="minorHAnsi"/>
              </w:rPr>
              <w:t xml:space="preserve">  </w:t>
            </w:r>
          </w:p>
        </w:tc>
        <w:tc>
          <w:tcPr>
            <w:tcW w:w="2070" w:type="dxa"/>
            <w:vMerge w:val="restart"/>
          </w:tcPr>
          <w:p w14:paraId="79E3258C" w14:textId="77777777" w:rsidR="00FC47ED" w:rsidRPr="00A02045" w:rsidRDefault="00FC47ED" w:rsidP="00182760">
            <w:pPr>
              <w:spacing w:line="259" w:lineRule="auto"/>
              <w:ind w:left="9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misconfigured enough network settings that the lab computer couldn't function properly on the network</w:t>
            </w:r>
          </w:p>
        </w:tc>
        <w:tc>
          <w:tcPr>
            <w:tcW w:w="2028" w:type="dxa"/>
            <w:vMerge w:val="restart"/>
          </w:tcPr>
          <w:p w14:paraId="1A2469E4" w14:textId="77777777" w:rsidR="00FC47ED" w:rsidRPr="00A02045" w:rsidRDefault="00FC47ED" w:rsidP="00182760">
            <w:pPr>
              <w:spacing w:line="238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configured enough network settings that the lab computer partially functioned on</w:t>
            </w:r>
          </w:p>
          <w:p w14:paraId="01FF1764" w14:textId="77777777" w:rsidR="00FC47ED" w:rsidRPr="00A02045" w:rsidRDefault="00FC47ED" w:rsidP="0018276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network</w:t>
            </w:r>
          </w:p>
        </w:tc>
        <w:tc>
          <w:tcPr>
            <w:tcW w:w="2297" w:type="dxa"/>
            <w:vMerge w:val="restart"/>
          </w:tcPr>
          <w:p w14:paraId="3230F65A" w14:textId="77777777" w:rsidR="00FC47ED" w:rsidRPr="00A02045" w:rsidRDefault="00FC47ED" w:rsidP="00182760">
            <w:pPr>
              <w:spacing w:line="259" w:lineRule="auto"/>
              <w:ind w:left="91" w:right="7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configured the network settings that the lab computer fully functioned on the network</w:t>
            </w:r>
          </w:p>
        </w:tc>
        <w:tc>
          <w:tcPr>
            <w:tcW w:w="2029" w:type="dxa"/>
            <w:tcBorders>
              <w:bottom w:val="nil"/>
            </w:tcBorders>
          </w:tcPr>
          <w:p w14:paraId="1B6795D2" w14:textId="77777777" w:rsidR="00FC47ED" w:rsidRPr="00A02045" w:rsidRDefault="00FC47ED" w:rsidP="00182760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FC47ED" w:rsidRPr="00A02045" w14:paraId="0C216CE6" w14:textId="77777777" w:rsidTr="00182760">
        <w:trPr>
          <w:trHeight w:val="1750"/>
        </w:trPr>
        <w:tc>
          <w:tcPr>
            <w:tcW w:w="0" w:type="auto"/>
            <w:vMerge/>
          </w:tcPr>
          <w:p w14:paraId="306E5291" w14:textId="77777777" w:rsidR="00FC47ED" w:rsidRPr="00A02045" w:rsidRDefault="00FC47ED" w:rsidP="00182760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36253BA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E32D240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EB8A642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2029" w:type="dxa"/>
            <w:vMerge w:val="restart"/>
            <w:tcBorders>
              <w:top w:val="nil"/>
            </w:tcBorders>
          </w:tcPr>
          <w:p w14:paraId="4CCF16FB" w14:textId="77777777" w:rsidR="00FC47ED" w:rsidRPr="00A02045" w:rsidRDefault="00FC47ED" w:rsidP="0018276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3FB16F54" w14:textId="77777777" w:rsidR="00FC47ED" w:rsidRPr="00A02045" w:rsidRDefault="00FC47ED" w:rsidP="0018276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1508C2AF" w14:textId="77777777" w:rsidR="00FC47ED" w:rsidRPr="00A02045" w:rsidRDefault="00FC47ED" w:rsidP="00182760">
            <w:pPr>
              <w:spacing w:line="259" w:lineRule="auto"/>
              <w:ind w:left="53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30%</w:t>
            </w:r>
          </w:p>
        </w:tc>
      </w:tr>
      <w:tr w:rsidR="00FC47ED" w:rsidRPr="00A02045" w14:paraId="683084C3" w14:textId="77777777" w:rsidTr="00182760">
        <w:trPr>
          <w:trHeight w:val="298"/>
        </w:trPr>
        <w:tc>
          <w:tcPr>
            <w:tcW w:w="1627" w:type="dxa"/>
            <w:vMerge w:val="restart"/>
            <w:shd w:val="clear" w:color="auto" w:fill="EEEEEE"/>
          </w:tcPr>
          <w:p w14:paraId="795B654E" w14:textId="77777777" w:rsidR="00FC47ED" w:rsidRPr="00A02045" w:rsidRDefault="00FC47ED" w:rsidP="0018276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Following Directions</w:t>
            </w:r>
            <w:r w:rsidRPr="00A02045">
              <w:rPr>
                <w:rFonts w:eastAsia="Verdana" w:cstheme="minorHAnsi"/>
              </w:rPr>
              <w:t xml:space="preserve">  </w:t>
            </w:r>
          </w:p>
        </w:tc>
        <w:tc>
          <w:tcPr>
            <w:tcW w:w="2070" w:type="dxa"/>
            <w:vMerge w:val="restart"/>
          </w:tcPr>
          <w:p w14:paraId="424A528E" w14:textId="77777777" w:rsidR="00FC47ED" w:rsidRPr="00A02045" w:rsidRDefault="00FC47ED" w:rsidP="00182760">
            <w:pPr>
              <w:spacing w:line="259" w:lineRule="auto"/>
              <w:ind w:left="9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clearly failed to follow the verbal and written instructions to successfully complete the lab</w:t>
            </w:r>
          </w:p>
        </w:tc>
        <w:tc>
          <w:tcPr>
            <w:tcW w:w="2028" w:type="dxa"/>
            <w:vMerge w:val="restart"/>
          </w:tcPr>
          <w:p w14:paraId="384DD6BF" w14:textId="77777777" w:rsidR="00FC47ED" w:rsidRPr="00A02045" w:rsidRDefault="00FC47ED" w:rsidP="00182760">
            <w:pPr>
              <w:spacing w:line="259" w:lineRule="auto"/>
              <w:ind w:left="91" w:right="23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failed to follow the some of the verbal and written instructions to successfully complete all requirements of the lab</w:t>
            </w:r>
          </w:p>
        </w:tc>
        <w:tc>
          <w:tcPr>
            <w:tcW w:w="2297" w:type="dxa"/>
            <w:vMerge w:val="restart"/>
          </w:tcPr>
          <w:p w14:paraId="1D3429F7" w14:textId="77777777" w:rsidR="00FC47ED" w:rsidRPr="00A02045" w:rsidRDefault="00FC47ED" w:rsidP="0018276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 xml:space="preserve">The student followed the verbal and written instructions to successfully complete </w:t>
            </w:r>
            <w:proofErr w:type="gramStart"/>
            <w:r w:rsidRPr="00A02045">
              <w:rPr>
                <w:rFonts w:eastAsia="Verdana" w:cstheme="minorHAnsi"/>
              </w:rPr>
              <w:t>requirements</w:t>
            </w:r>
            <w:proofErr w:type="gramEnd"/>
            <w:r w:rsidRPr="00A02045">
              <w:rPr>
                <w:rFonts w:eastAsia="Verdana" w:cstheme="minorHAnsi"/>
              </w:rPr>
              <w:t xml:space="preserve"> of the lab</w:t>
            </w:r>
          </w:p>
        </w:tc>
        <w:tc>
          <w:tcPr>
            <w:tcW w:w="0" w:type="auto"/>
            <w:vMerge/>
          </w:tcPr>
          <w:p w14:paraId="753AB4A1" w14:textId="77777777" w:rsidR="00FC47ED" w:rsidRPr="00A02045" w:rsidRDefault="00FC47ED" w:rsidP="00182760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FC47ED" w:rsidRPr="00A02045" w14:paraId="21CF0394" w14:textId="77777777" w:rsidTr="00182760">
        <w:trPr>
          <w:trHeight w:val="1975"/>
        </w:trPr>
        <w:tc>
          <w:tcPr>
            <w:tcW w:w="0" w:type="auto"/>
            <w:vMerge/>
          </w:tcPr>
          <w:p w14:paraId="28622BD8" w14:textId="77777777" w:rsidR="00FC47ED" w:rsidRPr="00A02045" w:rsidRDefault="00FC47ED" w:rsidP="00182760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938D2BC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3F96B42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294B192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14:paraId="5D6D0BC6" w14:textId="77777777" w:rsidR="00FC47ED" w:rsidRPr="00A02045" w:rsidRDefault="00FC47ED" w:rsidP="0018276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3B698DB0" w14:textId="77777777" w:rsidR="00FC47ED" w:rsidRPr="00A02045" w:rsidRDefault="00FC47ED" w:rsidP="0018276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5B6D5BD9" w14:textId="77777777" w:rsidR="00FC47ED" w:rsidRPr="00A02045" w:rsidRDefault="00FC47ED" w:rsidP="0018276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0D69758B" w14:textId="77777777" w:rsidR="00FC47ED" w:rsidRPr="00A02045" w:rsidRDefault="00FC47ED" w:rsidP="00182760">
            <w:pPr>
              <w:spacing w:line="259" w:lineRule="auto"/>
              <w:ind w:left="53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20%</w:t>
            </w:r>
          </w:p>
        </w:tc>
      </w:tr>
      <w:tr w:rsidR="00FC47ED" w:rsidRPr="00A02045" w14:paraId="44C81E5E" w14:textId="77777777" w:rsidTr="00182760">
        <w:trPr>
          <w:trHeight w:val="110"/>
        </w:trPr>
        <w:tc>
          <w:tcPr>
            <w:tcW w:w="1627" w:type="dxa"/>
            <w:vMerge w:val="restart"/>
            <w:shd w:val="clear" w:color="auto" w:fill="EEEEEE"/>
          </w:tcPr>
          <w:p w14:paraId="1DC91371" w14:textId="77777777" w:rsidR="00FC47ED" w:rsidRPr="00A02045" w:rsidRDefault="00FC47ED" w:rsidP="0018276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 xml:space="preserve">Time </w:t>
            </w:r>
          </w:p>
          <w:p w14:paraId="45FBA540" w14:textId="77777777" w:rsidR="00FC47ED" w:rsidRPr="00A02045" w:rsidRDefault="00FC47ED" w:rsidP="0018276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Utilization</w:t>
            </w:r>
            <w:r w:rsidRPr="00A02045">
              <w:rPr>
                <w:rFonts w:eastAsia="Verdana" w:cstheme="minorHAnsi"/>
              </w:rPr>
              <w:t xml:space="preserve">  </w:t>
            </w:r>
          </w:p>
        </w:tc>
        <w:tc>
          <w:tcPr>
            <w:tcW w:w="2070" w:type="dxa"/>
            <w:vMerge w:val="restart"/>
          </w:tcPr>
          <w:p w14:paraId="61FF61DD" w14:textId="77777777" w:rsidR="00FC47ED" w:rsidRPr="00A02045" w:rsidRDefault="00FC47ED" w:rsidP="00182760">
            <w:pPr>
              <w:spacing w:line="259" w:lineRule="auto"/>
              <w:ind w:left="9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failed to complete even part of the lab in the allotted amount of time</w:t>
            </w:r>
          </w:p>
        </w:tc>
        <w:tc>
          <w:tcPr>
            <w:tcW w:w="2028" w:type="dxa"/>
            <w:vMerge w:val="restart"/>
          </w:tcPr>
          <w:p w14:paraId="1D5A3E6B" w14:textId="77777777" w:rsidR="00FC47ED" w:rsidRPr="00A02045" w:rsidRDefault="00FC47ED" w:rsidP="0018276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failed to complete the entire lab in the allotted amount of time</w:t>
            </w:r>
          </w:p>
        </w:tc>
        <w:tc>
          <w:tcPr>
            <w:tcW w:w="2297" w:type="dxa"/>
            <w:vMerge w:val="restart"/>
          </w:tcPr>
          <w:p w14:paraId="2A194E43" w14:textId="77777777" w:rsidR="00FC47ED" w:rsidRPr="00A02045" w:rsidRDefault="00FC47ED" w:rsidP="0018276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completed the lab in its entirety in the al</w:t>
            </w:r>
          </w:p>
        </w:tc>
        <w:tc>
          <w:tcPr>
            <w:tcW w:w="2029" w:type="dxa"/>
            <w:tcBorders>
              <w:bottom w:val="nil"/>
            </w:tcBorders>
          </w:tcPr>
          <w:p w14:paraId="27DC2D71" w14:textId="77777777" w:rsidR="00FC47ED" w:rsidRPr="00A02045" w:rsidRDefault="00FC47ED" w:rsidP="00182760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FC47ED" w:rsidRPr="00A02045" w14:paraId="77B64450" w14:textId="77777777" w:rsidTr="00182760">
        <w:trPr>
          <w:trHeight w:val="1388"/>
        </w:trPr>
        <w:tc>
          <w:tcPr>
            <w:tcW w:w="0" w:type="auto"/>
            <w:vMerge/>
          </w:tcPr>
          <w:p w14:paraId="4C41DF94" w14:textId="77777777" w:rsidR="00FC47ED" w:rsidRPr="00A02045" w:rsidRDefault="00FC47ED" w:rsidP="00182760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62B0C08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C794B87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4532B7F" w14:textId="77777777" w:rsidR="00FC47ED" w:rsidRPr="00A02045" w:rsidRDefault="00FC47ED" w:rsidP="0018276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2029" w:type="dxa"/>
            <w:tcBorders>
              <w:top w:val="nil"/>
            </w:tcBorders>
          </w:tcPr>
          <w:p w14:paraId="25B87C7B" w14:textId="77777777" w:rsidR="00FC47ED" w:rsidRPr="00A02045" w:rsidRDefault="00FC47ED" w:rsidP="0018276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318C5041" w14:textId="77777777" w:rsidR="00FC47ED" w:rsidRPr="00A02045" w:rsidRDefault="00FC47ED" w:rsidP="00182760">
            <w:pPr>
              <w:spacing w:line="259" w:lineRule="auto"/>
              <w:ind w:left="125"/>
              <w:jc w:val="center"/>
              <w:rPr>
                <w:rFonts w:cstheme="minorHAnsi"/>
              </w:rPr>
            </w:pPr>
          </w:p>
          <w:p w14:paraId="6EEF91B8" w14:textId="77777777" w:rsidR="00FC47ED" w:rsidRPr="00A02045" w:rsidRDefault="00FC47ED" w:rsidP="00182760">
            <w:pPr>
              <w:tabs>
                <w:tab w:val="center" w:pos="957"/>
              </w:tabs>
              <w:spacing w:line="259" w:lineRule="auto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20%</w:t>
            </w:r>
          </w:p>
        </w:tc>
      </w:tr>
    </w:tbl>
    <w:p w14:paraId="2667B6A9" w14:textId="77777777" w:rsidR="00FC47ED" w:rsidRDefault="00FC47ED" w:rsidP="00C31127">
      <w:pPr>
        <w:jc w:val="center"/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</w:pPr>
    </w:p>
    <w:p w14:paraId="73D74623" w14:textId="77777777" w:rsidR="00FC47ED" w:rsidRDefault="00FC47ED" w:rsidP="00C31127">
      <w:pPr>
        <w:spacing w:after="0"/>
        <w:jc w:val="righ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_________________________</w:t>
      </w:r>
    </w:p>
    <w:p w14:paraId="24AA9744" w14:textId="77777777" w:rsidR="00FC47ED" w:rsidRDefault="00FC47ED" w:rsidP="00C31127">
      <w:pPr>
        <w:spacing w:after="0"/>
        <w:jc w:val="righ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</w:t>
      </w:r>
      <w:r w:rsidRPr="002C1EAC">
        <w:rPr>
          <w:rFonts w:ascii="Century Schoolbook" w:hAnsi="Century Schoolbook"/>
          <w:b/>
          <w:bCs/>
        </w:rPr>
        <w:t>Dr. Yasir Saleem Afrid</w:t>
      </w:r>
      <w:r>
        <w:rPr>
          <w:rFonts w:ascii="Century Schoolbook" w:hAnsi="Century Schoolbook"/>
          <w:b/>
          <w:bCs/>
        </w:rPr>
        <w:t>i.</w:t>
      </w:r>
    </w:p>
    <w:p w14:paraId="3F79CA91" w14:textId="77777777" w:rsidR="00FC47ED" w:rsidRDefault="00FC47ED" w:rsidP="00C31127">
      <w:pPr>
        <w:pBdr>
          <w:bottom w:val="thinThickSmallGap" w:sz="12" w:space="1" w:color="000000" w:themeColor="text1"/>
        </w:pBdr>
        <w:rPr>
          <w:rFonts w:ascii="Century Schoolbook" w:hAnsi="Century Schoolbook"/>
          <w:b/>
          <w:bCs/>
          <w:color w:val="501549" w:themeColor="accent5" w:themeShade="80"/>
          <w:sz w:val="32"/>
          <w:szCs w:val="32"/>
        </w:rPr>
      </w:pPr>
    </w:p>
    <w:p w14:paraId="3E5D05BA" w14:textId="77777777" w:rsidR="00FC47ED" w:rsidRDefault="00FC47ED" w:rsidP="00C31127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br w:type="page"/>
      </w:r>
    </w:p>
    <w:p w14:paraId="11B17D60" w14:textId="77777777" w:rsidR="00FC47ED" w:rsidRPr="00396FDB" w:rsidRDefault="00FC47ED" w:rsidP="00396FDB">
      <w:pPr>
        <w:jc w:val="center"/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</w:pPr>
      <w:r w:rsidRPr="00396FDB">
        <w:rPr>
          <w:rFonts w:ascii="Berlin Sans FB Demi" w:hAnsi="Berlin Sans FB Demi"/>
          <w:b/>
          <w:bCs/>
          <w:color w:val="0F4761" w:themeColor="accent1" w:themeShade="BF"/>
          <w:sz w:val="36"/>
          <w:szCs w:val="36"/>
        </w:rPr>
        <w:lastRenderedPageBreak/>
        <w:t>Tracing DNS with Wireshark</w:t>
      </w:r>
    </w:p>
    <w:p w14:paraId="61238651" w14:textId="77777777" w:rsidR="00FC47ED" w:rsidRPr="00EA0E9A" w:rsidRDefault="00FC47ED" w:rsidP="00C31127">
      <w:pPr>
        <w:rPr>
          <w:rFonts w:ascii="Century Schoolbook" w:hAnsi="Century Schoolbook"/>
          <w:b/>
          <w:bCs/>
          <w:color w:val="501549" w:themeColor="accent5" w:themeShade="80"/>
          <w:sz w:val="36"/>
          <w:szCs w:val="36"/>
        </w:rPr>
      </w:pPr>
      <w:r w:rsidRPr="00EA0E9A">
        <w:rPr>
          <w:rFonts w:ascii="Century Schoolbook" w:hAnsi="Century Schoolbook"/>
          <w:b/>
          <w:bCs/>
          <w:color w:val="501549" w:themeColor="accent5" w:themeShade="80"/>
          <w:sz w:val="32"/>
          <w:szCs w:val="32"/>
        </w:rPr>
        <w:t>Objectives</w:t>
      </w:r>
      <w:r w:rsidRPr="00EA0E9A">
        <w:rPr>
          <w:rFonts w:ascii="Century Schoolbook" w:hAnsi="Century Schoolbook"/>
          <w:b/>
          <w:bCs/>
          <w:color w:val="501549" w:themeColor="accent5" w:themeShade="80"/>
          <w:sz w:val="36"/>
          <w:szCs w:val="36"/>
        </w:rPr>
        <w:t>:</w:t>
      </w:r>
    </w:p>
    <w:p w14:paraId="2AE4C557" w14:textId="77777777" w:rsidR="00FC47ED" w:rsidRDefault="00FC47ED" w:rsidP="00FC47ED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trace DNS packets</w:t>
      </w:r>
    </w:p>
    <w:p w14:paraId="2573745F" w14:textId="77777777" w:rsidR="00FC47ED" w:rsidRPr="00A444E8" w:rsidRDefault="00FC47ED" w:rsidP="00FC47ED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color w:val="000000" w:themeColor="text1"/>
        </w:rPr>
      </w:pPr>
      <w:r w:rsidRPr="00A444E8">
        <w:rPr>
          <w:rFonts w:cstheme="minorHAnsi"/>
          <w:color w:val="000000" w:themeColor="text1"/>
        </w:rPr>
        <w:t>Extract the info from each packet like ports, Ips, queries, answers etc.</w:t>
      </w:r>
    </w:p>
    <w:p w14:paraId="59442B37" w14:textId="77777777" w:rsidR="00FC47ED" w:rsidRDefault="00FC47ED" w:rsidP="00C31127">
      <w:pPr>
        <w:pBdr>
          <w:bottom w:val="thinThickSmallGap" w:sz="12" w:space="1" w:color="000000" w:themeColor="text1"/>
        </w:pBdr>
        <w:rPr>
          <w:rFonts w:ascii="Century Schoolbook" w:hAnsi="Century Schoolbook"/>
          <w:b/>
          <w:bCs/>
          <w:color w:val="501549" w:themeColor="accent5" w:themeShade="80"/>
          <w:sz w:val="32"/>
          <w:szCs w:val="32"/>
        </w:rPr>
      </w:pPr>
    </w:p>
    <w:p w14:paraId="273ABA7E" w14:textId="77777777" w:rsidR="00FC47ED" w:rsidRPr="00DF106E" w:rsidRDefault="00FC47ED" w:rsidP="00C31127">
      <w:pPr>
        <w:rPr>
          <w:rFonts w:ascii="Century Schoolbook" w:hAnsi="Century Schoolbook"/>
          <w:color w:val="501549" w:themeColor="accent5" w:themeShade="80"/>
          <w:sz w:val="40"/>
          <w:szCs w:val="40"/>
        </w:rPr>
      </w:pPr>
      <w:r w:rsidRPr="00EA0E9A">
        <w:rPr>
          <w:rFonts w:ascii="Century Schoolbook" w:hAnsi="Century Schoolbook"/>
          <w:b/>
          <w:bCs/>
          <w:color w:val="501549" w:themeColor="accent5" w:themeShade="80"/>
          <w:sz w:val="32"/>
          <w:szCs w:val="32"/>
        </w:rPr>
        <w:t>Lab Tasks</w:t>
      </w:r>
      <w:r w:rsidRPr="00DF106E">
        <w:rPr>
          <w:rFonts w:ascii="Century Schoolbook" w:hAnsi="Century Schoolbook"/>
          <w:color w:val="501549" w:themeColor="accent5" w:themeShade="80"/>
          <w:sz w:val="32"/>
          <w:szCs w:val="32"/>
        </w:rPr>
        <w:t>:</w:t>
      </w:r>
    </w:p>
    <w:p w14:paraId="131141A1" w14:textId="77777777" w:rsidR="00FC47ED" w:rsidRPr="006A1BDA" w:rsidRDefault="00FC47ED" w:rsidP="006A1BDA">
      <w:pPr>
        <w:rPr>
          <w:rFonts w:cstheme="minorHAnsi"/>
          <w:color w:val="000000" w:themeColor="text1"/>
        </w:rPr>
      </w:pPr>
      <w:r w:rsidRPr="006A1BDA">
        <w:rPr>
          <w:rFonts w:ascii="Century Schoolbook" w:hAnsi="Century Schoolbook" w:cstheme="minorHAnsi"/>
          <w:b/>
          <w:bCs/>
          <w:color w:val="77206D" w:themeColor="accent5" w:themeShade="BF"/>
          <w:sz w:val="28"/>
          <w:szCs w:val="28"/>
          <w:u w:val="single"/>
        </w:rPr>
        <w:t>Task 1</w:t>
      </w:r>
      <w:r w:rsidRPr="006A1BDA">
        <w:rPr>
          <w:rFonts w:cstheme="minorHAnsi"/>
          <w:color w:val="77206D" w:themeColor="accent5" w:themeShade="BF"/>
        </w:rPr>
        <w:t>:</w:t>
      </w:r>
      <w:r w:rsidRPr="006A1BDA">
        <w:rPr>
          <w:rFonts w:cstheme="minorHAnsi"/>
          <w:color w:val="000000" w:themeColor="text1"/>
        </w:rPr>
        <w:t xml:space="preserve"> </w:t>
      </w:r>
    </w:p>
    <w:p w14:paraId="180F6667" w14:textId="77777777" w:rsidR="00FC47ED" w:rsidRPr="006A1BDA" w:rsidRDefault="00FC47ED" w:rsidP="00FC47ED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t xml:space="preserve">Locate the DNS query and response messages. Are </w:t>
      </w:r>
      <w:proofErr w:type="gramStart"/>
      <w:r w:rsidRPr="006A1BDA">
        <w:rPr>
          <w:rFonts w:cstheme="minorHAnsi"/>
          <w:color w:val="000000" w:themeColor="text1"/>
        </w:rPr>
        <w:t>then</w:t>
      </w:r>
      <w:proofErr w:type="gramEnd"/>
      <w:r w:rsidRPr="006A1BDA">
        <w:rPr>
          <w:rFonts w:cstheme="minorHAnsi"/>
          <w:color w:val="000000" w:themeColor="text1"/>
        </w:rPr>
        <w:t xml:space="preserve"> sent over UDP or TCP?</w:t>
      </w:r>
    </w:p>
    <w:p w14:paraId="21D837A4" w14:textId="77777777" w:rsidR="00FC47ED" w:rsidRPr="006A1BDA" w:rsidRDefault="00FC47ED" w:rsidP="006A1BDA">
      <w:pPr>
        <w:pStyle w:val="ListParagraph"/>
        <w:ind w:left="540"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7D3B804F" wp14:editId="6EB65912">
            <wp:extent cx="1590897" cy="238158"/>
            <wp:effectExtent l="0" t="0" r="9525" b="9525"/>
            <wp:docPr id="139500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1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4738" w14:textId="77777777" w:rsidR="00FC47ED" w:rsidRPr="006A1BDA" w:rsidRDefault="00FC47ED" w:rsidP="00FC47ED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t>What is the destination port for the DNS query message? What is the source port</w:t>
      </w:r>
      <w:r>
        <w:rPr>
          <w:rFonts w:cstheme="minorHAnsi"/>
          <w:color w:val="000000" w:themeColor="text1"/>
        </w:rPr>
        <w:t xml:space="preserve"> </w:t>
      </w:r>
      <w:r w:rsidRPr="006A1BDA">
        <w:rPr>
          <w:rFonts w:cstheme="minorHAnsi"/>
          <w:color w:val="000000" w:themeColor="text1"/>
        </w:rPr>
        <w:t>of DNS response message?</w:t>
      </w:r>
    </w:p>
    <w:p w14:paraId="3D483BD6" w14:textId="77777777" w:rsidR="00FC47ED" w:rsidRPr="006A1BDA" w:rsidRDefault="00FC47ED" w:rsidP="006A1BDA">
      <w:pPr>
        <w:pStyle w:val="ListParagraph"/>
        <w:ind w:firstLine="54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648409D6" wp14:editId="387A5226">
            <wp:extent cx="2324424" cy="314369"/>
            <wp:effectExtent l="0" t="0" r="0" b="9525"/>
            <wp:docPr id="107917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4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4A66" w14:textId="77777777" w:rsidR="00FC47ED" w:rsidRPr="006A1BDA" w:rsidRDefault="00FC47ED" w:rsidP="006A1BDA">
      <w:pPr>
        <w:pStyle w:val="ListParagraph"/>
        <w:ind w:left="0"/>
        <w:rPr>
          <w:rFonts w:cstheme="minorHAnsi"/>
          <w:color w:val="000000" w:themeColor="text1"/>
        </w:rPr>
      </w:pPr>
    </w:p>
    <w:p w14:paraId="192EF3BD" w14:textId="77777777" w:rsidR="00FC47ED" w:rsidRPr="006A1BDA" w:rsidRDefault="00FC47ED" w:rsidP="00FC47ED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t>To what IP address is the DNS query message sent? Use ipconfig to determine the IP address of your local DNS server. Are these two IP addresses the same?</w:t>
      </w:r>
    </w:p>
    <w:p w14:paraId="3949547B" w14:textId="77777777" w:rsidR="00FC47ED" w:rsidRPr="006A1BDA" w:rsidRDefault="00FC47ED" w:rsidP="006A1BDA">
      <w:pPr>
        <w:pStyle w:val="ListParagraph"/>
        <w:ind w:left="540"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47AE5BDD" wp14:editId="070701E2">
            <wp:extent cx="4048690" cy="295316"/>
            <wp:effectExtent l="0" t="0" r="9525" b="9525"/>
            <wp:docPr id="112918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2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CB6" w14:textId="77777777" w:rsidR="00FC47ED" w:rsidRPr="006A1BDA" w:rsidRDefault="00FC47ED" w:rsidP="006A1BDA">
      <w:pPr>
        <w:pStyle w:val="ListParagraph"/>
        <w:ind w:left="540"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32DFF15A" wp14:editId="543AD0A7">
            <wp:extent cx="2762636" cy="181000"/>
            <wp:effectExtent l="0" t="0" r="0" b="9525"/>
            <wp:docPr id="142575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4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7DA3" w14:textId="77777777" w:rsidR="00FC47ED" w:rsidRPr="006A1BDA" w:rsidRDefault="00FC47ED" w:rsidP="006A1BDA">
      <w:pPr>
        <w:pStyle w:val="ListParagraph"/>
        <w:ind w:left="0"/>
        <w:rPr>
          <w:rFonts w:cstheme="minorHAnsi"/>
          <w:color w:val="000000" w:themeColor="text1"/>
        </w:rPr>
      </w:pPr>
    </w:p>
    <w:p w14:paraId="33EEC928" w14:textId="77777777" w:rsidR="00FC47ED" w:rsidRDefault="00FC47ED" w:rsidP="00FC47ED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t xml:space="preserve"> Examine the DNS query message. What “Type” of DNS query is it? Does the</w:t>
      </w:r>
      <w:r>
        <w:rPr>
          <w:rFonts w:cstheme="minorHAnsi"/>
          <w:color w:val="000000" w:themeColor="text1"/>
        </w:rPr>
        <w:t xml:space="preserve"> </w:t>
      </w:r>
      <w:r w:rsidRPr="006A1BDA">
        <w:rPr>
          <w:rFonts w:cstheme="minorHAnsi"/>
          <w:color w:val="000000" w:themeColor="text1"/>
        </w:rPr>
        <w:t>query message contain any “answers”?</w:t>
      </w:r>
    </w:p>
    <w:p w14:paraId="6AA7CF6E" w14:textId="77777777" w:rsidR="00FC47ED" w:rsidRPr="006A1BDA" w:rsidRDefault="00FC47ED" w:rsidP="006A1BDA">
      <w:pPr>
        <w:pStyle w:val="ListParagraph"/>
        <w:ind w:left="12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Type AAAA and it got one answer:</w:t>
      </w:r>
    </w:p>
    <w:p w14:paraId="42CDAF3D" w14:textId="77777777" w:rsidR="00FC47ED" w:rsidRPr="006A1BDA" w:rsidRDefault="00FC47ED" w:rsidP="006A1BDA">
      <w:pPr>
        <w:pStyle w:val="ListParagraph"/>
        <w:ind w:left="540"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6F637107" wp14:editId="54F41BFE">
            <wp:extent cx="5068007" cy="1657581"/>
            <wp:effectExtent l="0" t="0" r="0" b="0"/>
            <wp:docPr id="28704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0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8FCC" w14:textId="77777777" w:rsidR="00FC47ED" w:rsidRPr="006A1BDA" w:rsidRDefault="00FC47ED" w:rsidP="006A1BDA">
      <w:pPr>
        <w:pStyle w:val="ListParagraph"/>
        <w:ind w:left="0"/>
        <w:rPr>
          <w:rFonts w:cstheme="minorHAnsi"/>
          <w:color w:val="000000" w:themeColor="text1"/>
        </w:rPr>
      </w:pPr>
    </w:p>
    <w:p w14:paraId="144180BE" w14:textId="77777777" w:rsidR="00FC47ED" w:rsidRDefault="00FC47E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FF4C7A0" w14:textId="77777777" w:rsidR="00FC47ED" w:rsidRDefault="00FC47ED" w:rsidP="00FC47ED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lastRenderedPageBreak/>
        <w:t>Examine the DNS response message. How many “answers” are provided? What</w:t>
      </w:r>
      <w:r>
        <w:rPr>
          <w:rFonts w:cstheme="minorHAnsi"/>
          <w:color w:val="000000" w:themeColor="text1"/>
        </w:rPr>
        <w:t xml:space="preserve"> </w:t>
      </w:r>
      <w:r w:rsidRPr="006A1BDA">
        <w:rPr>
          <w:rFonts w:cstheme="minorHAnsi"/>
          <w:color w:val="000000" w:themeColor="text1"/>
        </w:rPr>
        <w:t>do each of these answers contain?</w:t>
      </w:r>
    </w:p>
    <w:p w14:paraId="5C9B0D5B" w14:textId="77777777" w:rsidR="00FC47ED" w:rsidRPr="006A1BDA" w:rsidRDefault="00FC47ED" w:rsidP="006A1BDA">
      <w:pPr>
        <w:pStyle w:val="ListParagraph"/>
        <w:ind w:left="12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has got 1 answer. The content can be seen in the image</w:t>
      </w:r>
    </w:p>
    <w:p w14:paraId="435C39CB" w14:textId="77777777" w:rsidR="00FC47ED" w:rsidRPr="006A1BDA" w:rsidRDefault="00FC47ED" w:rsidP="006A1BDA">
      <w:pPr>
        <w:pStyle w:val="ListParagraph"/>
        <w:ind w:left="540"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33E2C241" wp14:editId="1D430F6F">
            <wp:extent cx="4296375" cy="2219635"/>
            <wp:effectExtent l="0" t="0" r="9525" b="9525"/>
            <wp:docPr id="176973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313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0380" w14:textId="77777777" w:rsidR="00FC47ED" w:rsidRPr="006A1BDA" w:rsidRDefault="00FC47ED" w:rsidP="006A1BDA">
      <w:pPr>
        <w:rPr>
          <w:rFonts w:ascii="Century Schoolbook" w:hAnsi="Century Schoolbook" w:cstheme="minorHAnsi"/>
          <w:b/>
          <w:bCs/>
          <w:color w:val="77206D" w:themeColor="accent5" w:themeShade="BF"/>
          <w:sz w:val="28"/>
          <w:szCs w:val="28"/>
          <w:u w:val="single"/>
        </w:rPr>
      </w:pPr>
    </w:p>
    <w:p w14:paraId="67ED2EC6" w14:textId="77777777" w:rsidR="00FC47ED" w:rsidRDefault="00FC47ED" w:rsidP="00C31127">
      <w:pPr>
        <w:pStyle w:val="ListParagraph"/>
        <w:rPr>
          <w:rFonts w:ascii="Century Schoolbook" w:hAnsi="Century Schoolbook" w:cstheme="minorHAnsi"/>
          <w:b/>
          <w:bCs/>
          <w:color w:val="77206D" w:themeColor="accent5" w:themeShade="BF"/>
          <w:sz w:val="28"/>
          <w:szCs w:val="28"/>
          <w:u w:val="single"/>
        </w:rPr>
      </w:pPr>
    </w:p>
    <w:p w14:paraId="112843A4" w14:textId="77777777" w:rsidR="00FC47ED" w:rsidRDefault="00FC47ED" w:rsidP="00C31127">
      <w:pPr>
        <w:pStyle w:val="ListParagraph"/>
        <w:ind w:left="0"/>
        <w:rPr>
          <w:rFonts w:cstheme="minorHAnsi"/>
          <w:color w:val="000000" w:themeColor="text1"/>
        </w:rPr>
      </w:pPr>
      <w:r w:rsidRPr="00EA0E9A">
        <w:rPr>
          <w:rFonts w:ascii="Century Schoolbook" w:hAnsi="Century Schoolbook" w:cstheme="minorHAnsi"/>
          <w:b/>
          <w:bCs/>
          <w:color w:val="77206D" w:themeColor="accent5" w:themeShade="BF"/>
          <w:sz w:val="28"/>
          <w:szCs w:val="28"/>
          <w:u w:val="single"/>
        </w:rPr>
        <w:t xml:space="preserve">Task </w:t>
      </w:r>
      <w:r>
        <w:rPr>
          <w:rFonts w:ascii="Century Schoolbook" w:hAnsi="Century Schoolbook" w:cstheme="minorHAnsi"/>
          <w:b/>
          <w:bCs/>
          <w:color w:val="77206D" w:themeColor="accent5" w:themeShade="BF"/>
          <w:sz w:val="28"/>
          <w:szCs w:val="28"/>
          <w:u w:val="single"/>
        </w:rPr>
        <w:t>2</w:t>
      </w:r>
      <w:r w:rsidRPr="00DF106E">
        <w:rPr>
          <w:rFonts w:cstheme="minorHAnsi"/>
          <w:color w:val="77206D" w:themeColor="accent5" w:themeShade="BF"/>
        </w:rPr>
        <w:t>:</w:t>
      </w:r>
      <w:r>
        <w:rPr>
          <w:rFonts w:cstheme="minorHAnsi"/>
          <w:color w:val="000000" w:themeColor="text1"/>
        </w:rPr>
        <w:t xml:space="preserve"> </w:t>
      </w:r>
    </w:p>
    <w:p w14:paraId="50B798A9" w14:textId="77777777" w:rsidR="00FC47ED" w:rsidRPr="006A1BDA" w:rsidRDefault="00FC47ED" w:rsidP="00FC47ED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t>What is the destination port for the DNS query message? What is the source port of DNS response message?</w:t>
      </w:r>
    </w:p>
    <w:p w14:paraId="2E685A12" w14:textId="77777777" w:rsidR="00FC47ED" w:rsidRPr="006A1BDA" w:rsidRDefault="00FC47ED" w:rsidP="006A1BDA">
      <w:pPr>
        <w:pStyle w:val="ListParagraph"/>
        <w:ind w:left="900"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30B3C44E" wp14:editId="7B7EB9E7">
            <wp:extent cx="2152950" cy="181000"/>
            <wp:effectExtent l="0" t="0" r="0" b="9525"/>
            <wp:docPr id="1324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0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33BC" w14:textId="77777777" w:rsidR="00FC47ED" w:rsidRPr="006A1BDA" w:rsidRDefault="00FC47ED" w:rsidP="006A1BDA">
      <w:pPr>
        <w:pStyle w:val="ListParagraph"/>
        <w:ind w:left="0"/>
        <w:rPr>
          <w:rFonts w:cstheme="minorHAnsi"/>
          <w:color w:val="000000" w:themeColor="text1"/>
        </w:rPr>
      </w:pPr>
    </w:p>
    <w:p w14:paraId="5D51B346" w14:textId="77777777" w:rsidR="00FC47ED" w:rsidRPr="006A1BDA" w:rsidRDefault="00FC47ED" w:rsidP="00FC47ED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t>To what IP address is the DNS query message sent? Is this the IP address of your default local DNS server?</w:t>
      </w:r>
    </w:p>
    <w:p w14:paraId="22576790" w14:textId="77777777" w:rsidR="00FC47ED" w:rsidRPr="006A1BDA" w:rsidRDefault="00FC47ED" w:rsidP="006A1BDA">
      <w:pPr>
        <w:pStyle w:val="ListParagraph"/>
        <w:ind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47AEBD64" wp14:editId="15A48384">
            <wp:extent cx="2829320" cy="161948"/>
            <wp:effectExtent l="0" t="0" r="0" b="9525"/>
            <wp:docPr id="107869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7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BEB5" w14:textId="77777777" w:rsidR="00FC47ED" w:rsidRPr="006A1BDA" w:rsidRDefault="00FC47ED" w:rsidP="006A1BDA">
      <w:pPr>
        <w:pStyle w:val="ListParagraph"/>
        <w:ind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63561ECA" wp14:editId="79E8224A">
            <wp:extent cx="4153480" cy="247685"/>
            <wp:effectExtent l="0" t="0" r="0" b="0"/>
            <wp:docPr id="205229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91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CC7D" w14:textId="77777777" w:rsidR="00FC47ED" w:rsidRPr="006A1BDA" w:rsidRDefault="00FC47ED" w:rsidP="006A1BDA">
      <w:pPr>
        <w:pStyle w:val="ListParagraph"/>
        <w:ind w:left="0"/>
        <w:rPr>
          <w:rFonts w:cstheme="minorHAnsi"/>
          <w:color w:val="000000" w:themeColor="text1"/>
        </w:rPr>
      </w:pPr>
    </w:p>
    <w:p w14:paraId="4B5DD417" w14:textId="77777777" w:rsidR="00FC47ED" w:rsidRPr="006A1BDA" w:rsidRDefault="00FC47ED" w:rsidP="00FC47ED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t>Examine the DNS query message. What “Type” of DNS query is it? Does the query message contain any “answers”?</w:t>
      </w:r>
    </w:p>
    <w:p w14:paraId="699E59C8" w14:textId="77777777" w:rsidR="00FC47ED" w:rsidRPr="006A1BDA" w:rsidRDefault="00FC47ED" w:rsidP="006A1BDA">
      <w:pPr>
        <w:pStyle w:val="ListParagraph"/>
        <w:ind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59787B33" wp14:editId="7E1B395A">
            <wp:extent cx="4839375" cy="1028844"/>
            <wp:effectExtent l="0" t="0" r="0" b="0"/>
            <wp:docPr id="193612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25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4F47" w14:textId="77777777" w:rsidR="00FC47ED" w:rsidRPr="006A1BDA" w:rsidRDefault="00FC47ED" w:rsidP="006A1BDA">
      <w:pPr>
        <w:pStyle w:val="ListParagraph"/>
        <w:ind w:left="0"/>
        <w:rPr>
          <w:rFonts w:cstheme="minorHAnsi"/>
          <w:color w:val="000000" w:themeColor="text1"/>
        </w:rPr>
      </w:pPr>
    </w:p>
    <w:p w14:paraId="16D96024" w14:textId="77777777" w:rsidR="00FC47ED" w:rsidRDefault="00FC47E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C49F69B" w14:textId="77777777" w:rsidR="00FC47ED" w:rsidRPr="006A1BDA" w:rsidRDefault="00FC47ED" w:rsidP="00FC47ED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color w:val="000000" w:themeColor="text1"/>
        </w:rPr>
      </w:pPr>
      <w:r w:rsidRPr="006A1BDA">
        <w:rPr>
          <w:rFonts w:cstheme="minorHAnsi"/>
          <w:color w:val="000000" w:themeColor="text1"/>
        </w:rPr>
        <w:lastRenderedPageBreak/>
        <w:t>Examine the DNS response message. How many “answers” are provided? What do each of these answers contain?</w:t>
      </w:r>
    </w:p>
    <w:p w14:paraId="2C86749F" w14:textId="77777777" w:rsidR="00FC47ED" w:rsidRPr="006A1BDA" w:rsidRDefault="00FC47ED" w:rsidP="006A1BDA">
      <w:pPr>
        <w:pStyle w:val="ListParagraph"/>
        <w:ind w:left="0" w:firstLine="720"/>
        <w:rPr>
          <w:rFonts w:cstheme="minorHAnsi"/>
          <w:color w:val="000000" w:themeColor="text1"/>
        </w:rPr>
      </w:pPr>
      <w:r w:rsidRPr="006A1BDA">
        <w:rPr>
          <w:rFonts w:cstheme="minorHAnsi"/>
          <w:noProof/>
          <w:color w:val="000000" w:themeColor="text1"/>
        </w:rPr>
        <w:drawing>
          <wp:inline distT="0" distB="0" distL="0" distR="0" wp14:anchorId="75742C20" wp14:editId="04CDC057">
            <wp:extent cx="5943600" cy="3989070"/>
            <wp:effectExtent l="0" t="0" r="0" b="0"/>
            <wp:docPr id="145216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8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936" w14:textId="77777777" w:rsidR="00FC47ED" w:rsidRPr="00932B5F" w:rsidRDefault="00FC47ED" w:rsidP="00932B5F">
      <w:pPr>
        <w:rPr>
          <w:rFonts w:cstheme="minorHAnsi"/>
          <w:color w:val="000000" w:themeColor="text1"/>
        </w:rPr>
      </w:pPr>
    </w:p>
    <w:p w14:paraId="2D17E11A" w14:textId="77777777" w:rsidR="00FC47ED" w:rsidRDefault="00FC47ED" w:rsidP="00C31127">
      <w:pPr>
        <w:pBdr>
          <w:bottom w:val="thinThickSmallGap" w:sz="12" w:space="1" w:color="000000" w:themeColor="text1"/>
        </w:pBdr>
        <w:rPr>
          <w:rFonts w:ascii="Century Schoolbook" w:hAnsi="Century Schoolbook"/>
          <w:b/>
          <w:bCs/>
          <w:color w:val="501549" w:themeColor="accent5" w:themeShade="80"/>
          <w:sz w:val="32"/>
          <w:szCs w:val="32"/>
        </w:rPr>
      </w:pPr>
    </w:p>
    <w:p w14:paraId="08237D0A" w14:textId="77777777" w:rsidR="00FC47ED" w:rsidRPr="00EA0E9A" w:rsidRDefault="00FC47ED" w:rsidP="00C31127">
      <w:pPr>
        <w:rPr>
          <w:rFonts w:ascii="Century Schoolbook" w:hAnsi="Century Schoolbook"/>
          <w:b/>
          <w:bCs/>
          <w:color w:val="501549" w:themeColor="accent5" w:themeShade="80"/>
          <w:sz w:val="32"/>
          <w:szCs w:val="32"/>
        </w:rPr>
      </w:pPr>
      <w:r>
        <w:rPr>
          <w:rFonts w:ascii="Century Schoolbook" w:hAnsi="Century Schoolbook"/>
          <w:b/>
          <w:bCs/>
          <w:color w:val="501549" w:themeColor="accent5" w:themeShade="80"/>
          <w:sz w:val="32"/>
          <w:szCs w:val="32"/>
        </w:rPr>
        <w:t>Conclusion</w:t>
      </w:r>
      <w:r w:rsidRPr="00EA0E9A">
        <w:rPr>
          <w:rFonts w:ascii="Century Schoolbook" w:hAnsi="Century Schoolbook"/>
          <w:b/>
          <w:bCs/>
          <w:color w:val="501549" w:themeColor="accent5" w:themeShade="80"/>
          <w:sz w:val="32"/>
          <w:szCs w:val="32"/>
        </w:rPr>
        <w:t>:</w:t>
      </w:r>
    </w:p>
    <w:p w14:paraId="54808CE6" w14:textId="77777777" w:rsidR="00FC47ED" w:rsidRDefault="00FC47ED" w:rsidP="00C31127">
      <w:pPr>
        <w:ind w:firstLine="720"/>
        <w:rPr>
          <w:rFonts w:cstheme="minorHAnsi"/>
          <w:color w:val="000000" w:themeColor="text1"/>
        </w:rPr>
      </w:pPr>
      <w:r w:rsidRPr="002D75A5">
        <w:rPr>
          <w:rFonts w:cstheme="minorHAnsi"/>
          <w:color w:val="000000" w:themeColor="text1"/>
        </w:rPr>
        <w:t xml:space="preserve">In conclusion, we have successfully accomplished the objectives set forth in this laboratory session. Through hands-on tasks and theoretical exploration, we have gained valuable insights into the </w:t>
      </w:r>
      <w:r>
        <w:rPr>
          <w:rFonts w:cstheme="minorHAnsi"/>
          <w:b/>
          <w:bCs/>
          <w:color w:val="000000" w:themeColor="text1"/>
        </w:rPr>
        <w:t xml:space="preserve">Tracing of DNS packets via </w:t>
      </w:r>
      <w:proofErr w:type="spellStart"/>
      <w:r>
        <w:rPr>
          <w:rFonts w:cstheme="minorHAnsi"/>
          <w:b/>
          <w:bCs/>
          <w:color w:val="000000" w:themeColor="text1"/>
        </w:rPr>
        <w:t>WireShark</w:t>
      </w:r>
      <w:proofErr w:type="spellEnd"/>
      <w:r w:rsidRPr="002D75A5">
        <w:rPr>
          <w:rFonts w:cstheme="minorHAnsi"/>
          <w:color w:val="000000" w:themeColor="text1"/>
        </w:rPr>
        <w:t xml:space="preserve"> domain. This experience has enriched our understanding of core concepts and their practical applications in the field. We look forward to applying this knowledge in future endeavors</w:t>
      </w:r>
      <w:r>
        <w:rPr>
          <w:rFonts w:cstheme="minorHAnsi"/>
          <w:color w:val="000000" w:themeColor="text1"/>
        </w:rPr>
        <w:t>.</w:t>
      </w:r>
    </w:p>
    <w:p w14:paraId="62AA2A18" w14:textId="77777777" w:rsidR="00FC47ED" w:rsidRDefault="00FC47ED" w:rsidP="00C31127">
      <w:pPr>
        <w:pBdr>
          <w:bottom w:val="thinThickSmallGap" w:sz="12" w:space="1" w:color="000000" w:themeColor="text1"/>
        </w:pBdr>
        <w:jc w:val="center"/>
        <w:rPr>
          <w:rFonts w:ascii="Agency FB" w:hAnsi="Agency FB"/>
        </w:rPr>
      </w:pPr>
    </w:p>
    <w:p w14:paraId="351DD30E" w14:textId="77777777" w:rsidR="00FC47ED" w:rsidRDefault="00FC47ED" w:rsidP="006A1BDA">
      <w:pPr>
        <w:jc w:val="center"/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168A0D98" w14:textId="77777777" w:rsidR="00F46143" w:rsidRDefault="00F46143"/>
    <w:sectPr w:rsidR="00F46143" w:rsidSect="00FC47ED">
      <w:type w:val="continuous"/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000000" w:themeColor="text1"/>
        <w:left w:val="thinThickThinSmallGap" w:sz="24" w:space="24" w:color="000000" w:themeColor="text1"/>
        <w:bottom w:val="thinThickThinSmallGap" w:sz="24" w:space="24" w:color="000000" w:themeColor="text1"/>
        <w:right w:val="thinThickThinSmallGap" w:sz="24" w:space="24" w:color="000000" w:themeColor="tex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2D85A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86EB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F0840"/>
    <w:multiLevelType w:val="multilevel"/>
    <w:tmpl w:val="48A8B3C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63F85CEC"/>
    <w:multiLevelType w:val="multilevel"/>
    <w:tmpl w:val="4C500666"/>
    <w:lvl w:ilvl="0">
      <w:start w:val="1"/>
      <w:numFmt w:val="decimal"/>
      <w:lvlText w:val="%1."/>
      <w:lvlJc w:val="left"/>
      <w:pPr>
        <w:ind w:left="1620" w:hanging="72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3A26BEB"/>
    <w:multiLevelType w:val="hybridMultilevel"/>
    <w:tmpl w:val="A7F02F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35135">
    <w:abstractNumId w:val="2"/>
  </w:num>
  <w:num w:numId="2" w16cid:durableId="1727531419">
    <w:abstractNumId w:val="0"/>
  </w:num>
  <w:num w:numId="3" w16cid:durableId="187422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ED"/>
    <w:rsid w:val="00172C8F"/>
    <w:rsid w:val="00A06D54"/>
    <w:rsid w:val="00A96219"/>
    <w:rsid w:val="00F46143"/>
    <w:rsid w:val="00F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8BE89"/>
  <w15:chartTrackingRefBased/>
  <w15:docId w15:val="{B8A854BE-26DD-4EA1-8D43-0BE7C0CD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7ED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C47ED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47ED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C47ED"/>
    <w:rPr>
      <w:kern w:val="0"/>
      <w:sz w:val="22"/>
      <w:szCs w:val="22"/>
      <w14:ligatures w14:val="none"/>
    </w:rPr>
  </w:style>
  <w:style w:type="table" w:customStyle="1" w:styleId="TableGrid">
    <w:name w:val="TableGrid"/>
    <w:rsid w:val="00FC47ED"/>
    <w:pPr>
      <w:spacing w:after="0" w:line="240" w:lineRule="auto"/>
    </w:pPr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574</Words>
  <Characters>2994</Characters>
  <Application>Microsoft Office Word</Application>
  <DocSecurity>0</DocSecurity>
  <Lines>216</Lines>
  <Paragraphs>71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2025-04-22T18:53:00Z</dcterms:created>
  <dcterms:modified xsi:type="dcterms:W3CDTF">2025-04-22T19:00:00Z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2a76dc3b-0ded-4902-b881-0f1320457dbf</vt:lpwstr>
  </property>
</Properties>
</file>