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349853515625"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CSE 308: Digital System Design </w:t>
      </w:r>
      <w:r w:rsidDel="00000000" w:rsidR="00000000" w:rsidRPr="00000000">
        <w:rPr>
          <w:rFonts w:ascii="Arial" w:cs="Arial" w:eastAsia="Arial" w:hAnsi="Arial"/>
          <w:b w:val="0"/>
          <w:i w:val="0"/>
          <w:smallCaps w:val="0"/>
          <w:strike w:val="0"/>
          <w:color w:val="000000"/>
          <w:sz w:val="72"/>
          <w:szCs w:val="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Homework 1 </w:t>
      </w:r>
      <w:r w:rsidDel="00000000" w:rsidR="00000000" w:rsidRPr="00000000">
        <w:rPr>
          <w:rFonts w:ascii="Arial" w:cs="Arial" w:eastAsia="Arial" w:hAnsi="Arial"/>
          <w:b w:val="0"/>
          <w:i w:val="0"/>
          <w:smallCaps w:val="0"/>
          <w:strike w:val="0"/>
          <w:color w:val="000000"/>
          <w:sz w:val="72"/>
          <w:szCs w:val="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39501953125" w:line="240" w:lineRule="auto"/>
        <w:ind w:left="17.905578613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HOMEWORK POLICY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8671875" w:line="240" w:lineRule="auto"/>
        <w:ind w:left="11.053466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purposes of homework include: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733.843688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72599983215332"/>
          <w:szCs w:val="15.72599983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responsible study skills and work habits,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983.03466796875" w:right="736.138916015625" w:hanging="249.19036865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72599983215332"/>
          <w:szCs w:val="15.72599983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practicing a skill or process that students can do independently but not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fluently,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992.2352600097656" w:right="619.937744140625" w:hanging="258.390808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72599983215332"/>
          <w:szCs w:val="15.72599983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previewing or preparing for new content, and reflecting or elaborating 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information learned in class to deepen students’ knowledge.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8017578125" w:line="240" w:lineRule="auto"/>
        <w:ind w:left="11.05514526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Late submission of homework will result in zero score.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99609375" w:line="240" w:lineRule="auto"/>
        <w:ind w:left="11.05453491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Independently complete homework to the best of your ability.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99609375" w:line="240" w:lineRule="auto"/>
        <w:ind w:left="11.05453491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have any questions related to homework: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33.8644409179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72599983215332"/>
          <w:szCs w:val="15.72599983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 with a friend,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33.8645935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72599983215332"/>
          <w:szCs w:val="15.72599983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 a study group in the class,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33.86474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72599983215332"/>
          <w:szCs w:val="15.72599983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drop your query on Classroom's Stream.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99609375" w:line="240" w:lineRule="auto"/>
        <w:ind w:left="1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Collaboration is fine, but it should be you alone who writes up the answers.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399169921875" w:line="242.72272109985352" w:lineRule="auto"/>
        <w:ind w:left="266.3739013671875" w:right="0" w:hanging="255.3193664550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Academic dishonesty will not be tolerated and will result in at least an F for the homework. Your prospectus clearly states "suspension from the university is the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expected penalty" for "plagiarism, cheating, and academic integrity issues" and this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includes submitting the work of another person as your own or permitting another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submit yours as his/her own.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31298828125" w:line="238.82447719573975" w:lineRule="auto"/>
        <w:ind w:left="261.373291015625" w:right="397.559814453125" w:hanging="250.31936645507812"/>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Homework will be checked via the quiz policy. There will usually be one problem directly from the homework on the quiz / exam. If you have done all the homework,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quiz / exam should be automatic! If you do not do the homework, you are very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unlikely to do well on the quiz / exam, and you should then expect to fail.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4924316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1: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Draw the logic circuit described by the Verilog code below.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9716796875" w:line="240" w:lineRule="auto"/>
        <w:ind w:left="0.01892089843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module pie( x, y, a, b, 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326171875" w:line="240" w:lineRule="auto"/>
        <w:ind w:left="360.8915710449219"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input a, b, c; output x, 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326171875" w:line="240" w:lineRule="auto"/>
        <w:ind w:left="347.3645019531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wire t1, t2;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84130859375" w:line="240" w:lineRule="auto"/>
        <w:ind w:left="349.7644042968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xor x1(t1,a,b);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326171875" w:line="240" w:lineRule="auto"/>
        <w:ind w:left="346.491699218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not n1(x,t1);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326171875" w:line="240" w:lineRule="auto"/>
        <w:ind w:left="355.8735656738281"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and a1(t2,x,c);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326171875" w:line="240" w:lineRule="auto"/>
        <w:ind w:left="356.3098144531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or o1(y,t2,b);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84130859375" w:line="240" w:lineRule="auto"/>
        <w:ind w:left="12.6734924316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endmodule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667236328125" w:line="240" w:lineRule="auto"/>
        <w:ind w:left="12.6734924316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2: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Draw logic circuit described by the Verilog module twoterms below.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601318359375" w:line="239.7059154510498" w:lineRule="auto"/>
        <w:ind w:left="626.5284729003906" w:right="411.68212890625" w:hanging="319.6369934082031"/>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Show the contents of each instantiated module. (That is, do not just show a box labeled term1100 or twoterms.)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511962890625" w:line="240.8059787750244" w:lineRule="auto"/>
        <w:ind w:left="628.0560302734375" w:right="412.225341796875" w:hanging="321.1637878417969"/>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Show using AND, OR, and NOT gates, inferring the correct gate for the Verilog operators used in the assign expression.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514404296875" w:line="239.7059154510498" w:lineRule="auto"/>
        <w:ind w:left="631.5277099609375" w:right="413.68408203125" w:hanging="324.6354675292969"/>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To the extent possible, label the diagram using the port names defined by twoterms (x, i, j, k, and 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512939453125" w:line="240" w:lineRule="auto"/>
        <w:ind w:left="1.52587890625E-4"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module term1100(x,a,b,c,d);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7158203125" w:line="240" w:lineRule="auto"/>
        <w:ind w:left="360.8726501464844"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input a, b, c, d; output x;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7158203125" w:line="240" w:lineRule="auto"/>
        <w:ind w:left="355.8546447753906"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assign x = a &amp;&amp; b &amp;&amp; !c &amp;&amp; !d;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7158203125" w:line="240" w:lineRule="auto"/>
        <w:ind w:left="12.6545715332031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endmodule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8408203125" w:line="240"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module twoterms_bundle(x,a);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7158203125" w:line="240" w:lineRule="auto"/>
        <w:ind w:left="360.8726501464844"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input [3:0] a; output 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2099609375" w:line="240" w:lineRule="auto"/>
        <w:ind w:left="347.34558105468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wire tx101, t100x;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2099609375" w:line="240" w:lineRule="auto"/>
        <w:ind w:left="349.3092346191406"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term1100 t0(tx101, a[2], a[0], a[1], 1’b0);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2099609375" w:line="240" w:lineRule="auto"/>
        <w:ind w:left="349.3092346191406"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term1100 t1(t100x, a[3], a[3], a[1], a[2]);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2099609375" w:line="240" w:lineRule="auto"/>
        <w:ind w:left="356.29089355468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or o1(x, tx101, t100x);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2099609375" w:line="240" w:lineRule="auto"/>
        <w:ind w:left="12.6545715332031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endmodule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8382568359375" w:line="240"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module twoterms(x,i,j,k,m);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2099609375" w:line="240" w:lineRule="auto"/>
        <w:ind w:left="360.8726501464844"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input i,j,k,m; output x;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2099609375" w:line="240" w:lineRule="auto"/>
        <w:ind w:left="347.34558105468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wire [3:0] bundle;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124755859375" w:line="240" w:lineRule="auto"/>
        <w:ind w:left="355.8546447753906"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assign bundle[3:0] = {i,j,k,m};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868408203125" w:line="240" w:lineRule="auto"/>
        <w:ind w:left="349.3092346191406"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twoterms_bundle t(x,bundle);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2099609375" w:line="240" w:lineRule="auto"/>
        <w:ind w:left="12.6545715332031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endmodule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839630126953" w:line="240" w:lineRule="auto"/>
        <w:ind w:left="4646.072692871094"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6885223388672" w:lineRule="auto"/>
        <w:ind w:left="6.78192138671875" w:right="360.966796875" w:firstLine="5.891571044921875"/>
        <w:jc w:val="both"/>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3: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The logic below consists of three repeated parts. Write a Verilog explicit structural description of the logic which consists of two modules, one module, name it part, will be for the part that’s repeated, the other, name it whole, will instantiate part three times and interconnect them appropriately. Choose appropriate inputs and outputs for the two modules based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3125" w:line="240" w:lineRule="auto"/>
        <w:ind w:left="6.781921386718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sectPr>
          <w:pgSz w:h="15840" w:w="12240" w:orient="portrait"/>
          <w:pgMar w:bottom="1060.7797241210938" w:top="964.420166015625" w:left="1439.3264770507812" w:right="1026.8603515625" w:header="0" w:footer="720"/>
          <w:pgNumType w:start="1"/>
        </w:sect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on the diagram.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26318359375" w:line="240" w:lineRule="auto"/>
        <w:ind w:left="0" w:right="0" w:firstLine="0"/>
        <w:jc w:val="left"/>
        <w:rPr>
          <w:rFonts w:ascii="Arial" w:cs="Arial" w:eastAsia="Arial" w:hAnsi="Arial"/>
          <w:b w:val="0"/>
          <w:i w:val="0"/>
          <w:smallCaps w:val="0"/>
          <w:strike w:val="0"/>
          <w:color w:val="000000"/>
          <w:sz w:val="18.219999313354492"/>
          <w:szCs w:val="18.219999313354492"/>
          <w:u w:val="none"/>
          <w:shd w:fill="auto" w:val="clear"/>
          <w:vertAlign w:val="baseline"/>
        </w:rPr>
      </w:pPr>
      <w:r w:rsidDel="00000000" w:rsidR="00000000" w:rsidRPr="00000000">
        <w:rPr>
          <w:rFonts w:ascii="Arial" w:cs="Arial" w:eastAsia="Arial" w:hAnsi="Arial"/>
          <w:b w:val="0"/>
          <w:i w:val="0"/>
          <w:smallCaps w:val="0"/>
          <w:strike w:val="0"/>
          <w:color w:val="000000"/>
          <w:sz w:val="18.219999313354492"/>
          <w:szCs w:val="18.219999313354492"/>
          <w:u w:val="none"/>
          <w:shd w:fill="auto" w:val="clear"/>
          <w:vertAlign w:val="baseline"/>
          <w:rtl w:val="0"/>
        </w:rPr>
        <w:t xml:space="preserve">a[0] b[0]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5234375" w:line="240" w:lineRule="auto"/>
        <w:ind w:left="0" w:right="0" w:firstLine="0"/>
        <w:jc w:val="left"/>
        <w:rPr>
          <w:rFonts w:ascii="Arial" w:cs="Arial" w:eastAsia="Arial" w:hAnsi="Arial"/>
          <w:b w:val="0"/>
          <w:i w:val="0"/>
          <w:smallCaps w:val="0"/>
          <w:strike w:val="0"/>
          <w:color w:val="000000"/>
          <w:sz w:val="18.219999313354492"/>
          <w:szCs w:val="18.219999313354492"/>
          <w:u w:val="none"/>
          <w:shd w:fill="auto" w:val="clear"/>
          <w:vertAlign w:val="baseline"/>
        </w:rPr>
      </w:pPr>
      <w:r w:rsidDel="00000000" w:rsidR="00000000" w:rsidRPr="00000000">
        <w:rPr>
          <w:rFonts w:ascii="Arial" w:cs="Arial" w:eastAsia="Arial" w:hAnsi="Arial"/>
          <w:b w:val="0"/>
          <w:i w:val="0"/>
          <w:smallCaps w:val="0"/>
          <w:strike w:val="0"/>
          <w:color w:val="000000"/>
          <w:sz w:val="18.219999313354492"/>
          <w:szCs w:val="18.219999313354492"/>
          <w:u w:val="none"/>
          <w:shd w:fill="auto" w:val="clear"/>
          <w:vertAlign w:val="baseline"/>
          <w:rtl w:val="0"/>
        </w:rPr>
        <w:t xml:space="preserve">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23242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x[0]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19999313354492"/>
          <w:szCs w:val="18.219999313354492"/>
          <w:u w:val="none"/>
          <w:shd w:fill="auto" w:val="clear"/>
          <w:vertAlign w:val="baseline"/>
        </w:rPr>
      </w:pPr>
      <w:r w:rsidDel="00000000" w:rsidR="00000000" w:rsidRPr="00000000">
        <w:rPr>
          <w:rFonts w:ascii="Arial" w:cs="Arial" w:eastAsia="Arial" w:hAnsi="Arial"/>
          <w:b w:val="0"/>
          <w:i w:val="0"/>
          <w:smallCaps w:val="0"/>
          <w:strike w:val="0"/>
          <w:color w:val="000000"/>
          <w:sz w:val="18.219999313354492"/>
          <w:szCs w:val="18.219999313354492"/>
          <w:u w:val="none"/>
          <w:shd w:fill="auto" w:val="clear"/>
          <w:vertAlign w:val="baseline"/>
          <w:rtl w:val="0"/>
        </w:rPr>
        <w:t xml:space="preserve">a[1] b[1]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411621093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x[1]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19999313354492"/>
          <w:szCs w:val="18.219999313354492"/>
          <w:u w:val="none"/>
          <w:shd w:fill="auto" w:val="clear"/>
          <w:vertAlign w:val="baseline"/>
        </w:rPr>
      </w:pPr>
      <w:r w:rsidDel="00000000" w:rsidR="00000000" w:rsidRPr="00000000">
        <w:rPr>
          <w:rFonts w:ascii="Arial" w:cs="Arial" w:eastAsia="Arial" w:hAnsi="Arial"/>
          <w:b w:val="0"/>
          <w:i w:val="0"/>
          <w:smallCaps w:val="0"/>
          <w:strike w:val="0"/>
          <w:color w:val="000000"/>
          <w:sz w:val="18.219999313354492"/>
          <w:szCs w:val="18.219999313354492"/>
          <w:u w:val="none"/>
          <w:shd w:fill="auto" w:val="clear"/>
          <w:vertAlign w:val="baseline"/>
          <w:rtl w:val="0"/>
        </w:rPr>
        <w:t xml:space="preserve">a[2] b[2]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7119140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1060.7797241210938" w:top="964.420166015625" w:left="1450.2011108398438" w:right="1437.0629882812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x[2]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728515625" w:line="237.72375583648682" w:lineRule="auto"/>
        <w:ind w:left="7.6544189453125" w:right="362.49755859375" w:firstLine="5.019073486328125"/>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4: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Replace each assign statement below with explicit structural code. Consider each assign statement in isolation (they are not part of the same module). There is no need to show the module declarations.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49853515625" w:line="240" w:lineRule="auto"/>
        <w:ind w:left="355.8735656738281"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assign x = a &amp; b ? 1 : 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3984375" w:line="240" w:lineRule="auto"/>
        <w:ind w:left="355.8735656738281"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assign x = a == b ? 0 :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83935546875" w:line="240" w:lineRule="auto"/>
        <w:ind w:left="355.8735656738281"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assign x = a ? b : c;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438232421875" w:line="240" w:lineRule="auto"/>
        <w:ind w:left="21.533508300781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5: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Write a Verilog explicit structural description of the following logic.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03759765625" w:line="240" w:lineRule="auto"/>
        <w:ind w:left="351.025085449218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224060058593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0419921875" w:line="240" w:lineRule="auto"/>
        <w:ind w:left="60.1113891601562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z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44091796875" w:line="240" w:lineRule="auto"/>
        <w:ind w:left="9.5323181152343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w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63818359375" w:line="240" w:lineRule="auto"/>
        <w:ind w:left="14.65347290039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6: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Write a Verilog implicit structural description of the following logic.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9765625" w:line="240" w:lineRule="auto"/>
        <w:ind w:left="351.025085449218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x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224060058593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035888671875" w:line="240" w:lineRule="auto"/>
        <w:ind w:left="60.1113891601562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z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434814453125" w:line="240" w:lineRule="auto"/>
        <w:ind w:left="9.5323181152343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w</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34912109375" w:line="240" w:lineRule="auto"/>
        <w:ind w:left="4637.582092285156"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2 </w:t>
      </w:r>
    </w:p>
    <w:sectPr>
      <w:type w:val="continuous"/>
      <w:pgSz w:h="15840" w:w="12240" w:orient="portrait"/>
      <w:pgMar w:bottom="1060.7797241210938" w:top="964.420166015625" w:left="1439.3264770507812" w:right="1026.8603515625" w:header="0" w:footer="720"/>
      <w:cols w:equalWidth="0" w:num="1">
        <w:col w:space="0" w:w="9773.8131713867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