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Black" w:cs="Arial Black" w:eastAsia="Arial Black" w:hAnsi="Arial Black"/>
          <w:sz w:val="28"/>
          <w:szCs w:val="28"/>
          <w:u w:val="single"/>
        </w:rPr>
      </w:pPr>
      <w:r w:rsidDel="00000000" w:rsidR="00000000" w:rsidRPr="00000000">
        <w:rPr>
          <w:rFonts w:ascii="Arial Black" w:cs="Arial Black" w:eastAsia="Arial Black" w:hAnsi="Arial Black"/>
          <w:sz w:val="28"/>
          <w:szCs w:val="28"/>
          <w:u w:val="single"/>
          <w:rtl w:val="0"/>
        </w:rPr>
        <w:t xml:space="preserve">Lab Report No 7</w:t>
      </w:r>
    </w:p>
    <w:p w:rsidR="00000000" w:rsidDel="00000000" w:rsidP="00000000" w:rsidRDefault="00000000" w:rsidRPr="00000000" w14:paraId="00000002">
      <w:pPr>
        <w:jc w:val="center"/>
        <w:rPr>
          <w:rFonts w:ascii="Arial Black" w:cs="Arial Black" w:eastAsia="Arial Black" w:hAnsi="Arial Black"/>
          <w:sz w:val="28"/>
          <w:szCs w:val="28"/>
          <w:u w:val="single"/>
        </w:rPr>
      </w:pPr>
      <w:r w:rsidDel="00000000" w:rsidR="00000000" w:rsidRPr="00000000">
        <w:rPr>
          <w:rtl w:val="0"/>
        </w:rPr>
      </w:r>
    </w:p>
    <w:p w:rsidR="00000000" w:rsidDel="00000000" w:rsidP="00000000" w:rsidRDefault="00000000" w:rsidRPr="00000000" w14:paraId="00000003">
      <w:pPr>
        <w:jc w:val="center"/>
        <w:rPr>
          <w:rFonts w:ascii="Arial Black" w:cs="Arial Black" w:eastAsia="Arial Black" w:hAnsi="Arial Black"/>
          <w:sz w:val="28"/>
          <w:szCs w:val="28"/>
          <w:u w:val="single"/>
        </w:rPr>
      </w:pPr>
      <w:r w:rsidDel="00000000" w:rsidR="00000000" w:rsidRPr="00000000">
        <w:rPr/>
        <w:drawing>
          <wp:inline distB="0" distT="0" distL="0" distR="0">
            <wp:extent cx="1468755" cy="1313180"/>
            <wp:effectExtent b="0" l="0" r="0" t="0"/>
            <wp:docPr descr="1046px-University_of_Engineering_and_Technology_Peshawar_logo" id="1" name="image1.png"/>
            <a:graphic>
              <a:graphicData uri="http://schemas.openxmlformats.org/drawingml/2006/picture">
                <pic:pic>
                  <pic:nvPicPr>
                    <pic:cNvPr descr="1046px-University_of_Engineering_and_Technology_Peshawar_logo" id="0" name="image1.png"/>
                    <pic:cNvPicPr preferRelativeResize="0"/>
                  </pic:nvPicPr>
                  <pic:blipFill>
                    <a:blip r:embed="rId6"/>
                    <a:srcRect b="0" l="0" r="0" t="0"/>
                    <a:stretch>
                      <a:fillRect/>
                    </a:stretch>
                  </pic:blipFill>
                  <pic:spPr>
                    <a:xfrm>
                      <a:off x="0" y="0"/>
                      <a:ext cx="1468755" cy="131318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rFonts w:ascii="Arial Black" w:cs="Arial Black" w:eastAsia="Arial Black" w:hAnsi="Arial Black"/>
          <w:sz w:val="28"/>
          <w:szCs w:val="28"/>
          <w:u w:val="single"/>
        </w:rPr>
      </w:pPr>
      <w:r w:rsidDel="00000000" w:rsidR="00000000" w:rsidRPr="00000000">
        <w:rPr>
          <w:rtl w:val="0"/>
        </w:rPr>
      </w:r>
    </w:p>
    <w:p w:rsidR="00000000" w:rsidDel="00000000" w:rsidP="00000000" w:rsidRDefault="00000000" w:rsidRPr="00000000" w14:paraId="00000005">
      <w:pPr>
        <w:jc w:val="center"/>
        <w:rPr>
          <w:rFonts w:ascii="Arial Black" w:cs="Arial Black" w:eastAsia="Arial Black" w:hAnsi="Arial Black"/>
          <w:sz w:val="28"/>
          <w:szCs w:val="28"/>
          <w:u w:val="single"/>
        </w:rPr>
      </w:pPr>
      <w:r w:rsidDel="00000000" w:rsidR="00000000" w:rsidRPr="00000000">
        <w:rPr>
          <w:rFonts w:ascii="Arial Black" w:cs="Arial Black" w:eastAsia="Arial Black" w:hAnsi="Arial Black"/>
          <w:sz w:val="28"/>
          <w:szCs w:val="28"/>
          <w:u w:val="single"/>
          <w:rtl w:val="0"/>
        </w:rPr>
        <w:t xml:space="preserve">Digital Signal Processing</w:t>
      </w:r>
    </w:p>
    <w:p w:rsidR="00000000" w:rsidDel="00000000" w:rsidP="00000000" w:rsidRDefault="00000000" w:rsidRPr="00000000" w14:paraId="00000006">
      <w:pPr>
        <w:jc w:val="center"/>
        <w:rPr>
          <w:rFonts w:ascii="Arial Black" w:cs="Arial Black" w:eastAsia="Arial Black" w:hAnsi="Arial Black"/>
          <w:sz w:val="28"/>
          <w:szCs w:val="28"/>
          <w:u w:val="single"/>
        </w:rPr>
      </w:pPr>
      <w:r w:rsidDel="00000000" w:rsidR="00000000" w:rsidRPr="00000000">
        <w:rPr>
          <w:rFonts w:ascii="Arial Black" w:cs="Arial Black" w:eastAsia="Arial Black" w:hAnsi="Arial Black"/>
          <w:sz w:val="28"/>
          <w:szCs w:val="28"/>
          <w:u w:val="single"/>
          <w:rtl w:val="0"/>
        </w:rPr>
        <w:t xml:space="preserve">Submitted By:      </w:t>
      </w:r>
    </w:p>
    <w:p w:rsidR="00000000" w:rsidDel="00000000" w:rsidP="00000000" w:rsidRDefault="00000000" w:rsidRPr="00000000" w14:paraId="00000007">
      <w:pPr>
        <w:jc w:val="center"/>
        <w:rPr>
          <w:rFonts w:ascii="Arial Black" w:cs="Arial Black" w:eastAsia="Arial Black" w:hAnsi="Arial Black"/>
          <w:sz w:val="28"/>
          <w:szCs w:val="28"/>
          <w:u w:val="single"/>
        </w:rPr>
      </w:pPr>
      <w:r w:rsidDel="00000000" w:rsidR="00000000" w:rsidRPr="00000000">
        <w:rPr>
          <w:rFonts w:ascii="Arial Black" w:cs="Arial Black" w:eastAsia="Arial Black" w:hAnsi="Arial Black"/>
          <w:sz w:val="28"/>
          <w:szCs w:val="28"/>
          <w:u w:val="single"/>
          <w:rtl w:val="0"/>
        </w:rPr>
        <w:t xml:space="preserve">Registration No:</w:t>
      </w:r>
    </w:p>
    <w:p w:rsidR="00000000" w:rsidDel="00000000" w:rsidP="00000000" w:rsidRDefault="00000000" w:rsidRPr="00000000" w14:paraId="00000008">
      <w:pPr>
        <w:jc w:val="center"/>
        <w:rPr>
          <w:rFonts w:ascii="Arial Black" w:cs="Arial Black" w:eastAsia="Arial Black" w:hAnsi="Arial Black"/>
          <w:sz w:val="28"/>
          <w:szCs w:val="28"/>
          <w:u w:val="single"/>
        </w:rPr>
      </w:pPr>
      <w:r w:rsidDel="00000000" w:rsidR="00000000" w:rsidRPr="00000000">
        <w:rPr>
          <w:rFonts w:ascii="Arial Black" w:cs="Arial Black" w:eastAsia="Arial Black" w:hAnsi="Arial Black"/>
          <w:sz w:val="28"/>
          <w:szCs w:val="28"/>
          <w:u w:val="single"/>
          <w:rtl w:val="0"/>
        </w:rPr>
        <w:t xml:space="preserve">Section: </w:t>
      </w:r>
    </w:p>
    <w:p w:rsidR="00000000" w:rsidDel="00000000" w:rsidP="00000000" w:rsidRDefault="00000000" w:rsidRPr="00000000" w14:paraId="00000009">
      <w:pPr>
        <w:jc w:val="center"/>
        <w:rPr>
          <w:rFonts w:ascii="Arial Black" w:cs="Arial Black" w:eastAsia="Arial Black" w:hAnsi="Arial Black"/>
          <w:sz w:val="28"/>
          <w:szCs w:val="28"/>
          <w:u w:val="single"/>
        </w:rPr>
      </w:pPr>
      <w:r w:rsidDel="00000000" w:rsidR="00000000" w:rsidRPr="00000000">
        <w:rPr>
          <w:rtl w:val="0"/>
        </w:rPr>
      </w:r>
    </w:p>
    <w:p w:rsidR="00000000" w:rsidDel="00000000" w:rsidP="00000000" w:rsidRDefault="00000000" w:rsidRPr="00000000" w14:paraId="0000000A">
      <w:pPr>
        <w:jc w:val="center"/>
        <w:rPr>
          <w:rFonts w:ascii="Arial Black" w:cs="Arial Black" w:eastAsia="Arial Black" w:hAnsi="Arial Black"/>
          <w:sz w:val="28"/>
          <w:szCs w:val="28"/>
          <w:u w:val="single"/>
        </w:rPr>
      </w:pPr>
      <w:r w:rsidDel="00000000" w:rsidR="00000000" w:rsidRPr="00000000">
        <w:rPr>
          <w:rtl w:val="0"/>
        </w:rPr>
      </w:r>
    </w:p>
    <w:p w:rsidR="00000000" w:rsidDel="00000000" w:rsidP="00000000" w:rsidRDefault="00000000" w:rsidRPr="00000000" w14:paraId="0000000B">
      <w:pPr>
        <w:jc w:val="center"/>
        <w:rPr>
          <w:rFonts w:ascii="Arial Black" w:cs="Arial Black" w:eastAsia="Arial Black" w:hAnsi="Arial Black"/>
          <w:sz w:val="28"/>
          <w:szCs w:val="28"/>
          <w:u w:val="single"/>
        </w:rPr>
      </w:pPr>
      <w:r w:rsidDel="00000000" w:rsidR="00000000" w:rsidRPr="00000000">
        <w:rPr>
          <w:rFonts w:ascii="Arial Black" w:cs="Arial Black" w:eastAsia="Arial Black" w:hAnsi="Arial Black"/>
          <w:sz w:val="28"/>
          <w:szCs w:val="28"/>
          <w:u w:val="single"/>
          <w:rtl w:val="0"/>
        </w:rPr>
        <w:t xml:space="preserve">“On my honor , as student of University of Engineering and Technology, I have neither given nor received unauthorized assistance on this academic work”</w:t>
      </w:r>
    </w:p>
    <w:p w:rsidR="00000000" w:rsidDel="00000000" w:rsidP="00000000" w:rsidRDefault="00000000" w:rsidRPr="00000000" w14:paraId="0000000C">
      <w:pPr>
        <w:rPr>
          <w:rFonts w:ascii="Arial Black" w:cs="Arial Black" w:eastAsia="Arial Black" w:hAnsi="Arial Black"/>
          <w:sz w:val="28"/>
          <w:szCs w:val="28"/>
          <w:u w:val="single"/>
        </w:rPr>
      </w:pPr>
      <w:r w:rsidDel="00000000" w:rsidR="00000000" w:rsidRPr="00000000">
        <w:rPr>
          <w:rFonts w:ascii="Arial Black" w:cs="Arial Black" w:eastAsia="Arial Black" w:hAnsi="Arial Black"/>
          <w:sz w:val="28"/>
          <w:szCs w:val="28"/>
          <w:u w:val="single"/>
          <w:rtl w:val="0"/>
        </w:rPr>
        <w:t xml:space="preserve">Student Signature:</w:t>
      </w:r>
    </w:p>
    <w:p w:rsidR="00000000" w:rsidDel="00000000" w:rsidP="00000000" w:rsidRDefault="00000000" w:rsidRPr="00000000" w14:paraId="0000000D">
      <w:pPr>
        <w:jc w:val="center"/>
        <w:rPr>
          <w:rFonts w:ascii="Arial Black" w:cs="Arial Black" w:eastAsia="Arial Black" w:hAnsi="Arial Black"/>
          <w:sz w:val="28"/>
          <w:szCs w:val="28"/>
          <w:u w:val="single"/>
        </w:rPr>
      </w:pPr>
      <w:r w:rsidDel="00000000" w:rsidR="00000000" w:rsidRPr="00000000">
        <w:rPr>
          <w:rtl w:val="0"/>
        </w:rPr>
      </w:r>
    </w:p>
    <w:p w:rsidR="00000000" w:rsidDel="00000000" w:rsidP="00000000" w:rsidRDefault="00000000" w:rsidRPr="00000000" w14:paraId="0000000E">
      <w:pPr>
        <w:jc w:val="center"/>
        <w:rPr>
          <w:rFonts w:ascii="Arial Black" w:cs="Arial Black" w:eastAsia="Arial Black" w:hAnsi="Arial Black"/>
          <w:sz w:val="28"/>
          <w:szCs w:val="28"/>
          <w:u w:val="single"/>
        </w:rPr>
      </w:pPr>
      <w:r w:rsidDel="00000000" w:rsidR="00000000" w:rsidRPr="00000000">
        <w:rPr>
          <w:rFonts w:ascii="Arial Black" w:cs="Arial Black" w:eastAsia="Arial Black" w:hAnsi="Arial Black"/>
          <w:sz w:val="28"/>
          <w:szCs w:val="28"/>
          <w:u w:val="single"/>
          <w:rtl w:val="0"/>
        </w:rPr>
        <w:t xml:space="preserve">Department of Computer Systems Engineering</w:t>
      </w:r>
    </w:p>
    <w:p w:rsidR="00000000" w:rsidDel="00000000" w:rsidP="00000000" w:rsidRDefault="00000000" w:rsidRPr="00000000" w14:paraId="0000000F">
      <w:pPr>
        <w:jc w:val="center"/>
        <w:rPr>
          <w:rFonts w:ascii="Arial Black" w:cs="Arial Black" w:eastAsia="Arial Black" w:hAnsi="Arial Black"/>
          <w:sz w:val="28"/>
          <w:szCs w:val="28"/>
          <w:u w:val="single"/>
        </w:rPr>
      </w:pPr>
      <w:r w:rsidDel="00000000" w:rsidR="00000000" w:rsidRPr="00000000">
        <w:rPr>
          <w:rFonts w:ascii="Arial Black" w:cs="Arial Black" w:eastAsia="Arial Black" w:hAnsi="Arial Black"/>
          <w:sz w:val="28"/>
          <w:szCs w:val="28"/>
          <w:u w:val="single"/>
          <w:rtl w:val="0"/>
        </w:rPr>
        <w:t xml:space="preserve">University of Engineering and Technology Peshawar</w:t>
      </w:r>
    </w:p>
    <w:p w:rsidR="00000000" w:rsidDel="00000000" w:rsidP="00000000" w:rsidRDefault="00000000" w:rsidRPr="00000000" w14:paraId="00000010">
      <w:pPr>
        <w:jc w:val="center"/>
        <w:rPr>
          <w:rFonts w:ascii="Arial Black" w:cs="Arial Black" w:eastAsia="Arial Black" w:hAnsi="Arial Black"/>
          <w:sz w:val="28"/>
          <w:szCs w:val="28"/>
          <w:u w:val="single"/>
        </w:rPr>
      </w:pPr>
      <w:r w:rsidDel="00000000" w:rsidR="00000000" w:rsidRPr="00000000">
        <w:rPr>
          <w:rtl w:val="0"/>
        </w:rPr>
      </w:r>
    </w:p>
    <w:p w:rsidR="00000000" w:rsidDel="00000000" w:rsidP="00000000" w:rsidRDefault="00000000" w:rsidRPr="00000000" w14:paraId="00000011">
      <w:pPr>
        <w:pBdr>
          <w:top w:color="000000" w:space="1" w:sz="4" w:val="single"/>
          <w:bottom w:color="000000" w:space="1" w:sz="4" w:val="single"/>
        </w:pBd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CSE 402L:                       Digital Signal Processing</w:t>
      </w:r>
    </w:p>
    <w:tbl>
      <w:tblPr>
        <w:tblStyle w:val="Table1"/>
        <w:tblpPr w:leftFromText="180" w:rightFromText="180" w:topFromText="0" w:bottomFromText="0" w:vertAnchor="page" w:horzAnchor="margin" w:tblpXSpec="center" w:tblpY="2261"/>
        <w:tblW w:w="10086.000000000002" w:type="dxa"/>
        <w:jc w:val="left"/>
        <w:tblInd w:w="-90.0" w:type="dxa"/>
        <w:tblLayout w:type="fixed"/>
        <w:tblLook w:val="0400"/>
      </w:tblPr>
      <w:tblGrid>
        <w:gridCol w:w="1649"/>
        <w:gridCol w:w="2067"/>
        <w:gridCol w:w="2028"/>
        <w:gridCol w:w="2296"/>
        <w:gridCol w:w="2046"/>
        <w:tblGridChange w:id="0">
          <w:tblGrid>
            <w:gridCol w:w="1649"/>
            <w:gridCol w:w="2067"/>
            <w:gridCol w:w="2028"/>
            <w:gridCol w:w="2296"/>
            <w:gridCol w:w="2046"/>
          </w:tblGrid>
        </w:tblGridChange>
      </w:tblGrid>
      <w:tr>
        <w:trPr>
          <w:cantSplit w:val="0"/>
          <w:trHeight w:val="2281" w:hRule="atLeast"/>
          <w:tblHeader w:val="0"/>
        </w:trPr>
        <w:tc>
          <w:tcPr>
            <w:tcBorders>
              <w:top w:color="c0c0c0" w:space="0" w:sz="6" w:val="single"/>
              <w:left w:color="c0c0c0" w:space="0" w:sz="6" w:val="single"/>
              <w:bottom w:color="c0c0c0" w:space="0" w:sz="6" w:val="single"/>
              <w:right w:color="c0c0c0" w:space="0" w:sz="6" w:val="single"/>
            </w:tcBorders>
            <w:shd w:fill="eeeeee" w:val="clear"/>
            <w:tcMar>
              <w:top w:w="90.0" w:type="dxa"/>
              <w:left w:w="90.0" w:type="dxa"/>
              <w:bottom w:w="90.0" w:type="dxa"/>
              <w:right w:w="90.0" w:type="dxa"/>
            </w:tcMar>
          </w:tcPr>
          <w:p w:rsidR="00000000" w:rsidDel="00000000" w:rsidP="00000000" w:rsidRDefault="00000000" w:rsidRPr="00000000" w14:paraId="00000012">
            <w:pPr>
              <w:spacing w:after="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Demonstration of Concepts</w:t>
            </w:r>
            <w:r w:rsidDel="00000000" w:rsidR="00000000" w:rsidRPr="00000000">
              <w:rPr>
                <w:rFonts w:ascii="Times New Roman" w:cs="Times New Roman" w:eastAsia="Times New Roman" w:hAnsi="Times New Roman"/>
                <w:sz w:val="16"/>
                <w:szCs w:val="16"/>
                <w:rtl w:val="0"/>
              </w:rPr>
              <w:t xml:space="preserve"> </w:t>
            </w:r>
          </w:p>
        </w:tc>
        <w:tc>
          <w:tcPr>
            <w:tcBorders>
              <w:top w:color="c0c0c0" w:space="0" w:sz="4" w:val="single"/>
              <w:left w:color="c0c0c0" w:space="0" w:sz="4" w:val="single"/>
              <w:bottom w:color="c0c0c0" w:space="0" w:sz="6" w:val="single"/>
              <w:right w:color="c0c0c0" w:space="0" w:sz="6" w:val="single"/>
            </w:tcBorders>
            <w:shd w:fill="ffffff" w:val="clear"/>
            <w:tcMar>
              <w:top w:w="90.0" w:type="dxa"/>
              <w:left w:w="90.0" w:type="dxa"/>
              <w:bottom w:w="90.0" w:type="dxa"/>
              <w:right w:w="90.0" w:type="dxa"/>
            </w:tcMar>
          </w:tcPr>
          <w:p w:rsidR="00000000" w:rsidDel="00000000" w:rsidP="00000000" w:rsidRDefault="00000000" w:rsidRPr="00000000" w14:paraId="00000013">
            <w:pPr>
              <w:spacing w:after="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0"/>
                <w:szCs w:val="20"/>
                <w:rtl w:val="0"/>
              </w:rPr>
              <w:t xml:space="preserve">Poor </w:t>
            </w:r>
            <w:r w:rsidDel="00000000" w:rsidR="00000000" w:rsidRPr="00000000">
              <w:rPr>
                <w:rFonts w:ascii="Times New Roman" w:cs="Times New Roman" w:eastAsia="Times New Roman" w:hAnsi="Times New Roman"/>
                <w:b w:val="1"/>
                <w:sz w:val="18"/>
                <w:szCs w:val="18"/>
                <w:rtl w:val="0"/>
              </w:rPr>
              <w:t xml:space="preserve">(Does not meet expectation (1))</w:t>
            </w:r>
          </w:p>
          <w:p w:rsidR="00000000" w:rsidDel="00000000" w:rsidP="00000000" w:rsidRDefault="00000000" w:rsidRPr="00000000" w14:paraId="00000014">
            <w:pPr>
              <w:spacing w:after="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2"/>
                <w:szCs w:val="12"/>
                <w:rtl w:val="0"/>
              </w:rPr>
              <w:br w:type="textWrapping"/>
            </w:r>
            <w:r w:rsidDel="00000000" w:rsidR="00000000" w:rsidRPr="00000000">
              <w:rPr>
                <w:rFonts w:ascii="Times New Roman" w:cs="Times New Roman" w:eastAsia="Times New Roman" w:hAnsi="Times New Roman"/>
                <w:sz w:val="16"/>
                <w:szCs w:val="16"/>
                <w:rtl w:val="0"/>
              </w:rPr>
              <w:t xml:space="preserve">The student failed to demonstrate a clear understanding of the assignment concepts </w:t>
            </w:r>
          </w:p>
        </w:tc>
        <w:tc>
          <w:tcPr>
            <w:tcBorders>
              <w:top w:color="c0c0c0" w:space="0" w:sz="4" w:val="single"/>
              <w:left w:color="c0c0c0" w:space="0" w:sz="4" w:val="single"/>
              <w:bottom w:color="c0c0c0" w:space="0" w:sz="6" w:val="single"/>
              <w:right w:color="c0c0c0" w:space="0" w:sz="6" w:val="single"/>
            </w:tcBorders>
            <w:shd w:fill="ffffff" w:val="clear"/>
            <w:tcMar>
              <w:top w:w="90.0" w:type="dxa"/>
              <w:left w:w="90.0" w:type="dxa"/>
              <w:bottom w:w="90.0" w:type="dxa"/>
              <w:right w:w="90.0" w:type="dxa"/>
            </w:tcMar>
          </w:tcPr>
          <w:p w:rsidR="00000000" w:rsidDel="00000000" w:rsidP="00000000" w:rsidRDefault="00000000" w:rsidRPr="00000000" w14:paraId="00000015">
            <w:pPr>
              <w:spacing w:after="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1"/>
                <w:szCs w:val="21"/>
                <w:rtl w:val="0"/>
              </w:rPr>
              <w:t xml:space="preserve">Fair </w:t>
            </w:r>
            <w:r w:rsidDel="00000000" w:rsidR="00000000" w:rsidRPr="00000000">
              <w:rPr>
                <w:rFonts w:ascii="Times New Roman" w:cs="Times New Roman" w:eastAsia="Times New Roman" w:hAnsi="Times New Roman"/>
                <w:b w:val="1"/>
                <w:sz w:val="18"/>
                <w:szCs w:val="18"/>
                <w:rtl w:val="0"/>
              </w:rPr>
              <w:t xml:space="preserve">(Meet Expectation (2-3))</w:t>
            </w:r>
          </w:p>
          <w:p w:rsidR="00000000" w:rsidDel="00000000" w:rsidP="00000000" w:rsidRDefault="00000000" w:rsidRPr="00000000" w14:paraId="00000016">
            <w:pPr>
              <w:spacing w:after="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br w:type="textWrapping"/>
              <w:t xml:space="preserve">The student demonstrated a clear understanding of some of the assignment concepts </w:t>
            </w:r>
          </w:p>
        </w:tc>
        <w:tc>
          <w:tcPr>
            <w:tcBorders>
              <w:top w:color="c0c0c0" w:space="0" w:sz="4" w:val="single"/>
              <w:left w:color="c0c0c0" w:space="0" w:sz="4" w:val="single"/>
              <w:bottom w:color="c0c0c0" w:space="0" w:sz="6" w:val="single"/>
              <w:right w:color="c0c0c0" w:space="0" w:sz="6" w:val="single"/>
            </w:tcBorders>
            <w:shd w:fill="ffffff" w:val="clear"/>
            <w:tcMar>
              <w:top w:w="90.0" w:type="dxa"/>
              <w:left w:w="90.0" w:type="dxa"/>
              <w:bottom w:w="90.0" w:type="dxa"/>
              <w:right w:w="90.0" w:type="dxa"/>
            </w:tcMar>
          </w:tcPr>
          <w:p w:rsidR="00000000" w:rsidDel="00000000" w:rsidP="00000000" w:rsidRDefault="00000000" w:rsidRPr="00000000" w14:paraId="00000017">
            <w:pPr>
              <w:spacing w:after="0" w:lineRule="auto"/>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Good (Exceeds Expectation (4-5)</w:t>
            </w:r>
          </w:p>
          <w:p w:rsidR="00000000" w:rsidDel="00000000" w:rsidP="00000000" w:rsidRDefault="00000000" w:rsidRPr="00000000" w14:paraId="00000018">
            <w:pPr>
              <w:spacing w:after="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br w:type="textWrapping"/>
              <w:t xml:space="preserve">The student demonstrated a clear understanding of the assignment concepts</w:t>
            </w:r>
          </w:p>
        </w:tc>
        <w:tc>
          <w:tcPr>
            <w:tcBorders>
              <w:top w:color="c0c0c0" w:space="0" w:sz="4" w:val="single"/>
              <w:left w:color="c0c0c0" w:space="0" w:sz="4" w:val="single"/>
              <w:bottom w:color="c0c0c0" w:space="0" w:sz="6" w:val="single"/>
              <w:right w:color="c0c0c0" w:space="0" w:sz="6" w:val="single"/>
            </w:tcBorders>
            <w:shd w:fill="ffffff" w:val="clear"/>
          </w:tcPr>
          <w:p w:rsidR="00000000" w:rsidDel="00000000" w:rsidP="00000000" w:rsidRDefault="00000000" w:rsidRPr="00000000" w14:paraId="00000019">
            <w:pPr>
              <w:spacing w:after="0" w:lineRule="auto"/>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Score</w:t>
            </w:r>
          </w:p>
          <w:p w:rsidR="00000000" w:rsidDel="00000000" w:rsidP="00000000" w:rsidRDefault="00000000" w:rsidRPr="00000000" w14:paraId="0000001A">
            <w:pPr>
              <w:spacing w:after="0" w:lineRule="auto"/>
              <w:jc w:val="both"/>
              <w:rPr>
                <w:rFonts w:ascii="Times New Roman" w:cs="Times New Roman" w:eastAsia="Times New Roman" w:hAnsi="Times New Roman"/>
                <w:b w:val="1"/>
                <w:sz w:val="21"/>
                <w:szCs w:val="21"/>
              </w:rPr>
            </w:pPr>
            <w:r w:rsidDel="00000000" w:rsidR="00000000" w:rsidRPr="00000000">
              <w:rPr>
                <w:rtl w:val="0"/>
              </w:rPr>
            </w:r>
          </w:p>
          <w:p w:rsidR="00000000" w:rsidDel="00000000" w:rsidP="00000000" w:rsidRDefault="00000000" w:rsidRPr="00000000" w14:paraId="0000001B">
            <w:pPr>
              <w:spacing w:after="0" w:lineRule="auto"/>
              <w:jc w:val="both"/>
              <w:rPr>
                <w:rFonts w:ascii="Times New Roman" w:cs="Times New Roman" w:eastAsia="Times New Roman" w:hAnsi="Times New Roman"/>
                <w:b w:val="1"/>
                <w:sz w:val="21"/>
                <w:szCs w:val="21"/>
              </w:rPr>
            </w:pPr>
            <w:r w:rsidDel="00000000" w:rsidR="00000000" w:rsidRPr="00000000">
              <w:rPr>
                <w:rtl w:val="0"/>
              </w:rPr>
            </w:r>
          </w:p>
          <w:p w:rsidR="00000000" w:rsidDel="00000000" w:rsidP="00000000" w:rsidRDefault="00000000" w:rsidRPr="00000000" w14:paraId="0000001C">
            <w:pPr>
              <w:spacing w:after="0" w:lineRule="auto"/>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30%</w:t>
            </w:r>
          </w:p>
        </w:tc>
      </w:tr>
      <w:tr>
        <w:trPr>
          <w:cantSplit w:val="0"/>
          <w:trHeight w:val="1635" w:hRule="atLeast"/>
          <w:tblHeader w:val="0"/>
        </w:trPr>
        <w:tc>
          <w:tcPr>
            <w:tcBorders>
              <w:top w:color="c0c0c0" w:space="0" w:sz="6" w:val="single"/>
              <w:left w:color="c0c0c0" w:space="0" w:sz="6" w:val="single"/>
              <w:bottom w:color="c0c0c0" w:space="0" w:sz="6" w:val="single"/>
              <w:right w:color="c0c0c0" w:space="0" w:sz="6" w:val="single"/>
            </w:tcBorders>
            <w:shd w:fill="eeeeee" w:val="clear"/>
            <w:tcMar>
              <w:top w:w="90.0" w:type="dxa"/>
              <w:left w:w="90.0" w:type="dxa"/>
              <w:bottom w:w="90.0" w:type="dxa"/>
              <w:right w:w="90.0" w:type="dxa"/>
            </w:tcMar>
          </w:tcPr>
          <w:p w:rsidR="00000000" w:rsidDel="00000000" w:rsidP="00000000" w:rsidRDefault="00000000" w:rsidRPr="00000000" w14:paraId="0000001D">
            <w:pPr>
              <w:spacing w:after="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Accuracy</w:t>
            </w:r>
            <w:r w:rsidDel="00000000" w:rsidR="00000000" w:rsidRPr="00000000">
              <w:rPr>
                <w:rFonts w:ascii="Times New Roman" w:cs="Times New Roman" w:eastAsia="Times New Roman" w:hAnsi="Times New Roman"/>
                <w:sz w:val="16"/>
                <w:szCs w:val="16"/>
                <w:rtl w:val="0"/>
              </w:rPr>
              <w:t xml:space="preserve"> </w:t>
            </w:r>
          </w:p>
        </w:tc>
        <w:tc>
          <w:tcPr>
            <w:tcBorders>
              <w:top w:color="c0c0c0" w:space="0" w:sz="4" w:val="single"/>
              <w:left w:color="c0c0c0" w:space="0" w:sz="4" w:val="single"/>
              <w:bottom w:color="c0c0c0" w:space="0" w:sz="6" w:val="single"/>
              <w:right w:color="c0c0c0" w:space="0" w:sz="6" w:val="single"/>
            </w:tcBorders>
            <w:shd w:fill="fefefe" w:val="clear"/>
            <w:tcMar>
              <w:top w:w="90.0" w:type="dxa"/>
              <w:left w:w="90.0" w:type="dxa"/>
              <w:bottom w:w="90.0" w:type="dxa"/>
              <w:right w:w="90.0" w:type="dxa"/>
            </w:tcMar>
          </w:tcPr>
          <w:p w:rsidR="00000000" w:rsidDel="00000000" w:rsidP="00000000" w:rsidRDefault="00000000" w:rsidRPr="00000000" w14:paraId="0000001E">
            <w:pPr>
              <w:spacing w:after="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student completed ( &lt;50%) tasks and provided MATLAB code and/or Simulink models with errors. Outputs shown are not correct in form of graphs (no labels) and/or tables along with incorrect analysis or remarks.</w:t>
            </w:r>
          </w:p>
        </w:tc>
        <w:tc>
          <w:tcPr>
            <w:tcBorders>
              <w:top w:color="c0c0c0" w:space="0" w:sz="4" w:val="single"/>
              <w:left w:color="c0c0c0" w:space="0" w:sz="4" w:val="single"/>
              <w:bottom w:color="c0c0c0" w:space="0" w:sz="6" w:val="single"/>
              <w:right w:color="c0c0c0" w:space="0" w:sz="6" w:val="single"/>
            </w:tcBorders>
            <w:shd w:fill="fefefe" w:val="clear"/>
            <w:tcMar>
              <w:top w:w="90.0" w:type="dxa"/>
              <w:left w:w="90.0" w:type="dxa"/>
              <w:bottom w:w="90.0" w:type="dxa"/>
              <w:right w:w="90.0" w:type="dxa"/>
            </w:tcMar>
          </w:tcPr>
          <w:p w:rsidR="00000000" w:rsidDel="00000000" w:rsidP="00000000" w:rsidRDefault="00000000" w:rsidRPr="00000000" w14:paraId="0000001F">
            <w:pPr>
              <w:spacing w:after="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student completed partial tasks (50% - &lt;90%) with accurate MATLAB code and/or Simulink models. Correct outputs are shown in form of graphs (without labels) and/or tables along with correct analysis or remarks.</w:t>
            </w:r>
          </w:p>
        </w:tc>
        <w:tc>
          <w:tcPr>
            <w:tcBorders>
              <w:top w:color="c0c0c0" w:space="0" w:sz="4" w:val="single"/>
              <w:left w:color="c0c0c0" w:space="0" w:sz="4" w:val="single"/>
              <w:bottom w:color="c0c0c0" w:space="0" w:sz="6" w:val="single"/>
              <w:right w:color="c0c0c0" w:space="0" w:sz="6" w:val="single"/>
            </w:tcBorders>
            <w:shd w:fill="fefefe" w:val="clear"/>
            <w:tcMar>
              <w:top w:w="90.0" w:type="dxa"/>
              <w:left w:w="90.0" w:type="dxa"/>
              <w:bottom w:w="90.0" w:type="dxa"/>
              <w:right w:w="90.0" w:type="dxa"/>
            </w:tcMar>
          </w:tcPr>
          <w:p w:rsidR="00000000" w:rsidDel="00000000" w:rsidP="00000000" w:rsidRDefault="00000000" w:rsidRPr="00000000" w14:paraId="00000020">
            <w:pPr>
              <w:spacing w:after="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student completed all required tasks (90%-100%) with accurate MATLAB code and/or Simulink models. Correct outputs are shown in form of labeled graphs and/or tables along with correct analysis or remarks. </w:t>
            </w:r>
          </w:p>
        </w:tc>
        <w:tc>
          <w:tcPr>
            <w:tcBorders>
              <w:top w:color="c0c0c0" w:space="0" w:sz="4" w:val="single"/>
              <w:left w:color="c0c0c0" w:space="0" w:sz="4" w:val="single"/>
              <w:bottom w:color="c0c0c0" w:space="0" w:sz="6" w:val="single"/>
              <w:right w:color="c0c0c0" w:space="0" w:sz="6" w:val="single"/>
            </w:tcBorders>
            <w:shd w:fill="fefefe" w:val="clear"/>
          </w:tcPr>
          <w:p w:rsidR="00000000" w:rsidDel="00000000" w:rsidP="00000000" w:rsidRDefault="00000000" w:rsidRPr="00000000" w14:paraId="00000021">
            <w:pPr>
              <w:spacing w:after="0" w:lineRule="auto"/>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22">
            <w:pPr>
              <w:spacing w:after="0" w:lineRule="auto"/>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23">
            <w:pPr>
              <w:spacing w:after="0" w:lineRule="auto"/>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30%</w:t>
            </w:r>
          </w:p>
        </w:tc>
      </w:tr>
      <w:tr>
        <w:trPr>
          <w:cantSplit w:val="0"/>
          <w:trHeight w:val="1616" w:hRule="atLeast"/>
          <w:tblHeader w:val="0"/>
        </w:trPr>
        <w:tc>
          <w:tcPr>
            <w:tcBorders>
              <w:top w:color="c0c0c0" w:space="0" w:sz="6" w:val="single"/>
              <w:left w:color="c0c0c0" w:space="0" w:sz="6" w:val="single"/>
              <w:bottom w:color="c0c0c0" w:space="0" w:sz="6" w:val="single"/>
              <w:right w:color="c0c0c0" w:space="0" w:sz="6" w:val="single"/>
            </w:tcBorders>
            <w:shd w:fill="eeeeee" w:val="clear"/>
            <w:tcMar>
              <w:top w:w="90.0" w:type="dxa"/>
              <w:left w:w="90.0" w:type="dxa"/>
              <w:bottom w:w="90.0" w:type="dxa"/>
              <w:right w:w="90.0" w:type="dxa"/>
            </w:tcMar>
          </w:tcPr>
          <w:p w:rsidR="00000000" w:rsidDel="00000000" w:rsidP="00000000" w:rsidRDefault="00000000" w:rsidRPr="00000000" w14:paraId="00000024">
            <w:pPr>
              <w:spacing w:after="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Following Directions</w:t>
            </w:r>
            <w:r w:rsidDel="00000000" w:rsidR="00000000" w:rsidRPr="00000000">
              <w:rPr>
                <w:rFonts w:ascii="Times New Roman" w:cs="Times New Roman" w:eastAsia="Times New Roman" w:hAnsi="Times New Roman"/>
                <w:sz w:val="16"/>
                <w:szCs w:val="16"/>
                <w:rtl w:val="0"/>
              </w:rPr>
              <w:t xml:space="preserve"> </w:t>
            </w:r>
          </w:p>
        </w:tc>
        <w:tc>
          <w:tcPr>
            <w:tcBorders>
              <w:top w:color="c0c0c0" w:space="0" w:sz="4" w:val="single"/>
              <w:left w:color="c0c0c0" w:space="0" w:sz="4" w:val="single"/>
              <w:bottom w:color="c0c0c0" w:space="0" w:sz="6" w:val="single"/>
              <w:right w:color="c0c0c0" w:space="0" w:sz="6" w:val="single"/>
            </w:tcBorders>
            <w:shd w:fill="ffffff" w:val="clear"/>
            <w:tcMar>
              <w:top w:w="90.0" w:type="dxa"/>
              <w:left w:w="90.0" w:type="dxa"/>
              <w:bottom w:w="90.0" w:type="dxa"/>
              <w:right w:w="90.0" w:type="dxa"/>
            </w:tcMar>
          </w:tcPr>
          <w:p w:rsidR="00000000" w:rsidDel="00000000" w:rsidP="00000000" w:rsidRDefault="00000000" w:rsidRPr="00000000" w14:paraId="00000025">
            <w:pPr>
              <w:spacing w:after="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student clearly failed to follow the verbal and written instructions to successfully complete the lab </w:t>
            </w:r>
          </w:p>
        </w:tc>
        <w:tc>
          <w:tcPr>
            <w:tcBorders>
              <w:top w:color="c0c0c0" w:space="0" w:sz="4" w:val="single"/>
              <w:left w:color="c0c0c0" w:space="0" w:sz="4" w:val="single"/>
              <w:bottom w:color="c0c0c0" w:space="0" w:sz="6" w:val="single"/>
              <w:right w:color="c0c0c0" w:space="0" w:sz="6" w:val="single"/>
            </w:tcBorders>
            <w:shd w:fill="ffffff" w:val="clear"/>
            <w:tcMar>
              <w:top w:w="90.0" w:type="dxa"/>
              <w:left w:w="90.0" w:type="dxa"/>
              <w:bottom w:w="90.0" w:type="dxa"/>
              <w:right w:w="90.0" w:type="dxa"/>
            </w:tcMar>
          </w:tcPr>
          <w:p w:rsidR="00000000" w:rsidDel="00000000" w:rsidP="00000000" w:rsidRDefault="00000000" w:rsidRPr="00000000" w14:paraId="00000026">
            <w:pPr>
              <w:spacing w:after="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student failed to follow the some of the verbal and written instructions to successfully complete all requirements of the lab </w:t>
            </w:r>
          </w:p>
        </w:tc>
        <w:tc>
          <w:tcPr>
            <w:tcBorders>
              <w:top w:color="c0c0c0" w:space="0" w:sz="4" w:val="single"/>
              <w:left w:color="c0c0c0" w:space="0" w:sz="4" w:val="single"/>
              <w:bottom w:color="c0c0c0" w:space="0" w:sz="6" w:val="single"/>
              <w:right w:color="c0c0c0" w:space="0" w:sz="6" w:val="single"/>
            </w:tcBorders>
            <w:shd w:fill="ffffff" w:val="clear"/>
            <w:tcMar>
              <w:top w:w="90.0" w:type="dxa"/>
              <w:left w:w="90.0" w:type="dxa"/>
              <w:bottom w:w="90.0" w:type="dxa"/>
              <w:right w:w="90.0" w:type="dxa"/>
            </w:tcMar>
          </w:tcPr>
          <w:p w:rsidR="00000000" w:rsidDel="00000000" w:rsidP="00000000" w:rsidRDefault="00000000" w:rsidRPr="00000000" w14:paraId="00000027">
            <w:pPr>
              <w:spacing w:after="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student followed the verbal and written instructions to successfully complete requirements of the lab </w:t>
            </w:r>
          </w:p>
        </w:tc>
        <w:tc>
          <w:tcPr>
            <w:tcBorders>
              <w:top w:color="c0c0c0" w:space="0" w:sz="4" w:val="single"/>
              <w:left w:color="c0c0c0" w:space="0" w:sz="4" w:val="single"/>
              <w:bottom w:color="c0c0c0" w:space="0" w:sz="6" w:val="single"/>
              <w:right w:color="c0c0c0" w:space="0" w:sz="6" w:val="single"/>
            </w:tcBorders>
            <w:shd w:fill="ffffff" w:val="clear"/>
          </w:tcPr>
          <w:p w:rsidR="00000000" w:rsidDel="00000000" w:rsidP="00000000" w:rsidRDefault="00000000" w:rsidRPr="00000000" w14:paraId="00000028">
            <w:pPr>
              <w:spacing w:after="0" w:lineRule="auto"/>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29">
            <w:pPr>
              <w:spacing w:after="0" w:lineRule="auto"/>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2A">
            <w:pPr>
              <w:spacing w:after="0" w:lineRule="auto"/>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2B">
            <w:pPr>
              <w:spacing w:after="0" w:lineRule="auto"/>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20%</w:t>
            </w:r>
          </w:p>
        </w:tc>
      </w:tr>
      <w:tr>
        <w:trPr>
          <w:cantSplit w:val="0"/>
          <w:trHeight w:val="1226" w:hRule="atLeast"/>
          <w:tblHeader w:val="0"/>
        </w:trPr>
        <w:tc>
          <w:tcPr>
            <w:tcBorders>
              <w:top w:color="c0c0c0" w:space="0" w:sz="6" w:val="single"/>
              <w:left w:color="c0c0c0" w:space="0" w:sz="6" w:val="single"/>
              <w:bottom w:color="c0c0c0" w:space="0" w:sz="6" w:val="single"/>
              <w:right w:color="c0c0c0" w:space="0" w:sz="6" w:val="single"/>
            </w:tcBorders>
            <w:shd w:fill="eeeeee" w:val="clear"/>
            <w:tcMar>
              <w:top w:w="90.0" w:type="dxa"/>
              <w:left w:w="90.0" w:type="dxa"/>
              <w:bottom w:w="90.0" w:type="dxa"/>
              <w:right w:w="90.0" w:type="dxa"/>
            </w:tcMar>
          </w:tcPr>
          <w:p w:rsidR="00000000" w:rsidDel="00000000" w:rsidP="00000000" w:rsidRDefault="00000000" w:rsidRPr="00000000" w14:paraId="0000002C">
            <w:pPr>
              <w:spacing w:after="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Time Utilization</w:t>
            </w:r>
            <w:r w:rsidDel="00000000" w:rsidR="00000000" w:rsidRPr="00000000">
              <w:rPr>
                <w:rFonts w:ascii="Times New Roman" w:cs="Times New Roman" w:eastAsia="Times New Roman" w:hAnsi="Times New Roman"/>
                <w:sz w:val="16"/>
                <w:szCs w:val="16"/>
                <w:rtl w:val="0"/>
              </w:rPr>
              <w:t xml:space="preserve"> </w:t>
            </w:r>
          </w:p>
        </w:tc>
        <w:tc>
          <w:tcPr>
            <w:tcBorders>
              <w:top w:color="c0c0c0" w:space="0" w:sz="4" w:val="single"/>
              <w:left w:color="c0c0c0" w:space="0" w:sz="4" w:val="single"/>
              <w:bottom w:color="c0c0c0" w:space="0" w:sz="6" w:val="single"/>
              <w:right w:color="c0c0c0" w:space="0" w:sz="6" w:val="single"/>
            </w:tcBorders>
            <w:shd w:fill="fefefe" w:val="clear"/>
            <w:tcMar>
              <w:top w:w="90.0" w:type="dxa"/>
              <w:left w:w="90.0" w:type="dxa"/>
              <w:bottom w:w="90.0" w:type="dxa"/>
              <w:right w:w="90.0" w:type="dxa"/>
            </w:tcMar>
          </w:tcPr>
          <w:p w:rsidR="00000000" w:rsidDel="00000000" w:rsidP="00000000" w:rsidRDefault="00000000" w:rsidRPr="00000000" w14:paraId="0000002D">
            <w:pPr>
              <w:spacing w:after="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student failed to complete even part of the lab in the allotted amount of time </w:t>
            </w:r>
          </w:p>
        </w:tc>
        <w:tc>
          <w:tcPr>
            <w:tcBorders>
              <w:top w:color="c0c0c0" w:space="0" w:sz="4" w:val="single"/>
              <w:left w:color="c0c0c0" w:space="0" w:sz="4" w:val="single"/>
              <w:bottom w:color="c0c0c0" w:space="0" w:sz="6" w:val="single"/>
              <w:right w:color="c0c0c0" w:space="0" w:sz="6" w:val="single"/>
            </w:tcBorders>
            <w:shd w:fill="fefefe" w:val="clear"/>
            <w:tcMar>
              <w:top w:w="90.0" w:type="dxa"/>
              <w:left w:w="90.0" w:type="dxa"/>
              <w:bottom w:w="90.0" w:type="dxa"/>
              <w:right w:w="90.0" w:type="dxa"/>
            </w:tcMar>
          </w:tcPr>
          <w:p w:rsidR="00000000" w:rsidDel="00000000" w:rsidP="00000000" w:rsidRDefault="00000000" w:rsidRPr="00000000" w14:paraId="0000002E">
            <w:pPr>
              <w:spacing w:after="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student failed to complete the entire lab in the allotted amount of time </w:t>
            </w:r>
          </w:p>
        </w:tc>
        <w:tc>
          <w:tcPr>
            <w:tcBorders>
              <w:top w:color="c0c0c0" w:space="0" w:sz="4" w:val="single"/>
              <w:left w:color="c0c0c0" w:space="0" w:sz="4" w:val="single"/>
              <w:bottom w:color="c0c0c0" w:space="0" w:sz="6" w:val="single"/>
              <w:right w:color="c0c0c0" w:space="0" w:sz="6" w:val="single"/>
            </w:tcBorders>
            <w:shd w:fill="fefefe" w:val="clear"/>
            <w:tcMar>
              <w:top w:w="90.0" w:type="dxa"/>
              <w:left w:w="90.0" w:type="dxa"/>
              <w:bottom w:w="90.0" w:type="dxa"/>
              <w:right w:w="90.0" w:type="dxa"/>
            </w:tcMar>
          </w:tcPr>
          <w:p w:rsidR="00000000" w:rsidDel="00000000" w:rsidP="00000000" w:rsidRDefault="00000000" w:rsidRPr="00000000" w14:paraId="0000002F">
            <w:pPr>
              <w:spacing w:after="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student completed the lab in its entirety in the allotted amount of time</w:t>
            </w:r>
          </w:p>
        </w:tc>
        <w:tc>
          <w:tcPr>
            <w:tcBorders>
              <w:top w:color="c0c0c0" w:space="0" w:sz="4" w:val="single"/>
              <w:left w:color="c0c0c0" w:space="0" w:sz="4" w:val="single"/>
              <w:bottom w:color="c0c0c0" w:space="0" w:sz="6" w:val="single"/>
              <w:right w:color="c0c0c0" w:space="0" w:sz="6" w:val="single"/>
            </w:tcBorders>
            <w:shd w:fill="fefefe" w:val="clear"/>
          </w:tcPr>
          <w:p w:rsidR="00000000" w:rsidDel="00000000" w:rsidP="00000000" w:rsidRDefault="00000000" w:rsidRPr="00000000" w14:paraId="00000030">
            <w:pPr>
              <w:spacing w:after="0" w:lineRule="auto"/>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31">
            <w:pPr>
              <w:spacing w:after="0" w:lineRule="auto"/>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32">
            <w:pPr>
              <w:tabs>
                <w:tab w:val="left" w:leader="none" w:pos="673"/>
                <w:tab w:val="center" w:leader="none" w:pos="953"/>
              </w:tabs>
              <w:spacing w:after="0" w:lineRule="auto"/>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ab/>
              <w:tab/>
              <w:t xml:space="preserve">20%</w:t>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jc w:val="center"/>
        <w:rPr>
          <w:rFonts w:ascii="Arial Black" w:cs="Arial Black" w:eastAsia="Arial Black" w:hAnsi="Arial Black"/>
          <w:sz w:val="24"/>
          <w:szCs w:val="24"/>
          <w:u w:val="single"/>
        </w:rPr>
      </w:pPr>
      <w:r w:rsidDel="00000000" w:rsidR="00000000" w:rsidRPr="00000000">
        <w:rPr>
          <w:rFonts w:ascii="Arial Black" w:cs="Arial Black" w:eastAsia="Arial Black" w:hAnsi="Arial Black"/>
          <w:sz w:val="24"/>
          <w:szCs w:val="24"/>
          <w:u w:val="single"/>
          <w:rtl w:val="0"/>
        </w:rPr>
        <w:t xml:space="preserve">Lab 9: Modeling Frequency Division Multiplexing/DE-multiplexing</w:t>
      </w:r>
    </w:p>
    <w:p w:rsidR="00000000" w:rsidDel="00000000" w:rsidP="00000000" w:rsidRDefault="00000000" w:rsidRPr="00000000" w14:paraId="0000003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Title</w:t>
      </w:r>
      <w:r w:rsidDel="00000000" w:rsidR="00000000" w:rsidRPr="00000000">
        <w:rPr>
          <w:rFonts w:ascii="Times New Roman" w:cs="Times New Roman" w:eastAsia="Times New Roman" w:hAnsi="Times New Roman"/>
          <w:sz w:val="24"/>
          <w:szCs w:val="24"/>
          <w:u w:val="single"/>
          <w:rtl w:val="0"/>
        </w:rPr>
        <w:t xml:space="preserve">: Implementing Frequency Division Multiplexing/De multiplexing using Matlab</w:t>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Objective:</w:t>
      </w:r>
      <w:r w:rsidDel="00000000" w:rsidR="00000000" w:rsidRPr="00000000">
        <w:rPr>
          <w:rFonts w:ascii="Times New Roman" w:cs="Times New Roman" w:eastAsia="Times New Roman" w:hAnsi="Times New Roman"/>
          <w:sz w:val="24"/>
          <w:szCs w:val="24"/>
          <w:rtl w:val="0"/>
        </w:rPr>
        <w:t xml:space="preserve"> Implement the following steps in Matlab to Multiplex three input voice signals at the transmitter end and Demultiplex and play them back at the Receiver end. Add random noise to the signal while propagating via the channel.</w:t>
      </w: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b w:val="1"/>
          <w:sz w:val="24"/>
          <w:szCs w:val="24"/>
          <w:rtl w:val="0"/>
        </w:rPr>
        <w:t xml:space="preserve">Transmitter</w:t>
      </w:r>
    </w:p>
    <w:p w:rsidR="00000000" w:rsidDel="00000000" w:rsidP="00000000" w:rsidRDefault="00000000" w:rsidRPr="00000000" w14:paraId="0000003F">
      <w:pPr>
        <w:rPr/>
      </w:pPr>
      <w:r w:rsidDel="00000000" w:rsidR="00000000" w:rsidRPr="00000000">
        <w:rPr>
          <w:rtl w:val="0"/>
        </w:rPr>
        <w:t xml:space="preserve">STEP 1, the signals are reproduced as they arrive</w:t>
      </w:r>
    </w:p>
    <w:p w:rsidR="00000000" w:rsidDel="00000000" w:rsidP="00000000" w:rsidRDefault="00000000" w:rsidRPr="00000000" w14:paraId="00000040">
      <w:pPr>
        <w:rPr/>
      </w:pPr>
      <w:r w:rsidDel="00000000" w:rsidR="00000000" w:rsidRPr="00000000">
        <w:rPr>
          <w:rtl w:val="0"/>
        </w:rPr>
        <w:t xml:space="preserve">Process…………</w:t>
      </w:r>
    </w:p>
    <w:p w:rsidR="00000000" w:rsidDel="00000000" w:rsidP="00000000" w:rsidRDefault="00000000" w:rsidRPr="00000000" w14:paraId="00000041">
      <w:pPr>
        <w:rPr/>
      </w:pPr>
      <w:r w:rsidDel="00000000" w:rsidR="00000000" w:rsidRPr="00000000">
        <w:rPr>
          <w:rtl w:val="0"/>
        </w:rPr>
        <w:t xml:space="preserve">Load three voice signals to Matlab and play them</w:t>
      </w:r>
    </w:p>
    <w:p w:rsidR="00000000" w:rsidDel="00000000" w:rsidP="00000000" w:rsidRDefault="00000000" w:rsidRPr="00000000" w14:paraId="00000042">
      <w:pPr>
        <w:rPr/>
      </w:pPr>
      <w:r w:rsidDel="00000000" w:rsidR="00000000" w:rsidRPr="00000000">
        <w:rPr>
          <w:rtl w:val="0"/>
        </w:rPr>
        <w:t xml:space="preserve">STEP 2, plot the spectra of the signals as they arrive (Use fft and </w:t>
      </w:r>
      <w:r w:rsidDel="00000000" w:rsidR="00000000" w:rsidRPr="00000000">
        <w:rPr>
          <w:rFonts w:ascii="Consolas" w:cs="Consolas" w:eastAsia="Consolas" w:hAnsi="Consolas"/>
          <w:color w:val="1a1a1a"/>
          <w:shd w:fill="ffff66" w:val="clear"/>
          <w:rtl w:val="0"/>
        </w:rPr>
        <w:t xml:space="preserve">dsp.SpectrumAnalyzer</w:t>
      </w:r>
      <w:r w:rsidDel="00000000" w:rsidR="00000000" w:rsidRPr="00000000">
        <w:rPr>
          <w:rFonts w:ascii="Roboto" w:cs="Roboto" w:eastAsia="Roboto" w:hAnsi="Roboto"/>
          <w:color w:val="1a1a1a"/>
          <w:sz w:val="20"/>
          <w:szCs w:val="20"/>
          <w:highlight w:val="white"/>
          <w:rtl w:val="0"/>
        </w:rPr>
        <w:t xml:space="preserve"> </w:t>
      </w:r>
      <w:r w:rsidDel="00000000" w:rsidR="00000000" w:rsidRPr="00000000">
        <w:rPr>
          <w:rtl w:val="0"/>
        </w:rPr>
        <w:t xml:space="preserve"> for comparison)</w:t>
      </w:r>
    </w:p>
    <w:p w:rsidR="00000000" w:rsidDel="00000000" w:rsidP="00000000" w:rsidRDefault="00000000" w:rsidRPr="00000000" w14:paraId="00000043">
      <w:pPr>
        <w:rPr/>
      </w:pPr>
      <w:r w:rsidDel="00000000" w:rsidR="00000000" w:rsidRPr="00000000">
        <w:rPr>
          <w:rtl w:val="0"/>
        </w:rPr>
        <w:t xml:space="preserve">Process…………</w:t>
      </w:r>
    </w:p>
    <w:p w:rsidR="00000000" w:rsidDel="00000000" w:rsidP="00000000" w:rsidRDefault="00000000" w:rsidRPr="00000000" w14:paraId="00000044">
      <w:pPr>
        <w:rPr/>
      </w:pPr>
      <w:r w:rsidDel="00000000" w:rsidR="00000000" w:rsidRPr="00000000">
        <w:rPr>
          <w:rtl w:val="0"/>
        </w:rPr>
        <w:t xml:space="preserve">The spectra of First Signal (Male)</w:t>
      </w:r>
    </w:p>
    <w:p w:rsidR="00000000" w:rsidDel="00000000" w:rsidP="00000000" w:rsidRDefault="00000000" w:rsidRPr="00000000" w14:paraId="00000045">
      <w:pPr>
        <w:rPr/>
      </w:pPr>
      <w:r w:rsidDel="00000000" w:rsidR="00000000" w:rsidRPr="00000000">
        <w:rPr/>
        <w:drawing>
          <wp:inline distB="0" distT="0" distL="0" distR="0">
            <wp:extent cx="3459075" cy="1989708"/>
            <wp:effectExtent b="0" l="0" r="0" t="0"/>
            <wp:docPr id="3"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3459075" cy="198970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spectra of Second Signal (Female)</w:t>
      </w:r>
    </w:p>
    <w:p w:rsidR="00000000" w:rsidDel="00000000" w:rsidP="00000000" w:rsidRDefault="00000000" w:rsidRPr="00000000" w14:paraId="00000047">
      <w:pPr>
        <w:rPr/>
      </w:pPr>
      <w:r w:rsidDel="00000000" w:rsidR="00000000" w:rsidRPr="00000000">
        <w:rPr/>
        <w:drawing>
          <wp:inline distB="0" distT="0" distL="0" distR="0">
            <wp:extent cx="3220272" cy="1852344"/>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220272" cy="185234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The spectra of Third Signal (Male)</w:t>
      </w:r>
    </w:p>
    <w:p w:rsidR="00000000" w:rsidDel="00000000" w:rsidP="00000000" w:rsidRDefault="00000000" w:rsidRPr="00000000" w14:paraId="00000049">
      <w:pPr>
        <w:rPr/>
      </w:pPr>
      <w:r w:rsidDel="00000000" w:rsidR="00000000" w:rsidRPr="00000000">
        <w:rPr/>
        <w:drawing>
          <wp:inline distB="0" distT="0" distL="0" distR="0">
            <wp:extent cx="3449450" cy="1984171"/>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449450" cy="198417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STEP 3, the signals are passed through a low pass filter and plotted</w:t>
      </w:r>
    </w:p>
    <w:p w:rsidR="00000000" w:rsidDel="00000000" w:rsidP="00000000" w:rsidRDefault="00000000" w:rsidRPr="00000000" w14:paraId="0000004C">
      <w:pPr>
        <w:rPr/>
      </w:pPr>
      <w:r w:rsidDel="00000000" w:rsidR="00000000" w:rsidRPr="00000000">
        <w:rPr>
          <w:rtl w:val="0"/>
        </w:rPr>
        <w:t xml:space="preserve">Process…………</w:t>
      </w:r>
    </w:p>
    <w:p w:rsidR="00000000" w:rsidDel="00000000" w:rsidP="00000000" w:rsidRDefault="00000000" w:rsidRPr="00000000" w14:paraId="0000004D">
      <w:pPr>
        <w:rPr/>
      </w:pPr>
      <w:r w:rsidDel="00000000" w:rsidR="00000000" w:rsidRPr="00000000">
        <w:rPr>
          <w:rtl w:val="0"/>
        </w:rPr>
        <w:t xml:space="preserve">The spectra of First Signal (Male) after passing through LPF</w:t>
      </w:r>
    </w:p>
    <w:p w:rsidR="00000000" w:rsidDel="00000000" w:rsidP="00000000" w:rsidRDefault="00000000" w:rsidRPr="00000000" w14:paraId="0000004E">
      <w:pPr>
        <w:rPr/>
      </w:pPr>
      <w:r w:rsidDel="00000000" w:rsidR="00000000" w:rsidRPr="00000000">
        <w:rPr/>
        <w:drawing>
          <wp:inline distB="0" distT="0" distL="0" distR="0">
            <wp:extent cx="3090770" cy="1777854"/>
            <wp:effectExtent b="0" l="0" r="0" t="0"/>
            <wp:docPr id="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090770" cy="177785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The spectra of Second Signal (Female) after passing through LPF</w:t>
      </w:r>
    </w:p>
    <w:p w:rsidR="00000000" w:rsidDel="00000000" w:rsidP="00000000" w:rsidRDefault="00000000" w:rsidRPr="00000000" w14:paraId="00000050">
      <w:pPr>
        <w:rPr/>
      </w:pPr>
      <w:r w:rsidDel="00000000" w:rsidR="00000000" w:rsidRPr="00000000">
        <w:rPr/>
        <w:drawing>
          <wp:inline distB="0" distT="0" distL="0" distR="0">
            <wp:extent cx="3332506" cy="1916903"/>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332506" cy="191690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The spectra of Third Signal (Male) after passing through LPF</w:t>
      </w:r>
    </w:p>
    <w:p w:rsidR="00000000" w:rsidDel="00000000" w:rsidP="00000000" w:rsidRDefault="00000000" w:rsidRPr="00000000" w14:paraId="00000052">
      <w:pPr>
        <w:rPr/>
      </w:pPr>
      <w:r w:rsidDel="00000000" w:rsidR="00000000" w:rsidRPr="00000000">
        <w:rPr/>
        <w:drawing>
          <wp:inline distB="0" distT="0" distL="0" distR="0">
            <wp:extent cx="3850511" cy="2214866"/>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850511" cy="221486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STEP 4, reproduce the signals after passing them through the filter</w:t>
      </w:r>
    </w:p>
    <w:p w:rsidR="00000000" w:rsidDel="00000000" w:rsidP="00000000" w:rsidRDefault="00000000" w:rsidRPr="00000000" w14:paraId="00000054">
      <w:pPr>
        <w:rPr/>
      </w:pPr>
      <w:r w:rsidDel="00000000" w:rsidR="00000000" w:rsidRPr="00000000">
        <w:rPr>
          <w:rtl w:val="0"/>
        </w:rPr>
        <w:t xml:space="preserve">Process…………</w:t>
      </w:r>
    </w:p>
    <w:p w:rsidR="00000000" w:rsidDel="00000000" w:rsidP="00000000" w:rsidRDefault="00000000" w:rsidRPr="00000000" w14:paraId="00000055">
      <w:pPr>
        <w:rPr/>
      </w:pPr>
      <w:r w:rsidDel="00000000" w:rsidR="00000000" w:rsidRPr="00000000">
        <w:rPr>
          <w:rtl w:val="0"/>
        </w:rPr>
        <w:t xml:space="preserve">Listen the signals again and observe the difference in quality. Why</w:t>
      </w:r>
    </w:p>
    <w:p w:rsidR="00000000" w:rsidDel="00000000" w:rsidP="00000000" w:rsidRDefault="00000000" w:rsidRPr="00000000" w14:paraId="00000056">
      <w:pPr>
        <w:rPr/>
      </w:pPr>
      <w:r w:rsidDel="00000000" w:rsidR="00000000" w:rsidRPr="00000000">
        <w:rPr>
          <w:rtl w:val="0"/>
        </w:rPr>
        <w:t xml:space="preserve">STEP 5, the signals are modulated to different carriers</w:t>
      </w:r>
    </w:p>
    <w:p w:rsidR="00000000" w:rsidDel="00000000" w:rsidP="00000000" w:rsidRDefault="00000000" w:rsidRPr="00000000" w14:paraId="00000057">
      <w:pPr>
        <w:rPr/>
      </w:pPr>
      <w:r w:rsidDel="00000000" w:rsidR="00000000" w:rsidRPr="00000000">
        <w:rPr>
          <w:rtl w:val="0"/>
        </w:rPr>
        <w:t xml:space="preserve">Process…………</w:t>
      </w:r>
    </w:p>
    <w:p w:rsidR="00000000" w:rsidDel="00000000" w:rsidP="00000000" w:rsidRDefault="00000000" w:rsidRPr="00000000" w14:paraId="00000058">
      <w:pPr>
        <w:rPr/>
      </w:pPr>
      <w:r w:rsidDel="00000000" w:rsidR="00000000" w:rsidRPr="00000000">
        <w:rPr>
          <w:rtl w:val="0"/>
        </w:rPr>
        <w:t xml:space="preserve">First Signal after Modulation</w:t>
      </w:r>
    </w:p>
    <w:p w:rsidR="00000000" w:rsidDel="00000000" w:rsidP="00000000" w:rsidRDefault="00000000" w:rsidRPr="00000000" w14:paraId="00000059">
      <w:pPr>
        <w:rPr/>
      </w:pPr>
      <w:r w:rsidDel="00000000" w:rsidR="00000000" w:rsidRPr="00000000">
        <w:rPr/>
        <w:drawing>
          <wp:inline distB="0" distT="0" distL="0" distR="0">
            <wp:extent cx="3707245" cy="2132458"/>
            <wp:effectExtent b="0" l="0" r="0" t="0"/>
            <wp:docPr id="10"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707245" cy="213245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Second Signal after Modulation</w:t>
      </w:r>
    </w:p>
    <w:p w:rsidR="00000000" w:rsidDel="00000000" w:rsidP="00000000" w:rsidRDefault="00000000" w:rsidRPr="00000000" w14:paraId="0000005F">
      <w:pPr>
        <w:rPr/>
      </w:pPr>
      <w:r w:rsidDel="00000000" w:rsidR="00000000" w:rsidRPr="00000000">
        <w:rPr/>
        <w:drawing>
          <wp:inline distB="0" distT="0" distL="0" distR="0">
            <wp:extent cx="4092249" cy="2353917"/>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092249" cy="235391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Third Signal after Modulation</w:t>
      </w:r>
    </w:p>
    <w:p w:rsidR="00000000" w:rsidDel="00000000" w:rsidP="00000000" w:rsidRDefault="00000000" w:rsidRPr="00000000" w14:paraId="00000061">
      <w:pPr>
        <w:rPr/>
      </w:pPr>
      <w:r w:rsidDel="00000000" w:rsidR="00000000" w:rsidRPr="00000000">
        <w:rPr/>
        <w:drawing>
          <wp:inline distB="0" distT="0" distL="0" distR="0">
            <wp:extent cx="3872502" cy="2227516"/>
            <wp:effectExtent b="0" l="0" r="0" t="0"/>
            <wp:docPr id="14"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872502" cy="222751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STEP 6, the modulated signals are filtered in the given band and added together</w:t>
      </w:r>
    </w:p>
    <w:p w:rsidR="00000000" w:rsidDel="00000000" w:rsidP="00000000" w:rsidRDefault="00000000" w:rsidRPr="00000000" w14:paraId="00000064">
      <w:pPr>
        <w:rPr/>
      </w:pPr>
      <w:r w:rsidDel="00000000" w:rsidR="00000000" w:rsidRPr="00000000">
        <w:rPr>
          <w:rtl w:val="0"/>
        </w:rPr>
        <w:t xml:space="preserve">Process…………</w:t>
      </w:r>
    </w:p>
    <w:p w:rsidR="00000000" w:rsidDel="00000000" w:rsidP="00000000" w:rsidRDefault="00000000" w:rsidRPr="00000000" w14:paraId="00000065">
      <w:pPr>
        <w:rPr/>
      </w:pPr>
      <w:r w:rsidDel="00000000" w:rsidR="00000000" w:rsidRPr="00000000">
        <w:rPr>
          <w:rtl w:val="0"/>
        </w:rPr>
        <w:t xml:space="preserve">Multiplexed Signal</w:t>
      </w:r>
    </w:p>
    <w:p w:rsidR="00000000" w:rsidDel="00000000" w:rsidP="00000000" w:rsidRDefault="00000000" w:rsidRPr="00000000" w14:paraId="00000066">
      <w:pPr>
        <w:rPr/>
      </w:pPr>
      <w:r w:rsidDel="00000000" w:rsidR="00000000" w:rsidRPr="00000000">
        <w:rPr/>
        <w:drawing>
          <wp:inline distB="0" distT="0" distL="0" distR="0">
            <wp:extent cx="4713856" cy="2711475"/>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713856" cy="27114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b w:val="1"/>
          <w:sz w:val="24"/>
          <w:szCs w:val="24"/>
        </w:rPr>
      </w:pPr>
      <w:r w:rsidDel="00000000" w:rsidR="00000000" w:rsidRPr="00000000">
        <w:rPr>
          <w:b w:val="1"/>
          <w:sz w:val="24"/>
          <w:szCs w:val="24"/>
          <w:rtl w:val="0"/>
        </w:rPr>
        <w:t xml:space="preserve">Channel</w:t>
      </w:r>
    </w:p>
    <w:p w:rsidR="00000000" w:rsidDel="00000000" w:rsidP="00000000" w:rsidRDefault="00000000" w:rsidRPr="00000000" w14:paraId="00000068">
      <w:pPr>
        <w:rPr/>
      </w:pPr>
      <w:r w:rsidDel="00000000" w:rsidR="00000000" w:rsidRPr="00000000">
        <w:rPr>
          <w:rtl w:val="0"/>
        </w:rPr>
        <w:t xml:space="preserve">STEP 7, some noise is added to the transmitted signal</w:t>
      </w:r>
    </w:p>
    <w:p w:rsidR="00000000" w:rsidDel="00000000" w:rsidP="00000000" w:rsidRDefault="00000000" w:rsidRPr="00000000" w14:paraId="00000069">
      <w:pPr>
        <w:rPr/>
      </w:pPr>
      <w:r w:rsidDel="00000000" w:rsidR="00000000" w:rsidRPr="00000000">
        <w:rPr>
          <w:rtl w:val="0"/>
        </w:rPr>
        <w:t xml:space="preserve">Process…………</w:t>
      </w:r>
    </w:p>
    <w:p w:rsidR="00000000" w:rsidDel="00000000" w:rsidP="00000000" w:rsidRDefault="00000000" w:rsidRPr="00000000" w14:paraId="0000006A">
      <w:pPr>
        <w:rPr/>
      </w:pPr>
      <w:r w:rsidDel="00000000" w:rsidR="00000000" w:rsidRPr="00000000">
        <w:rPr>
          <w:rtl w:val="0"/>
        </w:rPr>
        <w:t xml:space="preserve">Channel Effect, adding noise</w:t>
      </w:r>
    </w:p>
    <w:p w:rsidR="00000000" w:rsidDel="00000000" w:rsidP="00000000" w:rsidRDefault="00000000" w:rsidRPr="00000000" w14:paraId="0000006B">
      <w:pPr>
        <w:rPr/>
      </w:pPr>
      <w:r w:rsidDel="00000000" w:rsidR="00000000" w:rsidRPr="00000000">
        <w:rPr/>
        <w:drawing>
          <wp:inline distB="0" distT="0" distL="0" distR="0">
            <wp:extent cx="3848726" cy="2213840"/>
            <wp:effectExtent b="0" l="0" r="0" t="0"/>
            <wp:docPr id="1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848726" cy="221384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b w:val="1"/>
          <w:sz w:val="24"/>
          <w:szCs w:val="24"/>
        </w:rPr>
      </w:pPr>
      <w:r w:rsidDel="00000000" w:rsidR="00000000" w:rsidRPr="00000000">
        <w:rPr>
          <w:b w:val="1"/>
          <w:sz w:val="24"/>
          <w:szCs w:val="24"/>
          <w:rtl w:val="0"/>
        </w:rPr>
        <w:t xml:space="preserve">Receiver</w:t>
      </w:r>
    </w:p>
    <w:p w:rsidR="00000000" w:rsidDel="00000000" w:rsidP="00000000" w:rsidRDefault="00000000" w:rsidRPr="00000000" w14:paraId="0000006D">
      <w:pPr>
        <w:rPr/>
      </w:pPr>
      <w:r w:rsidDel="00000000" w:rsidR="00000000" w:rsidRPr="00000000">
        <w:rPr>
          <w:rtl w:val="0"/>
        </w:rPr>
        <w:t xml:space="preserve">STEP 8, upon arrival each band is filtered</w:t>
      </w:r>
    </w:p>
    <w:p w:rsidR="00000000" w:rsidDel="00000000" w:rsidP="00000000" w:rsidRDefault="00000000" w:rsidRPr="00000000" w14:paraId="0000006E">
      <w:pPr>
        <w:rPr/>
      </w:pPr>
      <w:r w:rsidDel="00000000" w:rsidR="00000000" w:rsidRPr="00000000">
        <w:rPr>
          <w:rtl w:val="0"/>
        </w:rPr>
        <w:t xml:space="preserve">Process…………</w:t>
      </w:r>
    </w:p>
    <w:p w:rsidR="00000000" w:rsidDel="00000000" w:rsidP="00000000" w:rsidRDefault="00000000" w:rsidRPr="00000000" w14:paraId="0000006F">
      <w:pPr>
        <w:rPr/>
      </w:pPr>
      <w:r w:rsidDel="00000000" w:rsidR="00000000" w:rsidRPr="00000000">
        <w:rPr>
          <w:rtl w:val="0"/>
        </w:rPr>
        <w:t xml:space="preserve">First Signal</w:t>
      </w:r>
    </w:p>
    <w:p w:rsidR="00000000" w:rsidDel="00000000" w:rsidP="00000000" w:rsidRDefault="00000000" w:rsidRPr="00000000" w14:paraId="00000070">
      <w:pPr>
        <w:rPr/>
      </w:pPr>
      <w:r w:rsidDel="00000000" w:rsidR="00000000" w:rsidRPr="00000000">
        <w:rPr/>
        <w:drawing>
          <wp:inline distB="0" distT="0" distL="0" distR="0">
            <wp:extent cx="4000267" cy="2187044"/>
            <wp:effectExtent b="0" l="0" r="0" t="0"/>
            <wp:docPr id="1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000267" cy="218704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Second Signal</w:t>
      </w:r>
    </w:p>
    <w:p w:rsidR="00000000" w:rsidDel="00000000" w:rsidP="00000000" w:rsidRDefault="00000000" w:rsidRPr="00000000" w14:paraId="00000072">
      <w:pPr>
        <w:rPr/>
      </w:pPr>
      <w:r w:rsidDel="00000000" w:rsidR="00000000" w:rsidRPr="00000000">
        <w:rPr/>
        <w:drawing>
          <wp:inline distB="0" distT="0" distL="0" distR="0">
            <wp:extent cx="4152682" cy="2388679"/>
            <wp:effectExtent b="0" l="0" r="0" t="0"/>
            <wp:docPr id="1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152682" cy="238867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Third Signal</w:t>
      </w:r>
    </w:p>
    <w:p w:rsidR="00000000" w:rsidDel="00000000" w:rsidP="00000000" w:rsidRDefault="00000000" w:rsidRPr="00000000" w14:paraId="00000074">
      <w:pPr>
        <w:rPr/>
      </w:pPr>
      <w:r w:rsidDel="00000000" w:rsidR="00000000" w:rsidRPr="00000000">
        <w:rPr/>
        <w:drawing>
          <wp:inline distB="0" distT="0" distL="0" distR="0">
            <wp:extent cx="4489387" cy="2582357"/>
            <wp:effectExtent b="0" l="0" r="0" t="0"/>
            <wp:docPr id="17"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4489387" cy="258235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STEP 9, each recovered band is demodulated to return the signal at the indicated frequency</w:t>
      </w:r>
    </w:p>
    <w:p w:rsidR="00000000" w:rsidDel="00000000" w:rsidP="00000000" w:rsidRDefault="00000000" w:rsidRPr="00000000" w14:paraId="00000076">
      <w:pPr>
        <w:rPr/>
      </w:pPr>
      <w:r w:rsidDel="00000000" w:rsidR="00000000" w:rsidRPr="00000000">
        <w:rPr>
          <w:rtl w:val="0"/>
        </w:rPr>
        <w:t xml:space="preserve">Process…………</w:t>
      </w:r>
    </w:p>
    <w:p w:rsidR="00000000" w:rsidDel="00000000" w:rsidP="00000000" w:rsidRDefault="00000000" w:rsidRPr="00000000" w14:paraId="00000077">
      <w:pPr>
        <w:rPr/>
      </w:pPr>
      <w:r w:rsidDel="00000000" w:rsidR="00000000" w:rsidRPr="00000000">
        <w:rPr>
          <w:rtl w:val="0"/>
        </w:rPr>
        <w:t xml:space="preserve">Demodulating First Signal</w:t>
      </w:r>
    </w:p>
    <w:p w:rsidR="00000000" w:rsidDel="00000000" w:rsidP="00000000" w:rsidRDefault="00000000" w:rsidRPr="00000000" w14:paraId="00000078">
      <w:pPr>
        <w:rPr/>
      </w:pPr>
      <w:r w:rsidDel="00000000" w:rsidR="00000000" w:rsidRPr="00000000">
        <w:rPr/>
        <w:drawing>
          <wp:inline distB="0" distT="0" distL="0" distR="0">
            <wp:extent cx="3741285" cy="2152038"/>
            <wp:effectExtent b="0" l="0" r="0" t="0"/>
            <wp:docPr id="18"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3741285" cy="215203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Demodulating Second Signal</w:t>
      </w:r>
    </w:p>
    <w:p w:rsidR="00000000" w:rsidDel="00000000" w:rsidP="00000000" w:rsidRDefault="00000000" w:rsidRPr="00000000" w14:paraId="0000007A">
      <w:pPr>
        <w:rPr/>
      </w:pPr>
      <w:r w:rsidDel="00000000" w:rsidR="00000000" w:rsidRPr="00000000">
        <w:rPr/>
        <w:drawing>
          <wp:inline distB="0" distT="0" distL="0" distR="0">
            <wp:extent cx="3694588" cy="2125177"/>
            <wp:effectExtent b="0" l="0" r="0" t="0"/>
            <wp:docPr id="1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694588" cy="212517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Demodulating Third Signal</w:t>
      </w:r>
    </w:p>
    <w:p w:rsidR="00000000" w:rsidDel="00000000" w:rsidP="00000000" w:rsidRDefault="00000000" w:rsidRPr="00000000" w14:paraId="0000007C">
      <w:pPr>
        <w:rPr/>
      </w:pPr>
      <w:r w:rsidDel="00000000" w:rsidR="00000000" w:rsidRPr="00000000">
        <w:rPr/>
        <w:drawing>
          <wp:inline distB="0" distT="0" distL="0" distR="0">
            <wp:extent cx="3306207" cy="1901776"/>
            <wp:effectExtent b="0" l="0" r="0" t="0"/>
            <wp:docPr id="20"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306207" cy="190177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STEP 10, the recovered signal is passed through a low pass filter</w:t>
      </w:r>
    </w:p>
    <w:p w:rsidR="00000000" w:rsidDel="00000000" w:rsidP="00000000" w:rsidRDefault="00000000" w:rsidRPr="00000000" w14:paraId="0000007E">
      <w:pPr>
        <w:rPr/>
      </w:pPr>
      <w:r w:rsidDel="00000000" w:rsidR="00000000" w:rsidRPr="00000000">
        <w:rPr>
          <w:rtl w:val="0"/>
        </w:rPr>
        <w:t xml:space="preserve">Process…………</w:t>
      </w:r>
    </w:p>
    <w:p w:rsidR="00000000" w:rsidDel="00000000" w:rsidP="00000000" w:rsidRDefault="00000000" w:rsidRPr="00000000" w14:paraId="0000007F">
      <w:pPr>
        <w:rPr/>
      </w:pPr>
      <w:r w:rsidDel="00000000" w:rsidR="00000000" w:rsidRPr="00000000">
        <w:rPr>
          <w:rtl w:val="0"/>
        </w:rPr>
        <w:t xml:space="preserve">First Signal after passing through LPF</w:t>
      </w:r>
    </w:p>
    <w:p w:rsidR="00000000" w:rsidDel="00000000" w:rsidP="00000000" w:rsidRDefault="00000000" w:rsidRPr="00000000" w14:paraId="00000080">
      <w:pPr>
        <w:rPr/>
      </w:pPr>
      <w:r w:rsidDel="00000000" w:rsidR="00000000" w:rsidRPr="00000000">
        <w:rPr/>
        <w:drawing>
          <wp:inline distB="0" distT="0" distL="0" distR="0">
            <wp:extent cx="4394418" cy="2527729"/>
            <wp:effectExtent b="0" l="0" r="0" t="0"/>
            <wp:docPr id="2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394418" cy="2527729"/>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Second Signal after passing through LPF</w:t>
      </w:r>
    </w:p>
    <w:p w:rsidR="00000000" w:rsidDel="00000000" w:rsidP="00000000" w:rsidRDefault="00000000" w:rsidRPr="00000000" w14:paraId="00000082">
      <w:pPr>
        <w:rPr/>
      </w:pPr>
      <w:r w:rsidDel="00000000" w:rsidR="00000000" w:rsidRPr="00000000">
        <w:rPr/>
        <w:drawing>
          <wp:inline distB="0" distT="0" distL="0" distR="0">
            <wp:extent cx="4144047" cy="2383713"/>
            <wp:effectExtent b="0" l="0" r="0" t="0"/>
            <wp:docPr id="2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144047" cy="238371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Third Signal after passing through LPF</w:t>
      </w:r>
    </w:p>
    <w:p w:rsidR="00000000" w:rsidDel="00000000" w:rsidP="00000000" w:rsidRDefault="00000000" w:rsidRPr="00000000" w14:paraId="00000084">
      <w:pPr>
        <w:rPr/>
      </w:pPr>
      <w:r w:rsidDel="00000000" w:rsidR="00000000" w:rsidRPr="00000000">
        <w:rPr/>
        <w:drawing>
          <wp:inline distB="0" distT="0" distL="0" distR="0">
            <wp:extent cx="4592988" cy="2641949"/>
            <wp:effectExtent b="0" l="0" r="0" t="0"/>
            <wp:docPr id="9"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4592988" cy="2641949"/>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STEPS 11, Signal reproduced after transmission</w:t>
      </w:r>
    </w:p>
    <w:p w:rsidR="00000000" w:rsidDel="00000000" w:rsidP="00000000" w:rsidRDefault="00000000" w:rsidRPr="00000000" w14:paraId="00000087">
      <w:pPr>
        <w:rPr/>
      </w:pPr>
      <w:r w:rsidDel="00000000" w:rsidR="00000000" w:rsidRPr="00000000">
        <w:rPr>
          <w:rtl w:val="0"/>
        </w:rPr>
        <w:t xml:space="preserve">Process…………</w:t>
      </w:r>
    </w:p>
    <w:p w:rsidR="00000000" w:rsidDel="00000000" w:rsidP="00000000" w:rsidRDefault="00000000" w:rsidRPr="00000000" w14:paraId="00000088">
      <w:pPr>
        <w:rPr/>
      </w:pPr>
      <w:r w:rsidDel="00000000" w:rsidR="00000000" w:rsidRPr="00000000">
        <w:rPr>
          <w:rtl w:val="0"/>
        </w:rPr>
        <w:t xml:space="preserve">Listen the received signals and observe the quality</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0" distT="0" distL="0" distR="0">
            <wp:extent cx="5831840" cy="3368040"/>
            <wp:effectExtent b="0" l="0" r="0" t="0"/>
            <wp:docPr descr="F:\CommSystems\LabFall2019\fdm\Muxanalog.png" id="12" name="image2.png"/>
            <a:graphic>
              <a:graphicData uri="http://schemas.openxmlformats.org/drawingml/2006/picture">
                <pic:pic>
                  <pic:nvPicPr>
                    <pic:cNvPr descr="F:\CommSystems\LabFall2019\fdm\Muxanalog.png" id="0" name="image2.png"/>
                    <pic:cNvPicPr preferRelativeResize="0"/>
                  </pic:nvPicPr>
                  <pic:blipFill>
                    <a:blip r:embed="rId27"/>
                    <a:srcRect b="0" l="0" r="0" t="0"/>
                    <a:stretch>
                      <a:fillRect/>
                    </a:stretch>
                  </pic:blipFill>
                  <pic:spPr>
                    <a:xfrm>
                      <a:off x="0" y="0"/>
                      <a:ext cx="5831840" cy="336804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Black">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9.png"/><Relationship Id="rId21" Type="http://schemas.openxmlformats.org/officeDocument/2006/relationships/image" Target="media/image22.png"/><Relationship Id="rId24" Type="http://schemas.openxmlformats.org/officeDocument/2006/relationships/image" Target="media/image1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7.png"/><Relationship Id="rId25" Type="http://schemas.openxmlformats.org/officeDocument/2006/relationships/image" Target="media/image20.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9.png"/><Relationship Id="rId8" Type="http://schemas.openxmlformats.org/officeDocument/2006/relationships/image" Target="media/image10.png"/><Relationship Id="rId11" Type="http://schemas.openxmlformats.org/officeDocument/2006/relationships/image" Target="media/image4.png"/><Relationship Id="rId10" Type="http://schemas.openxmlformats.org/officeDocument/2006/relationships/image" Target="media/image15.png"/><Relationship Id="rId13" Type="http://schemas.openxmlformats.org/officeDocument/2006/relationships/image" Target="media/image16.png"/><Relationship Id="rId12" Type="http://schemas.openxmlformats.org/officeDocument/2006/relationships/image" Target="media/image3.png"/><Relationship Id="rId15" Type="http://schemas.openxmlformats.org/officeDocument/2006/relationships/image" Target="media/image18.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7.png"/><Relationship Id="rId19" Type="http://schemas.openxmlformats.org/officeDocument/2006/relationships/image" Target="media/image5.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