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9639" w14:textId="30150BE7" w:rsidR="000737BB" w:rsidRPr="008E64F3" w:rsidRDefault="008E64F3" w:rsidP="000737B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38553179"/>
      <w:r>
        <w:rPr>
          <w:b/>
          <w:bCs/>
          <w:sz w:val="32"/>
          <w:szCs w:val="32"/>
        </w:rPr>
        <w:t>T</w:t>
      </w:r>
      <w:r w:rsidRPr="008E64F3">
        <w:rPr>
          <w:b/>
          <w:bCs/>
          <w:sz w:val="32"/>
          <w:szCs w:val="32"/>
        </w:rPr>
        <w:t>he exec Function</w:t>
      </w:r>
    </w:p>
    <w:p w14:paraId="1255E118" w14:textId="6CD2A1DA" w:rsidR="000737BB" w:rsidRPr="0013225E" w:rsidRDefault="000737BB" w:rsidP="000737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="008E64F3">
        <w:rPr>
          <w:rFonts w:ascii="Times New Roman" w:hAnsi="Times New Roman" w:cs="Times New Roman"/>
          <w:b/>
          <w:sz w:val="24"/>
          <w:szCs w:val="24"/>
        </w:rPr>
        <w:t>4</w:t>
      </w:r>
    </w:p>
    <w:p w14:paraId="03A9011B" w14:textId="77777777" w:rsidR="000737BB" w:rsidRDefault="000737BB" w:rsidP="000737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9C22CF" w14:textId="67981750" w:rsidR="000737BB" w:rsidRPr="004A7802" w:rsidRDefault="008E64F3" w:rsidP="000737BB">
      <w:pPr>
        <w:jc w:val="center"/>
        <w:rPr>
          <w:rFonts w:ascii="Times New Roman" w:hAnsi="Times New Roman" w:cs="Times New Roman"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B5C5CDC" wp14:editId="50C34049">
            <wp:simplePos x="0" y="0"/>
            <wp:positionH relativeFrom="margin">
              <wp:align>center</wp:align>
            </wp:positionH>
            <wp:positionV relativeFrom="page">
              <wp:posOffset>1943100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F002F0" w14:textId="09F6545D" w:rsidR="000737BB" w:rsidRDefault="000737BB" w:rsidP="000737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ADA3AD" w14:textId="77777777" w:rsidR="000737BB" w:rsidRDefault="000737BB" w:rsidP="000737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6D12AB" w14:textId="77777777" w:rsidR="000737BB" w:rsidRDefault="000737BB" w:rsidP="000737BB">
      <w:pPr>
        <w:rPr>
          <w:rFonts w:ascii="Times New Roman" w:hAnsi="Times New Roman" w:cs="Times New Roman"/>
          <w:sz w:val="18"/>
          <w:szCs w:val="24"/>
        </w:rPr>
      </w:pPr>
    </w:p>
    <w:p w14:paraId="4A71F679" w14:textId="77777777" w:rsidR="000737BB" w:rsidRPr="009F5B8E" w:rsidRDefault="000737BB" w:rsidP="000737BB">
      <w:pPr>
        <w:rPr>
          <w:rFonts w:ascii="Times New Roman" w:hAnsi="Times New Roman" w:cs="Times New Roman"/>
          <w:sz w:val="18"/>
          <w:szCs w:val="24"/>
        </w:rPr>
      </w:pPr>
    </w:p>
    <w:p w14:paraId="11095D52" w14:textId="31D26213" w:rsidR="000737BB" w:rsidRDefault="000737BB" w:rsidP="000737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</w:t>
      </w:r>
      <w:r w:rsidR="009C1CF9">
        <w:rPr>
          <w:rFonts w:ascii="Times New Roman" w:hAnsi="Times New Roman" w:cs="Times New Roman"/>
          <w:b/>
          <w:sz w:val="24"/>
          <w:szCs w:val="24"/>
        </w:rPr>
        <w:t>4</w:t>
      </w:r>
    </w:p>
    <w:p w14:paraId="2F4DD2B4" w14:textId="77777777" w:rsidR="000737BB" w:rsidRDefault="000737BB" w:rsidP="000737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991AE8" w14:textId="77777777" w:rsidR="000737BB" w:rsidRDefault="000737BB" w:rsidP="000737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CSE-302L</w:t>
      </w:r>
    </w:p>
    <w:p w14:paraId="27AA161E" w14:textId="77777777" w:rsidR="000737BB" w:rsidRDefault="000737BB" w:rsidP="000737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Systems Programming </w:t>
      </w:r>
      <w:r w:rsidRPr="00AB6718">
        <w:rPr>
          <w:rFonts w:ascii="Times New Roman" w:hAnsi="Times New Roman" w:cs="Times New Roman"/>
          <w:b/>
          <w:sz w:val="24"/>
          <w:szCs w:val="24"/>
        </w:rPr>
        <w:t>Lab</w:t>
      </w:r>
    </w:p>
    <w:p w14:paraId="431F3C96" w14:textId="77777777" w:rsidR="000737BB" w:rsidRPr="009F5B8E" w:rsidRDefault="000737BB" w:rsidP="000737BB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20642F78" w14:textId="0845AC6A" w:rsidR="000737BB" w:rsidRPr="00AB6718" w:rsidRDefault="000737BB" w:rsidP="000737BB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12F4A">
        <w:rPr>
          <w:rFonts w:ascii="Times New Roman" w:hAnsi="Times New Roman" w:cs="Times New Roman"/>
          <w:b/>
          <w:sz w:val="24"/>
          <w:szCs w:val="24"/>
        </w:rPr>
        <w:t>AIMAL KHAN</w:t>
      </w:r>
    </w:p>
    <w:p w14:paraId="3E7DD46D" w14:textId="2EBAD273" w:rsidR="000737BB" w:rsidRPr="00AB6718" w:rsidRDefault="000737BB" w:rsidP="000737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No.: </w:t>
      </w:r>
      <w:r>
        <w:rPr>
          <w:rFonts w:ascii="Times New Roman" w:hAnsi="Times New Roman" w:cs="Times New Roman"/>
          <w:b/>
          <w:sz w:val="24"/>
          <w:szCs w:val="24"/>
        </w:rPr>
        <w:t>21PWCSE</w:t>
      </w:r>
      <w:r w:rsidR="00712F4A">
        <w:rPr>
          <w:rFonts w:ascii="Times New Roman" w:hAnsi="Times New Roman" w:cs="Times New Roman"/>
          <w:b/>
          <w:sz w:val="24"/>
          <w:szCs w:val="24"/>
        </w:rPr>
        <w:t>1996</w:t>
      </w:r>
    </w:p>
    <w:p w14:paraId="7C4B3E86" w14:textId="77777777" w:rsidR="000737BB" w:rsidRPr="00AB6718" w:rsidRDefault="000737BB" w:rsidP="000737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6DAA8E37" w14:textId="77777777" w:rsidR="000737BB" w:rsidRDefault="000737BB" w:rsidP="000737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1ED7C8" w14:textId="77777777" w:rsidR="000737BB" w:rsidRDefault="000737BB" w:rsidP="000737B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1148DA9E" w14:textId="77777777" w:rsidR="000737BB" w:rsidRDefault="000737BB" w:rsidP="000737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F79366" w14:textId="4683E22C" w:rsidR="000737BB" w:rsidRPr="004A7802" w:rsidRDefault="000737BB" w:rsidP="000737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DE8C24" w14:textId="77777777" w:rsidR="000737BB" w:rsidRDefault="000737BB" w:rsidP="000737B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1AB323FC" w14:textId="77777777" w:rsidR="000737BB" w:rsidRDefault="000737BB" w:rsidP="000737BB">
      <w:pPr>
        <w:rPr>
          <w:rFonts w:ascii="Times New Roman" w:hAnsi="Times New Roman" w:cs="Times New Roman"/>
          <w:sz w:val="24"/>
          <w:szCs w:val="24"/>
        </w:rPr>
      </w:pPr>
    </w:p>
    <w:p w14:paraId="65784B64" w14:textId="77777777" w:rsidR="000737BB" w:rsidRDefault="000737BB" w:rsidP="000737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52F13B28" w14:textId="77777777" w:rsidR="000737BB" w:rsidRDefault="000737BB" w:rsidP="000737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Abdullah Hamid</w:t>
      </w:r>
    </w:p>
    <w:p w14:paraId="7947A133" w14:textId="77777777" w:rsidR="000737BB" w:rsidRPr="0038792E" w:rsidRDefault="000737BB" w:rsidP="000737BB">
      <w:pPr>
        <w:jc w:val="center"/>
        <w:rPr>
          <w:rFonts w:ascii="Times New Roman" w:hAnsi="Times New Roman" w:cs="Times New Roman"/>
          <w:szCs w:val="24"/>
        </w:rPr>
      </w:pPr>
    </w:p>
    <w:p w14:paraId="4C00143E" w14:textId="77777777" w:rsidR="000737BB" w:rsidRDefault="000737BB" w:rsidP="000737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3A156BF6" w14:textId="77777777" w:rsidR="000737BB" w:rsidRDefault="000737BB" w:rsidP="000737B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2E1B274F" w14:textId="77777777" w:rsidR="008E64F3" w:rsidRDefault="008E64F3" w:rsidP="000737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793B4A" w14:textId="77777777" w:rsidR="008E64F3" w:rsidRDefault="008E64F3" w:rsidP="000737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6070DD" w14:textId="77777777" w:rsidR="00C229B9" w:rsidRDefault="00C229B9" w:rsidP="00C229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D69278" w14:textId="77777777" w:rsidR="00C229B9" w:rsidRDefault="00C229B9" w:rsidP="00C229B9">
      <w:pPr>
        <w:pBdr>
          <w:top w:val="thickThinMediumGap" w:sz="12" w:space="1" w:color="auto"/>
          <w:bottom w:val="thickThinMediumGap" w:sz="12" w:space="1" w:color="auto"/>
        </w:pBdr>
        <w:spacing w:after="213"/>
        <w:ind w:left="129" w:right="1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442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CSE 302L: SYSTEMS PROGRAMMING LAB </w:t>
      </w:r>
    </w:p>
    <w:p w14:paraId="19BDEAAD" w14:textId="77777777" w:rsidR="00C229B9" w:rsidRPr="001C4427" w:rsidRDefault="00C229B9" w:rsidP="00C229B9">
      <w:pPr>
        <w:pBdr>
          <w:top w:val="thickThinMediumGap" w:sz="12" w:space="1" w:color="auto"/>
          <w:bottom w:val="thickThinMediumGap" w:sz="12" w:space="1" w:color="auto"/>
        </w:pBdr>
        <w:spacing w:after="213"/>
        <w:ind w:left="129" w:right="1" w:hanging="10"/>
        <w:jc w:val="center"/>
        <w:rPr>
          <w:sz w:val="24"/>
          <w:szCs w:val="24"/>
        </w:rPr>
      </w:pPr>
      <w:r w:rsidRPr="001C4427">
        <w:rPr>
          <w:rFonts w:ascii="Times New Roman" w:eastAsia="Times New Roman" w:hAnsi="Times New Roman" w:cs="Times New Roman"/>
          <w:b/>
          <w:sz w:val="24"/>
          <w:szCs w:val="24"/>
        </w:rPr>
        <w:t xml:space="preserve">LAB ASSESSMENT RUBRICS </w:t>
      </w:r>
    </w:p>
    <w:p w14:paraId="25E0A399" w14:textId="77777777" w:rsidR="00C229B9" w:rsidRDefault="00C229B9" w:rsidP="00C229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F0F9A0" w14:textId="77777777" w:rsidR="00C229B9" w:rsidRDefault="00C229B9" w:rsidP="00C229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A54F2E" w14:textId="77777777" w:rsidR="00C229B9" w:rsidRDefault="00C229B9" w:rsidP="00C229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979" w:type="dxa"/>
        <w:tblInd w:w="-274" w:type="dxa"/>
        <w:tblCellMar>
          <w:top w:w="6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2899"/>
        <w:gridCol w:w="1605"/>
        <w:gridCol w:w="1467"/>
        <w:gridCol w:w="1552"/>
        <w:gridCol w:w="1568"/>
        <w:gridCol w:w="888"/>
      </w:tblGrid>
      <w:tr w:rsidR="00C229B9" w14:paraId="70A26D6E" w14:textId="77777777" w:rsidTr="001046CF">
        <w:trPr>
          <w:trHeight w:val="782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8DB92AA" w14:textId="77777777" w:rsidR="00C229B9" w:rsidRPr="00B8699E" w:rsidRDefault="00C229B9" w:rsidP="001046CF">
            <w:pPr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Criteria</w:t>
            </w:r>
            <w:r w:rsidRPr="00B8699E">
              <w:rPr>
                <w:rFonts w:ascii="Cambria" w:eastAsia="Cambria" w:hAnsi="Cambria" w:cs="Cambria"/>
                <w:b/>
              </w:rPr>
              <w:tab/>
              <w:t>&amp; Point Assigned</w:t>
            </w:r>
          </w:p>
        </w:tc>
        <w:tc>
          <w:tcPr>
            <w:tcW w:w="164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A9686CF" w14:textId="77777777" w:rsidR="00C229B9" w:rsidRPr="00B8699E" w:rsidRDefault="00C229B9" w:rsidP="001046CF">
            <w:pPr>
              <w:ind w:left="85" w:right="81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Outstanding 2</w:t>
            </w:r>
          </w:p>
        </w:tc>
        <w:tc>
          <w:tcPr>
            <w:tcW w:w="154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BBE8134" w14:textId="77777777" w:rsidR="00C229B9" w:rsidRPr="00B8699E" w:rsidRDefault="00C229B9" w:rsidP="001046CF">
            <w:pPr>
              <w:ind w:right="45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Acceptable 1.5</w:t>
            </w:r>
          </w:p>
        </w:tc>
        <w:tc>
          <w:tcPr>
            <w:tcW w:w="159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66F5EBC" w14:textId="77777777" w:rsidR="00C229B9" w:rsidRPr="00B8699E" w:rsidRDefault="00C229B9" w:rsidP="001046CF">
            <w:pPr>
              <w:ind w:left="6" w:right="15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Considerable 1</w:t>
            </w:r>
          </w:p>
        </w:tc>
        <w:tc>
          <w:tcPr>
            <w:tcW w:w="164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9925101" w14:textId="77777777" w:rsidR="00C229B9" w:rsidRPr="00B8699E" w:rsidRDefault="00C229B9" w:rsidP="001046CF">
            <w:pPr>
              <w:ind w:right="52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Below Expectations 0.5</w:t>
            </w:r>
          </w:p>
        </w:tc>
        <w:tc>
          <w:tcPr>
            <w:tcW w:w="64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D3A4CD5" w14:textId="77777777" w:rsidR="00C229B9" w:rsidRPr="00B8699E" w:rsidRDefault="00C229B9" w:rsidP="001046CF">
            <w:pPr>
              <w:ind w:right="53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Score</w:t>
            </w:r>
          </w:p>
        </w:tc>
      </w:tr>
      <w:tr w:rsidR="00C229B9" w14:paraId="08123CD9" w14:textId="77777777" w:rsidTr="001046CF">
        <w:trPr>
          <w:trHeight w:val="1154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24CFE16" w14:textId="77777777" w:rsidR="00C229B9" w:rsidRPr="007C150D" w:rsidRDefault="00C229B9" w:rsidP="001046CF">
            <w:pPr>
              <w:ind w:right="52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Attendance and</w:t>
            </w:r>
          </w:p>
          <w:p w14:paraId="7EBC65D5" w14:textId="77777777" w:rsidR="00C229B9" w:rsidRPr="007C150D" w:rsidRDefault="00C229B9" w:rsidP="001046CF">
            <w:pPr>
              <w:ind w:right="52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Attentiveness in Lab </w:t>
            </w:r>
          </w:p>
          <w:p w14:paraId="1C9BA666" w14:textId="77777777" w:rsidR="00C229B9" w:rsidRPr="00B8699E" w:rsidRDefault="00C229B9" w:rsidP="001046CF">
            <w:pPr>
              <w:ind w:right="52"/>
              <w:jc w:val="center"/>
              <w:rPr>
                <w:sz w:val="18"/>
                <w:szCs w:val="18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PLO08</w:t>
            </w:r>
          </w:p>
        </w:tc>
        <w:tc>
          <w:tcPr>
            <w:tcW w:w="1648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A4B6103" w14:textId="77777777" w:rsidR="00C229B9" w:rsidRPr="00B8699E" w:rsidRDefault="00C229B9" w:rsidP="001046CF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4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56E47" w14:textId="77777777" w:rsidR="00C229B9" w:rsidRPr="00B8699E" w:rsidRDefault="00C229B9" w:rsidP="001046CF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9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490DB" w14:textId="77777777" w:rsidR="00C229B9" w:rsidRPr="00B8699E" w:rsidRDefault="00C229B9" w:rsidP="001046CF">
            <w:pPr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64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5ED16" w14:textId="77777777" w:rsidR="00C229B9" w:rsidRPr="00B8699E" w:rsidRDefault="00C229B9" w:rsidP="001046CF">
            <w:pPr>
              <w:ind w:left="12" w:right="16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6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C45426D" w14:textId="77777777" w:rsidR="00C229B9" w:rsidRDefault="00C229B9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C229B9" w14:paraId="2B80BB18" w14:textId="77777777" w:rsidTr="001046CF">
        <w:trPr>
          <w:trHeight w:val="1244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EB4FE04" w14:textId="77777777" w:rsidR="00C229B9" w:rsidRPr="007C150D" w:rsidRDefault="00C229B9" w:rsidP="001046CF">
            <w:pPr>
              <w:spacing w:line="239" w:lineRule="auto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Capability of writing Program/Algorithm/Drawing Flow Chart</w:t>
            </w:r>
          </w:p>
          <w:p w14:paraId="4081A73C" w14:textId="77777777" w:rsidR="00C229B9" w:rsidRPr="00B8699E" w:rsidRDefault="00C229B9" w:rsidP="001046CF">
            <w:pPr>
              <w:ind w:right="52"/>
              <w:jc w:val="center"/>
              <w:rPr>
                <w:sz w:val="18"/>
                <w:szCs w:val="18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PLO1, PLO2, PLO3, PLO5</w:t>
            </w: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8F98316" w14:textId="77777777" w:rsidR="00C229B9" w:rsidRPr="00B8699E" w:rsidRDefault="00C229B9" w:rsidP="001046CF">
            <w:pPr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Right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attempt/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errors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6B81D" w14:textId="77777777" w:rsidR="00C229B9" w:rsidRPr="00B8699E" w:rsidRDefault="00C229B9" w:rsidP="001046CF">
            <w:pPr>
              <w:ind w:left="12" w:hanging="12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Right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attempt/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errors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1F134" w14:textId="77777777" w:rsidR="00C229B9" w:rsidRPr="00B8699E" w:rsidRDefault="00C229B9" w:rsidP="001046CF">
            <w:pPr>
              <w:ind w:left="17" w:hanging="17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Right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attempt/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minor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errors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F0201" w14:textId="77777777" w:rsidR="00C229B9" w:rsidRPr="00B8699E" w:rsidRDefault="00C229B9" w:rsidP="001046CF">
            <w:pPr>
              <w:ind w:right="4"/>
              <w:jc w:val="both"/>
              <w:rPr>
                <w:sz w:val="18"/>
                <w:szCs w:val="18"/>
              </w:rPr>
            </w:pPr>
          </w:p>
          <w:p w14:paraId="2D3C96FD" w14:textId="77777777" w:rsidR="00C229B9" w:rsidRPr="00B8699E" w:rsidRDefault="00C229B9" w:rsidP="001046CF">
            <w:pPr>
              <w:ind w:left="85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Wrong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attempt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8792B59" w14:textId="77777777" w:rsidR="00C229B9" w:rsidRDefault="00C229B9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C229B9" w14:paraId="57109454" w14:textId="77777777" w:rsidTr="001046CF">
        <w:trPr>
          <w:trHeight w:val="992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4963F52" w14:textId="77777777" w:rsidR="00C229B9" w:rsidRPr="007C150D" w:rsidRDefault="00C229B9" w:rsidP="001046CF">
            <w:pPr>
              <w:ind w:right="52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Result or Output/ Completion of target in Lab</w:t>
            </w:r>
          </w:p>
          <w:p w14:paraId="1307D7BA" w14:textId="77777777" w:rsidR="00C229B9" w:rsidRPr="00B8699E" w:rsidRDefault="00C229B9" w:rsidP="001046CF">
            <w:pPr>
              <w:ind w:right="52"/>
              <w:jc w:val="center"/>
              <w:rPr>
                <w:sz w:val="18"/>
                <w:szCs w:val="18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PLO9</w:t>
            </w:r>
          </w:p>
          <w:p w14:paraId="2EEBB11F" w14:textId="77777777" w:rsidR="00C229B9" w:rsidRPr="00B8699E" w:rsidRDefault="00C229B9" w:rsidP="001046CF">
            <w:pPr>
              <w:ind w:right="4"/>
              <w:jc w:val="center"/>
              <w:rPr>
                <w:sz w:val="18"/>
                <w:szCs w:val="18"/>
              </w:rPr>
            </w:pPr>
          </w:p>
          <w:p w14:paraId="22F6AEBB" w14:textId="77777777" w:rsidR="00C229B9" w:rsidRPr="00B8699E" w:rsidRDefault="00C229B9" w:rsidP="001046CF">
            <w:pPr>
              <w:ind w:right="4"/>
              <w:jc w:val="center"/>
              <w:rPr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C9A05CF" w14:textId="77777777" w:rsidR="00C229B9" w:rsidRPr="00B8699E" w:rsidRDefault="00C229B9" w:rsidP="001046CF">
            <w:pPr>
              <w:spacing w:after="5" w:line="234" w:lineRule="auto"/>
              <w:ind w:left="24" w:right="20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100%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target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been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completed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formatted.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DDA25" w14:textId="77777777" w:rsidR="00C229B9" w:rsidRPr="00B8699E" w:rsidRDefault="00C229B9" w:rsidP="001046CF">
            <w:pPr>
              <w:spacing w:after="5" w:line="234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75%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target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been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completed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formatted.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6B8B3" w14:textId="77777777" w:rsidR="00C229B9" w:rsidRPr="00B8699E" w:rsidRDefault="00C229B9" w:rsidP="001046CF">
            <w:pPr>
              <w:spacing w:after="5" w:line="234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50%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target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been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completed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formatted.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87D39" w14:textId="77777777" w:rsidR="00C229B9" w:rsidRPr="00B8699E" w:rsidRDefault="00C229B9" w:rsidP="001046CF">
            <w:pPr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None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the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outputs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are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correct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>.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F18D783" w14:textId="77777777" w:rsidR="00C229B9" w:rsidRDefault="00C229B9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C229B9" w14:paraId="6C571B38" w14:textId="77777777" w:rsidTr="001046CF">
        <w:trPr>
          <w:trHeight w:val="972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2174F41" w14:textId="77777777" w:rsidR="00C229B9" w:rsidRPr="007C150D" w:rsidRDefault="00C229B9" w:rsidP="001046CF">
            <w:pPr>
              <w:ind w:left="17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Overall, Knowledge </w:t>
            </w:r>
          </w:p>
          <w:p w14:paraId="43484A4D" w14:textId="77777777" w:rsidR="00C229B9" w:rsidRPr="007C150D" w:rsidRDefault="00C229B9" w:rsidP="001046CF">
            <w:pPr>
              <w:ind w:left="17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PLO10,</w:t>
            </w:r>
          </w:p>
          <w:p w14:paraId="47575612" w14:textId="77777777" w:rsidR="00C229B9" w:rsidRPr="00B8699E" w:rsidRDefault="00C229B9" w:rsidP="001046CF">
            <w:pPr>
              <w:ind w:right="4"/>
              <w:jc w:val="center"/>
              <w:rPr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C8DD22B" w14:textId="77777777" w:rsidR="00C229B9" w:rsidRPr="00B8699E" w:rsidRDefault="00C229B9" w:rsidP="001046CF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Demonstrates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excellent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knowledge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4AF75" w14:textId="77777777" w:rsidR="00C229B9" w:rsidRPr="00B8699E" w:rsidRDefault="00C229B9" w:rsidP="001046CF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Demonstrates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good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knowledge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C14CF" w14:textId="77777777" w:rsidR="00C229B9" w:rsidRPr="00B8699E" w:rsidRDefault="00C229B9" w:rsidP="001046CF">
            <w:pPr>
              <w:spacing w:after="2" w:line="236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partial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idea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about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the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procedure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followed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4C53" w14:textId="77777777" w:rsidR="00C229B9" w:rsidRPr="00B8699E" w:rsidRDefault="00C229B9" w:rsidP="001046CF">
            <w:pPr>
              <w:spacing w:after="2" w:line="236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poor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idea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about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the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procedure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followed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F07E131" w14:textId="77777777" w:rsidR="00C229B9" w:rsidRDefault="00C229B9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C229B9" w14:paraId="3A9D3581" w14:textId="77777777" w:rsidTr="001046CF">
        <w:trPr>
          <w:trHeight w:val="1325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4BC2E73" w14:textId="77777777" w:rsidR="00C229B9" w:rsidRPr="007C150D" w:rsidRDefault="00C229B9" w:rsidP="001046CF">
            <w:pPr>
              <w:ind w:right="52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Attention to Lab</w:t>
            </w:r>
            <w:r w:rsidRPr="007C150D">
              <w:rPr>
                <w:rFonts w:ascii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Report</w:t>
            </w:r>
          </w:p>
          <w:p w14:paraId="224EDC67" w14:textId="77777777" w:rsidR="00C229B9" w:rsidRPr="007C150D" w:rsidRDefault="00C229B9" w:rsidP="001046CF">
            <w:pPr>
              <w:ind w:right="52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PLO4,</w:t>
            </w:r>
          </w:p>
          <w:p w14:paraId="466A211A" w14:textId="77777777" w:rsidR="00C229B9" w:rsidRPr="00B8699E" w:rsidRDefault="00C229B9" w:rsidP="001046CF">
            <w:pPr>
              <w:ind w:right="4"/>
              <w:jc w:val="center"/>
              <w:rPr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7084B96F" w14:textId="77777777" w:rsidR="00C229B9" w:rsidRPr="00B8699E" w:rsidRDefault="00C229B9" w:rsidP="001046CF">
            <w:pPr>
              <w:ind w:right="44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hAnsi="Cambria" w:cs="Cambria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  <w:szCs w:val="18"/>
              </w:rPr>
              <w:t>L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ab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Report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i.e.,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next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day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, with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documentation.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ECAD31B" w14:textId="77777777" w:rsidR="00C229B9" w:rsidRPr="00B8699E" w:rsidRDefault="00C229B9" w:rsidP="001046CF">
            <w:pPr>
              <w:ind w:right="45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Report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with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documentation.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6118F59" w14:textId="77777777" w:rsidR="00C229B9" w:rsidRPr="00B8699E" w:rsidRDefault="00C229B9" w:rsidP="001046CF">
            <w:pPr>
              <w:ind w:right="57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with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documentation.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B50952" w14:textId="77777777" w:rsidR="00C229B9" w:rsidRPr="00B8699E" w:rsidRDefault="00C229B9" w:rsidP="001046CF">
            <w:pPr>
              <w:ind w:left="31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v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ery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poor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6E336D45" w14:textId="77777777" w:rsidR="00C229B9" w:rsidRDefault="00C229B9" w:rsidP="001046CF">
            <w:pPr>
              <w:ind w:right="5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ab/>
            </w:r>
          </w:p>
          <w:p w14:paraId="45F3F224" w14:textId="77777777" w:rsidR="00C229B9" w:rsidRDefault="00C229B9" w:rsidP="001046CF">
            <w:pPr>
              <w:ind w:right="5"/>
              <w:jc w:val="center"/>
            </w:pPr>
          </w:p>
        </w:tc>
      </w:tr>
    </w:tbl>
    <w:p w14:paraId="3C1A7B51" w14:textId="77777777" w:rsidR="00C229B9" w:rsidRDefault="00C229B9" w:rsidP="00C229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F9AA04" w14:textId="77777777" w:rsidR="00C229B9" w:rsidRPr="00A26C1E" w:rsidRDefault="00C229B9" w:rsidP="00C229B9">
      <w:pPr>
        <w:rPr>
          <w:rFonts w:ascii="Times New Roman" w:eastAsia="Times New Roman" w:hAnsi="Times New Roman" w:cs="Times New Roman"/>
          <w:sz w:val="28"/>
          <w:szCs w:val="28"/>
        </w:rPr>
      </w:pPr>
      <w:r w:rsidRPr="00A26C1E">
        <w:rPr>
          <w:rFonts w:ascii="Times New Roman" w:eastAsia="Times New Roman" w:hAnsi="Times New Roman" w:cs="Times New Roman"/>
          <w:b/>
          <w:sz w:val="28"/>
          <w:szCs w:val="24"/>
        </w:rPr>
        <w:t>Instructor:</w:t>
      </w:r>
    </w:p>
    <w:tbl>
      <w:tblPr>
        <w:tblStyle w:val="TableGrid0"/>
        <w:tblW w:w="9360" w:type="dxa"/>
        <w:tblInd w:w="85" w:type="dxa"/>
        <w:tblLook w:val="04A0" w:firstRow="1" w:lastRow="0" w:firstColumn="1" w:lastColumn="0" w:noHBand="0" w:noVBand="1"/>
      </w:tblPr>
      <w:tblGrid>
        <w:gridCol w:w="4423"/>
        <w:gridCol w:w="4937"/>
      </w:tblGrid>
      <w:tr w:rsidR="00C229B9" w14:paraId="59EC53EA" w14:textId="77777777" w:rsidTr="001046CF">
        <w:tc>
          <w:tcPr>
            <w:tcW w:w="4423" w:type="dxa"/>
          </w:tcPr>
          <w:p w14:paraId="2AFC4242" w14:textId="77777777" w:rsidR="00C229B9" w:rsidRDefault="00C229B9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86998C" w14:textId="77777777" w:rsidR="00C229B9" w:rsidRDefault="00C229B9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BD52D9" w14:textId="77777777" w:rsidR="00C229B9" w:rsidRDefault="00C229B9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_________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</w:t>
            </w:r>
          </w:p>
          <w:p w14:paraId="62201124" w14:textId="77777777" w:rsidR="00C229B9" w:rsidRDefault="00C229B9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7" w:type="dxa"/>
          </w:tcPr>
          <w:p w14:paraId="033E88C5" w14:textId="77777777" w:rsidR="00C229B9" w:rsidRDefault="00C229B9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119641" w14:textId="77777777" w:rsidR="00C229B9" w:rsidRDefault="00C229B9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BE074A" w14:textId="77777777" w:rsidR="00C229B9" w:rsidRDefault="00C229B9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Signature: ______________________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</w:t>
            </w:r>
          </w:p>
          <w:p w14:paraId="172AA443" w14:textId="77777777" w:rsidR="00C229B9" w:rsidRDefault="00C229B9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29B9" w14:paraId="4F51E25C" w14:textId="77777777" w:rsidTr="00104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23" w:type="dxa"/>
          </w:tcPr>
          <w:p w14:paraId="5A5C0CFA" w14:textId="77777777" w:rsidR="00C229B9" w:rsidRDefault="00C229B9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7" w:type="dxa"/>
          </w:tcPr>
          <w:p w14:paraId="186AABEA" w14:textId="77777777" w:rsidR="00C229B9" w:rsidRPr="007F4ECD" w:rsidRDefault="00C229B9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65BFA9" w14:textId="77777777" w:rsidR="00C229B9" w:rsidRPr="00766052" w:rsidRDefault="00C229B9" w:rsidP="00C229B9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417680E0" w14:textId="77777777" w:rsidR="00C229B9" w:rsidRDefault="00C229B9" w:rsidP="00C229B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B742E7E" w14:textId="232858E3" w:rsidR="008E64F3" w:rsidRPr="008E64F3" w:rsidRDefault="008E64F3" w:rsidP="008E64F3">
      <w:pPr>
        <w:jc w:val="center"/>
        <w:rPr>
          <w:b/>
          <w:bCs/>
          <w:sz w:val="36"/>
          <w:szCs w:val="36"/>
        </w:rPr>
      </w:pPr>
      <w:r w:rsidRPr="008E64F3">
        <w:rPr>
          <w:b/>
          <w:bCs/>
          <w:sz w:val="36"/>
          <w:szCs w:val="36"/>
        </w:rPr>
        <w:lastRenderedPageBreak/>
        <w:t>The exec Function</w:t>
      </w:r>
    </w:p>
    <w:p w14:paraId="2AAB19CA" w14:textId="74603F95" w:rsidR="000737BB" w:rsidRPr="00AE2688" w:rsidRDefault="000737BB" w:rsidP="000737BB">
      <w:pPr>
        <w:rPr>
          <w:rFonts w:ascii="Berlin Sans FB Demi" w:hAnsi="Berlin Sans FB Demi" w:cstheme="minorHAnsi"/>
          <w:sz w:val="32"/>
          <w:szCs w:val="32"/>
          <w:u w:val="double"/>
        </w:rPr>
      </w:pPr>
      <w:r w:rsidRPr="00AE2688">
        <w:rPr>
          <w:rFonts w:ascii="Berlin Sans FB Demi" w:hAnsi="Berlin Sans FB Demi" w:cstheme="minorHAnsi"/>
          <w:sz w:val="32"/>
          <w:szCs w:val="32"/>
          <w:u w:val="double"/>
        </w:rPr>
        <w:t>Objectives:</w:t>
      </w:r>
    </w:p>
    <w:p w14:paraId="7F1EFC6E" w14:textId="05CD5150" w:rsidR="00220419" w:rsidRPr="008E64F3" w:rsidRDefault="008E64F3" w:rsidP="008E64F3">
      <w:pPr>
        <w:ind w:firstLine="720"/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cstheme="minorHAnsi"/>
          <w:sz w:val="24"/>
          <w:szCs w:val="24"/>
        </w:rPr>
        <w:t>In this lab we will learn about the exec function.</w:t>
      </w:r>
    </w:p>
    <w:p w14:paraId="345D7E8D" w14:textId="77777777" w:rsidR="000737BB" w:rsidRPr="00766052" w:rsidRDefault="000737BB" w:rsidP="000737BB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01CCC809" w14:textId="77777777" w:rsidR="000737BB" w:rsidRPr="00AE2688" w:rsidRDefault="000737BB" w:rsidP="000737BB">
      <w:p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t>Tasks</w:t>
      </w:r>
      <w:r w:rsidRPr="00AE2688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2822A875" w14:textId="3FA974E6" w:rsidR="000737BB" w:rsidRDefault="000737BB" w:rsidP="000737BB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>Task 1</w:t>
      </w:r>
      <w:r>
        <w:rPr>
          <w:rFonts w:cstheme="minorHAnsi"/>
          <w:sz w:val="24"/>
          <w:szCs w:val="24"/>
        </w:rPr>
        <w:t xml:space="preserve">: </w:t>
      </w:r>
    </w:p>
    <w:p w14:paraId="5D38FBAD" w14:textId="228C1349" w:rsidR="008E64F3" w:rsidRDefault="008E64F3" w:rsidP="000737BB">
      <w:pPr>
        <w:pStyle w:val="ListParagraph"/>
        <w:rPr>
          <w:rFonts w:cstheme="minorHAnsi"/>
          <w:sz w:val="24"/>
          <w:szCs w:val="24"/>
        </w:rPr>
      </w:pPr>
      <w:r>
        <w:t>Write a program that takes N UNIX commands as arguments, creates N child processes, each of them implementing their respective commands. Parent process shall wait for all the child processes and receive and print the exit status of the child processes.</w:t>
      </w:r>
    </w:p>
    <w:p w14:paraId="54A56A45" w14:textId="77777777" w:rsidR="000737BB" w:rsidRDefault="000737BB" w:rsidP="000737BB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 in C:</w:t>
      </w:r>
    </w:p>
    <w:p w14:paraId="30BF1EC0" w14:textId="289B223B" w:rsidR="001A3723" w:rsidRDefault="001A3723" w:rsidP="000737BB">
      <w:pPr>
        <w:pStyle w:val="ListParagraph"/>
        <w:rPr>
          <w:rFonts w:cstheme="minorHAnsi"/>
          <w:b/>
          <w:bCs/>
          <w:sz w:val="24"/>
          <w:szCs w:val="24"/>
        </w:rPr>
      </w:pPr>
      <w:r w:rsidRPr="001A3723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27D0A5F" wp14:editId="242C744A">
            <wp:extent cx="5731510" cy="3204210"/>
            <wp:effectExtent l="0" t="0" r="2540" b="0"/>
            <wp:docPr id="12032785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7857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39A4" w14:textId="77777777" w:rsidR="001A3723" w:rsidRDefault="001A3723" w:rsidP="001A3723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6D79B54D" w14:textId="77777777" w:rsidR="001A3723" w:rsidRDefault="001A3723" w:rsidP="000737B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7A1B2FF" w14:textId="4E4888C7" w:rsidR="000737BB" w:rsidRPr="008E64F3" w:rsidRDefault="001A3723" w:rsidP="008E64F3">
      <w:pPr>
        <w:pStyle w:val="ListParagraph"/>
        <w:jc w:val="center"/>
        <w:rPr>
          <w:rFonts w:cstheme="minorHAnsi"/>
          <w:b/>
          <w:bCs/>
          <w:sz w:val="24"/>
          <w:szCs w:val="24"/>
        </w:rPr>
      </w:pPr>
      <w:r w:rsidRPr="001A3723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4325CE5" wp14:editId="212C4FB6">
            <wp:extent cx="5731510" cy="1003300"/>
            <wp:effectExtent l="0" t="0" r="2540" b="6350"/>
            <wp:docPr id="97541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198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9E15" w14:textId="1451EE70" w:rsidR="000737BB" w:rsidRDefault="000737BB" w:rsidP="000737BB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2</w:t>
      </w:r>
      <w:r>
        <w:rPr>
          <w:rFonts w:cstheme="minorHAnsi"/>
          <w:sz w:val="24"/>
          <w:szCs w:val="24"/>
        </w:rPr>
        <w:t>:</w:t>
      </w:r>
    </w:p>
    <w:p w14:paraId="49B496B0" w14:textId="3CC9F95A" w:rsidR="008E64F3" w:rsidRDefault="008E64F3" w:rsidP="000737BB">
      <w:pPr>
        <w:pStyle w:val="ListParagraph"/>
        <w:rPr>
          <w:rFonts w:cstheme="minorHAnsi"/>
          <w:sz w:val="24"/>
          <w:szCs w:val="24"/>
        </w:rPr>
      </w:pPr>
      <w:r>
        <w:t>a. Write a program that takes integers as arguments and adds them. b. Write a program that takes integers as arguments and multiplies them. c. Write a program that takes integers as arguments &amp; adds &amp; multiplies them using the above two programs.</w:t>
      </w:r>
    </w:p>
    <w:p w14:paraId="7A66A82F" w14:textId="77777777" w:rsidR="008E64F3" w:rsidRDefault="008E64F3" w:rsidP="000737B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7CE7AAD" w14:textId="77777777" w:rsidR="008E64F3" w:rsidRDefault="008E64F3" w:rsidP="000737B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0F44D63" w14:textId="77777777" w:rsidR="008E64F3" w:rsidRDefault="008E64F3" w:rsidP="000737B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880982C" w14:textId="091C6250" w:rsidR="001A3723" w:rsidRDefault="001A3723" w:rsidP="000737BB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Part a:</w:t>
      </w:r>
    </w:p>
    <w:p w14:paraId="3102D504" w14:textId="25AD2EF1" w:rsidR="000737BB" w:rsidRDefault="001A3723" w:rsidP="000737BB">
      <w:pPr>
        <w:pStyle w:val="ListParagraph"/>
        <w:rPr>
          <w:rFonts w:cstheme="minorHAnsi"/>
          <w:b/>
          <w:bCs/>
          <w:sz w:val="24"/>
          <w:szCs w:val="24"/>
        </w:rPr>
      </w:pPr>
      <w:r w:rsidRPr="001A3723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FEE879F" wp14:editId="7CD5E82D">
            <wp:extent cx="4146763" cy="2698889"/>
            <wp:effectExtent l="0" t="0" r="6350" b="6350"/>
            <wp:docPr id="90960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00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2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C29C" w14:textId="77777777" w:rsidR="000737BB" w:rsidRDefault="000737BB" w:rsidP="000737BB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68E0B170" w14:textId="2B7DE024" w:rsidR="000737BB" w:rsidRDefault="001A3723" w:rsidP="000737BB">
      <w:pPr>
        <w:pStyle w:val="ListParagraph"/>
        <w:rPr>
          <w:rFonts w:cstheme="minorHAnsi"/>
          <w:b/>
          <w:bCs/>
          <w:sz w:val="24"/>
          <w:szCs w:val="24"/>
        </w:rPr>
      </w:pPr>
      <w:r w:rsidRPr="001A3723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70C98ED" wp14:editId="59537963">
            <wp:extent cx="4750044" cy="933498"/>
            <wp:effectExtent l="0" t="0" r="0" b="0"/>
            <wp:docPr id="1750123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23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DDF9" w14:textId="7B1C37AB" w:rsidR="001A3723" w:rsidRDefault="001A3723" w:rsidP="000737BB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Part b:</w:t>
      </w:r>
    </w:p>
    <w:p w14:paraId="3802EF2A" w14:textId="630B1BDA" w:rsidR="001A3723" w:rsidRDefault="001A3723" w:rsidP="000737BB">
      <w:pPr>
        <w:pStyle w:val="ListParagraph"/>
        <w:rPr>
          <w:rFonts w:cstheme="minorHAnsi"/>
          <w:b/>
          <w:bCs/>
          <w:sz w:val="24"/>
          <w:szCs w:val="24"/>
        </w:rPr>
      </w:pPr>
      <w:r w:rsidRPr="001A3723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C3872C1" wp14:editId="5C9739EB">
            <wp:extent cx="4483330" cy="2844946"/>
            <wp:effectExtent l="0" t="0" r="0" b="0"/>
            <wp:docPr id="32308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85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5AE8" w14:textId="731DF452" w:rsidR="001A3723" w:rsidRDefault="001A3723" w:rsidP="000737BB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3BCD89E4" w14:textId="27BE3251" w:rsidR="001A3723" w:rsidRDefault="001A3723" w:rsidP="000737BB">
      <w:pPr>
        <w:pStyle w:val="ListParagraph"/>
        <w:rPr>
          <w:rFonts w:cstheme="minorHAnsi"/>
          <w:b/>
          <w:bCs/>
          <w:sz w:val="24"/>
          <w:szCs w:val="24"/>
        </w:rPr>
      </w:pPr>
      <w:r w:rsidRPr="001A3723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69D2338" wp14:editId="155CF45D">
            <wp:extent cx="4515082" cy="1035103"/>
            <wp:effectExtent l="0" t="0" r="0" b="0"/>
            <wp:docPr id="633875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754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34FA" w14:textId="26E92B66" w:rsidR="001A3723" w:rsidRDefault="001A3723" w:rsidP="000737BB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Part c:</w:t>
      </w:r>
    </w:p>
    <w:p w14:paraId="63F291A7" w14:textId="7475B95D" w:rsidR="001A3723" w:rsidRDefault="001A3723" w:rsidP="000737BB">
      <w:pPr>
        <w:pStyle w:val="ListParagraph"/>
        <w:rPr>
          <w:rFonts w:cstheme="minorHAnsi"/>
          <w:b/>
          <w:bCs/>
          <w:sz w:val="24"/>
          <w:szCs w:val="24"/>
        </w:rPr>
      </w:pPr>
      <w:r w:rsidRPr="001A3723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6355158E" wp14:editId="5228C13A">
            <wp:extent cx="5575587" cy="5315223"/>
            <wp:effectExtent l="0" t="0" r="6350" b="0"/>
            <wp:docPr id="192466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602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5587" cy="531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FC91" w14:textId="77777777" w:rsidR="000737BB" w:rsidRDefault="000737BB" w:rsidP="000737B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6FD0937" w14:textId="302B29C4" w:rsidR="000737BB" w:rsidRDefault="000737BB" w:rsidP="000737BB">
      <w:pPr>
        <w:pStyle w:val="ListParagraph"/>
        <w:rPr>
          <w:rFonts w:cstheme="minorHAnsi"/>
          <w:b/>
          <w:bCs/>
          <w:sz w:val="28"/>
          <w:szCs w:val="28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3</w:t>
      </w:r>
    </w:p>
    <w:p w14:paraId="3E14AD12" w14:textId="79B70432" w:rsidR="008E64F3" w:rsidRDefault="008E64F3" w:rsidP="000737BB">
      <w:pPr>
        <w:pStyle w:val="ListParagraph"/>
        <w:rPr>
          <w:rFonts w:cstheme="minorHAnsi"/>
          <w:sz w:val="24"/>
          <w:szCs w:val="24"/>
        </w:rPr>
      </w:pPr>
      <w:r>
        <w:t>Write a program “</w:t>
      </w:r>
      <w:proofErr w:type="spellStart"/>
      <w:r>
        <w:t>minmax.c</w:t>
      </w:r>
      <w:proofErr w:type="spellEnd"/>
      <w:r>
        <w:t xml:space="preserve">” that takes an array as command line arguments. Program executes </w:t>
      </w:r>
      <w:proofErr w:type="spellStart"/>
      <w:r>
        <w:t>min.c</w:t>
      </w:r>
      <w:proofErr w:type="spellEnd"/>
      <w:r>
        <w:t xml:space="preserve"> and </w:t>
      </w:r>
      <w:proofErr w:type="spellStart"/>
      <w:r>
        <w:t>max.c</w:t>
      </w:r>
      <w:proofErr w:type="spellEnd"/>
      <w:r>
        <w:t xml:space="preserve"> programs in its two child processes. One child process calculates and returns the min value and other calculates and returns the max value in the array. The program “</w:t>
      </w:r>
      <w:proofErr w:type="spellStart"/>
      <w:r>
        <w:t>minmax.c</w:t>
      </w:r>
      <w:proofErr w:type="spellEnd"/>
      <w:r>
        <w:t>” shall receive the values returned by the child processes and display these values.</w:t>
      </w:r>
    </w:p>
    <w:p w14:paraId="3502FA52" w14:textId="0C13CB16" w:rsidR="00724E5B" w:rsidRDefault="00724E5B" w:rsidP="00724E5B">
      <w:pPr>
        <w:pStyle w:val="ListParagraph"/>
        <w:rPr>
          <w:rFonts w:ascii="Consolas" w:hAnsi="Consolas" w:cs="Fira Code"/>
        </w:rPr>
      </w:pPr>
      <w:r>
        <w:rPr>
          <w:rFonts w:cstheme="minorHAnsi"/>
          <w:b/>
          <w:bCs/>
          <w:sz w:val="24"/>
          <w:szCs w:val="24"/>
        </w:rPr>
        <w:t>Part a:</w:t>
      </w:r>
    </w:p>
    <w:p w14:paraId="58452AF2" w14:textId="01E157E4" w:rsidR="00724E5B" w:rsidRPr="00154CFD" w:rsidRDefault="00724E5B" w:rsidP="00724E5B">
      <w:pPr>
        <w:pStyle w:val="ListParagraph"/>
        <w:rPr>
          <w:rFonts w:ascii="Consolas" w:hAnsi="Consolas" w:cs="Fira Code"/>
        </w:rPr>
      </w:pPr>
      <w:r w:rsidRPr="00724E5B">
        <w:rPr>
          <w:rFonts w:ascii="Consolas" w:hAnsi="Consolas" w:cs="Fira Code"/>
          <w:noProof/>
        </w:rPr>
        <w:lastRenderedPageBreak/>
        <w:drawing>
          <wp:inline distT="0" distB="0" distL="0" distR="0" wp14:anchorId="3CF57D20" wp14:editId="30CE1BEA">
            <wp:extent cx="4121362" cy="3022755"/>
            <wp:effectExtent l="0" t="0" r="0" b="6350"/>
            <wp:docPr id="642428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282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30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ED36" w14:textId="77777777" w:rsidR="000737BB" w:rsidRDefault="000737BB" w:rsidP="000737BB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3E30FFAF" w14:textId="76D0DA52" w:rsidR="00D41BFF" w:rsidRDefault="00724E5B" w:rsidP="000737BB">
      <w:pPr>
        <w:pStyle w:val="ListParagraph"/>
        <w:rPr>
          <w:rFonts w:cstheme="minorHAnsi"/>
          <w:b/>
          <w:bCs/>
          <w:sz w:val="24"/>
          <w:szCs w:val="24"/>
        </w:rPr>
      </w:pPr>
      <w:r w:rsidRPr="00724E5B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5546D88" wp14:editId="52FACA0E">
            <wp:extent cx="4629388" cy="1098606"/>
            <wp:effectExtent l="0" t="0" r="0" b="6350"/>
            <wp:docPr id="2071461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610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7436" w14:textId="17A12AA6" w:rsidR="00724E5B" w:rsidRDefault="00724E5B" w:rsidP="000737BB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Part b:</w:t>
      </w:r>
    </w:p>
    <w:p w14:paraId="43A56303" w14:textId="13BA4393" w:rsidR="00724E5B" w:rsidRDefault="00724E5B" w:rsidP="000737BB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 in c:</w:t>
      </w:r>
    </w:p>
    <w:p w14:paraId="1DFDC0D1" w14:textId="27C3C227" w:rsidR="00724E5B" w:rsidRDefault="00724E5B" w:rsidP="000737BB">
      <w:pPr>
        <w:pStyle w:val="ListParagraph"/>
        <w:rPr>
          <w:rFonts w:cstheme="minorHAnsi"/>
          <w:b/>
          <w:bCs/>
          <w:sz w:val="24"/>
          <w:szCs w:val="24"/>
        </w:rPr>
      </w:pPr>
      <w:r w:rsidRPr="00724E5B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BFC27E3" wp14:editId="33930183">
            <wp:extent cx="4121362" cy="3098959"/>
            <wp:effectExtent l="0" t="0" r="0" b="6350"/>
            <wp:docPr id="15685952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95226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309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129E" w14:textId="223213B6" w:rsidR="00724E5B" w:rsidRDefault="00724E5B" w:rsidP="000737BB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68C5988F" w14:textId="1DE12FFF" w:rsidR="00724E5B" w:rsidRDefault="00724E5B" w:rsidP="000737BB">
      <w:pPr>
        <w:pStyle w:val="ListParagraph"/>
        <w:rPr>
          <w:rFonts w:cstheme="minorHAnsi"/>
          <w:b/>
          <w:bCs/>
          <w:sz w:val="24"/>
          <w:szCs w:val="24"/>
        </w:rPr>
      </w:pPr>
      <w:r w:rsidRPr="00724E5B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62FB13F7" wp14:editId="5539CBC3">
            <wp:extent cx="4502381" cy="1047804"/>
            <wp:effectExtent l="0" t="0" r="0" b="0"/>
            <wp:docPr id="278266891" name="Picture 1" descr="A black background with green and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66891" name="Picture 1" descr="A black background with green and purpl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6C7E" w14:textId="7F100CA0" w:rsidR="00724E5B" w:rsidRDefault="00724E5B" w:rsidP="000737BB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Part c:</w:t>
      </w:r>
    </w:p>
    <w:p w14:paraId="0411322A" w14:textId="39293F33" w:rsidR="00724E5B" w:rsidRDefault="00724E5B" w:rsidP="000737BB">
      <w:pPr>
        <w:pStyle w:val="ListParagraph"/>
        <w:rPr>
          <w:rFonts w:cstheme="minorHAnsi"/>
          <w:b/>
          <w:bCs/>
          <w:sz w:val="24"/>
          <w:szCs w:val="24"/>
        </w:rPr>
      </w:pPr>
      <w:r w:rsidRPr="00724E5B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E6A694E" wp14:editId="0BB3CB8F">
            <wp:extent cx="5731510" cy="5655310"/>
            <wp:effectExtent l="0" t="0" r="2540" b="2540"/>
            <wp:docPr id="121358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895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5AAB" w14:textId="215F877F" w:rsidR="00724E5B" w:rsidRDefault="00724E5B" w:rsidP="000737BB">
      <w:pPr>
        <w:pStyle w:val="ListParagraph"/>
        <w:rPr>
          <w:rFonts w:cstheme="minorHAnsi"/>
          <w:b/>
          <w:bCs/>
          <w:sz w:val="24"/>
          <w:szCs w:val="24"/>
        </w:rPr>
      </w:pPr>
      <w:r w:rsidRPr="00724E5B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8DDCE67" wp14:editId="03C41E41">
            <wp:extent cx="5731510" cy="1040765"/>
            <wp:effectExtent l="0" t="0" r="2540" b="6985"/>
            <wp:docPr id="36640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056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F5C7" w14:textId="77777777" w:rsidR="000737BB" w:rsidRDefault="000737BB" w:rsidP="000737B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AE8EF7F" w14:textId="77777777" w:rsidR="000737BB" w:rsidRPr="00B34ECC" w:rsidRDefault="000737BB" w:rsidP="000737BB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bookmarkStart w:id="1" w:name="_Hlk138557151"/>
      <w:r>
        <w:rPr>
          <w:rFonts w:cstheme="minorHAnsi"/>
          <w:sz w:val="24"/>
          <w:szCs w:val="24"/>
        </w:rPr>
        <w:tab/>
      </w:r>
    </w:p>
    <w:bookmarkEnd w:id="1"/>
    <w:p w14:paraId="3D3D5B59" w14:textId="77777777" w:rsidR="000737BB" w:rsidRPr="00B34ECC" w:rsidRDefault="000737BB" w:rsidP="000737BB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75E64769" w14:textId="77777777" w:rsidR="000737BB" w:rsidRDefault="000737BB" w:rsidP="000737BB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 w:rsidRPr="008641AE">
        <w:rPr>
          <w:rFonts w:ascii="Berlin Sans FB Demi" w:hAnsi="Berlin Sans FB Demi" w:cstheme="minorHAnsi"/>
          <w:sz w:val="32"/>
          <w:szCs w:val="32"/>
          <w:u w:val="double"/>
        </w:rPr>
        <w:lastRenderedPageBreak/>
        <w:t>Conclusion:</w:t>
      </w:r>
    </w:p>
    <w:p w14:paraId="79552035" w14:textId="5DE021A0" w:rsidR="000737BB" w:rsidRPr="00FE1DAA" w:rsidRDefault="000737BB" w:rsidP="00F30C13">
      <w:pP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34ECC">
        <w:rPr>
          <w:rFonts w:cstheme="minorHAnsi"/>
          <w:sz w:val="24"/>
          <w:szCs w:val="24"/>
        </w:rPr>
        <w:t>In conclusion,</w:t>
      </w:r>
      <w:r>
        <w:rPr>
          <w:rFonts w:cstheme="minorHAnsi"/>
          <w:sz w:val="24"/>
          <w:szCs w:val="24"/>
        </w:rPr>
        <w:t xml:space="preserve"> I have learned</w:t>
      </w:r>
      <w:r w:rsidR="008E64F3">
        <w:rPr>
          <w:rFonts w:cstheme="minorHAnsi"/>
          <w:sz w:val="24"/>
          <w:szCs w:val="24"/>
        </w:rPr>
        <w:t xml:space="preserve"> about exec function.</w:t>
      </w:r>
    </w:p>
    <w:p w14:paraId="51C18072" w14:textId="77777777" w:rsidR="000737BB" w:rsidRPr="00B34ECC" w:rsidRDefault="000737BB" w:rsidP="000737BB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</w:p>
    <w:p w14:paraId="07698489" w14:textId="77777777" w:rsidR="000737BB" w:rsidRPr="0093204C" w:rsidRDefault="000737BB" w:rsidP="000737BB">
      <w:pPr>
        <w:jc w:val="center"/>
        <w:rPr>
          <w:rFonts w:ascii="Agency FB" w:hAnsi="Agency FB"/>
        </w:rPr>
      </w:pPr>
      <w:r w:rsidRPr="00155638">
        <w:rPr>
          <w:rFonts w:ascii="Agency FB" w:hAnsi="Agency FB"/>
        </w:rPr>
        <w:t>The End</w:t>
      </w:r>
      <w:r>
        <w:rPr>
          <w:rFonts w:ascii="Agency FB" w:hAnsi="Agency FB"/>
        </w:rPr>
        <w:t>.</w:t>
      </w:r>
      <w:bookmarkEnd w:id="0"/>
    </w:p>
    <w:p w14:paraId="760E3D8E" w14:textId="77777777" w:rsidR="000737BB" w:rsidRDefault="000737BB" w:rsidP="000737BB"/>
    <w:p w14:paraId="41AAE051" w14:textId="77777777" w:rsidR="000737BB" w:rsidRDefault="000737BB"/>
    <w:sectPr w:rsidR="000737BB" w:rsidSect="00956246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1507"/>
    <w:multiLevelType w:val="hybridMultilevel"/>
    <w:tmpl w:val="49326B64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43765656"/>
    <w:multiLevelType w:val="hybridMultilevel"/>
    <w:tmpl w:val="E7E287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 w16cid:durableId="1585527963">
    <w:abstractNumId w:val="0"/>
  </w:num>
  <w:num w:numId="2" w16cid:durableId="11881341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84676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BB"/>
    <w:rsid w:val="00045201"/>
    <w:rsid w:val="000737BB"/>
    <w:rsid w:val="0014457D"/>
    <w:rsid w:val="00154CFD"/>
    <w:rsid w:val="001A3723"/>
    <w:rsid w:val="00220419"/>
    <w:rsid w:val="002C481B"/>
    <w:rsid w:val="00364BEA"/>
    <w:rsid w:val="00526CA0"/>
    <w:rsid w:val="00712F4A"/>
    <w:rsid w:val="00724E5B"/>
    <w:rsid w:val="007B363D"/>
    <w:rsid w:val="008A4C15"/>
    <w:rsid w:val="008E64F3"/>
    <w:rsid w:val="009221CF"/>
    <w:rsid w:val="009C1CF9"/>
    <w:rsid w:val="00AA6B27"/>
    <w:rsid w:val="00AB2E50"/>
    <w:rsid w:val="00B819E1"/>
    <w:rsid w:val="00C229B9"/>
    <w:rsid w:val="00CD30DD"/>
    <w:rsid w:val="00D41BFF"/>
    <w:rsid w:val="00E4738E"/>
    <w:rsid w:val="00E914D9"/>
    <w:rsid w:val="00EF5E2B"/>
    <w:rsid w:val="00F3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0808"/>
  <w15:chartTrackingRefBased/>
  <w15:docId w15:val="{5D6FAC38-385D-4CB7-B883-462F7CC6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7B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7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7BB"/>
    <w:rPr>
      <w:color w:val="0563C1" w:themeColor="hyperlink"/>
      <w:u w:val="single"/>
    </w:rPr>
  </w:style>
  <w:style w:type="table" w:customStyle="1" w:styleId="TableGrid">
    <w:name w:val="TableGrid"/>
    <w:rsid w:val="00C229B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22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9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Aimal Khan</cp:lastModifiedBy>
  <cp:revision>6</cp:revision>
  <dcterms:created xsi:type="dcterms:W3CDTF">2024-01-30T16:31:00Z</dcterms:created>
  <dcterms:modified xsi:type="dcterms:W3CDTF">2024-01-31T04:55:00Z</dcterms:modified>
</cp:coreProperties>
</file>