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357C" w14:textId="77777777" w:rsidR="004849F2" w:rsidRDefault="00C417FA">
      <w:pPr>
        <w:jc w:val="center"/>
      </w:pPr>
      <w:r>
        <w:rPr>
          <w:noProof/>
        </w:rPr>
        <w:drawing>
          <wp:inline distT="0" distB="0" distL="0" distR="0" wp14:anchorId="10355CA7" wp14:editId="6A302E75">
            <wp:extent cx="5943600" cy="154813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5943600" cy="1548130"/>
                    </a:xfrm>
                    <a:prstGeom prst="rect">
                      <a:avLst/>
                    </a:prstGeom>
                    <a:ln/>
                  </pic:spPr>
                </pic:pic>
              </a:graphicData>
            </a:graphic>
          </wp:inline>
        </w:drawing>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7398"/>
      </w:tblGrid>
      <w:tr w:rsidR="004849F2" w:rsidRPr="009C7040" w14:paraId="52B89676" w14:textId="77777777">
        <w:tc>
          <w:tcPr>
            <w:tcW w:w="2178" w:type="dxa"/>
          </w:tcPr>
          <w:p w14:paraId="68AF3127" w14:textId="77777777" w:rsidR="004849F2" w:rsidRPr="00C43BFF" w:rsidRDefault="00C417FA">
            <w:pPr>
              <w:rPr>
                <w:rFonts w:ascii="Times New Roman" w:hAnsi="Times New Roman" w:cs="Times New Roman"/>
                <w:b/>
                <w:bCs/>
                <w:sz w:val="24"/>
                <w:szCs w:val="24"/>
              </w:rPr>
            </w:pPr>
            <w:proofErr w:type="spellStart"/>
            <w:r w:rsidRPr="00C43BFF">
              <w:rPr>
                <w:rFonts w:ascii="Times New Roman" w:hAnsi="Times New Roman" w:cs="Times New Roman"/>
                <w:b/>
                <w:bCs/>
                <w:sz w:val="24"/>
                <w:szCs w:val="24"/>
              </w:rPr>
              <w:t>Url</w:t>
            </w:r>
            <w:proofErr w:type="spellEnd"/>
          </w:p>
        </w:tc>
        <w:tc>
          <w:tcPr>
            <w:tcW w:w="7398" w:type="dxa"/>
          </w:tcPr>
          <w:p w14:paraId="23FD97E3" w14:textId="77777777" w:rsidR="004849F2" w:rsidRPr="009C7040" w:rsidRDefault="00C417FA">
            <w:pPr>
              <w:rPr>
                <w:rFonts w:ascii="Times New Roman" w:hAnsi="Times New Roman" w:cs="Times New Roman"/>
                <w:sz w:val="24"/>
                <w:szCs w:val="24"/>
              </w:rPr>
            </w:pPr>
            <w:r w:rsidRPr="009C7040">
              <w:rPr>
                <w:rFonts w:ascii="Times New Roman" w:hAnsi="Times New Roman" w:cs="Times New Roman"/>
                <w:sz w:val="24"/>
                <w:szCs w:val="24"/>
              </w:rPr>
              <w:t>https://www.aum.edu.kw/english/campus-life/athletics-sports-center</w:t>
            </w:r>
          </w:p>
        </w:tc>
      </w:tr>
      <w:tr w:rsidR="004849F2" w:rsidRPr="009C7040" w14:paraId="2A3A1BD7" w14:textId="77777777">
        <w:tc>
          <w:tcPr>
            <w:tcW w:w="2178" w:type="dxa"/>
          </w:tcPr>
          <w:p w14:paraId="0E711326" w14:textId="77777777" w:rsidR="004849F2" w:rsidRPr="00C43BFF" w:rsidRDefault="00C417FA">
            <w:pPr>
              <w:rPr>
                <w:rFonts w:ascii="Times New Roman" w:hAnsi="Times New Roman" w:cs="Times New Roman"/>
                <w:b/>
                <w:bCs/>
                <w:sz w:val="24"/>
                <w:szCs w:val="24"/>
              </w:rPr>
            </w:pPr>
            <w:r w:rsidRPr="00C43BFF">
              <w:rPr>
                <w:rFonts w:ascii="Times New Roman" w:hAnsi="Times New Roman" w:cs="Times New Roman"/>
                <w:b/>
                <w:bCs/>
                <w:sz w:val="24"/>
                <w:szCs w:val="24"/>
              </w:rPr>
              <w:t>Address</w:t>
            </w:r>
          </w:p>
        </w:tc>
        <w:tc>
          <w:tcPr>
            <w:tcW w:w="7398" w:type="dxa"/>
          </w:tcPr>
          <w:p w14:paraId="22F849F6" w14:textId="77777777" w:rsidR="004849F2" w:rsidRPr="009C7040" w:rsidRDefault="00C417FA">
            <w:pPr>
              <w:rPr>
                <w:rFonts w:ascii="Times New Roman" w:hAnsi="Times New Roman" w:cs="Times New Roman"/>
                <w:sz w:val="24"/>
                <w:szCs w:val="24"/>
              </w:rPr>
            </w:pPr>
            <w:r w:rsidRPr="009C7040">
              <w:rPr>
                <w:rFonts w:ascii="Times New Roman" w:hAnsi="Times New Roman" w:cs="Times New Roman"/>
                <w:sz w:val="24"/>
                <w:szCs w:val="24"/>
              </w:rPr>
              <w:t>29.164330992151527, 48.09828983655695</w:t>
            </w:r>
          </w:p>
        </w:tc>
      </w:tr>
      <w:tr w:rsidR="004849F2" w:rsidRPr="009C7040" w14:paraId="3341790B" w14:textId="77777777">
        <w:tc>
          <w:tcPr>
            <w:tcW w:w="2178" w:type="dxa"/>
          </w:tcPr>
          <w:p w14:paraId="124AC6CC" w14:textId="77777777" w:rsidR="004849F2" w:rsidRPr="00C43BFF" w:rsidRDefault="00C417FA">
            <w:pPr>
              <w:rPr>
                <w:rFonts w:ascii="Times New Roman" w:hAnsi="Times New Roman" w:cs="Times New Roman"/>
                <w:b/>
                <w:bCs/>
                <w:sz w:val="24"/>
                <w:szCs w:val="24"/>
              </w:rPr>
            </w:pPr>
            <w:r w:rsidRPr="00C43BFF">
              <w:rPr>
                <w:rFonts w:ascii="Times New Roman" w:hAnsi="Times New Roman" w:cs="Times New Roman"/>
                <w:b/>
                <w:bCs/>
                <w:sz w:val="24"/>
                <w:szCs w:val="24"/>
              </w:rPr>
              <w:t>Video</w:t>
            </w:r>
          </w:p>
        </w:tc>
        <w:tc>
          <w:tcPr>
            <w:tcW w:w="7398" w:type="dxa"/>
          </w:tcPr>
          <w:p w14:paraId="59B942B8" w14:textId="77777777" w:rsidR="004849F2" w:rsidRPr="009C7040" w:rsidRDefault="00C417FA">
            <w:pPr>
              <w:rPr>
                <w:rFonts w:ascii="Times New Roman" w:hAnsi="Times New Roman" w:cs="Times New Roman"/>
                <w:sz w:val="24"/>
                <w:szCs w:val="24"/>
              </w:rPr>
            </w:pPr>
            <w:r w:rsidRPr="009C7040">
              <w:rPr>
                <w:rFonts w:ascii="Times New Roman" w:hAnsi="Times New Roman" w:cs="Times New Roman"/>
                <w:sz w:val="24"/>
                <w:szCs w:val="24"/>
              </w:rPr>
              <w:t>https://www.youtube.com/watch?v=ZrDR03anmTY&amp;list=PLVTllUPxuWHAOW_ADhOajg0i6nNIEj2oa</w:t>
            </w:r>
          </w:p>
        </w:tc>
      </w:tr>
    </w:tbl>
    <w:p w14:paraId="6DF1B67C" w14:textId="77777777" w:rsidR="004849F2" w:rsidRPr="009C7040" w:rsidRDefault="00C417FA" w:rsidP="009C7040">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9C7040">
        <w:rPr>
          <w:rFonts w:ascii="Times New Roman" w:hAnsi="Times New Roman" w:cs="Times New Roman"/>
          <w:color w:val="000000"/>
          <w:sz w:val="24"/>
          <w:szCs w:val="24"/>
        </w:rPr>
        <w:t>Our world-class facility offers an adequate environment for both students and staff. Considered one of the largest university sports complexes in Kuwait and the Middle East, the AUM Sports Center gives the AUM community free access to a wide range of indoor and outdoor sporting facilities.</w:t>
      </w:r>
    </w:p>
    <w:p w14:paraId="365D69CA" w14:textId="77777777" w:rsidR="004849F2" w:rsidRPr="009C7040" w:rsidRDefault="00C417FA" w:rsidP="009C704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9C7040">
        <w:rPr>
          <w:rFonts w:ascii="Times New Roman" w:hAnsi="Times New Roman" w:cs="Times New Roman"/>
          <w:color w:val="2A2A2A"/>
          <w:sz w:val="24"/>
          <w:szCs w:val="24"/>
        </w:rPr>
        <w:t>As part of AUM’s efforts to promote a culture of health and wellbeing for the students and everyone on campus, a modern and large Sports Center is available, which includes indoor and outdoor playgrounds, in addition to many other sections. Professional trainers at the gym and specialized coaches for different kind of sports are also present dedicating their time to physically and mentally prepare AUM students to perform their best and prepare for competitions. The students have achieved outstanding results</w:t>
      </w:r>
      <w:r w:rsidRPr="009C7040">
        <w:rPr>
          <w:rFonts w:ascii="Times New Roman" w:hAnsi="Times New Roman" w:cs="Times New Roman"/>
          <w:color w:val="2A2A2A"/>
          <w:sz w:val="24"/>
          <w:szCs w:val="24"/>
        </w:rPr>
        <w:t xml:space="preserve"> locally, regionally, and internationally.</w:t>
      </w:r>
    </w:p>
    <w:p w14:paraId="38B044D2" w14:textId="77777777" w:rsidR="004849F2" w:rsidRPr="009C7040" w:rsidRDefault="00C417FA" w:rsidP="009C704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9C7040">
        <w:rPr>
          <w:rFonts w:ascii="Times New Roman" w:hAnsi="Times New Roman" w:cs="Times New Roman"/>
          <w:color w:val="2A2A2A"/>
          <w:sz w:val="24"/>
          <w:szCs w:val="24"/>
        </w:rPr>
        <w:t>Our world-class facility offers an adequate environment for both students and staff. Considered one of the largest university sports complexes in Kuwait and the Middle East, the AUM Sports Center gives the AUM community free access to a wide range of indoor and outdoor sporting facilities.</w:t>
      </w:r>
      <w:r w:rsidRPr="009C7040">
        <w:rPr>
          <w:rFonts w:ascii="Times New Roman" w:hAnsi="Times New Roman" w:cs="Times New Roman"/>
          <w:color w:val="2A2A2A"/>
          <w:sz w:val="24"/>
          <w:szCs w:val="24"/>
        </w:rPr>
        <w:br/>
        <w:t>The main objective of the Sports Center is to enhance staff and student’s health awareness and assist them in improving their performance through programs adherent to different methodologies in sports science.</w:t>
      </w:r>
    </w:p>
    <w:p w14:paraId="5D4D0F58" w14:textId="77777777" w:rsidR="004849F2" w:rsidRDefault="004849F2">
      <w:pPr>
        <w:pBdr>
          <w:top w:val="nil"/>
          <w:left w:val="nil"/>
          <w:bottom w:val="nil"/>
          <w:right w:val="nil"/>
          <w:between w:val="nil"/>
        </w:pBdr>
        <w:spacing w:after="0" w:line="240" w:lineRule="auto"/>
        <w:rPr>
          <w:color w:val="000000"/>
        </w:rPr>
      </w:pPr>
    </w:p>
    <w:p w14:paraId="705281C0" w14:textId="77777777" w:rsidR="004849F2" w:rsidRPr="009C7040" w:rsidRDefault="00C417FA">
      <w:pPr>
        <w:pStyle w:val="Heading3"/>
        <w:spacing w:before="0"/>
        <w:rPr>
          <w:rFonts w:ascii="Times New Roman" w:eastAsia="Hind" w:hAnsi="Times New Roman" w:cs="Times New Roman"/>
          <w:color w:val="2A2A2A"/>
          <w:sz w:val="24"/>
          <w:szCs w:val="24"/>
        </w:rPr>
      </w:pPr>
      <w:hyperlink r:id="rId6">
        <w:r w:rsidRPr="009C7040">
          <w:rPr>
            <w:rFonts w:ascii="Times New Roman" w:eastAsia="Hind" w:hAnsi="Times New Roman" w:cs="Times New Roman"/>
            <w:color w:val="D71920"/>
            <w:sz w:val="24"/>
            <w:szCs w:val="24"/>
            <w:u w:val="single"/>
          </w:rPr>
          <w:t>Indoor Facilities</w:t>
        </w:r>
      </w:hyperlink>
    </w:p>
    <w:p w14:paraId="28489A56" w14:textId="77777777" w:rsidR="004849F2" w:rsidRPr="009C7040" w:rsidRDefault="00C417FA" w:rsidP="009C7040">
      <w:pPr>
        <w:pStyle w:val="ListParagraph"/>
        <w:numPr>
          <w:ilvl w:val="0"/>
          <w:numId w:val="1"/>
        </w:numPr>
        <w:pBdr>
          <w:top w:val="nil"/>
          <w:left w:val="nil"/>
          <w:bottom w:val="nil"/>
          <w:right w:val="nil"/>
          <w:between w:val="nil"/>
        </w:pBdr>
        <w:spacing w:after="0" w:line="240" w:lineRule="auto"/>
        <w:rPr>
          <w:rFonts w:ascii="Times New Roman" w:eastAsia="Hind" w:hAnsi="Times New Roman" w:cs="Times New Roman"/>
          <w:color w:val="2A2A2A"/>
          <w:sz w:val="24"/>
          <w:szCs w:val="24"/>
        </w:rPr>
      </w:pPr>
      <w:r w:rsidRPr="009C7040">
        <w:rPr>
          <w:rFonts w:ascii="Times New Roman" w:eastAsia="Hind" w:hAnsi="Times New Roman" w:cs="Times New Roman"/>
          <w:color w:val="2A2A2A"/>
          <w:sz w:val="24"/>
          <w:szCs w:val="24"/>
        </w:rPr>
        <w:t>The facility is divided into both male and female sections, with three separate floors that divide faculty from students with each having their respective spacious fitness suite with a full range of state-of-the-art cardiovascular equipment, fixed resistance machines, and free weights.</w:t>
      </w:r>
    </w:p>
    <w:p w14:paraId="469FC1B0" w14:textId="77777777" w:rsidR="009C7040" w:rsidRDefault="009C7040" w:rsidP="009C7040">
      <w:pPr>
        <w:pStyle w:val="ListParagraph"/>
        <w:numPr>
          <w:ilvl w:val="0"/>
          <w:numId w:val="1"/>
        </w:numPr>
        <w:pBdr>
          <w:top w:val="nil"/>
          <w:left w:val="nil"/>
          <w:bottom w:val="nil"/>
          <w:right w:val="nil"/>
          <w:between w:val="nil"/>
        </w:pBdr>
        <w:spacing w:after="450" w:line="240" w:lineRule="auto"/>
        <w:rPr>
          <w:rFonts w:ascii="Times New Roman" w:eastAsia="Hind" w:hAnsi="Times New Roman" w:cs="Times New Roman"/>
          <w:color w:val="2A2A2A"/>
          <w:sz w:val="24"/>
          <w:szCs w:val="24"/>
        </w:rPr>
      </w:pPr>
      <w:r w:rsidRPr="009C7040">
        <w:rPr>
          <w:rFonts w:ascii="Times New Roman" w:eastAsia="Hind" w:hAnsi="Times New Roman" w:cs="Times New Roman"/>
          <w:color w:val="2A2A2A"/>
          <w:sz w:val="24"/>
          <w:szCs w:val="24"/>
        </w:rPr>
        <w:t>The Gym hosts five large multi-purpose rooms; fitting up to 30 individuals, that can cater to martial arts, yoga, studio cycling, and floor-based exercises including dancing and gymnastics.</w:t>
      </w:r>
      <w:r w:rsidRPr="009C7040">
        <w:rPr>
          <w:rFonts w:ascii="Times New Roman" w:eastAsia="Hind" w:hAnsi="Times New Roman" w:cs="Times New Roman"/>
          <w:color w:val="2A2A2A"/>
          <w:sz w:val="24"/>
          <w:szCs w:val="24"/>
        </w:rPr>
        <w:t xml:space="preserve"> </w:t>
      </w:r>
    </w:p>
    <w:p w14:paraId="5885983E" w14:textId="182E632F" w:rsidR="009C7040" w:rsidRDefault="009C7040" w:rsidP="009C7040">
      <w:pPr>
        <w:pStyle w:val="ListParagraph"/>
        <w:numPr>
          <w:ilvl w:val="0"/>
          <w:numId w:val="1"/>
        </w:numPr>
        <w:pBdr>
          <w:top w:val="nil"/>
          <w:left w:val="nil"/>
          <w:bottom w:val="nil"/>
          <w:right w:val="nil"/>
          <w:between w:val="nil"/>
        </w:pBdr>
        <w:spacing w:after="450" w:line="240" w:lineRule="auto"/>
        <w:rPr>
          <w:rFonts w:ascii="Times New Roman" w:eastAsia="Hind" w:hAnsi="Times New Roman" w:cs="Times New Roman"/>
          <w:color w:val="2A2A2A"/>
          <w:sz w:val="24"/>
          <w:szCs w:val="24"/>
        </w:rPr>
      </w:pPr>
      <w:r w:rsidRPr="009C7040">
        <w:rPr>
          <w:rFonts w:ascii="Times New Roman" w:eastAsia="Hind" w:hAnsi="Times New Roman" w:cs="Times New Roman"/>
          <w:color w:val="2A2A2A"/>
          <w:sz w:val="24"/>
          <w:szCs w:val="24"/>
        </w:rPr>
        <w:t xml:space="preserve">Our fitness facilities include changing rooms, </w:t>
      </w:r>
      <w:proofErr w:type="gramStart"/>
      <w:r w:rsidRPr="009C7040">
        <w:rPr>
          <w:rFonts w:ascii="Times New Roman" w:eastAsia="Hind" w:hAnsi="Times New Roman" w:cs="Times New Roman"/>
          <w:color w:val="2A2A2A"/>
          <w:sz w:val="24"/>
          <w:szCs w:val="24"/>
        </w:rPr>
        <w:t>lockers</w:t>
      </w:r>
      <w:proofErr w:type="gramEnd"/>
      <w:r w:rsidRPr="009C7040">
        <w:rPr>
          <w:rFonts w:ascii="Times New Roman" w:eastAsia="Hind" w:hAnsi="Times New Roman" w:cs="Times New Roman"/>
          <w:color w:val="2A2A2A"/>
          <w:sz w:val="24"/>
          <w:szCs w:val="24"/>
        </w:rPr>
        <w:t xml:space="preserve"> and showers. Staff are always available to provide information, assist with using the equipment or attending classes, as well as provide fitness assistance. </w:t>
      </w:r>
    </w:p>
    <w:p w14:paraId="58B33E43" w14:textId="47385E47" w:rsidR="009C7040" w:rsidRPr="009C7040" w:rsidRDefault="009C7040" w:rsidP="009C7040">
      <w:pPr>
        <w:pStyle w:val="ListParagraph"/>
        <w:numPr>
          <w:ilvl w:val="0"/>
          <w:numId w:val="1"/>
        </w:numPr>
        <w:pBdr>
          <w:top w:val="nil"/>
          <w:left w:val="nil"/>
          <w:bottom w:val="nil"/>
          <w:right w:val="nil"/>
          <w:between w:val="nil"/>
        </w:pBdr>
        <w:spacing w:after="450" w:line="240" w:lineRule="auto"/>
        <w:rPr>
          <w:rFonts w:ascii="Times New Roman" w:eastAsia="Hind" w:hAnsi="Times New Roman" w:cs="Times New Roman"/>
          <w:color w:val="2A2A2A"/>
          <w:sz w:val="24"/>
          <w:szCs w:val="24"/>
        </w:rPr>
      </w:pPr>
      <w:r w:rsidRPr="009C7040">
        <w:rPr>
          <w:rFonts w:ascii="Times New Roman" w:eastAsia="Hind" w:hAnsi="Times New Roman" w:cs="Times New Roman"/>
          <w:color w:val="2A2A2A"/>
          <w:sz w:val="24"/>
          <w:szCs w:val="24"/>
        </w:rPr>
        <w:t>Instructors are always available at the gym to give inductions, personal programs, and training advice to students and staff.</w:t>
      </w:r>
    </w:p>
    <w:p w14:paraId="0455AB30" w14:textId="79D65EF1" w:rsidR="004849F2" w:rsidRPr="009C7040" w:rsidRDefault="00C417FA">
      <w:pPr>
        <w:spacing w:line="240" w:lineRule="auto"/>
        <w:rPr>
          <w:rFonts w:ascii="Times New Roman" w:eastAsia="Hind" w:hAnsi="Times New Roman" w:cs="Times New Roman"/>
          <w:color w:val="868686"/>
          <w:sz w:val="24"/>
          <w:szCs w:val="24"/>
        </w:rPr>
      </w:pPr>
      <w:bookmarkStart w:id="0" w:name="_gjdgxs" w:colFirst="0" w:colLast="0"/>
      <w:bookmarkEnd w:id="0"/>
      <w:r w:rsidRPr="009C7040">
        <w:rPr>
          <w:rFonts w:ascii="Times New Roman" w:eastAsia="Hind" w:hAnsi="Times New Roman" w:cs="Times New Roman"/>
          <w:noProof/>
          <w:color w:val="868686"/>
          <w:sz w:val="24"/>
          <w:szCs w:val="24"/>
        </w:rPr>
        <w:lastRenderedPageBreak/>
        <w:drawing>
          <wp:inline distT="0" distB="0" distL="0" distR="0" wp14:anchorId="55733CC2" wp14:editId="1CC396E7">
            <wp:extent cx="5966460" cy="3238500"/>
            <wp:effectExtent l="0" t="0" r="0" b="0"/>
            <wp:docPr id="3" name="image4.jpg" descr="Indoor Facilities"/>
            <wp:cNvGraphicFramePr/>
            <a:graphic xmlns:a="http://schemas.openxmlformats.org/drawingml/2006/main">
              <a:graphicData uri="http://schemas.openxmlformats.org/drawingml/2006/picture">
                <pic:pic xmlns:pic="http://schemas.openxmlformats.org/drawingml/2006/picture">
                  <pic:nvPicPr>
                    <pic:cNvPr id="0" name="image4.jpg" descr="Indoor Facilities"/>
                    <pic:cNvPicPr preferRelativeResize="0"/>
                  </pic:nvPicPr>
                  <pic:blipFill>
                    <a:blip r:embed="rId7"/>
                    <a:srcRect/>
                    <a:stretch>
                      <a:fillRect/>
                    </a:stretch>
                  </pic:blipFill>
                  <pic:spPr>
                    <a:xfrm>
                      <a:off x="0" y="0"/>
                      <a:ext cx="5967236" cy="3238921"/>
                    </a:xfrm>
                    <a:prstGeom prst="rect">
                      <a:avLst/>
                    </a:prstGeom>
                    <a:ln/>
                  </pic:spPr>
                </pic:pic>
              </a:graphicData>
            </a:graphic>
          </wp:inline>
        </w:drawing>
      </w:r>
    </w:p>
    <w:p w14:paraId="3F4C99BD" w14:textId="77777777" w:rsidR="009C7040" w:rsidRPr="009C7040" w:rsidRDefault="009C7040" w:rsidP="009C7040">
      <w:pPr>
        <w:pStyle w:val="ListParagraph"/>
        <w:numPr>
          <w:ilvl w:val="0"/>
          <w:numId w:val="2"/>
        </w:numPr>
        <w:spacing w:after="0"/>
        <w:rPr>
          <w:rFonts w:ascii="Times New Roman" w:eastAsia="Hind" w:hAnsi="Times New Roman" w:cs="Times New Roman"/>
          <w:color w:val="2A2A2A"/>
          <w:sz w:val="24"/>
          <w:szCs w:val="24"/>
        </w:rPr>
      </w:pPr>
      <w:r w:rsidRPr="009C7040">
        <w:rPr>
          <w:rFonts w:ascii="Times New Roman" w:eastAsia="Hind" w:hAnsi="Times New Roman" w:cs="Times New Roman"/>
          <w:color w:val="2A2A2A"/>
          <w:sz w:val="24"/>
          <w:szCs w:val="24"/>
        </w:rPr>
        <w:t>VDS multi‐sports hall: one of the best venues in Kuwait for tournaments and games</w:t>
      </w:r>
    </w:p>
    <w:p w14:paraId="784F6CE0" w14:textId="77777777" w:rsidR="009C7040" w:rsidRDefault="009C7040" w:rsidP="009C7040">
      <w:pPr>
        <w:pStyle w:val="ListParagraph"/>
        <w:numPr>
          <w:ilvl w:val="0"/>
          <w:numId w:val="2"/>
        </w:numPr>
        <w:spacing w:after="0"/>
        <w:rPr>
          <w:rFonts w:ascii="Times New Roman" w:eastAsia="Hind" w:hAnsi="Times New Roman" w:cs="Times New Roman"/>
          <w:color w:val="2A2A2A"/>
          <w:sz w:val="24"/>
          <w:szCs w:val="24"/>
        </w:rPr>
      </w:pPr>
      <w:r w:rsidRPr="009C7040">
        <w:rPr>
          <w:noProof/>
        </w:rPr>
        <w:drawing>
          <wp:anchor distT="0" distB="0" distL="114300" distR="114300" simplePos="0" relativeHeight="251656192" behindDoc="0" locked="0" layoutInCell="1" allowOverlap="1" wp14:anchorId="2180A8D5" wp14:editId="255EF70C">
            <wp:simplePos x="0" y="0"/>
            <wp:positionH relativeFrom="column">
              <wp:posOffset>60960</wp:posOffset>
            </wp:positionH>
            <wp:positionV relativeFrom="paragraph">
              <wp:posOffset>346075</wp:posOffset>
            </wp:positionV>
            <wp:extent cx="5966460" cy="3726180"/>
            <wp:effectExtent l="0" t="0" r="0" b="7620"/>
            <wp:wrapTopAndBottom/>
            <wp:docPr id="2" name="image11.jpg" descr="https://aumfiles.blob.core.windows.net/files/Library/Assets/Gallery/LibraryImages/VDS-sports-hall.jpg"/>
            <wp:cNvGraphicFramePr/>
            <a:graphic xmlns:a="http://schemas.openxmlformats.org/drawingml/2006/main">
              <a:graphicData uri="http://schemas.openxmlformats.org/drawingml/2006/picture">
                <pic:pic xmlns:pic="http://schemas.openxmlformats.org/drawingml/2006/picture">
                  <pic:nvPicPr>
                    <pic:cNvPr id="0" name="image11.jpg" descr="https://aumfiles.blob.core.windows.net/files/Library/Assets/Gallery/LibraryImages/VDS-sports-hall.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66460" cy="3726180"/>
                    </a:xfrm>
                    <a:prstGeom prst="rect">
                      <a:avLst/>
                    </a:prstGeom>
                    <a:ln/>
                  </pic:spPr>
                </pic:pic>
              </a:graphicData>
            </a:graphic>
            <wp14:sizeRelH relativeFrom="margin">
              <wp14:pctWidth>0</wp14:pctWidth>
            </wp14:sizeRelH>
            <wp14:sizeRelV relativeFrom="margin">
              <wp14:pctHeight>0</wp14:pctHeight>
            </wp14:sizeRelV>
          </wp:anchor>
        </w:drawing>
      </w:r>
      <w:r w:rsidRPr="009C7040">
        <w:rPr>
          <w:rFonts w:ascii="Times New Roman" w:eastAsia="Hind" w:hAnsi="Times New Roman" w:cs="Times New Roman"/>
          <w:color w:val="2A2A2A"/>
          <w:sz w:val="24"/>
          <w:szCs w:val="24"/>
        </w:rPr>
        <w:t>(Basketball/</w:t>
      </w:r>
      <w:r w:rsidRPr="009C7040">
        <w:rPr>
          <w:rFonts w:ascii="Times New Roman" w:eastAsia="Hind" w:hAnsi="Times New Roman" w:cs="Times New Roman"/>
          <w:color w:val="2A2A2A"/>
          <w:sz w:val="24"/>
          <w:szCs w:val="24"/>
        </w:rPr>
        <w:t xml:space="preserve"> </w:t>
      </w:r>
      <w:r w:rsidRPr="009C7040">
        <w:rPr>
          <w:rFonts w:ascii="Times New Roman" w:eastAsia="Hind" w:hAnsi="Times New Roman" w:cs="Times New Roman"/>
          <w:color w:val="2A2A2A"/>
          <w:sz w:val="24"/>
          <w:szCs w:val="24"/>
        </w:rPr>
        <w:t>volleyball/handball/futsal/tennis/table tennis).</w:t>
      </w:r>
      <w:r w:rsidR="00C417FA" w:rsidRPr="009C7040">
        <w:rPr>
          <w:rFonts w:ascii="Times New Roman" w:eastAsia="Hind" w:hAnsi="Times New Roman" w:cs="Times New Roman"/>
          <w:color w:val="2A2A2A"/>
          <w:sz w:val="24"/>
          <w:szCs w:val="24"/>
        </w:rPr>
        <w:br/>
      </w:r>
      <w:r w:rsidR="00C417FA" w:rsidRPr="009C7040">
        <w:rPr>
          <w:rFonts w:ascii="Times New Roman" w:eastAsia="Hind" w:hAnsi="Times New Roman" w:cs="Times New Roman"/>
          <w:color w:val="2A2A2A"/>
          <w:sz w:val="24"/>
          <w:szCs w:val="24"/>
        </w:rPr>
        <w:br/>
      </w:r>
      <w:r w:rsidR="00C417FA" w:rsidRPr="009C7040">
        <w:rPr>
          <w:rFonts w:ascii="Times New Roman" w:eastAsia="Hind" w:hAnsi="Times New Roman" w:cs="Times New Roman"/>
          <w:color w:val="2A2A2A"/>
          <w:sz w:val="24"/>
          <w:szCs w:val="24"/>
        </w:rPr>
        <w:t> </w:t>
      </w:r>
      <w:r w:rsidR="00C417FA" w:rsidRPr="009C7040">
        <w:rPr>
          <w:rFonts w:ascii="Times New Roman" w:eastAsia="Hind" w:hAnsi="Times New Roman" w:cs="Times New Roman"/>
          <w:color w:val="2A2A2A"/>
          <w:sz w:val="24"/>
          <w:szCs w:val="24"/>
        </w:rPr>
        <w:t xml:space="preserve"> </w:t>
      </w:r>
    </w:p>
    <w:p w14:paraId="4EF17389" w14:textId="1A10B8D3" w:rsidR="009C7040" w:rsidRDefault="009C7040" w:rsidP="009C7040">
      <w:pPr>
        <w:pStyle w:val="ListParagraph"/>
        <w:numPr>
          <w:ilvl w:val="0"/>
          <w:numId w:val="2"/>
        </w:numPr>
        <w:spacing w:after="0"/>
        <w:rPr>
          <w:rFonts w:ascii="Times New Roman" w:eastAsia="Hind" w:hAnsi="Times New Roman" w:cs="Times New Roman"/>
          <w:color w:val="2A2A2A"/>
          <w:sz w:val="24"/>
          <w:szCs w:val="24"/>
        </w:rPr>
      </w:pPr>
      <w:r w:rsidRPr="009C7040">
        <w:rPr>
          <w:rFonts w:ascii="Times New Roman" w:eastAsia="Hind" w:hAnsi="Times New Roman" w:cs="Times New Roman"/>
          <w:color w:val="2A2A2A"/>
          <w:sz w:val="24"/>
          <w:szCs w:val="24"/>
        </w:rPr>
        <w:lastRenderedPageBreak/>
        <w:t xml:space="preserve">3 floors training center with 4 gyms equipped for cardio and weightlifting and </w:t>
      </w:r>
    </w:p>
    <w:p w14:paraId="1E085EA8" w14:textId="6C735719" w:rsidR="009C7040" w:rsidRPr="009C7040" w:rsidRDefault="009C7040" w:rsidP="009C7040">
      <w:pPr>
        <w:pStyle w:val="ListParagraph"/>
        <w:numPr>
          <w:ilvl w:val="0"/>
          <w:numId w:val="2"/>
        </w:numPr>
        <w:spacing w:after="0"/>
        <w:rPr>
          <w:rFonts w:ascii="Times New Roman" w:eastAsia="Hind" w:hAnsi="Times New Roman" w:cs="Times New Roman"/>
          <w:color w:val="2A2A2A"/>
          <w:sz w:val="24"/>
          <w:szCs w:val="24"/>
        </w:rPr>
      </w:pPr>
      <w:r w:rsidRPr="009C7040">
        <w:rPr>
          <w:noProof/>
        </w:rPr>
        <w:drawing>
          <wp:anchor distT="0" distB="0" distL="114300" distR="114300" simplePos="0" relativeHeight="251658240" behindDoc="0" locked="0" layoutInCell="1" allowOverlap="1" wp14:anchorId="5CA5F5A7" wp14:editId="1FE1DBD8">
            <wp:simplePos x="0" y="0"/>
            <wp:positionH relativeFrom="column">
              <wp:posOffset>114300</wp:posOffset>
            </wp:positionH>
            <wp:positionV relativeFrom="paragraph">
              <wp:posOffset>213995</wp:posOffset>
            </wp:positionV>
            <wp:extent cx="5861050" cy="3581400"/>
            <wp:effectExtent l="0" t="0" r="6350" b="0"/>
            <wp:wrapTopAndBottom/>
            <wp:docPr id="5" name="image10.jpg" descr="https://aumfiles.blob.core.windows.net/files/Library/Assets/Gallery/LibraryImages/training-center.jpg"/>
            <wp:cNvGraphicFramePr/>
            <a:graphic xmlns:a="http://schemas.openxmlformats.org/drawingml/2006/main">
              <a:graphicData uri="http://schemas.openxmlformats.org/drawingml/2006/picture">
                <pic:pic xmlns:pic="http://schemas.openxmlformats.org/drawingml/2006/picture">
                  <pic:nvPicPr>
                    <pic:cNvPr id="0" name="image10.jpg" descr="https://aumfiles.blob.core.windows.net/files/Library/Assets/Gallery/LibraryImages/training-center.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61050" cy="3581400"/>
                    </a:xfrm>
                    <a:prstGeom prst="rect">
                      <a:avLst/>
                    </a:prstGeom>
                    <a:ln/>
                  </pic:spPr>
                </pic:pic>
              </a:graphicData>
            </a:graphic>
            <wp14:sizeRelH relativeFrom="margin">
              <wp14:pctWidth>0</wp14:pctWidth>
            </wp14:sizeRelH>
            <wp14:sizeRelV relativeFrom="margin">
              <wp14:pctHeight>0</wp14:pctHeight>
            </wp14:sizeRelV>
          </wp:anchor>
        </w:drawing>
      </w:r>
      <w:r w:rsidRPr="009C7040">
        <w:rPr>
          <w:rFonts w:ascii="Times New Roman" w:eastAsia="Hind" w:hAnsi="Times New Roman" w:cs="Times New Roman"/>
          <w:color w:val="2A2A2A"/>
          <w:sz w:val="24"/>
          <w:szCs w:val="24"/>
        </w:rPr>
        <w:t>Modern changing rooms and showers for males and females.</w:t>
      </w:r>
    </w:p>
    <w:p w14:paraId="196192C8" w14:textId="77777777" w:rsidR="009C7040" w:rsidRDefault="009C7040" w:rsidP="009C7040">
      <w:pPr>
        <w:pStyle w:val="ListParagraph"/>
        <w:numPr>
          <w:ilvl w:val="0"/>
          <w:numId w:val="2"/>
        </w:numPr>
        <w:spacing w:after="0"/>
        <w:rPr>
          <w:rFonts w:ascii="Times New Roman" w:eastAsia="Hind" w:hAnsi="Times New Roman" w:cs="Times New Roman"/>
          <w:color w:val="2A2A2A"/>
          <w:sz w:val="24"/>
          <w:szCs w:val="24"/>
        </w:rPr>
      </w:pPr>
      <w:r w:rsidRPr="009C7040">
        <w:rPr>
          <w:noProof/>
        </w:rPr>
        <w:drawing>
          <wp:anchor distT="0" distB="0" distL="114300" distR="114300" simplePos="0" relativeHeight="251661312" behindDoc="0" locked="0" layoutInCell="1" allowOverlap="1" wp14:anchorId="76F4B3E7" wp14:editId="44C76C83">
            <wp:simplePos x="0" y="0"/>
            <wp:positionH relativeFrom="column">
              <wp:posOffset>114300</wp:posOffset>
            </wp:positionH>
            <wp:positionV relativeFrom="paragraph">
              <wp:posOffset>4124960</wp:posOffset>
            </wp:positionV>
            <wp:extent cx="5951220" cy="3676650"/>
            <wp:effectExtent l="0" t="0" r="0" b="0"/>
            <wp:wrapTopAndBottom/>
            <wp:docPr id="4" name="image2.jpg" descr="https://aumfiles.blob.core.windows.net/files/Library/Assets/Gallery/LibraryImages/squash-courts.jpg"/>
            <wp:cNvGraphicFramePr/>
            <a:graphic xmlns:a="http://schemas.openxmlformats.org/drawingml/2006/main">
              <a:graphicData uri="http://schemas.openxmlformats.org/drawingml/2006/picture">
                <pic:pic xmlns:pic="http://schemas.openxmlformats.org/drawingml/2006/picture">
                  <pic:nvPicPr>
                    <pic:cNvPr id="0" name="image2.jpg" descr="https://aumfiles.blob.core.windows.net/files/Library/Assets/Gallery/LibraryImages/squash-courts.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51220" cy="3676650"/>
                    </a:xfrm>
                    <a:prstGeom prst="rect">
                      <a:avLst/>
                    </a:prstGeom>
                    <a:ln/>
                  </pic:spPr>
                </pic:pic>
              </a:graphicData>
            </a:graphic>
            <wp14:sizeRelH relativeFrom="margin">
              <wp14:pctWidth>0</wp14:pctWidth>
            </wp14:sizeRelH>
          </wp:anchor>
        </w:drawing>
      </w:r>
      <w:r w:rsidR="00C417FA" w:rsidRPr="009C7040">
        <w:rPr>
          <w:rFonts w:ascii="Times New Roman" w:eastAsia="Hind" w:hAnsi="Times New Roman" w:cs="Times New Roman"/>
          <w:color w:val="2A2A2A"/>
          <w:sz w:val="24"/>
          <w:szCs w:val="24"/>
        </w:rPr>
        <w:t> </w:t>
      </w:r>
      <w:r w:rsidR="00C417FA" w:rsidRPr="009C7040">
        <w:rPr>
          <w:rFonts w:ascii="Times New Roman" w:eastAsia="Hind" w:hAnsi="Times New Roman" w:cs="Times New Roman"/>
          <w:color w:val="2A2A2A"/>
          <w:sz w:val="24"/>
          <w:szCs w:val="24"/>
        </w:rPr>
        <w:t> </w:t>
      </w:r>
      <w:r w:rsidR="00C417FA" w:rsidRPr="009C7040">
        <w:rPr>
          <w:rFonts w:ascii="Times New Roman" w:eastAsia="Hind" w:hAnsi="Times New Roman" w:cs="Times New Roman"/>
          <w:color w:val="2A2A2A"/>
          <w:sz w:val="24"/>
          <w:szCs w:val="24"/>
        </w:rPr>
        <w:t>2 professional squash courts</w:t>
      </w:r>
    </w:p>
    <w:p w14:paraId="22BB030D" w14:textId="7256AC31" w:rsidR="004849F2" w:rsidRPr="009C7040" w:rsidRDefault="009C7040" w:rsidP="009C7040">
      <w:pPr>
        <w:pStyle w:val="ListParagraph"/>
        <w:numPr>
          <w:ilvl w:val="0"/>
          <w:numId w:val="2"/>
        </w:numPr>
        <w:spacing w:after="0"/>
        <w:rPr>
          <w:rFonts w:ascii="Times New Roman" w:eastAsia="Hind" w:hAnsi="Times New Roman" w:cs="Times New Roman"/>
          <w:color w:val="2A2A2A"/>
          <w:sz w:val="24"/>
          <w:szCs w:val="24"/>
        </w:rPr>
      </w:pPr>
      <w:r w:rsidRPr="009C7040">
        <w:rPr>
          <w:noProof/>
        </w:rPr>
        <w:lastRenderedPageBreak/>
        <w:drawing>
          <wp:anchor distT="0" distB="0" distL="114300" distR="114300" simplePos="0" relativeHeight="251664384" behindDoc="0" locked="0" layoutInCell="1" allowOverlap="1" wp14:anchorId="26EB95AA" wp14:editId="34BC643D">
            <wp:simplePos x="0" y="0"/>
            <wp:positionH relativeFrom="column">
              <wp:posOffset>53340</wp:posOffset>
            </wp:positionH>
            <wp:positionV relativeFrom="paragraph">
              <wp:posOffset>601980</wp:posOffset>
            </wp:positionV>
            <wp:extent cx="6027420" cy="3749040"/>
            <wp:effectExtent l="0" t="0" r="0" b="3810"/>
            <wp:wrapTopAndBottom/>
            <wp:docPr id="7" name="image3.jpg" descr="https://aumfiles.blob.core.windows.net/files/Library/Assets/Gallery/LibraryImages/studio-sports.jpg"/>
            <wp:cNvGraphicFramePr/>
            <a:graphic xmlns:a="http://schemas.openxmlformats.org/drawingml/2006/main">
              <a:graphicData uri="http://schemas.openxmlformats.org/drawingml/2006/picture">
                <pic:pic xmlns:pic="http://schemas.openxmlformats.org/drawingml/2006/picture">
                  <pic:nvPicPr>
                    <pic:cNvPr id="0" name="image3.jpg" descr="https://aumfiles.blob.core.windows.net/files/Library/Assets/Gallery/LibraryImages/studio-sports.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027420" cy="3749040"/>
                    </a:xfrm>
                    <a:prstGeom prst="rect">
                      <a:avLst/>
                    </a:prstGeom>
                    <a:ln/>
                  </pic:spPr>
                </pic:pic>
              </a:graphicData>
            </a:graphic>
            <wp14:sizeRelH relativeFrom="margin">
              <wp14:pctWidth>0</wp14:pctWidth>
            </wp14:sizeRelH>
            <wp14:sizeRelV relativeFrom="margin">
              <wp14:pctHeight>0</wp14:pctHeight>
            </wp14:sizeRelV>
          </wp:anchor>
        </w:drawing>
      </w:r>
      <w:r w:rsidRPr="009C7040">
        <w:rPr>
          <w:rFonts w:ascii="Times New Roman" w:eastAsia="Hind" w:hAnsi="Times New Roman" w:cs="Times New Roman"/>
          <w:color w:val="2A2A2A"/>
          <w:sz w:val="24"/>
          <w:szCs w:val="24"/>
        </w:rPr>
        <w:t>8 multi‐purpose studios for all kind of fitness activities, such as aerobics, steps, Zumba, Yoga and Pilates, among others</w:t>
      </w:r>
      <w:r w:rsidR="00C417FA" w:rsidRPr="009C7040">
        <w:rPr>
          <w:rFonts w:ascii="Times New Roman" w:eastAsia="Hind" w:hAnsi="Times New Roman" w:cs="Times New Roman"/>
          <w:color w:val="2A2A2A"/>
          <w:sz w:val="24"/>
          <w:szCs w:val="24"/>
        </w:rPr>
        <w:br/>
      </w:r>
      <w:r w:rsidR="00C417FA" w:rsidRPr="009C7040">
        <w:rPr>
          <w:rFonts w:ascii="Times New Roman" w:eastAsia="Hind" w:hAnsi="Times New Roman" w:cs="Times New Roman"/>
          <w:color w:val="2A2A2A"/>
          <w:sz w:val="24"/>
          <w:szCs w:val="24"/>
        </w:rPr>
        <w:br/>
      </w:r>
      <w:r w:rsidR="00C417FA" w:rsidRPr="009C7040">
        <w:rPr>
          <w:rFonts w:ascii="Times New Roman" w:eastAsia="Hind" w:hAnsi="Times New Roman" w:cs="Times New Roman"/>
          <w:color w:val="2A2A2A"/>
          <w:sz w:val="24"/>
          <w:szCs w:val="24"/>
        </w:rPr>
        <w:t> </w:t>
      </w:r>
    </w:p>
    <w:p w14:paraId="5690137B" w14:textId="0CE9DF07" w:rsidR="009C7040" w:rsidRPr="009C7040" w:rsidRDefault="009C7040" w:rsidP="009C7040">
      <w:pPr>
        <w:pStyle w:val="ListParagraph"/>
        <w:numPr>
          <w:ilvl w:val="0"/>
          <w:numId w:val="2"/>
        </w:numPr>
        <w:pBdr>
          <w:top w:val="nil"/>
          <w:left w:val="nil"/>
          <w:bottom w:val="nil"/>
          <w:right w:val="nil"/>
          <w:between w:val="nil"/>
        </w:pBdr>
        <w:spacing w:after="0" w:line="240" w:lineRule="auto"/>
        <w:rPr>
          <w:rFonts w:ascii="Times New Roman" w:eastAsia="Hind" w:hAnsi="Times New Roman" w:cs="Times New Roman"/>
          <w:color w:val="2A2A2A"/>
          <w:sz w:val="24"/>
          <w:szCs w:val="24"/>
        </w:rPr>
      </w:pPr>
      <w:r w:rsidRPr="009C7040">
        <w:rPr>
          <w:rFonts w:ascii="Times New Roman" w:eastAsia="Hind" w:hAnsi="Times New Roman" w:cs="Times New Roman"/>
          <w:noProof/>
          <w:color w:val="2A2A2A"/>
          <w:sz w:val="24"/>
          <w:szCs w:val="24"/>
        </w:rPr>
        <w:drawing>
          <wp:anchor distT="0" distB="0" distL="114300" distR="114300" simplePos="0" relativeHeight="251666432" behindDoc="0" locked="0" layoutInCell="1" allowOverlap="1" wp14:anchorId="4A949D0F" wp14:editId="1BB648B6">
            <wp:simplePos x="0" y="0"/>
            <wp:positionH relativeFrom="column">
              <wp:posOffset>99060</wp:posOffset>
            </wp:positionH>
            <wp:positionV relativeFrom="paragraph">
              <wp:posOffset>393700</wp:posOffset>
            </wp:positionV>
            <wp:extent cx="5996305" cy="3268980"/>
            <wp:effectExtent l="0" t="0" r="4445" b="7620"/>
            <wp:wrapTopAndBottom/>
            <wp:docPr id="11" name="image8.jpg" descr="https://aumfiles.blob.core.windows.net/files/Library/Assets/Gallery/LibraryImages/tennis-court.jpg"/>
            <wp:cNvGraphicFramePr/>
            <a:graphic xmlns:a="http://schemas.openxmlformats.org/drawingml/2006/main">
              <a:graphicData uri="http://schemas.openxmlformats.org/drawingml/2006/picture">
                <pic:pic xmlns:pic="http://schemas.openxmlformats.org/drawingml/2006/picture">
                  <pic:nvPicPr>
                    <pic:cNvPr id="0" name="image8.jpg" descr="https://aumfiles.blob.core.windows.net/files/Library/Assets/Gallery/LibraryImages/tennis-court.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96305" cy="3268980"/>
                    </a:xfrm>
                    <a:prstGeom prst="rect">
                      <a:avLst/>
                    </a:prstGeom>
                    <a:ln/>
                  </pic:spPr>
                </pic:pic>
              </a:graphicData>
            </a:graphic>
            <wp14:sizeRelH relativeFrom="margin">
              <wp14:pctWidth>0</wp14:pctWidth>
            </wp14:sizeRelH>
            <wp14:sizeRelV relativeFrom="margin">
              <wp14:pctHeight>0</wp14:pctHeight>
            </wp14:sizeRelV>
          </wp:anchor>
        </w:drawing>
      </w:r>
      <w:r w:rsidRPr="009C7040">
        <w:rPr>
          <w:rFonts w:ascii="Times New Roman" w:eastAsia="Hind" w:hAnsi="Times New Roman" w:cs="Times New Roman"/>
          <w:color w:val="2A2A2A"/>
          <w:sz w:val="24"/>
          <w:szCs w:val="24"/>
        </w:rPr>
        <w:t>The Tennis court at AUM is one of the top university tennis facilities in Kuwait and is operational throughout the year.</w:t>
      </w:r>
    </w:p>
    <w:p w14:paraId="61544E55" w14:textId="7DB42E0A" w:rsidR="009C7040" w:rsidRPr="00653C89" w:rsidRDefault="009C7040" w:rsidP="00653C89">
      <w:pPr>
        <w:pStyle w:val="Heading4"/>
        <w:spacing w:after="300"/>
        <w:rPr>
          <w:rFonts w:eastAsia="Hind"/>
          <w:b w:val="0"/>
          <w:bCs/>
          <w:color w:val="2A2A2A"/>
        </w:rPr>
      </w:pPr>
      <w:r w:rsidRPr="00653C89">
        <w:rPr>
          <w:rFonts w:eastAsia="Hind"/>
          <w:b w:val="0"/>
          <w:bCs/>
          <w:color w:val="D71920"/>
        </w:rPr>
        <w:lastRenderedPageBreak/>
        <w:t>Padel Court</w:t>
      </w:r>
      <w:r w:rsidR="00653C89" w:rsidRPr="00653C89">
        <w:rPr>
          <w:rFonts w:eastAsia="Hind"/>
          <w:b w:val="0"/>
          <w:bCs/>
          <w:color w:val="D71920"/>
        </w:rPr>
        <w:t xml:space="preserve">: </w:t>
      </w:r>
      <w:r w:rsidRPr="00653C89">
        <w:rPr>
          <w:rFonts w:eastAsia="Hind"/>
          <w:b w:val="0"/>
          <w:bCs/>
          <w:color w:val="2A2A2A"/>
        </w:rPr>
        <w:t>AUM constructed a Padel Court on campus given its fast-growing popularity among youth in Kuwait. AUM students can reserve the court between Sunday and Thursday from 10 AM to 8 PM via Moodle. All required equipment is provided for free by the AUM Sports Center.</w:t>
      </w:r>
    </w:p>
    <w:p w14:paraId="5C9686EE" w14:textId="77777777" w:rsidR="00653C89" w:rsidRDefault="009C7040" w:rsidP="00653C89">
      <w:pPr>
        <w:rPr>
          <w:rFonts w:ascii="Times New Roman" w:eastAsia="Hind" w:hAnsi="Times New Roman" w:cs="Times New Roman"/>
          <w:color w:val="2A2A2A"/>
          <w:sz w:val="24"/>
          <w:szCs w:val="24"/>
        </w:rPr>
      </w:pPr>
      <w:r w:rsidRPr="009C7040">
        <w:rPr>
          <w:rFonts w:ascii="Times New Roman" w:eastAsia="Hind" w:hAnsi="Times New Roman" w:cs="Times New Roman"/>
          <w:noProof/>
          <w:color w:val="2A2A2A"/>
          <w:sz w:val="24"/>
          <w:szCs w:val="24"/>
        </w:rPr>
        <w:drawing>
          <wp:inline distT="0" distB="0" distL="0" distR="0" wp14:anchorId="7481D38F" wp14:editId="2A5C0E42">
            <wp:extent cx="5806440" cy="3192780"/>
            <wp:effectExtent l="0" t="0" r="3810" b="7620"/>
            <wp:docPr id="10" name="image9.jpg" descr="https://aumfiles.blob.core.windows.net/files/Library/Assets/Gallery/LibraryImages/picture%20of%20padel%20court%20for%20AUM%20Sports%20Center%20page.jpg"/>
            <wp:cNvGraphicFramePr/>
            <a:graphic xmlns:a="http://schemas.openxmlformats.org/drawingml/2006/main">
              <a:graphicData uri="http://schemas.openxmlformats.org/drawingml/2006/picture">
                <pic:pic xmlns:pic="http://schemas.openxmlformats.org/drawingml/2006/picture">
                  <pic:nvPicPr>
                    <pic:cNvPr id="0" name="image9.jpg" descr="https://aumfiles.blob.core.windows.net/files/Library/Assets/Gallery/LibraryImages/picture%20of%20padel%20court%20for%20AUM%20Sports%20Center%20page.jpg"/>
                    <pic:cNvPicPr preferRelativeResize="0"/>
                  </pic:nvPicPr>
                  <pic:blipFill>
                    <a:blip r:embed="rId13"/>
                    <a:srcRect/>
                    <a:stretch>
                      <a:fillRect/>
                    </a:stretch>
                  </pic:blipFill>
                  <pic:spPr>
                    <a:xfrm>
                      <a:off x="0" y="0"/>
                      <a:ext cx="5807048" cy="3193114"/>
                    </a:xfrm>
                    <a:prstGeom prst="rect">
                      <a:avLst/>
                    </a:prstGeom>
                    <a:ln/>
                  </pic:spPr>
                </pic:pic>
              </a:graphicData>
            </a:graphic>
          </wp:inline>
        </w:drawing>
      </w:r>
    </w:p>
    <w:p w14:paraId="20E6D17D" w14:textId="6C544598" w:rsidR="009C7040" w:rsidRPr="00653C89" w:rsidRDefault="00653C89" w:rsidP="00653C89">
      <w:pPr>
        <w:pStyle w:val="ListParagraph"/>
        <w:numPr>
          <w:ilvl w:val="0"/>
          <w:numId w:val="3"/>
        </w:numPr>
        <w:rPr>
          <w:rFonts w:ascii="Times New Roman" w:eastAsia="Hind" w:hAnsi="Times New Roman" w:cs="Times New Roman"/>
          <w:color w:val="2A2A2A"/>
          <w:sz w:val="24"/>
          <w:szCs w:val="24"/>
        </w:rPr>
      </w:pPr>
      <w:r w:rsidRPr="00653C89">
        <w:rPr>
          <w:rFonts w:ascii="Times New Roman" w:eastAsia="Hind" w:hAnsi="Times New Roman" w:cs="Times New Roman"/>
          <w:color w:val="2A2A2A"/>
          <w:sz w:val="24"/>
          <w:szCs w:val="24"/>
        </w:rPr>
        <w:t>AUM students have free year-round access to three outdoor volleyball and basketball courts, where they can book their game times via the Sports Center. AUM courts host several games annually for both men/women basketball and volleyball programs.</w:t>
      </w:r>
    </w:p>
    <w:p w14:paraId="6DC2E062" w14:textId="79C50848" w:rsidR="004849F2" w:rsidRPr="00653C89" w:rsidRDefault="00653C89" w:rsidP="00653C89">
      <w:pPr>
        <w:rPr>
          <w:rFonts w:ascii="Times New Roman" w:eastAsia="Hind" w:hAnsi="Times New Roman" w:cs="Times New Roman"/>
          <w:color w:val="2A2A2A"/>
          <w:sz w:val="24"/>
          <w:szCs w:val="24"/>
        </w:rPr>
      </w:pPr>
      <w:r w:rsidRPr="009C7040">
        <w:rPr>
          <w:rFonts w:ascii="Times New Roman" w:eastAsia="Hind" w:hAnsi="Times New Roman" w:cs="Times New Roman"/>
          <w:noProof/>
          <w:color w:val="2A2A2A"/>
          <w:sz w:val="24"/>
          <w:szCs w:val="24"/>
        </w:rPr>
        <w:drawing>
          <wp:inline distT="0" distB="0" distL="0" distR="0" wp14:anchorId="61356CCA" wp14:editId="7502055C">
            <wp:extent cx="5974080" cy="3108960"/>
            <wp:effectExtent l="0" t="0" r="7620" b="0"/>
            <wp:docPr id="8" name="image6.jpg" descr="https://aumfiles.blob.core.windows.net/files/Library/Assets/Gallery/LibraryImages/basketball-court.jpg"/>
            <wp:cNvGraphicFramePr/>
            <a:graphic xmlns:a="http://schemas.openxmlformats.org/drawingml/2006/main">
              <a:graphicData uri="http://schemas.openxmlformats.org/drawingml/2006/picture">
                <pic:pic xmlns:pic="http://schemas.openxmlformats.org/drawingml/2006/picture">
                  <pic:nvPicPr>
                    <pic:cNvPr id="0" name="image6.jpg" descr="https://aumfiles.blob.core.windows.net/files/Library/Assets/Gallery/LibraryImages/basketball-court.jpg"/>
                    <pic:cNvPicPr preferRelativeResize="0"/>
                  </pic:nvPicPr>
                  <pic:blipFill>
                    <a:blip r:embed="rId14"/>
                    <a:srcRect/>
                    <a:stretch>
                      <a:fillRect/>
                    </a:stretch>
                  </pic:blipFill>
                  <pic:spPr>
                    <a:xfrm>
                      <a:off x="0" y="0"/>
                      <a:ext cx="5974080" cy="3108960"/>
                    </a:xfrm>
                    <a:prstGeom prst="rect">
                      <a:avLst/>
                    </a:prstGeom>
                    <a:ln/>
                  </pic:spPr>
                </pic:pic>
              </a:graphicData>
            </a:graphic>
          </wp:inline>
        </w:drawing>
      </w:r>
    </w:p>
    <w:sectPr w:rsidR="004849F2" w:rsidRPr="00653C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ind">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F16"/>
    <w:multiLevelType w:val="hybridMultilevel"/>
    <w:tmpl w:val="849C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A1A6A"/>
    <w:multiLevelType w:val="hybridMultilevel"/>
    <w:tmpl w:val="3954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E2B05"/>
    <w:multiLevelType w:val="hybridMultilevel"/>
    <w:tmpl w:val="4590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687687">
    <w:abstractNumId w:val="2"/>
  </w:num>
  <w:num w:numId="2" w16cid:durableId="2034457061">
    <w:abstractNumId w:val="0"/>
  </w:num>
  <w:num w:numId="3" w16cid:durableId="135110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F2"/>
    <w:rsid w:val="004849F2"/>
    <w:rsid w:val="00653C89"/>
    <w:rsid w:val="009756F7"/>
    <w:rsid w:val="009C7040"/>
    <w:rsid w:val="00C417FA"/>
    <w:rsid w:val="00C4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CE2DA"/>
  <w15:docId w15:val="{D47F5792-01E3-46C4-8AC3-541C0508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um.edu.kw/english/campus-life/athletics-sports-center/indoor-facilities" TargetMode="External"/><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518</Words>
  <Characters>3074</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Muhammad Nadeem</cp:lastModifiedBy>
  <cp:revision>2</cp:revision>
  <dcterms:created xsi:type="dcterms:W3CDTF">2024-03-21T15:45:00Z</dcterms:created>
  <dcterms:modified xsi:type="dcterms:W3CDTF">2024-03-21T15:45:00Z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336f4d9d1de1d2ea2c7c3b1530790e6616f698a13536e6adcaf978ba48647ed2</vt:lpwstr>
  </property>
</Properties>
</file>