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B2CB9" w14:textId="77777777" w:rsidR="00484E99" w:rsidRPr="007D611F" w:rsidRDefault="00484E99" w:rsidP="00484E99">
      <w:pPr>
        <w:spacing w:line="276" w:lineRule="auto"/>
        <w:rPr>
          <w:rFonts w:ascii="Arial" w:hAnsi="Arial" w:cs="Arial"/>
          <w:bCs/>
          <w:color w:val="000000"/>
          <w:sz w:val="22"/>
          <w:szCs w:val="22"/>
          <w:bdr w:val="none" w:sz="0" w:space="0" w:color="auto" w:frame="1"/>
          <w:lang w:eastAsia="en-NZ"/>
        </w:rPr>
      </w:pPr>
      <w:r w:rsidRPr="007D611F">
        <w:rPr>
          <w:rFonts w:ascii="Arial" w:hAnsi="Arial" w:cs="Arial"/>
          <w:bCs/>
          <w:color w:val="000000"/>
          <w:sz w:val="22"/>
          <w:szCs w:val="22"/>
          <w:bdr w:val="none" w:sz="0" w:space="0" w:color="auto" w:frame="1"/>
          <w:lang w:eastAsia="en-NZ"/>
        </w:rPr>
        <w:t>Muhammad Nadeem</w:t>
      </w:r>
    </w:p>
    <w:p w14:paraId="119F6E4E" w14:textId="77777777" w:rsidR="00484E99" w:rsidRDefault="00484E99" w:rsidP="00484E99">
      <w:pPr>
        <w:spacing w:line="276" w:lineRule="auto"/>
        <w:rPr>
          <w:rFonts w:ascii="Arial" w:hAnsi="Arial" w:cs="Arial"/>
          <w:bCs/>
          <w:color w:val="000000"/>
          <w:sz w:val="22"/>
          <w:szCs w:val="22"/>
          <w:bdr w:val="none" w:sz="0" w:space="0" w:color="auto" w:frame="1"/>
          <w:lang w:eastAsia="en-NZ"/>
        </w:rPr>
      </w:pPr>
      <w:r>
        <w:rPr>
          <w:rFonts w:ascii="Arial" w:hAnsi="Arial" w:cs="Arial"/>
          <w:bCs/>
          <w:color w:val="000000"/>
          <w:sz w:val="22"/>
          <w:szCs w:val="22"/>
          <w:bdr w:val="none" w:sz="0" w:space="0" w:color="auto" w:frame="1"/>
          <w:lang w:eastAsia="en-NZ"/>
        </w:rPr>
        <w:t>Associate Professor</w:t>
      </w:r>
    </w:p>
    <w:p w14:paraId="2C57698C" w14:textId="77777777" w:rsidR="00484E99" w:rsidRDefault="00484E99" w:rsidP="00484E99">
      <w:pPr>
        <w:spacing w:line="276" w:lineRule="auto"/>
        <w:rPr>
          <w:rFonts w:ascii="Arial" w:hAnsi="Arial" w:cs="Arial"/>
          <w:bCs/>
          <w:color w:val="000000"/>
          <w:sz w:val="22"/>
          <w:szCs w:val="22"/>
          <w:bdr w:val="none" w:sz="0" w:space="0" w:color="auto" w:frame="1"/>
          <w:lang w:eastAsia="en-NZ"/>
        </w:rPr>
      </w:pPr>
      <w:r>
        <w:rPr>
          <w:rFonts w:ascii="Arial" w:hAnsi="Arial" w:cs="Arial"/>
          <w:bCs/>
          <w:color w:val="000000"/>
          <w:sz w:val="22"/>
          <w:szCs w:val="22"/>
          <w:bdr w:val="none" w:sz="0" w:space="0" w:color="auto" w:frame="1"/>
          <w:lang w:eastAsia="en-NZ"/>
        </w:rPr>
        <w:t>American University of the Middle East</w:t>
      </w:r>
    </w:p>
    <w:p w14:paraId="3078F714" w14:textId="77777777" w:rsidR="00484E99" w:rsidRDefault="00484E99" w:rsidP="00484E99">
      <w:pPr>
        <w:spacing w:line="276" w:lineRule="auto"/>
        <w:rPr>
          <w:rFonts w:ascii="Arial" w:hAnsi="Arial" w:cs="Arial"/>
          <w:bCs/>
          <w:color w:val="000000"/>
          <w:sz w:val="22"/>
          <w:szCs w:val="22"/>
          <w:bdr w:val="none" w:sz="0" w:space="0" w:color="auto" w:frame="1"/>
          <w:lang w:eastAsia="en-NZ"/>
        </w:rPr>
      </w:pPr>
      <w:r>
        <w:rPr>
          <w:rFonts w:ascii="Arial" w:hAnsi="Arial" w:cs="Arial"/>
          <w:bCs/>
          <w:color w:val="000000"/>
          <w:sz w:val="22"/>
          <w:szCs w:val="22"/>
          <w:bdr w:val="none" w:sz="0" w:space="0" w:color="auto" w:frame="1"/>
          <w:lang w:eastAsia="en-NZ"/>
        </w:rPr>
        <w:t>Kuwait</w:t>
      </w:r>
    </w:p>
    <w:p w14:paraId="2BAB7E3A" w14:textId="77777777" w:rsidR="00484E99" w:rsidRPr="007D611F" w:rsidRDefault="00484E99" w:rsidP="00484E99">
      <w:pPr>
        <w:spacing w:line="276" w:lineRule="auto"/>
        <w:rPr>
          <w:rFonts w:ascii="Arial" w:hAnsi="Arial" w:cs="Arial"/>
          <w:sz w:val="22"/>
          <w:szCs w:val="22"/>
        </w:rPr>
      </w:pPr>
    </w:p>
    <w:p w14:paraId="6D16473E" w14:textId="77777777" w:rsidR="00484E99" w:rsidRDefault="00484E99" w:rsidP="00484E99">
      <w:pPr>
        <w:spacing w:line="276" w:lineRule="auto"/>
        <w:rPr>
          <w:rFonts w:ascii="Arial" w:hAnsi="Arial" w:cs="Arial"/>
          <w:sz w:val="22"/>
          <w:szCs w:val="22"/>
        </w:rPr>
      </w:pPr>
      <w:r w:rsidRPr="00B01C9E">
        <w:rPr>
          <w:rFonts w:ascii="Arial" w:hAnsi="Arial" w:cs="Arial"/>
          <w:sz w:val="22"/>
          <w:szCs w:val="22"/>
        </w:rPr>
        <w:t>Prof. Dr. Mar</w:t>
      </w:r>
      <w:r>
        <w:rPr>
          <w:rFonts w:ascii="Arial" w:hAnsi="Arial" w:cs="Arial"/>
          <w:sz w:val="22"/>
          <w:szCs w:val="22"/>
        </w:rPr>
        <w:t>k Billinghurst</w:t>
      </w:r>
    </w:p>
    <w:p w14:paraId="0AB7FD01" w14:textId="77777777" w:rsidR="00484E99" w:rsidRPr="007D611F" w:rsidRDefault="00484E99" w:rsidP="00484E99">
      <w:pPr>
        <w:spacing w:line="276" w:lineRule="auto"/>
        <w:rPr>
          <w:rFonts w:ascii="Arial" w:hAnsi="Arial" w:cs="Arial"/>
          <w:sz w:val="22"/>
          <w:szCs w:val="22"/>
        </w:rPr>
      </w:pPr>
      <w:r w:rsidRPr="007D611F">
        <w:rPr>
          <w:rFonts w:ascii="Arial" w:hAnsi="Arial" w:cs="Arial"/>
          <w:sz w:val="22"/>
          <w:szCs w:val="22"/>
        </w:rPr>
        <w:t>Editor-in-Chief</w:t>
      </w:r>
    </w:p>
    <w:p w14:paraId="4F71BCFE" w14:textId="77777777" w:rsidR="00484E99" w:rsidRPr="007D611F" w:rsidRDefault="00484E99" w:rsidP="00484E99">
      <w:pPr>
        <w:spacing w:line="276" w:lineRule="auto"/>
        <w:rPr>
          <w:rFonts w:ascii="Arial" w:hAnsi="Arial" w:cs="Arial"/>
          <w:sz w:val="22"/>
          <w:szCs w:val="22"/>
        </w:rPr>
      </w:pPr>
      <w:r>
        <w:rPr>
          <w:rFonts w:ascii="Arial" w:hAnsi="Arial" w:cs="Arial"/>
          <w:sz w:val="22"/>
          <w:szCs w:val="22"/>
        </w:rPr>
        <w:t>Multimodal Technologies and Interaction</w:t>
      </w:r>
    </w:p>
    <w:p w14:paraId="596C4DDD" w14:textId="77777777" w:rsidR="00484E99" w:rsidRPr="007D611F" w:rsidRDefault="00484E99" w:rsidP="00484E99">
      <w:pPr>
        <w:spacing w:line="276" w:lineRule="auto"/>
        <w:rPr>
          <w:rFonts w:ascii="Arial" w:hAnsi="Arial" w:cs="Arial"/>
          <w:sz w:val="22"/>
          <w:szCs w:val="22"/>
        </w:rPr>
      </w:pPr>
    </w:p>
    <w:p w14:paraId="2AF3FF36" w14:textId="2B9DF258" w:rsidR="00484E99" w:rsidRDefault="00484E99" w:rsidP="00484E99">
      <w:pPr>
        <w:spacing w:line="276" w:lineRule="auto"/>
        <w:rPr>
          <w:rFonts w:ascii="Arial" w:hAnsi="Arial" w:cs="Arial"/>
          <w:sz w:val="22"/>
          <w:szCs w:val="22"/>
        </w:rPr>
      </w:pPr>
      <w:r>
        <w:rPr>
          <w:rFonts w:ascii="Arial" w:hAnsi="Arial" w:cs="Arial"/>
          <w:sz w:val="22"/>
          <w:szCs w:val="22"/>
        </w:rPr>
        <w:t>Saturday</w:t>
      </w:r>
      <w:r>
        <w:rPr>
          <w:rFonts w:ascii="Arial" w:hAnsi="Arial" w:cs="Arial"/>
          <w:sz w:val="22"/>
          <w:szCs w:val="22"/>
        </w:rPr>
        <w:t xml:space="preserve">, </w:t>
      </w:r>
      <w:r>
        <w:rPr>
          <w:rFonts w:ascii="Arial" w:hAnsi="Arial" w:cs="Arial"/>
          <w:sz w:val="22"/>
          <w:szCs w:val="22"/>
        </w:rPr>
        <w:t>10</w:t>
      </w:r>
      <w:r>
        <w:rPr>
          <w:rFonts w:ascii="Arial" w:hAnsi="Arial" w:cs="Arial"/>
          <w:sz w:val="22"/>
          <w:szCs w:val="22"/>
        </w:rPr>
        <w:t xml:space="preserve"> J</w:t>
      </w:r>
      <w:r>
        <w:rPr>
          <w:rFonts w:ascii="Arial" w:hAnsi="Arial" w:cs="Arial"/>
          <w:sz w:val="22"/>
          <w:szCs w:val="22"/>
        </w:rPr>
        <w:t>anuary</w:t>
      </w:r>
      <w:r>
        <w:rPr>
          <w:rFonts w:ascii="Arial" w:hAnsi="Arial" w:cs="Arial"/>
          <w:sz w:val="22"/>
          <w:szCs w:val="22"/>
        </w:rPr>
        <w:t xml:space="preserve"> 202</w:t>
      </w:r>
      <w:r>
        <w:rPr>
          <w:rFonts w:ascii="Arial" w:hAnsi="Arial" w:cs="Arial"/>
          <w:sz w:val="22"/>
          <w:szCs w:val="22"/>
        </w:rPr>
        <w:t>6</w:t>
      </w:r>
    </w:p>
    <w:p w14:paraId="6D9291FB" w14:textId="77777777" w:rsidR="00484E99" w:rsidRPr="007D611F" w:rsidRDefault="00484E99" w:rsidP="00484E99">
      <w:pPr>
        <w:spacing w:line="276" w:lineRule="auto"/>
        <w:rPr>
          <w:rFonts w:ascii="Arial" w:hAnsi="Arial" w:cs="Arial"/>
          <w:sz w:val="22"/>
          <w:szCs w:val="22"/>
        </w:rPr>
      </w:pPr>
    </w:p>
    <w:p w14:paraId="2AF74272" w14:textId="77777777" w:rsidR="00484E99" w:rsidRDefault="00484E99" w:rsidP="00484E99">
      <w:pPr>
        <w:spacing w:line="276" w:lineRule="auto"/>
        <w:rPr>
          <w:rFonts w:ascii="Arial" w:hAnsi="Arial" w:cs="Arial"/>
          <w:sz w:val="22"/>
          <w:szCs w:val="22"/>
        </w:rPr>
      </w:pPr>
      <w:r w:rsidRPr="001B5C14">
        <w:rPr>
          <w:rFonts w:ascii="Arial" w:hAnsi="Arial" w:cs="Arial"/>
          <w:bCs/>
          <w:sz w:val="22"/>
          <w:szCs w:val="22"/>
        </w:rPr>
        <w:t xml:space="preserve">Dear </w:t>
      </w:r>
      <w:r w:rsidRPr="00B01C9E">
        <w:rPr>
          <w:rFonts w:ascii="Arial" w:hAnsi="Arial" w:cs="Arial"/>
          <w:sz w:val="22"/>
          <w:szCs w:val="22"/>
        </w:rPr>
        <w:t>Prof. Dr. Mar</w:t>
      </w:r>
      <w:r>
        <w:rPr>
          <w:rFonts w:ascii="Arial" w:hAnsi="Arial" w:cs="Arial"/>
          <w:sz w:val="22"/>
          <w:szCs w:val="22"/>
        </w:rPr>
        <w:t>k Billinghurst</w:t>
      </w:r>
    </w:p>
    <w:p w14:paraId="6ABCD76B" w14:textId="5DE5DFAE" w:rsidR="00484E99" w:rsidRPr="007D611F" w:rsidRDefault="00484E99" w:rsidP="00484E99">
      <w:pPr>
        <w:spacing w:line="276" w:lineRule="auto"/>
        <w:jc w:val="both"/>
        <w:rPr>
          <w:rFonts w:ascii="Arial" w:hAnsi="Arial" w:cs="Arial"/>
          <w:sz w:val="22"/>
          <w:szCs w:val="22"/>
        </w:rPr>
      </w:pPr>
      <w:r w:rsidRPr="007E1975">
        <w:rPr>
          <w:rFonts w:ascii="Arial" w:hAnsi="Arial" w:cs="Arial"/>
          <w:sz w:val="22"/>
          <w:szCs w:val="22"/>
          <w:lang w:val="en-US"/>
        </w:rPr>
        <w:t xml:space="preserve">Thank you for </w:t>
      </w:r>
      <w:r>
        <w:rPr>
          <w:rFonts w:ascii="Arial" w:hAnsi="Arial" w:cs="Arial"/>
          <w:sz w:val="22"/>
          <w:szCs w:val="22"/>
          <w:lang w:val="en-US"/>
        </w:rPr>
        <w:t>allowing us</w:t>
      </w:r>
      <w:r w:rsidRPr="007E1975">
        <w:rPr>
          <w:rFonts w:ascii="Arial" w:hAnsi="Arial" w:cs="Arial"/>
          <w:sz w:val="22"/>
          <w:szCs w:val="22"/>
          <w:lang w:val="en-US"/>
        </w:rPr>
        <w:t xml:space="preserve"> to submit a revised draft of the manuscript</w:t>
      </w:r>
      <w:r w:rsidRPr="007D611F">
        <w:rPr>
          <w:rFonts w:ascii="Arial" w:hAnsi="Arial" w:cs="Arial"/>
          <w:sz w:val="22"/>
          <w:szCs w:val="22"/>
        </w:rPr>
        <w:t xml:space="preserve">, </w:t>
      </w:r>
      <w:r w:rsidRPr="007D611F">
        <w:rPr>
          <w:rFonts w:ascii="Arial" w:hAnsi="Arial" w:cs="Arial"/>
          <w:b/>
          <w:bCs/>
          <w:sz w:val="22"/>
          <w:szCs w:val="22"/>
        </w:rPr>
        <w:t>‘</w:t>
      </w:r>
      <w:r w:rsidRPr="00023C74">
        <w:rPr>
          <w:rFonts w:ascii="Arial" w:hAnsi="Arial" w:cs="Arial"/>
          <w:b/>
          <w:bCs/>
          <w:sz w:val="22"/>
          <w:szCs w:val="22"/>
        </w:rPr>
        <w:t>AUMOR: Augmented-Reality Based Mobile Application for University Orientation</w:t>
      </w:r>
      <w:r>
        <w:rPr>
          <w:rFonts w:ascii="Arial" w:hAnsi="Arial" w:cs="Arial"/>
          <w:b/>
          <w:bCs/>
          <w:sz w:val="22"/>
          <w:szCs w:val="22"/>
        </w:rPr>
        <w:t xml:space="preserve">’ </w:t>
      </w:r>
      <w:r w:rsidRPr="007D611F">
        <w:rPr>
          <w:rFonts w:ascii="Arial" w:hAnsi="Arial" w:cs="Arial"/>
          <w:sz w:val="22"/>
          <w:szCs w:val="22"/>
        </w:rPr>
        <w:t xml:space="preserve">by </w:t>
      </w:r>
      <w:r w:rsidRPr="00815E43">
        <w:rPr>
          <w:rFonts w:ascii="Arial" w:hAnsi="Arial" w:cs="Arial"/>
          <w:b/>
          <w:bCs/>
          <w:sz w:val="22"/>
          <w:szCs w:val="22"/>
        </w:rPr>
        <w:t xml:space="preserve">Muhammad Nadeem, Melinda Oroszlanyova, Pauly Awad, Hasan Ozkan, </w:t>
      </w:r>
      <w:r w:rsidRPr="004B044F">
        <w:rPr>
          <w:rFonts w:ascii="Arial" w:hAnsi="Arial" w:cs="Arial"/>
          <w:sz w:val="22"/>
          <w:szCs w:val="22"/>
        </w:rPr>
        <w:t>and</w:t>
      </w:r>
      <w:r w:rsidRPr="00815E43">
        <w:rPr>
          <w:rFonts w:ascii="Arial" w:hAnsi="Arial" w:cs="Arial"/>
          <w:b/>
          <w:bCs/>
          <w:sz w:val="22"/>
          <w:szCs w:val="22"/>
        </w:rPr>
        <w:t xml:space="preserve"> Svetlana Beryozkina</w:t>
      </w:r>
      <w:r>
        <w:rPr>
          <w:rFonts w:ascii="Arial" w:hAnsi="Arial" w:cs="Arial"/>
          <w:b/>
          <w:bCs/>
          <w:sz w:val="22"/>
          <w:szCs w:val="22"/>
        </w:rPr>
        <w:t xml:space="preserve">, </w:t>
      </w:r>
      <w:r w:rsidRPr="007D611F">
        <w:rPr>
          <w:rFonts w:ascii="Arial" w:hAnsi="Arial" w:cs="Arial"/>
          <w:sz w:val="22"/>
          <w:szCs w:val="22"/>
        </w:rPr>
        <w:t xml:space="preserve">for consideration of publication in </w:t>
      </w:r>
      <w:r>
        <w:rPr>
          <w:rFonts w:ascii="Arial" w:hAnsi="Arial" w:cs="Arial"/>
          <w:sz w:val="22"/>
          <w:szCs w:val="22"/>
        </w:rPr>
        <w:t>MTI</w:t>
      </w:r>
      <w:r w:rsidRPr="007D611F">
        <w:rPr>
          <w:rFonts w:ascii="Arial" w:hAnsi="Arial" w:cs="Arial"/>
          <w:sz w:val="22"/>
          <w:szCs w:val="22"/>
        </w:rPr>
        <w:t>.</w:t>
      </w:r>
    </w:p>
    <w:p w14:paraId="69A11310" w14:textId="77777777" w:rsidR="00484E99" w:rsidRPr="007E1975" w:rsidRDefault="00484E99" w:rsidP="00484E99">
      <w:pPr>
        <w:spacing w:line="276" w:lineRule="auto"/>
        <w:jc w:val="both"/>
        <w:rPr>
          <w:rFonts w:ascii="Arial" w:hAnsi="Arial" w:cs="Arial"/>
          <w:sz w:val="22"/>
          <w:szCs w:val="22"/>
          <w:lang w:val="en-US"/>
        </w:rPr>
      </w:pPr>
      <w:r w:rsidRPr="007E1975">
        <w:rPr>
          <w:rFonts w:ascii="Arial" w:hAnsi="Arial" w:cs="Arial"/>
          <w:sz w:val="22"/>
          <w:szCs w:val="22"/>
          <w:lang w:val="en-US"/>
        </w:rPr>
        <w:t>We appreciate the time and effort that you and the reviewers dedicated to providing feedback on our manuscript and are grateful for the insightful comments and valuable improvements to our paper. We have done extensive revision and incorporated most of the suggestions made by the reviewers</w:t>
      </w:r>
      <w:r>
        <w:rPr>
          <w:rFonts w:ascii="Arial" w:hAnsi="Arial" w:cs="Arial"/>
          <w:sz w:val="22"/>
          <w:szCs w:val="22"/>
          <w:lang w:val="en-US"/>
        </w:rPr>
        <w:t>, which are attached at the end of the cover letter</w:t>
      </w:r>
      <w:r w:rsidRPr="007E1975">
        <w:rPr>
          <w:rFonts w:ascii="Arial" w:hAnsi="Arial" w:cs="Arial"/>
          <w:sz w:val="22"/>
          <w:szCs w:val="22"/>
          <w:lang w:val="en-US"/>
        </w:rPr>
        <w:t xml:space="preserve">. The changes made to the text have been highlighted in the revised manuscript. </w:t>
      </w:r>
    </w:p>
    <w:p w14:paraId="63653BEE" w14:textId="77777777" w:rsidR="00484E99" w:rsidRPr="007D611F" w:rsidRDefault="00484E99" w:rsidP="00484E99">
      <w:pPr>
        <w:spacing w:line="276" w:lineRule="auto"/>
        <w:jc w:val="both"/>
        <w:rPr>
          <w:rFonts w:ascii="Arial" w:hAnsi="Arial" w:cs="Arial"/>
          <w:sz w:val="22"/>
          <w:szCs w:val="22"/>
        </w:rPr>
      </w:pPr>
    </w:p>
    <w:p w14:paraId="3DB9019D" w14:textId="77777777" w:rsidR="00484E99" w:rsidRPr="007D611F" w:rsidRDefault="00484E99" w:rsidP="00484E99">
      <w:pPr>
        <w:spacing w:line="276" w:lineRule="auto"/>
        <w:jc w:val="both"/>
        <w:rPr>
          <w:rFonts w:ascii="Arial" w:hAnsi="Arial" w:cs="Arial"/>
          <w:sz w:val="22"/>
          <w:szCs w:val="22"/>
          <w:lang w:val="en-US"/>
        </w:rPr>
      </w:pPr>
      <w:r w:rsidRPr="007D611F">
        <w:rPr>
          <w:rFonts w:ascii="Arial" w:hAnsi="Arial" w:cs="Arial"/>
          <w:sz w:val="22"/>
          <w:szCs w:val="22"/>
          <w:lang w:val="en-US"/>
        </w:rPr>
        <w:t>Thank you for your consideration!</w:t>
      </w:r>
    </w:p>
    <w:p w14:paraId="7D7FA9F1" w14:textId="77777777" w:rsidR="00484E99" w:rsidRPr="007D611F" w:rsidRDefault="00484E99" w:rsidP="00484E99">
      <w:pPr>
        <w:spacing w:line="276" w:lineRule="auto"/>
        <w:rPr>
          <w:rFonts w:ascii="Arial" w:hAnsi="Arial" w:cs="Arial"/>
          <w:sz w:val="22"/>
          <w:szCs w:val="22"/>
        </w:rPr>
      </w:pPr>
    </w:p>
    <w:p w14:paraId="25A76E73" w14:textId="77777777" w:rsidR="00484E99" w:rsidRDefault="00484E99" w:rsidP="00484E99">
      <w:pPr>
        <w:spacing w:line="276" w:lineRule="auto"/>
        <w:rPr>
          <w:rFonts w:ascii="Arial" w:hAnsi="Arial" w:cs="Arial"/>
          <w:sz w:val="22"/>
          <w:szCs w:val="22"/>
        </w:rPr>
      </w:pPr>
      <w:r w:rsidRPr="007D611F">
        <w:rPr>
          <w:rFonts w:ascii="Arial" w:hAnsi="Arial" w:cs="Arial"/>
          <w:sz w:val="22"/>
          <w:szCs w:val="22"/>
        </w:rPr>
        <w:t>Kind regards,</w:t>
      </w:r>
    </w:p>
    <w:p w14:paraId="2344FAD6" w14:textId="77777777" w:rsidR="00484E99" w:rsidRPr="007D611F" w:rsidRDefault="00484E99" w:rsidP="00484E99">
      <w:pPr>
        <w:spacing w:line="276" w:lineRule="auto"/>
        <w:rPr>
          <w:rFonts w:ascii="Arial" w:hAnsi="Arial" w:cs="Arial"/>
          <w:sz w:val="22"/>
          <w:szCs w:val="22"/>
        </w:rPr>
      </w:pPr>
    </w:p>
    <w:p w14:paraId="28579B0B" w14:textId="77777777" w:rsidR="00484E99" w:rsidRPr="007D611F" w:rsidRDefault="00484E99" w:rsidP="00484E99">
      <w:pPr>
        <w:spacing w:line="276" w:lineRule="auto"/>
        <w:rPr>
          <w:rFonts w:ascii="Arial" w:hAnsi="Arial" w:cs="Arial"/>
          <w:sz w:val="22"/>
          <w:szCs w:val="22"/>
        </w:rPr>
      </w:pPr>
      <w:r w:rsidRPr="007D611F">
        <w:rPr>
          <w:rFonts w:ascii="Arial" w:hAnsi="Arial" w:cs="Arial"/>
          <w:sz w:val="22"/>
          <w:szCs w:val="22"/>
        </w:rPr>
        <w:t>Kind regards,</w:t>
      </w:r>
    </w:p>
    <w:p w14:paraId="43E3AA6C" w14:textId="77777777" w:rsidR="00484E99" w:rsidRDefault="00484E99" w:rsidP="00484E99">
      <w:pPr>
        <w:spacing w:line="276" w:lineRule="auto"/>
        <w:rPr>
          <w:rFonts w:ascii="Arial" w:hAnsi="Arial" w:cs="Arial"/>
          <w:bCs/>
          <w:color w:val="000000"/>
          <w:sz w:val="22"/>
          <w:szCs w:val="22"/>
          <w:bdr w:val="none" w:sz="0" w:space="0" w:color="auto" w:frame="1"/>
          <w:lang w:eastAsia="en-NZ"/>
        </w:rPr>
      </w:pPr>
      <w:r w:rsidRPr="007D611F">
        <w:rPr>
          <w:rFonts w:ascii="Arial" w:hAnsi="Arial" w:cs="Arial"/>
          <w:bCs/>
          <w:color w:val="000000"/>
          <w:sz w:val="22"/>
          <w:szCs w:val="22"/>
          <w:bdr w:val="none" w:sz="0" w:space="0" w:color="auto" w:frame="1"/>
          <w:lang w:eastAsia="en-NZ"/>
        </w:rPr>
        <w:t>Dr. Muhammad Nadeem</w:t>
      </w:r>
    </w:p>
    <w:p w14:paraId="100DB845" w14:textId="77777777" w:rsidR="00484E99" w:rsidRDefault="00484E99" w:rsidP="00484E99">
      <w:pPr>
        <w:spacing w:line="276" w:lineRule="auto"/>
        <w:rPr>
          <w:rFonts w:ascii="Arial" w:hAnsi="Arial" w:cs="Arial"/>
          <w:bCs/>
          <w:color w:val="000000"/>
          <w:sz w:val="22"/>
          <w:szCs w:val="22"/>
          <w:bdr w:val="none" w:sz="0" w:space="0" w:color="auto" w:frame="1"/>
          <w:lang w:eastAsia="en-NZ"/>
        </w:rPr>
      </w:pPr>
      <w:r>
        <w:rPr>
          <w:rFonts w:ascii="Arial" w:hAnsi="Arial" w:cs="Arial"/>
          <w:bCs/>
          <w:color w:val="000000"/>
          <w:sz w:val="22"/>
          <w:szCs w:val="22"/>
          <w:bdr w:val="none" w:sz="0" w:space="0" w:color="auto" w:frame="1"/>
          <w:lang w:eastAsia="en-NZ"/>
        </w:rPr>
        <w:t>Associate Professor</w:t>
      </w:r>
    </w:p>
    <w:p w14:paraId="7962EA08" w14:textId="77777777" w:rsidR="00484E99" w:rsidRDefault="00484E99" w:rsidP="00484E99">
      <w:pPr>
        <w:spacing w:line="276" w:lineRule="auto"/>
        <w:rPr>
          <w:rFonts w:ascii="Arial" w:hAnsi="Arial" w:cs="Arial"/>
          <w:bCs/>
          <w:color w:val="000000"/>
          <w:sz w:val="22"/>
          <w:szCs w:val="22"/>
          <w:bdr w:val="none" w:sz="0" w:space="0" w:color="auto" w:frame="1"/>
          <w:lang w:eastAsia="en-NZ"/>
        </w:rPr>
      </w:pPr>
      <w:r>
        <w:rPr>
          <w:rFonts w:ascii="Arial" w:hAnsi="Arial" w:cs="Arial"/>
          <w:bCs/>
          <w:color w:val="000000"/>
          <w:sz w:val="22"/>
          <w:szCs w:val="22"/>
          <w:bdr w:val="none" w:sz="0" w:space="0" w:color="auto" w:frame="1"/>
          <w:lang w:eastAsia="en-NZ"/>
        </w:rPr>
        <w:t>American University of the Middle East</w:t>
      </w:r>
    </w:p>
    <w:p w14:paraId="62B9333C" w14:textId="77777777" w:rsidR="00484E99" w:rsidRPr="007D611F" w:rsidRDefault="00484E99" w:rsidP="00484E99">
      <w:pPr>
        <w:spacing w:line="276" w:lineRule="auto"/>
        <w:rPr>
          <w:rFonts w:ascii="Arial" w:hAnsi="Arial" w:cs="Arial"/>
          <w:bCs/>
          <w:color w:val="000000"/>
          <w:sz w:val="22"/>
          <w:szCs w:val="22"/>
          <w:bdr w:val="none" w:sz="0" w:space="0" w:color="auto" w:frame="1"/>
          <w:lang w:eastAsia="en-NZ"/>
        </w:rPr>
      </w:pPr>
      <w:r>
        <w:rPr>
          <w:rFonts w:ascii="Arial" w:hAnsi="Arial" w:cs="Arial"/>
          <w:bCs/>
          <w:color w:val="000000"/>
          <w:sz w:val="22"/>
          <w:szCs w:val="22"/>
          <w:bdr w:val="none" w:sz="0" w:space="0" w:color="auto" w:frame="1"/>
          <w:lang w:eastAsia="en-NZ"/>
        </w:rPr>
        <w:t>Kuwait</w:t>
      </w:r>
    </w:p>
    <w:p w14:paraId="22AD2DF7" w14:textId="77777777" w:rsidR="00EB2648" w:rsidRDefault="00EB2648"/>
    <w:p w14:paraId="30589CF4" w14:textId="77777777" w:rsidR="00484E99" w:rsidRPr="00484E99" w:rsidRDefault="00484E99"/>
    <w:p w14:paraId="4D492DC7" w14:textId="7A82A898" w:rsidR="00BA3B92" w:rsidRDefault="00BA3B92">
      <w:pPr>
        <w:rPr>
          <w:b/>
          <w:bCs/>
          <w:u w:val="single"/>
        </w:rPr>
      </w:pPr>
      <w:r w:rsidRPr="00484E99">
        <w:rPr>
          <w:b/>
          <w:bCs/>
          <w:u w:val="single"/>
        </w:rPr>
        <w:lastRenderedPageBreak/>
        <w:t>Reviewer 1</w:t>
      </w:r>
    </w:p>
    <w:p w14:paraId="4377FE53" w14:textId="11167A14" w:rsidR="00484E99" w:rsidRPr="00484E99" w:rsidRDefault="00484E99" w:rsidP="00484E99">
      <w:r w:rsidRPr="00484E99">
        <w:t xml:space="preserve">Thank you very much. We appreciate the time and effort taken to provide feedback on our manuscript. We are grateful for the insightful comments and valuable suggestions for improving the article. The following are the responses to </w:t>
      </w:r>
      <w:r w:rsidRPr="00484E99">
        <w:t>your</w:t>
      </w:r>
      <w:r w:rsidRPr="00484E99">
        <w:t xml:space="preserve"> comment</w:t>
      </w:r>
      <w:r w:rsidRPr="00484E99">
        <w:t>s</w:t>
      </w:r>
      <w:r w:rsidRPr="00484E99">
        <w:t>.</w:t>
      </w:r>
    </w:p>
    <w:p w14:paraId="04FE2221" w14:textId="6881BA8C" w:rsidR="00BA3B92" w:rsidRPr="00484E99" w:rsidRDefault="00BA3B92">
      <w:r w:rsidRPr="00484E99">
        <w:rPr>
          <w:b/>
          <w:bCs/>
        </w:rPr>
        <w:t>Reviewer comment1:</w:t>
      </w:r>
      <w:r w:rsidRPr="00484E99">
        <w:t xml:space="preserve"> I have only one question for the authors, as this point is not clearly addressed in the paper: how does the application function in indoor spaces, where GPS signals are weak or non-existent? This aspect is important for a campus-based navigation system and should be explicitly clarified in the manuscript.</w:t>
      </w:r>
    </w:p>
    <w:p w14:paraId="31D1A71F" w14:textId="451DFED2" w:rsidR="00BA3B92" w:rsidRPr="00484E99" w:rsidRDefault="00BA3B92">
      <w:r w:rsidRPr="00484E99">
        <w:rPr>
          <w:b/>
          <w:bCs/>
        </w:rPr>
        <w:t>Response to Reviewer comment1:</w:t>
      </w:r>
      <w:r w:rsidR="00E330A0" w:rsidRPr="00484E99">
        <w:rPr>
          <w:b/>
          <w:bCs/>
        </w:rPr>
        <w:t xml:space="preserve"> </w:t>
      </w:r>
      <w:r w:rsidR="00E330A0" w:rsidRPr="00484E99">
        <w:t>Thank you for this important and constructive comment. We agree that indoor functionality is a critical aspect of a campus-based navigation system and that this needed to be stated more explicitly in the manuscript. “Although GPS is primarily used for navigation and building-level positioning but at some location where GPS signals are weak or unavailable, the navigation is supported through QR code–based interaction.”</w:t>
      </w:r>
    </w:p>
    <w:p w14:paraId="31B4C6FD" w14:textId="3D9B598F" w:rsidR="00BA3B92" w:rsidRPr="00484E99" w:rsidRDefault="00BA3B92" w:rsidP="00BA3B92">
      <w:pPr>
        <w:rPr>
          <w:b/>
          <w:bCs/>
          <w:u w:val="single"/>
        </w:rPr>
      </w:pPr>
      <w:r w:rsidRPr="00484E99">
        <w:rPr>
          <w:b/>
          <w:bCs/>
          <w:u w:val="single"/>
        </w:rPr>
        <w:t>Reviewer 2</w:t>
      </w:r>
    </w:p>
    <w:p w14:paraId="62186FDD" w14:textId="77777777" w:rsidR="00484E99" w:rsidRPr="00484E99" w:rsidRDefault="00484E99" w:rsidP="00484E99">
      <w:r w:rsidRPr="00484E99">
        <w:t>Thank you very much. We appreciate the time and effort taken to provide feedback on our manuscript. We are grateful for the insightful comments and valuable suggestions for improving the article. The following are the responses to your comments.</w:t>
      </w:r>
    </w:p>
    <w:p w14:paraId="3107853E" w14:textId="4CCFE0E5" w:rsidR="00BA3B92" w:rsidRPr="00484E99" w:rsidRDefault="00BA3B92" w:rsidP="00BA3B92">
      <w:r w:rsidRPr="00484E99">
        <w:rPr>
          <w:b/>
          <w:bCs/>
        </w:rPr>
        <w:t xml:space="preserve">Reviewer comment 1: </w:t>
      </w:r>
      <w:r w:rsidRPr="00484E99">
        <w:t>The abstract states, "Results demonstrate that AUMOR significantly improves spatial awareness ..." but it is unclear how this was measured? For example, could the authors specify here what metrics were used and how many participants? The abstract should mention the type of evaluation (user study, survey, TAM analysis, usability test). </w:t>
      </w:r>
    </w:p>
    <w:p w14:paraId="6392E38F" w14:textId="16F78760" w:rsidR="00BA3B92" w:rsidRPr="00484E99" w:rsidRDefault="00BA3B92" w:rsidP="00B225AC">
      <w:pPr>
        <w:jc w:val="both"/>
      </w:pPr>
      <w:r w:rsidRPr="00484E99">
        <w:rPr>
          <w:b/>
          <w:bCs/>
        </w:rPr>
        <w:t>Response to Reviewer comment1:</w:t>
      </w:r>
      <w:r w:rsidR="00B225AC" w:rsidRPr="00484E99">
        <w:rPr>
          <w:b/>
          <w:bCs/>
        </w:rPr>
        <w:t xml:space="preserve"> </w:t>
      </w:r>
      <w:r w:rsidR="00B225AC" w:rsidRPr="00484E99">
        <w:rPr>
          <w:lang w:bidi="en-US"/>
        </w:rPr>
        <w:t xml:space="preserve">The efficacy of the application was evaluated through a user study involving 128 participants which included both the faculty members and students using a Technology Acceptance Model (TAM)-based survey and usability assessments. Key evaluation metrics included Perceived Usefulness, Perceived Ease of Use, Attitude Toward Use, </w:t>
      </w:r>
      <w:proofErr w:type="spellStart"/>
      <w:r w:rsidR="00B225AC" w:rsidRPr="00484E99">
        <w:rPr>
          <w:lang w:bidi="en-US"/>
        </w:rPr>
        <w:t>Behavioral</w:t>
      </w:r>
      <w:proofErr w:type="spellEnd"/>
      <w:r w:rsidR="00B225AC" w:rsidRPr="00484E99">
        <w:rPr>
          <w:lang w:bidi="en-US"/>
        </w:rPr>
        <w:t xml:space="preserve"> Intention to Use, and Actual Use, </w:t>
      </w:r>
      <w:proofErr w:type="spellStart"/>
      <w:r w:rsidR="00B225AC" w:rsidRPr="00484E99">
        <w:rPr>
          <w:lang w:bidi="en-US"/>
        </w:rPr>
        <w:t>analyzed</w:t>
      </w:r>
      <w:proofErr w:type="spellEnd"/>
      <w:r w:rsidR="00B225AC" w:rsidRPr="00484E99">
        <w:rPr>
          <w:lang w:bidi="en-US"/>
        </w:rPr>
        <w:t xml:space="preserve"> using reliability testing and correlation analysis. The results demonstrate that AUMOR improves users’ spatial awareness during orientation by providing them with important information when needed. This improves navigation confidence, and efficiency in locating campus facilities, while demonstrating high levels of usability and acceptance. The findings suggest that AR-based, con-text-aware mobile applications such as AUMOR can provide a scalable solution for smart campus environments and contributes to the broader field of context-aware mobile learning and AR-assisted navigation.</w:t>
      </w:r>
    </w:p>
    <w:p w14:paraId="088F58E5" w14:textId="24F4CE20" w:rsidR="00BA3B92" w:rsidRPr="00484E99" w:rsidRDefault="00BA3B92" w:rsidP="00BA3B92">
      <w:r w:rsidRPr="00484E99">
        <w:rPr>
          <w:b/>
          <w:bCs/>
        </w:rPr>
        <w:t xml:space="preserve">Reviewer comment 2: </w:t>
      </w:r>
      <w:r w:rsidRPr="00484E99">
        <w:t xml:space="preserve">In the abstract and introduction sections, there is a shift between the present, past, and future tenses (e.g., this study introduces vs. this </w:t>
      </w:r>
      <w:r w:rsidRPr="00484E99">
        <w:lastRenderedPageBreak/>
        <w:t>application will provide). It is recommended to use the present tense to introduce the work, the past tense for the method performed, and the present tense for the overall contribution. </w:t>
      </w:r>
    </w:p>
    <w:p w14:paraId="40D65E36" w14:textId="5CA0A40A" w:rsidR="00DF6926" w:rsidRPr="00484E99" w:rsidRDefault="00DF6926" w:rsidP="00DF6926">
      <w:pPr>
        <w:jc w:val="both"/>
      </w:pPr>
      <w:r w:rsidRPr="00484E99">
        <w:rPr>
          <w:b/>
          <w:bCs/>
        </w:rPr>
        <w:t xml:space="preserve">Response to Reviewer comment2: </w:t>
      </w:r>
      <w:r w:rsidRPr="00484E99">
        <w:rPr>
          <w:lang w:bidi="en-US"/>
        </w:rPr>
        <w:t>Thank you for the suggestion. We have now performed a comprehensive tense-consistency sweep across the entire manuscript, including the abstract, introduction, methodology, results, discussion, and conclusion sections.</w:t>
      </w:r>
    </w:p>
    <w:p w14:paraId="7E51F399" w14:textId="6FB616C9" w:rsidR="00BA3B92" w:rsidRPr="00484E99" w:rsidRDefault="00BA3B92" w:rsidP="00DF6926">
      <w:pPr>
        <w:jc w:val="both"/>
      </w:pPr>
      <w:r w:rsidRPr="00484E99">
        <w:rPr>
          <w:b/>
          <w:bCs/>
        </w:rPr>
        <w:t xml:space="preserve">Reviewer comment 3: </w:t>
      </w:r>
      <w:r w:rsidRPr="00484E99">
        <w:t>The introduction is too long and scattered (orientation problems, labs problems, psychological stress, orientation costs, AR market growth), which slightly reduces the coherence. This section could include a structure such as orientation challenges, limitations of traditional methods, the role of mobile and AR technologies, and an introduction to AUMOR and the objectives of the paper. </w:t>
      </w:r>
    </w:p>
    <w:p w14:paraId="081AF1FE" w14:textId="7C9CE85B" w:rsidR="00F01E38" w:rsidRPr="00484E99" w:rsidRDefault="00F01E38" w:rsidP="00F01E38">
      <w:pPr>
        <w:jc w:val="both"/>
        <w:rPr>
          <w:lang w:bidi="en-US"/>
        </w:rPr>
      </w:pPr>
      <w:r w:rsidRPr="00484E99">
        <w:rPr>
          <w:b/>
          <w:bCs/>
        </w:rPr>
        <w:t>Response to Reviewer comment</w:t>
      </w:r>
      <w:r w:rsidR="00FB62B3" w:rsidRPr="00484E99">
        <w:rPr>
          <w:b/>
          <w:bCs/>
        </w:rPr>
        <w:t xml:space="preserve"> 3</w:t>
      </w:r>
      <w:r w:rsidRPr="00484E99">
        <w:rPr>
          <w:b/>
          <w:bCs/>
        </w:rPr>
        <w:t xml:space="preserve">: </w:t>
      </w:r>
      <w:r w:rsidRPr="00484E99">
        <w:rPr>
          <w:lang w:bidi="en-US"/>
        </w:rPr>
        <w:t xml:space="preserve">Thank you for this insightful comment. We agree that the original introduction contained multiple themes that were not sufficiently structured, which reduced overall coherence. In response, we have substantially revised and reorganized the Introduction section to follow a clearer and more focused logical flow, as suggested by the reviewer. </w:t>
      </w:r>
    </w:p>
    <w:p w14:paraId="28FB2D71" w14:textId="170D533A" w:rsidR="00BA3B92" w:rsidRPr="00484E99" w:rsidRDefault="00BA3B92" w:rsidP="00BA3B92">
      <w:r w:rsidRPr="00484E99">
        <w:rPr>
          <w:b/>
          <w:bCs/>
        </w:rPr>
        <w:t xml:space="preserve">Reviewer comment 4: </w:t>
      </w:r>
      <w:r w:rsidRPr="00484E99">
        <w:t>The literature review section is overly descriptive and list-like, with little critical analysis or comparison between studies; it is unclear exactly what gap in previous work AUMOR fills. In terms of writing, too long sentences, repetition of ideas, and abrupt jumps between topics (GPS, QR, AR, academic examples, and theories) reduce the coherence of the text. In addition, the direct connection of some technical explanations (such as GPS performance details) to the issue of academic orientation could be made clearer and shorter to maintain the focus of the section. </w:t>
      </w:r>
    </w:p>
    <w:p w14:paraId="1404B3A6" w14:textId="626A7181" w:rsidR="00A07303" w:rsidRPr="00484E99" w:rsidRDefault="00476897" w:rsidP="00476897">
      <w:pPr>
        <w:jc w:val="both"/>
        <w:rPr>
          <w:lang w:bidi="en-US"/>
        </w:rPr>
      </w:pPr>
      <w:r w:rsidRPr="00484E99">
        <w:rPr>
          <w:b/>
          <w:bCs/>
        </w:rPr>
        <w:t xml:space="preserve">Response to Reviewer comment 4: </w:t>
      </w:r>
      <w:r w:rsidR="00A07303" w:rsidRPr="00484E99">
        <w:rPr>
          <w:lang w:bidi="en-US"/>
        </w:rPr>
        <w:t xml:space="preserve">Thank you for this detailed and constructive comment. We agree that the original literature review placed too much emphasis on descriptive summaries of prior work and did not sufficiently highlight critical comparisons or clearly articulate the research gap addressed by AUMOR. To address these concerns, we have substantially revised and refocused the Literature Review section with the </w:t>
      </w:r>
      <w:r w:rsidRPr="00484E99">
        <w:rPr>
          <w:lang w:bidi="en-US"/>
        </w:rPr>
        <w:t>critical synthesis and gap identification</w:t>
      </w:r>
      <w:r w:rsidR="00A07303" w:rsidRPr="00484E99">
        <w:rPr>
          <w:lang w:bidi="en-US"/>
        </w:rPr>
        <w:t xml:space="preserve">. We have also </w:t>
      </w:r>
      <w:r w:rsidRPr="00484E99">
        <w:rPr>
          <w:lang w:bidi="en-US"/>
        </w:rPr>
        <w:t>improved structure and logical flow. We have clarified how each discussed technology contributes specifically to orientation tasks, such as building discovery, indoor information access, laboratory familiarization, and point-of-need guidance, maintaining a clear focus on academic orientation rather than general navigation technology.</w:t>
      </w:r>
    </w:p>
    <w:p w14:paraId="137317AA" w14:textId="77777777" w:rsidR="00BA3B92" w:rsidRPr="00484E99" w:rsidRDefault="00BA3B92" w:rsidP="00BA3B92">
      <w:r w:rsidRPr="00484E99">
        <w:rPr>
          <w:b/>
          <w:bCs/>
        </w:rPr>
        <w:t xml:space="preserve">Reviewer comment 5: </w:t>
      </w:r>
      <w:r w:rsidRPr="00484E99">
        <w:t xml:space="preserve">The methodology section includes strengths such as clarity in describing the research steps, use of a valid theoretical framework (TAM), a combination of quantitative and qualitative data, and providing detailed technical details about the system architecture, software development, and implementation of </w:t>
      </w:r>
      <w:r w:rsidRPr="00484E99">
        <w:lastRenderedPageBreak/>
        <w:t xml:space="preserve">GPS and QR codes. However, this section (especially in explaining the Flutter architecture and phone hardware), deviates from the research focus and resembles a technical documentation. </w:t>
      </w:r>
    </w:p>
    <w:p w14:paraId="4FB057D4" w14:textId="22123FF7" w:rsidR="00FB62B3" w:rsidRPr="00484E99" w:rsidRDefault="00FB62B3" w:rsidP="00FB62B3">
      <w:pPr>
        <w:jc w:val="both"/>
        <w:rPr>
          <w:lang w:bidi="en-US"/>
        </w:rPr>
      </w:pPr>
      <w:r w:rsidRPr="00484E99">
        <w:rPr>
          <w:b/>
          <w:bCs/>
        </w:rPr>
        <w:t xml:space="preserve">Response to Reviewer comment 5: </w:t>
      </w:r>
      <w:r w:rsidRPr="00484E99">
        <w:rPr>
          <w:lang w:bidi="en-US"/>
        </w:rPr>
        <w:t>Thank you for this constructive and balanced feedback. We appreciate the recognition of the methodological strengths of the study and agree that parts of the Methodology section contained an excessive level of technical detail that could detract from the research focus. In response to this comment, we have carefully revised and streamlined the Methodology section to better align it with the goals of an academic research article rather than technical documentation. These revisions ensure that the Methodology section maintains sufficient technical transparency for reproducibility while preserving a clear emphasis on the research contribution, evaluation strategy, and empirical analysis. As a result, the section now reads as a research methodology rather than a system manual, improving coherence and alignment with the journal’s scope.</w:t>
      </w:r>
    </w:p>
    <w:p w14:paraId="5ED8247E" w14:textId="0BFC706F" w:rsidR="00BA3B92" w:rsidRPr="00484E99" w:rsidRDefault="00BA3B92" w:rsidP="00BA3B92">
      <w:r w:rsidRPr="00484E99">
        <w:rPr>
          <w:b/>
          <w:bCs/>
        </w:rPr>
        <w:t xml:space="preserve">Reviewer comment </w:t>
      </w:r>
      <w:r w:rsidR="00BC77A0" w:rsidRPr="00484E99">
        <w:rPr>
          <w:b/>
          <w:bCs/>
        </w:rPr>
        <w:t>6</w:t>
      </w:r>
      <w:r w:rsidRPr="00484E99">
        <w:rPr>
          <w:b/>
          <w:bCs/>
        </w:rPr>
        <w:t xml:space="preserve">: </w:t>
      </w:r>
      <w:r w:rsidRPr="00484E99">
        <w:t xml:space="preserve">Methodologically, the data analysis method (statistical tests, questionnaire validity and reliability, hypothesis testing method) is not clearly stated, and the sampling method has potential bias, as participants were selected from students under the researchers' training. </w:t>
      </w:r>
    </w:p>
    <w:p w14:paraId="31290DC1" w14:textId="37DCC275" w:rsidR="000855A5" w:rsidRPr="00484E99" w:rsidRDefault="00724EC5" w:rsidP="00724EC5">
      <w:pPr>
        <w:jc w:val="both"/>
        <w:rPr>
          <w:lang w:bidi="en-US"/>
        </w:rPr>
      </w:pPr>
      <w:r w:rsidRPr="00484E99">
        <w:rPr>
          <w:b/>
          <w:bCs/>
        </w:rPr>
        <w:t xml:space="preserve">Response to Reviewer comment 6: </w:t>
      </w:r>
      <w:r w:rsidR="000855A5" w:rsidRPr="00484E99">
        <w:rPr>
          <w:lang w:bidi="en-US"/>
        </w:rPr>
        <w:t>Thank you for this important methodological observation. We agree that the original manuscript did not sufficiently emphasize the data analysis procedures and sampling considerations, and we appreciate the opportunity to clarify and strengthen this section. The Methodology section has been expanded to explicitly describe the data analysis procedures. We now clearly state that questionnaire reliability was assessed using Cronbach’s alpha, with values reported for each TAM construct</w:t>
      </w:r>
      <w:r w:rsidRPr="00484E99">
        <w:rPr>
          <w:lang w:bidi="en-US"/>
        </w:rPr>
        <w:t xml:space="preserve"> and d</w:t>
      </w:r>
      <w:r w:rsidR="000855A5" w:rsidRPr="00484E99">
        <w:rPr>
          <w:lang w:bidi="en-US"/>
        </w:rPr>
        <w:t>escriptive statistics were used to summarize participant responses.</w:t>
      </w:r>
      <w:r w:rsidRPr="00484E99">
        <w:rPr>
          <w:lang w:bidi="en-US"/>
        </w:rPr>
        <w:t xml:space="preserve"> Correlation analysis (Pearson’s r) was employed to test the hypothesized relationships among TAM constructs. We have clarified that the questionnaire was adapted from established TAM instruments reported in the literature, supporting content validity. Internal consistency reliability for each construct is now explicitly reported and discussed in the Results section. The participants were recruited using a convenience sampling approach, primarily from students taught by the researchers. This has now been explicitly stated in the Methodology section as a study limitation.</w:t>
      </w:r>
    </w:p>
    <w:p w14:paraId="470B2171" w14:textId="2A719753" w:rsidR="00BA3B92" w:rsidRPr="00484E99" w:rsidRDefault="00BC77A0" w:rsidP="00BA3B92">
      <w:r w:rsidRPr="00484E99">
        <w:rPr>
          <w:b/>
          <w:bCs/>
        </w:rPr>
        <w:t xml:space="preserve">Reviewer comment 7: </w:t>
      </w:r>
      <w:r w:rsidR="00BA3B92" w:rsidRPr="00484E99">
        <w:t>Also, combining students and faculty members in a single analysis without separation, and requiring prior AR experience can limit the generalizability of the results. </w:t>
      </w:r>
    </w:p>
    <w:p w14:paraId="087C28A5" w14:textId="757493C3" w:rsidR="00BC77A0" w:rsidRPr="00484E99" w:rsidRDefault="00583877" w:rsidP="00583877">
      <w:pPr>
        <w:jc w:val="both"/>
        <w:rPr>
          <w:lang w:bidi="en-US"/>
        </w:rPr>
      </w:pPr>
      <w:r w:rsidRPr="00484E99">
        <w:rPr>
          <w:b/>
          <w:bCs/>
        </w:rPr>
        <w:t xml:space="preserve">Response to Reviewer comment 7: </w:t>
      </w:r>
      <w:r w:rsidR="00B47BAE" w:rsidRPr="00484E99">
        <w:rPr>
          <w:lang w:bidi="en-US"/>
        </w:rPr>
        <w:t>Thank you for highlighting these important points regarding participant composition and generalizability. We agree that combining different user groups and participant experience levels requires clarification.</w:t>
      </w:r>
      <w:r w:rsidRPr="00484E99">
        <w:rPr>
          <w:lang w:bidi="en-US"/>
        </w:rPr>
        <w:t xml:space="preserve"> We have now </w:t>
      </w:r>
      <w:r w:rsidRPr="00484E99">
        <w:rPr>
          <w:lang w:bidi="en-US"/>
        </w:rPr>
        <w:lastRenderedPageBreak/>
        <w:t xml:space="preserve">clarified this rationale in the Methodology section and explicitly stated that the analysis was conducted at an aggregate level due to the limited number of faculty participants, which would not support statistically meaningful subgroup comparisons. We have clarified that prior AR experience was not a strict inclusion criterion, but rather a characteristic reported by participants. As now stated in the Results section, </w:t>
      </w:r>
      <w:proofErr w:type="gramStart"/>
      <w:r w:rsidRPr="00484E99">
        <w:rPr>
          <w:lang w:bidi="en-US"/>
        </w:rPr>
        <w:t>the majority of</w:t>
      </w:r>
      <w:proofErr w:type="gramEnd"/>
      <w:r w:rsidRPr="00484E99">
        <w:rPr>
          <w:lang w:bidi="en-US"/>
        </w:rPr>
        <w:t xml:space="preserve"> participants had no prior experience with AR applications, indicating that the system was evaluated largely by first-time AR users. This clarification strengthens the generalizability of the findings and corrects any potential misunderstanding regarding participant selection.</w:t>
      </w:r>
    </w:p>
    <w:p w14:paraId="6A2A9E07" w14:textId="358484F6" w:rsidR="00BA3B92" w:rsidRDefault="00BA3B92" w:rsidP="00BA3B92">
      <w:pPr>
        <w:rPr>
          <w:b/>
          <w:bCs/>
          <w:u w:val="single"/>
        </w:rPr>
      </w:pPr>
      <w:r w:rsidRPr="00484E99">
        <w:rPr>
          <w:b/>
          <w:bCs/>
          <w:u w:val="single"/>
        </w:rPr>
        <w:t>Reviewer 3</w:t>
      </w:r>
    </w:p>
    <w:p w14:paraId="00691C2E" w14:textId="77777777" w:rsidR="00484E99" w:rsidRPr="00484E99" w:rsidRDefault="00484E99" w:rsidP="00484E99">
      <w:pPr>
        <w:jc w:val="both"/>
        <w:rPr>
          <w:lang w:bidi="en-US"/>
        </w:rPr>
      </w:pPr>
      <w:r w:rsidRPr="00484E99">
        <w:rPr>
          <w:lang w:bidi="en-US"/>
        </w:rPr>
        <w:t>Thank you very much. We appreciate the time and effort taken to provide feedback on our manuscript. We are grateful for the insightful comments and valuable suggestions for improving the article. The following are the responses to your comments.</w:t>
      </w:r>
    </w:p>
    <w:p w14:paraId="541D7667" w14:textId="5507A1B1" w:rsidR="00BA3B92" w:rsidRPr="00484E99" w:rsidRDefault="00BC77A0" w:rsidP="00BA3B92">
      <w:r w:rsidRPr="00484E99">
        <w:rPr>
          <w:b/>
          <w:bCs/>
        </w:rPr>
        <w:t xml:space="preserve">Reviewer comment 1: </w:t>
      </w:r>
      <w:r w:rsidR="00BA3B92" w:rsidRPr="00484E99">
        <w:t>Section 2: While the application combines several technologies effectively, the paper would be strengthened by a more explicit comparison with existing approaches at the end of the literature review. A concise paragraph should directly state how AUMOR's specific combination of GPS localization, QR code triggers, and an AR interface differs from and advances upon prior solutions in orientation or mobile navigation tools.</w:t>
      </w:r>
    </w:p>
    <w:p w14:paraId="09543F03" w14:textId="45431E02" w:rsidR="00BA3B92" w:rsidRPr="00484E99" w:rsidRDefault="00BC77A0" w:rsidP="00BA3B92">
      <w:r w:rsidRPr="00484E99">
        <w:rPr>
          <w:b/>
          <w:bCs/>
        </w:rPr>
        <w:t xml:space="preserve">Reviewer comment 2: </w:t>
      </w:r>
      <w:r w:rsidR="00BA3B92" w:rsidRPr="00484E99">
        <w:t>The quality and relevance of several figures need substantial revision:</w:t>
      </w:r>
      <w:r w:rsidR="00BA3B92" w:rsidRPr="00484E99">
        <w:br/>
        <w:t>    - Figures that do not convey critical information, such as Figure 3, 5, 6(b), and 6(c), should be removed to improve conciseness. Each subfigure needs to be described separately.</w:t>
      </w:r>
    </w:p>
    <w:p w14:paraId="000217A8" w14:textId="77777777" w:rsidR="00BA3B92" w:rsidRPr="00484E99" w:rsidRDefault="00BA3B92" w:rsidP="00BA3B92">
      <w:r w:rsidRPr="00484E99">
        <w:t>    - Figures 7 and 9, which currently show code screenshots, should be replaced with standard software engineering diagrams to better illustrate the system's design and workflow.</w:t>
      </w:r>
    </w:p>
    <w:p w14:paraId="6B523908" w14:textId="77777777" w:rsidR="00BA3B92" w:rsidRPr="00484E99" w:rsidRDefault="00BA3B92" w:rsidP="00BA3B92">
      <w:r w:rsidRPr="00484E99">
        <w:t xml:space="preserve">    - In Figure 16, the color-coded groups are unnecessary; directly </w:t>
      </w:r>
      <w:proofErr w:type="spellStart"/>
      <w:r w:rsidRPr="00484E99">
        <w:t>labeling</w:t>
      </w:r>
      <w:proofErr w:type="spellEnd"/>
      <w:r w:rsidRPr="00484E99">
        <w:t xml:space="preserve"> the horizontal axis with group names would improve clarity and accessibility.</w:t>
      </w:r>
    </w:p>
    <w:p w14:paraId="4C62E02B" w14:textId="77777777" w:rsidR="00BA3B92" w:rsidRPr="00484E99" w:rsidRDefault="00BA3B92" w:rsidP="00BA3B92">
      <w:r w:rsidRPr="00484E99">
        <w:t>    - The unexplained image in the appendix must be either properly introduced and referenced or removed.</w:t>
      </w:r>
    </w:p>
    <w:p w14:paraId="59088985" w14:textId="3CF22300" w:rsidR="006E035E" w:rsidRPr="00484E99" w:rsidRDefault="00D61402" w:rsidP="00D61402">
      <w:pPr>
        <w:jc w:val="both"/>
        <w:rPr>
          <w:lang w:bidi="en-US"/>
        </w:rPr>
      </w:pPr>
      <w:r w:rsidRPr="00484E99">
        <w:rPr>
          <w:b/>
          <w:bCs/>
        </w:rPr>
        <w:t xml:space="preserve">Response to Reviewer comment 2: </w:t>
      </w:r>
      <w:r w:rsidR="006E035E" w:rsidRPr="00484E99">
        <w:rPr>
          <w:lang w:bidi="en-US"/>
        </w:rPr>
        <w:t>Thank you for this detailed and constructive feedback regarding the figures. We agree that improving figure relevance, clarity, and accessibility is essential, and we have carefully revised the manuscript accordingly.</w:t>
      </w:r>
    </w:p>
    <w:p w14:paraId="76186828" w14:textId="40466657" w:rsidR="006E035E" w:rsidRPr="00484E99" w:rsidRDefault="006E035E" w:rsidP="00D61402">
      <w:pPr>
        <w:pStyle w:val="ListParagraph"/>
        <w:numPr>
          <w:ilvl w:val="0"/>
          <w:numId w:val="3"/>
        </w:numPr>
        <w:jc w:val="both"/>
        <w:rPr>
          <w:lang w:bidi="en-US"/>
        </w:rPr>
      </w:pPr>
      <w:r w:rsidRPr="00484E99">
        <w:rPr>
          <w:lang w:bidi="en-US"/>
        </w:rPr>
        <w:t xml:space="preserve">Figures 3, 5, and 6(c) were reviewed and determined to provide limited additional insight beyond the textual description. These figures have now been removed to improve conciseness and focus. For all remaining multi-panel figures, each </w:t>
      </w:r>
      <w:r w:rsidRPr="00484E99">
        <w:rPr>
          <w:lang w:bidi="en-US"/>
        </w:rPr>
        <w:lastRenderedPageBreak/>
        <w:t>subfigure is now explicitly described in the caption and referenced individually in the main text to ensure clarity and interpretability.</w:t>
      </w:r>
    </w:p>
    <w:p w14:paraId="12CC1749" w14:textId="5FA71D05" w:rsidR="00C5134C" w:rsidRPr="00484E99" w:rsidRDefault="00C5134C" w:rsidP="00D61402">
      <w:pPr>
        <w:pStyle w:val="ListParagraph"/>
        <w:numPr>
          <w:ilvl w:val="0"/>
          <w:numId w:val="3"/>
        </w:numPr>
        <w:jc w:val="both"/>
        <w:rPr>
          <w:lang w:bidi="en-US"/>
        </w:rPr>
      </w:pPr>
      <w:r w:rsidRPr="00484E99">
        <w:rPr>
          <w:lang w:bidi="en-US"/>
        </w:rPr>
        <w:t>Figures 7 and 9, which previously displayed code or JSON screenshots, have been removed.</w:t>
      </w:r>
    </w:p>
    <w:p w14:paraId="0A660949" w14:textId="37F5974C" w:rsidR="00C5134C" w:rsidRPr="00484E99" w:rsidRDefault="00C5134C" w:rsidP="00D61402">
      <w:pPr>
        <w:pStyle w:val="ListParagraph"/>
        <w:numPr>
          <w:ilvl w:val="0"/>
          <w:numId w:val="3"/>
        </w:numPr>
        <w:jc w:val="both"/>
        <w:rPr>
          <w:lang w:bidi="en-US"/>
        </w:rPr>
      </w:pPr>
      <w:r w:rsidRPr="00484E99">
        <w:rPr>
          <w:lang w:bidi="en-US"/>
        </w:rPr>
        <w:t xml:space="preserve">In Figure 16, the unnecessary color-coded grouping has been removed. The horizontal axis is now directly </w:t>
      </w:r>
      <w:proofErr w:type="spellStart"/>
      <w:r w:rsidRPr="00484E99">
        <w:rPr>
          <w:lang w:bidi="en-US"/>
        </w:rPr>
        <w:t>labeled</w:t>
      </w:r>
      <w:proofErr w:type="spellEnd"/>
      <w:r w:rsidRPr="00484E99">
        <w:rPr>
          <w:lang w:bidi="en-US"/>
        </w:rPr>
        <w:t xml:space="preserve"> with group names, enhancing clarity, interpretability, and accessibility (including for </w:t>
      </w:r>
      <w:proofErr w:type="spellStart"/>
      <w:r w:rsidRPr="00484E99">
        <w:rPr>
          <w:lang w:bidi="en-US"/>
        </w:rPr>
        <w:t>color-blind</w:t>
      </w:r>
      <w:proofErr w:type="spellEnd"/>
      <w:r w:rsidRPr="00484E99">
        <w:rPr>
          <w:lang w:bidi="en-US"/>
        </w:rPr>
        <w:t xml:space="preserve"> readers).</w:t>
      </w:r>
    </w:p>
    <w:p w14:paraId="5817B749" w14:textId="15EB56DB" w:rsidR="00D61402" w:rsidRPr="00484E99" w:rsidRDefault="00D61402" w:rsidP="00D61402">
      <w:pPr>
        <w:pStyle w:val="ListParagraph"/>
        <w:numPr>
          <w:ilvl w:val="0"/>
          <w:numId w:val="3"/>
        </w:numPr>
        <w:jc w:val="both"/>
        <w:rPr>
          <w:lang w:bidi="en-US"/>
        </w:rPr>
      </w:pPr>
      <w:r w:rsidRPr="00484E99">
        <w:rPr>
          <w:lang w:bidi="en-US"/>
        </w:rPr>
        <w:t>The previously unexplained image in the Appendix has been carefully reviewed. It has now been either explicitly introduced and referenced in the appendix text with an explanatory caption, or removed where it did not contribute meaningful information, ensuring consistency and completeness.</w:t>
      </w:r>
    </w:p>
    <w:p w14:paraId="083EA76B" w14:textId="7C3FE018" w:rsidR="00BA3B92" w:rsidRPr="00484E99" w:rsidRDefault="00BC77A0" w:rsidP="00BA3B92">
      <w:r w:rsidRPr="00484E99">
        <w:rPr>
          <w:b/>
          <w:bCs/>
        </w:rPr>
        <w:t>Reviewer comment 3:</w:t>
      </w:r>
      <w:r w:rsidR="00BA3B92" w:rsidRPr="00484E99">
        <w:t xml:space="preserve"> The bibliography is currently overly long. It should be streamlined by retaining only the most relevant and impactful references, removing citations that are peripheral to the core contribution of the paper.</w:t>
      </w:r>
    </w:p>
    <w:p w14:paraId="6862807C" w14:textId="3B5F1DEE" w:rsidR="005770D0" w:rsidRPr="00484E99" w:rsidRDefault="005770D0" w:rsidP="005770D0">
      <w:pPr>
        <w:jc w:val="both"/>
        <w:rPr>
          <w:lang w:bidi="en-US"/>
        </w:rPr>
      </w:pPr>
      <w:r w:rsidRPr="00484E99">
        <w:rPr>
          <w:b/>
          <w:bCs/>
        </w:rPr>
        <w:t xml:space="preserve">Response to Reviewer comment 3: </w:t>
      </w:r>
      <w:r w:rsidRPr="00484E99">
        <w:rPr>
          <w:lang w:bidi="en-US"/>
        </w:rPr>
        <w:t>Thank you for this helpful comment. We agree that the original reference list was longer than necessary and included citations that were peripheral to the paper’s core contributions.</w:t>
      </w:r>
      <w:r w:rsidR="00C235CD" w:rsidRPr="00484E99">
        <w:rPr>
          <w:lang w:bidi="en-US"/>
        </w:rPr>
        <w:t xml:space="preserve"> </w:t>
      </w:r>
      <w:r w:rsidRPr="00484E99">
        <w:rPr>
          <w:lang w:bidi="en-US"/>
        </w:rPr>
        <w:t>In response, we have systematically reviewed and streamlined the bibliography to improve focus and relevance. References that were only tangentially related to campus orientation, AR-based navigation, or user acceptance evaluation were removed. The revised bibliography now prioritizes foundational and high-impact works directly supporting the key themes of the paper, including augmented reality for education and navigation, mobile campus orientation systems, and Technology Acceptance Model–based evaluations. Redundant citations and those providing similar background information without directly informing the proposed methodology or analysis were consolidated or eliminated.</w:t>
      </w:r>
    </w:p>
    <w:p w14:paraId="66A96685" w14:textId="48DD67FE" w:rsidR="00BA3B92" w:rsidRPr="00484E99" w:rsidRDefault="00BC77A0" w:rsidP="00BA3B92">
      <w:r w:rsidRPr="00484E99">
        <w:rPr>
          <w:b/>
          <w:bCs/>
        </w:rPr>
        <w:t>Reviewer comment 4:</w:t>
      </w:r>
      <w:r w:rsidR="00BA3B92" w:rsidRPr="00484E99">
        <w:t xml:space="preserve"> Language and Formatting Polish:</w:t>
      </w:r>
      <w:r w:rsidR="00BA3B92" w:rsidRPr="00484E99">
        <w:br/>
        <w:t>    - Typos and Grammar: Correct errors such as the indentation issue on line 318 and the typo "identities" on line 331.</w:t>
      </w:r>
    </w:p>
    <w:p w14:paraId="0BCEF46E" w14:textId="77777777" w:rsidR="00BA3B92" w:rsidRPr="00484E99" w:rsidRDefault="00BA3B92" w:rsidP="00BA3B92">
      <w:r w:rsidRPr="00484E99">
        <w:t>    - All acronyms must be defined upon first use in the main text (e.g., TAM - Technology Acceptance Model).</w:t>
      </w:r>
    </w:p>
    <w:p w14:paraId="1D83D9F5" w14:textId="77777777" w:rsidR="00BA3B92" w:rsidRPr="00484E99" w:rsidRDefault="00BA3B92" w:rsidP="00BA3B92">
      <w:r w:rsidRPr="00484E99">
        <w:t>    - General Proofreading: A thorough proofread is recommended to eliminate minor grammatical errors and ensure consistent formatting throughout the manuscript.</w:t>
      </w:r>
    </w:p>
    <w:p w14:paraId="1EA5D7DB" w14:textId="754EB1AA" w:rsidR="00C235CD" w:rsidRPr="00484E99" w:rsidRDefault="00C235CD" w:rsidP="00C235CD">
      <w:pPr>
        <w:jc w:val="both"/>
        <w:rPr>
          <w:lang w:bidi="en-US"/>
        </w:rPr>
      </w:pPr>
      <w:r w:rsidRPr="00484E99">
        <w:rPr>
          <w:b/>
          <w:bCs/>
        </w:rPr>
        <w:t xml:space="preserve">Response to Reviewer comment </w:t>
      </w:r>
      <w:r w:rsidR="00484E99">
        <w:rPr>
          <w:b/>
          <w:bCs/>
        </w:rPr>
        <w:t>4</w:t>
      </w:r>
      <w:r w:rsidRPr="00484E99">
        <w:rPr>
          <w:b/>
          <w:bCs/>
        </w:rPr>
        <w:t xml:space="preserve">: </w:t>
      </w:r>
      <w:r w:rsidRPr="00484E99">
        <w:rPr>
          <w:lang w:bidi="en-US"/>
        </w:rPr>
        <w:t xml:space="preserve">Thank you for this detailed language and formatting feedback. We agree that careful proofreading and consistent presentation are essential for clarity and professionalism. In response, we have undertaken a comprehensive language and formatting review of the entire manuscript. </w:t>
      </w:r>
    </w:p>
    <w:p w14:paraId="663A19AC" w14:textId="77777777" w:rsidR="00C235CD" w:rsidRPr="00484E99" w:rsidRDefault="00C235CD" w:rsidP="00C235CD">
      <w:pPr>
        <w:pStyle w:val="ListParagraph"/>
        <w:numPr>
          <w:ilvl w:val="0"/>
          <w:numId w:val="3"/>
        </w:numPr>
        <w:jc w:val="both"/>
        <w:rPr>
          <w:lang w:bidi="en-US"/>
        </w:rPr>
      </w:pPr>
      <w:r w:rsidRPr="00484E99">
        <w:rPr>
          <w:lang w:bidi="en-US"/>
        </w:rPr>
        <w:lastRenderedPageBreak/>
        <w:t xml:space="preserve">The indentation issue identified on line 318 and the typographical error “identities” on line 331 have been corrected. Additional minor typographical and formatting inconsistencies identified during the review have also been resolved. </w:t>
      </w:r>
    </w:p>
    <w:p w14:paraId="0871A396" w14:textId="77777777" w:rsidR="00C235CD" w:rsidRPr="00484E99" w:rsidRDefault="00C235CD" w:rsidP="00C235CD">
      <w:pPr>
        <w:pStyle w:val="ListParagraph"/>
        <w:numPr>
          <w:ilvl w:val="0"/>
          <w:numId w:val="3"/>
        </w:numPr>
        <w:jc w:val="both"/>
        <w:rPr>
          <w:lang w:bidi="en-US"/>
        </w:rPr>
      </w:pPr>
      <w:r w:rsidRPr="00484E99">
        <w:rPr>
          <w:lang w:bidi="en-US"/>
        </w:rPr>
        <w:t xml:space="preserve">All acronyms are now defined at their first occurrence in the main text. For example, Technology Acceptance Model (TAM) is explicitly defined upon first use, and this practice has been consistently applied throughout the manuscript. </w:t>
      </w:r>
    </w:p>
    <w:p w14:paraId="4989526C" w14:textId="5DF7D9F6" w:rsidR="00C235CD" w:rsidRPr="00484E99" w:rsidRDefault="00C235CD" w:rsidP="00C235CD">
      <w:pPr>
        <w:pStyle w:val="ListParagraph"/>
        <w:numPr>
          <w:ilvl w:val="0"/>
          <w:numId w:val="3"/>
        </w:numPr>
        <w:jc w:val="both"/>
        <w:rPr>
          <w:lang w:bidi="en-US"/>
        </w:rPr>
      </w:pPr>
      <w:r w:rsidRPr="00484E99">
        <w:rPr>
          <w:lang w:bidi="en-US"/>
        </w:rPr>
        <w:t>A thorough proofreading pass was performed to eliminate remaining grammatical issues, improve sentence clarity, and ensure consistent formatting of headings, figures, tables, references, and in-text citations in accordance with the journal’s guidelines.</w:t>
      </w:r>
    </w:p>
    <w:p w14:paraId="785EB5C8" w14:textId="77777777" w:rsidR="00BA3B92" w:rsidRPr="00484E99" w:rsidRDefault="00BA3B92"/>
    <w:p w14:paraId="54619368" w14:textId="2355CC1A" w:rsidR="00BA3B92" w:rsidRPr="00484E99" w:rsidRDefault="00BA3B92" w:rsidP="00BA3B92">
      <w:pPr>
        <w:rPr>
          <w:b/>
          <w:bCs/>
          <w:u w:val="single"/>
        </w:rPr>
      </w:pPr>
      <w:r w:rsidRPr="00484E99">
        <w:rPr>
          <w:b/>
          <w:bCs/>
          <w:u w:val="single"/>
        </w:rPr>
        <w:t>Reviewer 4</w:t>
      </w:r>
    </w:p>
    <w:p w14:paraId="0E76A2DD" w14:textId="77777777" w:rsidR="00484E99" w:rsidRPr="00484E99" w:rsidRDefault="00484E99" w:rsidP="00484E99">
      <w:pPr>
        <w:jc w:val="both"/>
        <w:rPr>
          <w:lang w:bidi="en-US"/>
        </w:rPr>
      </w:pPr>
      <w:r w:rsidRPr="00484E99">
        <w:rPr>
          <w:lang w:bidi="en-US"/>
        </w:rPr>
        <w:t>Thank you very much. We appreciate the time and effort taken to provide feedback on our manuscript. We are grateful for the insightful comments and valuable suggestions for improving the article. The following are the responses to your comments.</w:t>
      </w:r>
    </w:p>
    <w:p w14:paraId="0B458DC2" w14:textId="1AF83217" w:rsidR="00BA3B92" w:rsidRPr="00484E99" w:rsidRDefault="00BC77A0" w:rsidP="00356744">
      <w:pPr>
        <w:rPr>
          <w:b/>
          <w:bCs/>
        </w:rPr>
      </w:pPr>
      <w:r w:rsidRPr="00484E99">
        <w:rPr>
          <w:b/>
          <w:bCs/>
        </w:rPr>
        <w:t>Reviewer comment 1:</w:t>
      </w:r>
      <w:r w:rsidR="00397F63" w:rsidRPr="00484E99">
        <w:rPr>
          <w:b/>
          <w:bCs/>
        </w:rPr>
        <w:t xml:space="preserve"> </w:t>
      </w:r>
      <w:r w:rsidR="00BA3B92" w:rsidRPr="00484E99">
        <w:rPr>
          <w:b/>
          <w:bCs/>
        </w:rPr>
        <w:t>Concerns regarding the quantitative study and theoretical framing</w:t>
      </w:r>
      <w:r w:rsidR="00BA3B92" w:rsidRPr="00484E99">
        <w:br/>
        <w:t>Aside from the quantitative component, the paper has the potential to serve as a strong technical report describing the design, development, and deployment of the application. However, the embedded quantitative study is difficult to follow. First, the theoretical framework (Section 2.4) feels disconnected from the rest of the paper and is not clearly linked to the research questions. The authors provide little justification for selecting these theories collectively, and no explicit mapping is offered between the theoretical constructs and specific design decisions beyond generic statements.</w:t>
      </w:r>
    </w:p>
    <w:p w14:paraId="28955EF0" w14:textId="7E91C408" w:rsidR="00356744" w:rsidRPr="00484E99" w:rsidRDefault="00397F63" w:rsidP="00397F63">
      <w:pPr>
        <w:jc w:val="both"/>
        <w:rPr>
          <w:lang w:bidi="en-US"/>
        </w:rPr>
      </w:pPr>
      <w:r w:rsidRPr="00484E99">
        <w:rPr>
          <w:b/>
          <w:bCs/>
        </w:rPr>
        <w:t xml:space="preserve">Response to Reviewer comment 1: </w:t>
      </w:r>
      <w:r w:rsidR="00356744" w:rsidRPr="00484E99">
        <w:rPr>
          <w:lang w:bidi="en-US"/>
        </w:rPr>
        <w:t>Thank you for this insightful and important comment. We agree that, in the original version, the theoretical framework and quantitative study were not sufficiently integrated with the overall research narrative, which reduced clarity and weakened the methodological coherence.</w:t>
      </w:r>
      <w:r w:rsidRPr="00484E99">
        <w:rPr>
          <w:lang w:bidi="en-US"/>
        </w:rPr>
        <w:t xml:space="preserve"> </w:t>
      </w:r>
      <w:r w:rsidR="00356744" w:rsidRPr="00484E99">
        <w:rPr>
          <w:lang w:bidi="en-US"/>
        </w:rPr>
        <w:t xml:space="preserve">To address this concern, we have substantially revised and strengthened the theoretical framing and its connection to the quantitative study. Section 2.4 has been revised to explicitly justify the selection of the Technology Acceptance Model (TAM) as the primary theoretical framework. We clarify that TAM was chosen because the study’s central objective is to evaluate user acceptance, perceived usefulness, and ease of use of an AR-based campus orientation system—constructs that align directly with TAM and are widely validated in mobile and AR application research. Redundant or weakly connected theoretical references were removed to maintain focus.  </w:t>
      </w:r>
      <w:r w:rsidR="00356744" w:rsidRPr="00484E99">
        <w:rPr>
          <w:lang w:bidi="en-US"/>
        </w:rPr>
        <w:br/>
        <w:t xml:space="preserve">We have revised the introduction and methodology sections to clearly align the research questions with specific TAM constructs. Each research question now explicitly </w:t>
      </w:r>
      <w:r w:rsidR="00356744" w:rsidRPr="00484E99">
        <w:rPr>
          <w:lang w:bidi="en-US"/>
        </w:rPr>
        <w:lastRenderedPageBreak/>
        <w:t>corresponds to one or more constructs (e.g., Perceived Ease of Use, Perceived Usefulness, Attitude Toward Use), ensuring that the theoretical framework directly informs the quantitative analysis. To address the reviewer’s concern regarding generic statements, we have added a clear mapping between TAM constructs and concrete design choices in AUMOR. The quantitative study is now presented as a user acceptance evaluation grounded in the selected theoretical framework, rather than as an isolated component. Transitions between system design, theoretical framing, and quantitative evaluation have been strengthened to clearly show how the framework guided both system development and empirical assessment.</w:t>
      </w:r>
    </w:p>
    <w:p w14:paraId="2301C036" w14:textId="1EC88518" w:rsidR="00BC77A0" w:rsidRPr="00484E99" w:rsidRDefault="00BC77A0" w:rsidP="00BA3B92">
      <w:r w:rsidRPr="00484E99">
        <w:rPr>
          <w:b/>
          <w:bCs/>
        </w:rPr>
        <w:t>Reviewer comment 2:</w:t>
      </w:r>
    </w:p>
    <w:p w14:paraId="065C0F11" w14:textId="4217B82F" w:rsidR="00BA3B92" w:rsidRPr="00484E99" w:rsidRDefault="00BA3B92" w:rsidP="00BA3B92">
      <w:r w:rsidRPr="00484E99">
        <w:t>Second, when a research paper proposes a framework, quantitative analysis is typically used to test hypotheses and generate new insights. In this paper, however, most of the relationships in the proposed framework are already well supported by prior studies. The only constructs not traditionally part of TAM, external variables and actual system use, offer a limited theoretical contribution. Additionally, the conclusion section provides only a single, broad statement of contribution: </w:t>
      </w:r>
      <w:r w:rsidRPr="00484E99">
        <w:rPr>
          <w:i/>
          <w:iCs/>
        </w:rPr>
        <w:t>“The research contributes to the field of educational technology, advancing understanding of AR-assisted learning environments and technology adoption (TAM) in higher education.”</w:t>
      </w:r>
      <w:r w:rsidRPr="00484E99">
        <w:t> This is too general and does not clearly articulate the paper’s unique scholarly value.</w:t>
      </w:r>
    </w:p>
    <w:p w14:paraId="281C9972" w14:textId="69266ADB" w:rsidR="005C36DE" w:rsidRPr="00484E99" w:rsidRDefault="005C36DE" w:rsidP="005C36DE">
      <w:pPr>
        <w:jc w:val="both"/>
        <w:rPr>
          <w:lang w:bidi="en-US"/>
        </w:rPr>
      </w:pPr>
      <w:r w:rsidRPr="00484E99">
        <w:rPr>
          <w:b/>
          <w:bCs/>
        </w:rPr>
        <w:t xml:space="preserve">Response to Reviewer comment 2: </w:t>
      </w:r>
      <w:r w:rsidRPr="00484E99">
        <w:rPr>
          <w:lang w:bidi="en-US"/>
        </w:rPr>
        <w:t>Thank you for this important and thoughtful critique. We agree that simply re-testing well-established TAM relationships does not, on its own, constitute a strong theoretical contribution, and that the original conclusion did not sufficiently articulate the unique scholarly value of the work. We clarify throughout the manuscript that the quantitative analysis is not intended to propose or validate a novel acceptance theory, but rather to contextualize and empirically examine TAM relationships within a specific and underexplored application domain such as AR-assisted campus orientation that integrates both indoor and outdoor interaction mechanisms (GPS + QR + AR). The contribution lies in domain-specific operationalization, not in redefining TAM itself. This clarification has been explicitly stated in Sections 2.4 and 3.</w:t>
      </w:r>
    </w:p>
    <w:p w14:paraId="4F533185" w14:textId="1CD982B2" w:rsidR="00BC77A0" w:rsidRPr="00484E99" w:rsidRDefault="00BC77A0" w:rsidP="00BA3B92">
      <w:r w:rsidRPr="00484E99">
        <w:rPr>
          <w:b/>
          <w:bCs/>
        </w:rPr>
        <w:t>Reviewer comment 3:</w:t>
      </w:r>
    </w:p>
    <w:p w14:paraId="14BAAC83" w14:textId="0DA6B3FA" w:rsidR="00BA3B92" w:rsidRPr="00484E99" w:rsidRDefault="00BA3B92" w:rsidP="00BA3B92">
      <w:r w:rsidRPr="00484E99">
        <w:t xml:space="preserve">Third, TAM has faced substantial criticism in recent years for being overly simplistic, having limited explanatory power, and insufficiently addressing emotional, hedonic, experiential, and contextual factors. Relying on TAM as the primary theoretical foundation for this study is therefore not well aligned with current research discourse. Overall, it is unclear why the authors included this quantitative study. If the goal was to validate the framework, the relationships are already well established. If the goal was to </w:t>
      </w:r>
      <w:r w:rsidRPr="00484E99">
        <w:lastRenderedPageBreak/>
        <w:t>demonstrate the app's effectiveness, introducing a TAM-based framework was unnecessary.</w:t>
      </w:r>
    </w:p>
    <w:p w14:paraId="732683A1" w14:textId="61AA1151" w:rsidR="001D2C0A" w:rsidRPr="00484E99" w:rsidRDefault="001D2C0A" w:rsidP="001D2C0A">
      <w:pPr>
        <w:jc w:val="both"/>
        <w:rPr>
          <w:lang w:bidi="en-US"/>
        </w:rPr>
      </w:pPr>
      <w:r w:rsidRPr="00484E99">
        <w:rPr>
          <w:b/>
          <w:bCs/>
        </w:rPr>
        <w:t xml:space="preserve">Response to Reviewer comment 3: </w:t>
      </w:r>
      <w:r w:rsidRPr="00484E99">
        <w:rPr>
          <w:lang w:bidi="en-US"/>
        </w:rPr>
        <w:t>We sincerely thank the reviewer for this important and well-founded critique. We fully acknowledge the limitations of the Technology Acceptance Model (TAM) that have been widely discussed in recent literature, including its simplified structure and limited ability to capture affective, experiential, and contextual dimensions of technology use. We agree that TAM should not be presented as a comprehensive or novel explanatory theory in contemporary research. We have revised the manuscript to explicitly state that TAM is used as a pragmatic, baseline evaluative lens, rather than as a claim of theoretical innovation or comprehensive explanation. The intent is not to validate TAM relationships, which are indeed well established, but to use its core constructs as interpretable indicators of usability, perceived value, and adoption readiness in a real-world AR campus orientation system. To avoid the impression that the quantitative study is unnecessary or disconnected, we have strengthened the narrative that the study provides empirical evidence of user acceptance and actual use for a hybrid indoor–outdoor AR orientation system. It serves as a validation of design effectiveness, not of a theoretical model and complements the technical contribution by demonstrating that the system is not only functional but also usable and adoptable.</w:t>
      </w:r>
    </w:p>
    <w:p w14:paraId="0C6F3116" w14:textId="2377969E" w:rsidR="00BC77A0" w:rsidRPr="00484E99" w:rsidRDefault="00BC77A0" w:rsidP="00BA3B92">
      <w:r w:rsidRPr="00484E99">
        <w:rPr>
          <w:b/>
          <w:bCs/>
        </w:rPr>
        <w:t>Reviewer comment 4:</w:t>
      </w:r>
    </w:p>
    <w:p w14:paraId="5878CCF2" w14:textId="77777777" w:rsidR="00BA3B92" w:rsidRPr="00484E99" w:rsidRDefault="00BA3B92" w:rsidP="00BA3B92">
      <w:r w:rsidRPr="00484E99">
        <w:rPr>
          <w:b/>
          <w:bCs/>
        </w:rPr>
        <w:t>2. Issues with the structure and flow of the paper</w:t>
      </w:r>
      <w:r w:rsidRPr="00484E99">
        <w:br/>
        <w:t>The organization of the manuscript is confusing. The literature review emphasizes app design and development, leading the reader to expect a detailed account of how the app was developed and tested. However, the Methodology section unexpectedly introduces a research model with hypotheses (Sections 3.1 and 3.2), only to shift back to app architecture and development in Section 3.3. Chronologically, the application must have been built before user-intention data could be collected, but the paper’s structure does not follow this logical sequence. This inconsistency makes the paper difficult to follow.</w:t>
      </w:r>
    </w:p>
    <w:p w14:paraId="4F190E03" w14:textId="16BC1FE5" w:rsidR="00C71101" w:rsidRPr="00484E99" w:rsidRDefault="00C71101" w:rsidP="00C71101">
      <w:pPr>
        <w:jc w:val="both"/>
        <w:rPr>
          <w:lang w:bidi="en-US"/>
        </w:rPr>
      </w:pPr>
      <w:r w:rsidRPr="00484E99">
        <w:rPr>
          <w:b/>
          <w:bCs/>
        </w:rPr>
        <w:t xml:space="preserve">Response to Reviewer comment 4: </w:t>
      </w:r>
      <w:r w:rsidRPr="00484E99">
        <w:rPr>
          <w:lang w:bidi="en-US"/>
        </w:rPr>
        <w:t>Thank you for this careful and well-articulated observation. We agree that the original manuscript structure did not follow a clear chronological or conceptual progression, which made the flow difficult to follow and obscured the relationship between system development and the subsequent user evaluation.</w:t>
      </w:r>
      <w:r w:rsidR="0054004F" w:rsidRPr="00484E99">
        <w:rPr>
          <w:lang w:bidi="en-US"/>
        </w:rPr>
        <w:t xml:space="preserve"> </w:t>
      </w:r>
    </w:p>
    <w:p w14:paraId="0F3B737E" w14:textId="4AE205F6" w:rsidR="00C71101" w:rsidRPr="00484E99" w:rsidRDefault="00C71101" w:rsidP="00C71101">
      <w:pPr>
        <w:jc w:val="both"/>
        <w:rPr>
          <w:lang w:bidi="en-US"/>
        </w:rPr>
      </w:pPr>
      <w:r w:rsidRPr="00484E99">
        <w:rPr>
          <w:lang w:bidi="en-US"/>
        </w:rPr>
        <w:t>To address this issue, we have substantially reorganized the manuscript to ensure a logical and intuitive sequence that reflects the actual research process—system design and implementation first, followed by user evaluation and analysis.  The system design and implementation details have been moved to a new section, Section 3 now.</w:t>
      </w:r>
    </w:p>
    <w:p w14:paraId="5D41668C" w14:textId="77777777" w:rsidR="00BA3B92" w:rsidRPr="00484E99" w:rsidRDefault="00BA3B92"/>
    <w:sectPr w:rsidR="00BA3B92" w:rsidRPr="00484E9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B3DD0"/>
    <w:multiLevelType w:val="multilevel"/>
    <w:tmpl w:val="14E289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645798"/>
    <w:multiLevelType w:val="multilevel"/>
    <w:tmpl w:val="77521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E73E4A"/>
    <w:multiLevelType w:val="multilevel"/>
    <w:tmpl w:val="BD8AE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9E1DB8"/>
    <w:multiLevelType w:val="multilevel"/>
    <w:tmpl w:val="C4FA3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B93B8B"/>
    <w:multiLevelType w:val="hybridMultilevel"/>
    <w:tmpl w:val="DCAA259A"/>
    <w:lvl w:ilvl="0" w:tplc="DD00E9DA">
      <w:start w:val="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EF34FA8"/>
    <w:multiLevelType w:val="multilevel"/>
    <w:tmpl w:val="38A45E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0C000A7"/>
    <w:multiLevelType w:val="multilevel"/>
    <w:tmpl w:val="55AC3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41510C"/>
    <w:multiLevelType w:val="hybridMultilevel"/>
    <w:tmpl w:val="0B0870DC"/>
    <w:lvl w:ilvl="0" w:tplc="F4CE2A46">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606B38B6"/>
    <w:multiLevelType w:val="multilevel"/>
    <w:tmpl w:val="B2305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56670029">
    <w:abstractNumId w:val="3"/>
  </w:num>
  <w:num w:numId="2" w16cid:durableId="970356918">
    <w:abstractNumId w:val="1"/>
  </w:num>
  <w:num w:numId="3" w16cid:durableId="603003114">
    <w:abstractNumId w:val="4"/>
  </w:num>
  <w:num w:numId="4" w16cid:durableId="213739663">
    <w:abstractNumId w:val="2"/>
  </w:num>
  <w:num w:numId="5" w16cid:durableId="949241759">
    <w:abstractNumId w:val="8"/>
  </w:num>
  <w:num w:numId="6" w16cid:durableId="1454397275">
    <w:abstractNumId w:val="7"/>
  </w:num>
  <w:num w:numId="7" w16cid:durableId="899557252">
    <w:abstractNumId w:val="0"/>
  </w:num>
  <w:num w:numId="8" w16cid:durableId="1923372364">
    <w:abstractNumId w:val="5"/>
  </w:num>
  <w:num w:numId="9" w16cid:durableId="75729141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09A9"/>
    <w:rsid w:val="00027579"/>
    <w:rsid w:val="0004711A"/>
    <w:rsid w:val="000855A5"/>
    <w:rsid w:val="000E20D8"/>
    <w:rsid w:val="001344BF"/>
    <w:rsid w:val="001D2C0A"/>
    <w:rsid w:val="00356744"/>
    <w:rsid w:val="00374DFD"/>
    <w:rsid w:val="00397F63"/>
    <w:rsid w:val="00476897"/>
    <w:rsid w:val="00484E99"/>
    <w:rsid w:val="0054004F"/>
    <w:rsid w:val="005770D0"/>
    <w:rsid w:val="00583877"/>
    <w:rsid w:val="005C36DE"/>
    <w:rsid w:val="0069089B"/>
    <w:rsid w:val="006E035E"/>
    <w:rsid w:val="00724EC5"/>
    <w:rsid w:val="007F2307"/>
    <w:rsid w:val="00A07303"/>
    <w:rsid w:val="00A17EDC"/>
    <w:rsid w:val="00A2300A"/>
    <w:rsid w:val="00B225AC"/>
    <w:rsid w:val="00B47BAE"/>
    <w:rsid w:val="00BA3B92"/>
    <w:rsid w:val="00BC77A0"/>
    <w:rsid w:val="00C235CD"/>
    <w:rsid w:val="00C26942"/>
    <w:rsid w:val="00C30A14"/>
    <w:rsid w:val="00C5134C"/>
    <w:rsid w:val="00C71101"/>
    <w:rsid w:val="00C809A9"/>
    <w:rsid w:val="00D61402"/>
    <w:rsid w:val="00D772C3"/>
    <w:rsid w:val="00DF6926"/>
    <w:rsid w:val="00E330A0"/>
    <w:rsid w:val="00EB2648"/>
    <w:rsid w:val="00F01E38"/>
    <w:rsid w:val="00FB62B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8498C2"/>
  <w15:chartTrackingRefBased/>
  <w15:docId w15:val="{1B3B1A8E-215F-4B2F-BBF1-D5FAA4AB4E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09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809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09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09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09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09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09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09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09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09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809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09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09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09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09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09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09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09A9"/>
    <w:rPr>
      <w:rFonts w:eastAsiaTheme="majorEastAsia" w:cstheme="majorBidi"/>
      <w:color w:val="272727" w:themeColor="text1" w:themeTint="D8"/>
    </w:rPr>
  </w:style>
  <w:style w:type="paragraph" w:styleId="Title">
    <w:name w:val="Title"/>
    <w:basedOn w:val="Normal"/>
    <w:next w:val="Normal"/>
    <w:link w:val="TitleChar"/>
    <w:uiPriority w:val="10"/>
    <w:qFormat/>
    <w:rsid w:val="00C809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09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09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09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09A9"/>
    <w:pPr>
      <w:spacing w:before="160"/>
      <w:jc w:val="center"/>
    </w:pPr>
    <w:rPr>
      <w:i/>
      <w:iCs/>
      <w:color w:val="404040" w:themeColor="text1" w:themeTint="BF"/>
    </w:rPr>
  </w:style>
  <w:style w:type="character" w:customStyle="1" w:styleId="QuoteChar">
    <w:name w:val="Quote Char"/>
    <w:basedOn w:val="DefaultParagraphFont"/>
    <w:link w:val="Quote"/>
    <w:uiPriority w:val="29"/>
    <w:rsid w:val="00C809A9"/>
    <w:rPr>
      <w:i/>
      <w:iCs/>
      <w:color w:val="404040" w:themeColor="text1" w:themeTint="BF"/>
    </w:rPr>
  </w:style>
  <w:style w:type="paragraph" w:styleId="ListParagraph">
    <w:name w:val="List Paragraph"/>
    <w:basedOn w:val="Normal"/>
    <w:uiPriority w:val="34"/>
    <w:qFormat/>
    <w:rsid w:val="00C809A9"/>
    <w:pPr>
      <w:ind w:left="720"/>
      <w:contextualSpacing/>
    </w:pPr>
  </w:style>
  <w:style w:type="character" w:styleId="IntenseEmphasis">
    <w:name w:val="Intense Emphasis"/>
    <w:basedOn w:val="DefaultParagraphFont"/>
    <w:uiPriority w:val="21"/>
    <w:qFormat/>
    <w:rsid w:val="00C809A9"/>
    <w:rPr>
      <w:i/>
      <w:iCs/>
      <w:color w:val="0F4761" w:themeColor="accent1" w:themeShade="BF"/>
    </w:rPr>
  </w:style>
  <w:style w:type="paragraph" w:styleId="IntenseQuote">
    <w:name w:val="Intense Quote"/>
    <w:basedOn w:val="Normal"/>
    <w:next w:val="Normal"/>
    <w:link w:val="IntenseQuoteChar"/>
    <w:uiPriority w:val="30"/>
    <w:qFormat/>
    <w:rsid w:val="00C809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09A9"/>
    <w:rPr>
      <w:i/>
      <w:iCs/>
      <w:color w:val="0F4761" w:themeColor="accent1" w:themeShade="BF"/>
    </w:rPr>
  </w:style>
  <w:style w:type="character" w:styleId="IntenseReference">
    <w:name w:val="Intense Reference"/>
    <w:basedOn w:val="DefaultParagraphFont"/>
    <w:uiPriority w:val="32"/>
    <w:qFormat/>
    <w:rsid w:val="00C809A9"/>
    <w:rPr>
      <w:b/>
      <w:bCs/>
      <w:smallCaps/>
      <w:color w:val="0F4761" w:themeColor="accent1" w:themeShade="BF"/>
      <w:spacing w:val="5"/>
    </w:rPr>
  </w:style>
  <w:style w:type="paragraph" w:styleId="NormalWeb">
    <w:name w:val="Normal (Web)"/>
    <w:basedOn w:val="Normal"/>
    <w:uiPriority w:val="99"/>
    <w:semiHidden/>
    <w:unhideWhenUsed/>
    <w:rsid w:val="000855A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1088</TotalTime>
  <Pages>9</Pages>
  <Words>3036</Words>
  <Characters>20530</Characters>
  <Application>Microsoft Office Word</Application>
  <DocSecurity>0</DocSecurity>
  <Lines>320</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Nadeem</dc:creator>
  <cp:keywords/>
  <dc:description/>
  <cp:lastModifiedBy>Muhammad Nadeem</cp:lastModifiedBy>
  <cp:revision>18</cp:revision>
  <dcterms:created xsi:type="dcterms:W3CDTF">2026-01-04T09:52:00Z</dcterms:created>
  <dcterms:modified xsi:type="dcterms:W3CDTF">2026-01-10T11:57:00Z</dcterms:modified>
</cp:coreProperties>
</file>