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E864" w14:textId="77777777" w:rsidR="001D7D8F" w:rsidRDefault="001D7D8F" w:rsidP="00786A00">
      <w:pPr>
        <w:spacing w:after="0" w:line="240" w:lineRule="auto"/>
        <w:jc w:val="both"/>
        <w:rPr>
          <w:rFonts w:ascii="Garamond" w:hAnsi="Garamond"/>
          <w:b/>
          <w:sz w:val="28"/>
        </w:rPr>
      </w:pPr>
      <w:r w:rsidRPr="001D7D8F">
        <w:rPr>
          <w:rFonts w:ascii="Garamond" w:hAnsi="Garamond"/>
          <w:b/>
          <w:sz w:val="28"/>
        </w:rPr>
        <w:t>Protocol</w:t>
      </w:r>
      <w:r w:rsidR="00FC5D7B">
        <w:rPr>
          <w:rFonts w:ascii="Garamond" w:hAnsi="Garamond"/>
          <w:b/>
          <w:sz w:val="28"/>
        </w:rPr>
        <w:t>:</w:t>
      </w:r>
    </w:p>
    <w:p w14:paraId="66C620B6" w14:textId="77777777" w:rsidR="001D7D8F" w:rsidRDefault="001D7D8F" w:rsidP="00786A00">
      <w:pPr>
        <w:spacing w:after="0" w:line="240" w:lineRule="auto"/>
        <w:jc w:val="both"/>
        <w:rPr>
          <w:rFonts w:ascii="Garamond" w:hAnsi="Garamond"/>
          <w:b/>
          <w:sz w:val="28"/>
        </w:rPr>
      </w:pPr>
    </w:p>
    <w:p w14:paraId="4A170BEB" w14:textId="098C2E5F" w:rsidR="00786A00" w:rsidRDefault="00C6134F" w:rsidP="00786A00">
      <w:pPr>
        <w:spacing w:after="0" w:line="240" w:lineRule="auto"/>
        <w:jc w:val="both"/>
        <w:rPr>
          <w:rFonts w:ascii="Garamond" w:hAnsi="Garamond"/>
          <w:b/>
          <w:sz w:val="24"/>
        </w:rPr>
      </w:pPr>
      <w:r w:rsidRPr="00C6134F">
        <w:rPr>
          <w:rFonts w:ascii="Garamond" w:hAnsi="Garamond"/>
          <w:b/>
          <w:sz w:val="28"/>
        </w:rPr>
        <w:t>A Systematic Review of Sleep Posture Recognition Systems: Technologies, Applications, and Challenges</w:t>
      </w:r>
    </w:p>
    <w:p w14:paraId="71311155" w14:textId="77777777" w:rsidR="00FC5D7B" w:rsidRDefault="00FC5D7B" w:rsidP="00786A00">
      <w:pPr>
        <w:spacing w:after="0" w:line="240" w:lineRule="auto"/>
        <w:jc w:val="both"/>
        <w:rPr>
          <w:rFonts w:ascii="Garamond" w:hAnsi="Garamond"/>
          <w:b/>
          <w:sz w:val="24"/>
        </w:rPr>
      </w:pPr>
    </w:p>
    <w:p w14:paraId="0272D75A" w14:textId="77777777" w:rsidR="00FC5D7B" w:rsidRDefault="00FC5D7B" w:rsidP="00786A00">
      <w:pPr>
        <w:spacing w:after="0" w:line="240" w:lineRule="auto"/>
        <w:jc w:val="both"/>
        <w:rPr>
          <w:rFonts w:ascii="Garamond" w:hAnsi="Garamond"/>
          <w:b/>
          <w:sz w:val="24"/>
        </w:rPr>
      </w:pPr>
    </w:p>
    <w:p w14:paraId="0ABC59B6" w14:textId="77777777" w:rsidR="00FC5D7B" w:rsidRDefault="00FC5D7B" w:rsidP="00786A00">
      <w:pPr>
        <w:spacing w:after="0" w:line="240" w:lineRule="auto"/>
        <w:jc w:val="both"/>
        <w:rPr>
          <w:rFonts w:ascii="Garamond" w:hAnsi="Garamond"/>
          <w:b/>
          <w:sz w:val="24"/>
        </w:rPr>
      </w:pPr>
    </w:p>
    <w:p w14:paraId="76CA4F91" w14:textId="77777777" w:rsidR="00786A00" w:rsidRDefault="00B64F3F" w:rsidP="00786A00">
      <w:pPr>
        <w:spacing w:after="0" w:line="240" w:lineRule="auto"/>
        <w:jc w:val="both"/>
        <w:rPr>
          <w:rFonts w:ascii="Garamond" w:hAnsi="Garamond"/>
          <w:sz w:val="24"/>
        </w:rPr>
      </w:pPr>
      <w:r w:rsidRPr="00FC5D7B">
        <w:rPr>
          <w:rFonts w:ascii="Garamond" w:hAnsi="Garamond"/>
          <w:b/>
          <w:sz w:val="24"/>
        </w:rPr>
        <w:t>P</w:t>
      </w:r>
      <w:r w:rsidR="00FC5D7B" w:rsidRPr="00FC5D7B">
        <w:rPr>
          <w:rFonts w:ascii="Garamond" w:hAnsi="Garamond"/>
          <w:b/>
          <w:sz w:val="24"/>
        </w:rPr>
        <w:t>rimary Team &amp; Affiliations</w:t>
      </w:r>
      <w:r w:rsidR="00FC5D7B">
        <w:rPr>
          <w:rFonts w:ascii="Garamond" w:hAnsi="Garamond"/>
          <w:b/>
          <w:sz w:val="24"/>
        </w:rPr>
        <w:t>:</w:t>
      </w:r>
      <w:r>
        <w:rPr>
          <w:rFonts w:ascii="Garamond" w:hAnsi="Garamond"/>
          <w:sz w:val="24"/>
        </w:rPr>
        <w:t xml:space="preserve"> (in no particular order)</w:t>
      </w:r>
    </w:p>
    <w:p w14:paraId="4A5B6434" w14:textId="77777777" w:rsidR="00FC5D7B" w:rsidRDefault="00FC5D7B" w:rsidP="00786A00">
      <w:pPr>
        <w:spacing w:after="0" w:line="240" w:lineRule="auto"/>
        <w:jc w:val="both"/>
        <w:rPr>
          <w:rFonts w:ascii="Garamond" w:hAnsi="Garamond"/>
          <w:sz w:val="24"/>
        </w:rPr>
      </w:pPr>
    </w:p>
    <w:p w14:paraId="785C7230" w14:textId="77777777" w:rsidR="00786A00" w:rsidRDefault="00786A00" w:rsidP="00786A00">
      <w:pPr>
        <w:spacing w:after="0" w:line="240" w:lineRule="auto"/>
        <w:jc w:val="both"/>
        <w:rPr>
          <w:rFonts w:ascii="Garamond" w:hAnsi="Garamond"/>
          <w:sz w:val="24"/>
          <w:vertAlign w:val="superscript"/>
        </w:rPr>
      </w:pPr>
    </w:p>
    <w:p w14:paraId="68F6CE64" w14:textId="188F4D22" w:rsidR="006A4947" w:rsidRDefault="006A4947" w:rsidP="00786A00">
      <w:pPr>
        <w:spacing w:after="0" w:line="240" w:lineRule="auto"/>
        <w:jc w:val="both"/>
        <w:rPr>
          <w:rFonts w:ascii="Garamond" w:hAnsi="Garamond"/>
          <w:sz w:val="24"/>
        </w:rPr>
      </w:pPr>
      <w:r>
        <w:rPr>
          <w:rFonts w:ascii="Garamond" w:hAnsi="Garamond"/>
          <w:sz w:val="24"/>
        </w:rPr>
        <w:t>College of Engineering and Technology, American University of the Middle East</w:t>
      </w:r>
    </w:p>
    <w:p w14:paraId="0D95A0E3" w14:textId="7CF548CD" w:rsidR="00786A00" w:rsidRPr="00786A00" w:rsidRDefault="00786A00" w:rsidP="00786A00">
      <w:pPr>
        <w:spacing w:after="0" w:line="240" w:lineRule="auto"/>
        <w:jc w:val="both"/>
        <w:rPr>
          <w:rFonts w:ascii="Garamond" w:hAnsi="Garamond"/>
          <w:sz w:val="24"/>
        </w:rPr>
      </w:pPr>
      <w:r w:rsidRPr="00786A00">
        <w:rPr>
          <w:rFonts w:ascii="Garamond" w:hAnsi="Garamond"/>
          <w:sz w:val="24"/>
        </w:rPr>
        <w:t>Medway School of Pharmacy, University of Kent and University of Greenwich, UK</w:t>
      </w:r>
      <w:r>
        <w:rPr>
          <w:rFonts w:ascii="Garamond" w:hAnsi="Garamond"/>
          <w:sz w:val="24"/>
        </w:rPr>
        <w:t>.</w:t>
      </w:r>
    </w:p>
    <w:p w14:paraId="62DE8FB2" w14:textId="77777777" w:rsidR="001D7D8F" w:rsidRDefault="001D7D8F" w:rsidP="00786A00">
      <w:pPr>
        <w:spacing w:after="0" w:line="240" w:lineRule="auto"/>
        <w:jc w:val="both"/>
        <w:rPr>
          <w:rFonts w:ascii="Garamond" w:hAnsi="Garamond"/>
          <w:sz w:val="24"/>
        </w:rPr>
      </w:pPr>
    </w:p>
    <w:p w14:paraId="0F3B7E87" w14:textId="77777777" w:rsidR="00FC5D7B" w:rsidRDefault="00FC5D7B" w:rsidP="00786A00">
      <w:pPr>
        <w:spacing w:after="0" w:line="240" w:lineRule="auto"/>
        <w:jc w:val="both"/>
        <w:rPr>
          <w:rFonts w:ascii="Garamond" w:hAnsi="Garamond"/>
          <w:sz w:val="24"/>
        </w:rPr>
      </w:pPr>
    </w:p>
    <w:p w14:paraId="7871B2DE" w14:textId="77777777" w:rsidR="00FC5D7B" w:rsidRDefault="00FC5D7B" w:rsidP="00786A00">
      <w:pPr>
        <w:spacing w:after="0" w:line="240" w:lineRule="auto"/>
        <w:jc w:val="both"/>
        <w:rPr>
          <w:rFonts w:ascii="Garamond" w:hAnsi="Garamond"/>
          <w:sz w:val="24"/>
        </w:rPr>
      </w:pPr>
    </w:p>
    <w:p w14:paraId="3CE7E6D5" w14:textId="77777777" w:rsidR="00FC5D7B" w:rsidRPr="00FC5D7B" w:rsidRDefault="00FC5D7B" w:rsidP="00786A00">
      <w:pPr>
        <w:spacing w:after="0" w:line="240" w:lineRule="auto"/>
        <w:jc w:val="both"/>
        <w:rPr>
          <w:rFonts w:ascii="Garamond" w:hAnsi="Garamond"/>
          <w:b/>
          <w:sz w:val="24"/>
        </w:rPr>
      </w:pPr>
      <w:r w:rsidRPr="00FC5D7B">
        <w:rPr>
          <w:rFonts w:ascii="Garamond" w:hAnsi="Garamond"/>
          <w:b/>
          <w:sz w:val="24"/>
        </w:rPr>
        <w:t>Declarations</w:t>
      </w:r>
    </w:p>
    <w:p w14:paraId="278F60B5" w14:textId="77777777" w:rsidR="00FC5D7B" w:rsidRDefault="00FC5D7B" w:rsidP="00786A00">
      <w:pPr>
        <w:spacing w:after="0" w:line="240" w:lineRule="auto"/>
        <w:jc w:val="both"/>
        <w:rPr>
          <w:rFonts w:ascii="Garamond" w:hAnsi="Garamond"/>
          <w:sz w:val="24"/>
        </w:rPr>
      </w:pPr>
      <w:r>
        <w:rPr>
          <w:rFonts w:ascii="Garamond" w:hAnsi="Garamond"/>
          <w:sz w:val="24"/>
        </w:rPr>
        <w:t>PL, UW, and TCE declare no conflicts of interest.</w:t>
      </w:r>
    </w:p>
    <w:p w14:paraId="427DC5BD" w14:textId="77777777" w:rsidR="00FC5D7B" w:rsidRDefault="00FC5D7B" w:rsidP="00786A00">
      <w:pPr>
        <w:spacing w:after="0" w:line="240" w:lineRule="auto"/>
        <w:jc w:val="both"/>
        <w:rPr>
          <w:rFonts w:ascii="Garamond" w:hAnsi="Garamond"/>
          <w:sz w:val="24"/>
        </w:rPr>
      </w:pPr>
    </w:p>
    <w:p w14:paraId="6E17B029" w14:textId="77777777" w:rsidR="00FC5D7B" w:rsidRDefault="00FC5D7B" w:rsidP="00786A00">
      <w:pPr>
        <w:spacing w:after="0" w:line="240" w:lineRule="auto"/>
        <w:jc w:val="both"/>
        <w:rPr>
          <w:rFonts w:ascii="Garamond" w:hAnsi="Garamond"/>
          <w:sz w:val="24"/>
        </w:rPr>
      </w:pPr>
      <w:r w:rsidRPr="00FC5D7B">
        <w:rPr>
          <w:rFonts w:ascii="Garamond" w:hAnsi="Garamond"/>
          <w:b/>
          <w:sz w:val="24"/>
        </w:rPr>
        <w:t>Funding</w:t>
      </w:r>
    </w:p>
    <w:p w14:paraId="1DCE0032" w14:textId="77777777" w:rsidR="00FC5D7B" w:rsidRDefault="008B3317" w:rsidP="00786A00">
      <w:pPr>
        <w:spacing w:after="0" w:line="240" w:lineRule="auto"/>
        <w:jc w:val="both"/>
        <w:rPr>
          <w:rFonts w:ascii="Garamond" w:hAnsi="Garamond"/>
          <w:sz w:val="24"/>
        </w:rPr>
      </w:pPr>
      <w:r>
        <w:rPr>
          <w:rFonts w:ascii="Garamond" w:hAnsi="Garamond"/>
          <w:sz w:val="24"/>
        </w:rPr>
        <w:t>N/A</w:t>
      </w:r>
    </w:p>
    <w:p w14:paraId="02EA35D7" w14:textId="77777777" w:rsidR="001D7D8F" w:rsidRDefault="001D7D8F" w:rsidP="00786A00">
      <w:pPr>
        <w:spacing w:after="0" w:line="240" w:lineRule="auto"/>
        <w:jc w:val="both"/>
        <w:rPr>
          <w:rFonts w:ascii="Garamond" w:hAnsi="Garamond"/>
          <w:sz w:val="24"/>
        </w:rPr>
      </w:pPr>
    </w:p>
    <w:p w14:paraId="6E202B01" w14:textId="77777777" w:rsidR="00FC5D7B" w:rsidRDefault="00FC5D7B" w:rsidP="00786A00">
      <w:pPr>
        <w:spacing w:after="0" w:line="240" w:lineRule="auto"/>
        <w:jc w:val="both"/>
        <w:rPr>
          <w:rFonts w:ascii="Garamond" w:hAnsi="Garamond"/>
          <w:sz w:val="24"/>
        </w:rPr>
      </w:pPr>
    </w:p>
    <w:p w14:paraId="631EC484" w14:textId="77777777" w:rsidR="00FC5D7B" w:rsidRDefault="00FC5D7B" w:rsidP="00786A00">
      <w:pPr>
        <w:spacing w:after="0" w:line="240" w:lineRule="auto"/>
        <w:jc w:val="both"/>
        <w:rPr>
          <w:rFonts w:ascii="Garamond" w:hAnsi="Garamond"/>
          <w:sz w:val="24"/>
        </w:rPr>
      </w:pPr>
    </w:p>
    <w:p w14:paraId="2E65F62A" w14:textId="77777777" w:rsidR="00FC5D7B" w:rsidRDefault="00FC5D7B" w:rsidP="00786A00">
      <w:pPr>
        <w:spacing w:after="0" w:line="240" w:lineRule="auto"/>
        <w:jc w:val="both"/>
        <w:rPr>
          <w:rFonts w:ascii="Garamond" w:hAnsi="Garamond"/>
          <w:sz w:val="24"/>
        </w:rPr>
      </w:pPr>
    </w:p>
    <w:p w14:paraId="18A1668D" w14:textId="77777777" w:rsidR="00FC5D7B" w:rsidRDefault="00FC5D7B" w:rsidP="00786A00">
      <w:pPr>
        <w:spacing w:after="0" w:line="240" w:lineRule="auto"/>
        <w:jc w:val="both"/>
        <w:rPr>
          <w:rFonts w:ascii="Garamond" w:hAnsi="Garamond"/>
          <w:sz w:val="24"/>
        </w:rPr>
      </w:pPr>
    </w:p>
    <w:p w14:paraId="02E7F908" w14:textId="77777777" w:rsidR="00FC5D7B" w:rsidRDefault="00FC5D7B" w:rsidP="00786A00">
      <w:pPr>
        <w:spacing w:after="0" w:line="240" w:lineRule="auto"/>
        <w:jc w:val="both"/>
        <w:rPr>
          <w:rFonts w:ascii="Garamond" w:hAnsi="Garamond"/>
          <w:sz w:val="24"/>
        </w:rPr>
      </w:pPr>
    </w:p>
    <w:p w14:paraId="1849582A" w14:textId="77777777" w:rsidR="00FC5D7B" w:rsidRDefault="00FC5D7B" w:rsidP="00786A00">
      <w:pPr>
        <w:spacing w:after="0" w:line="240" w:lineRule="auto"/>
        <w:jc w:val="both"/>
        <w:rPr>
          <w:rFonts w:ascii="Garamond" w:hAnsi="Garamond"/>
          <w:sz w:val="24"/>
        </w:rPr>
      </w:pPr>
    </w:p>
    <w:p w14:paraId="50C7F5D6" w14:textId="77777777" w:rsidR="00FC5D7B" w:rsidRDefault="00FC5D7B" w:rsidP="00786A00">
      <w:pPr>
        <w:spacing w:after="0" w:line="240" w:lineRule="auto"/>
        <w:jc w:val="both"/>
        <w:rPr>
          <w:rFonts w:ascii="Garamond" w:hAnsi="Garamond"/>
          <w:sz w:val="24"/>
        </w:rPr>
      </w:pPr>
    </w:p>
    <w:p w14:paraId="222EF487" w14:textId="77777777" w:rsidR="00FC5D7B" w:rsidRDefault="00FC5D7B" w:rsidP="00786A00">
      <w:pPr>
        <w:spacing w:after="0" w:line="240" w:lineRule="auto"/>
        <w:jc w:val="both"/>
        <w:rPr>
          <w:rFonts w:ascii="Garamond" w:hAnsi="Garamond"/>
          <w:sz w:val="24"/>
        </w:rPr>
      </w:pPr>
    </w:p>
    <w:p w14:paraId="7E679417" w14:textId="77777777" w:rsidR="00FC5D7B" w:rsidRDefault="00FC5D7B" w:rsidP="00786A00">
      <w:pPr>
        <w:spacing w:after="0" w:line="240" w:lineRule="auto"/>
        <w:jc w:val="both"/>
        <w:rPr>
          <w:rFonts w:ascii="Garamond" w:hAnsi="Garamond"/>
          <w:sz w:val="24"/>
        </w:rPr>
      </w:pPr>
    </w:p>
    <w:p w14:paraId="66A92745" w14:textId="77777777" w:rsidR="00FC5D7B" w:rsidRDefault="00FC5D7B" w:rsidP="00786A00">
      <w:pPr>
        <w:spacing w:after="0" w:line="240" w:lineRule="auto"/>
        <w:jc w:val="both"/>
        <w:rPr>
          <w:rFonts w:ascii="Garamond" w:hAnsi="Garamond"/>
          <w:sz w:val="24"/>
        </w:rPr>
      </w:pPr>
    </w:p>
    <w:p w14:paraId="02547815" w14:textId="77777777" w:rsidR="00FC5D7B" w:rsidRDefault="00FC5D7B" w:rsidP="00786A00">
      <w:pPr>
        <w:spacing w:after="0" w:line="240" w:lineRule="auto"/>
        <w:jc w:val="both"/>
        <w:rPr>
          <w:rFonts w:ascii="Garamond" w:hAnsi="Garamond"/>
          <w:sz w:val="24"/>
        </w:rPr>
      </w:pPr>
    </w:p>
    <w:p w14:paraId="7D8F7453" w14:textId="77777777" w:rsidR="00FC5D7B" w:rsidRDefault="00FC5D7B" w:rsidP="00786A00">
      <w:pPr>
        <w:spacing w:after="0" w:line="240" w:lineRule="auto"/>
        <w:jc w:val="both"/>
        <w:rPr>
          <w:rFonts w:ascii="Garamond" w:hAnsi="Garamond"/>
          <w:sz w:val="24"/>
        </w:rPr>
      </w:pPr>
    </w:p>
    <w:p w14:paraId="036E84ED" w14:textId="77777777" w:rsidR="00FC5D7B" w:rsidRDefault="00FC5D7B" w:rsidP="00786A00">
      <w:pPr>
        <w:spacing w:after="0" w:line="240" w:lineRule="auto"/>
        <w:jc w:val="both"/>
        <w:rPr>
          <w:rFonts w:ascii="Garamond" w:hAnsi="Garamond"/>
          <w:sz w:val="24"/>
        </w:rPr>
      </w:pPr>
    </w:p>
    <w:p w14:paraId="41EE2A60" w14:textId="77777777" w:rsidR="00FC5D7B" w:rsidRDefault="00FC5D7B" w:rsidP="00786A00">
      <w:pPr>
        <w:spacing w:after="0" w:line="240" w:lineRule="auto"/>
        <w:jc w:val="both"/>
        <w:rPr>
          <w:rFonts w:ascii="Garamond" w:hAnsi="Garamond"/>
          <w:sz w:val="24"/>
        </w:rPr>
      </w:pPr>
    </w:p>
    <w:p w14:paraId="68DC7A24" w14:textId="77777777" w:rsidR="00FC5D7B" w:rsidRDefault="00FC5D7B" w:rsidP="00786A00">
      <w:pPr>
        <w:spacing w:after="0" w:line="240" w:lineRule="auto"/>
        <w:jc w:val="both"/>
        <w:rPr>
          <w:rFonts w:ascii="Garamond" w:hAnsi="Garamond"/>
          <w:sz w:val="24"/>
        </w:rPr>
      </w:pPr>
    </w:p>
    <w:p w14:paraId="6D46AC0A" w14:textId="77777777" w:rsidR="00FC5D7B" w:rsidRDefault="00FC5D7B" w:rsidP="00786A00">
      <w:pPr>
        <w:spacing w:after="0" w:line="240" w:lineRule="auto"/>
        <w:jc w:val="both"/>
        <w:rPr>
          <w:rFonts w:ascii="Garamond" w:hAnsi="Garamond"/>
          <w:sz w:val="24"/>
        </w:rPr>
      </w:pPr>
    </w:p>
    <w:p w14:paraId="4B42EA3A" w14:textId="77777777" w:rsidR="00FC5D7B" w:rsidRDefault="00FC5D7B" w:rsidP="00786A00">
      <w:pPr>
        <w:spacing w:after="0" w:line="240" w:lineRule="auto"/>
        <w:jc w:val="both"/>
        <w:rPr>
          <w:rFonts w:ascii="Garamond" w:hAnsi="Garamond"/>
          <w:sz w:val="24"/>
        </w:rPr>
      </w:pPr>
    </w:p>
    <w:p w14:paraId="612090CE" w14:textId="77777777" w:rsidR="00FC5D7B" w:rsidRDefault="00FC5D7B" w:rsidP="00786A00">
      <w:pPr>
        <w:spacing w:after="0" w:line="240" w:lineRule="auto"/>
        <w:jc w:val="both"/>
        <w:rPr>
          <w:rFonts w:ascii="Garamond" w:hAnsi="Garamond"/>
          <w:sz w:val="24"/>
        </w:rPr>
      </w:pPr>
    </w:p>
    <w:p w14:paraId="39601198" w14:textId="77777777" w:rsidR="00FC5D7B" w:rsidRDefault="00FC5D7B" w:rsidP="00786A00">
      <w:pPr>
        <w:spacing w:after="0" w:line="240" w:lineRule="auto"/>
        <w:jc w:val="both"/>
        <w:rPr>
          <w:rFonts w:ascii="Garamond" w:hAnsi="Garamond"/>
          <w:sz w:val="24"/>
        </w:rPr>
      </w:pPr>
    </w:p>
    <w:p w14:paraId="358FB721" w14:textId="77777777" w:rsidR="00FC5D7B" w:rsidRDefault="00FC5D7B" w:rsidP="00786A00">
      <w:pPr>
        <w:spacing w:after="0" w:line="240" w:lineRule="auto"/>
        <w:jc w:val="both"/>
        <w:rPr>
          <w:rFonts w:ascii="Garamond" w:hAnsi="Garamond"/>
          <w:sz w:val="24"/>
        </w:rPr>
      </w:pPr>
    </w:p>
    <w:p w14:paraId="65714EB1" w14:textId="77777777" w:rsidR="00FC5D7B" w:rsidRDefault="00FC5D7B" w:rsidP="00786A00">
      <w:pPr>
        <w:spacing w:after="0" w:line="240" w:lineRule="auto"/>
        <w:jc w:val="both"/>
        <w:rPr>
          <w:rFonts w:ascii="Garamond" w:hAnsi="Garamond"/>
          <w:sz w:val="24"/>
        </w:rPr>
      </w:pPr>
    </w:p>
    <w:p w14:paraId="46E4D71C" w14:textId="77777777" w:rsidR="00FC5D7B" w:rsidRDefault="00FC5D7B" w:rsidP="00786A00">
      <w:pPr>
        <w:spacing w:after="0" w:line="240" w:lineRule="auto"/>
        <w:jc w:val="both"/>
        <w:rPr>
          <w:rFonts w:ascii="Garamond" w:hAnsi="Garamond"/>
          <w:sz w:val="24"/>
        </w:rPr>
      </w:pPr>
    </w:p>
    <w:p w14:paraId="541D1BD8" w14:textId="77777777" w:rsidR="00FC5D7B" w:rsidRDefault="00FC5D7B" w:rsidP="00786A00">
      <w:pPr>
        <w:spacing w:after="0" w:line="240" w:lineRule="auto"/>
        <w:jc w:val="both"/>
        <w:rPr>
          <w:rFonts w:ascii="Garamond" w:hAnsi="Garamond"/>
          <w:sz w:val="24"/>
        </w:rPr>
      </w:pPr>
    </w:p>
    <w:p w14:paraId="7BC22307" w14:textId="77777777" w:rsidR="008B3317" w:rsidRDefault="008B3317" w:rsidP="00786A00">
      <w:pPr>
        <w:spacing w:after="0" w:line="240" w:lineRule="auto"/>
        <w:jc w:val="both"/>
        <w:rPr>
          <w:rFonts w:ascii="Garamond" w:hAnsi="Garamond"/>
          <w:b/>
          <w:sz w:val="28"/>
        </w:rPr>
        <w:sectPr w:rsidR="008B3317">
          <w:footerReference w:type="default" r:id="rId7"/>
          <w:pgSz w:w="11906" w:h="16838"/>
          <w:pgMar w:top="1417" w:right="1417" w:bottom="1134" w:left="1417" w:header="708" w:footer="708" w:gutter="0"/>
          <w:cols w:space="708"/>
          <w:docGrid w:linePitch="360"/>
        </w:sectPr>
      </w:pPr>
    </w:p>
    <w:p w14:paraId="61C6C385" w14:textId="77777777" w:rsidR="001D7D8F" w:rsidRDefault="00FC5D7B" w:rsidP="00786A00">
      <w:pPr>
        <w:spacing w:after="0" w:line="240" w:lineRule="auto"/>
        <w:jc w:val="both"/>
        <w:rPr>
          <w:rFonts w:ascii="Garamond" w:hAnsi="Garamond"/>
          <w:b/>
          <w:sz w:val="28"/>
        </w:rPr>
      </w:pPr>
      <w:r>
        <w:rPr>
          <w:rFonts w:ascii="Garamond" w:hAnsi="Garamond"/>
          <w:b/>
          <w:sz w:val="28"/>
        </w:rPr>
        <w:lastRenderedPageBreak/>
        <w:t>Introduction</w:t>
      </w:r>
    </w:p>
    <w:p w14:paraId="0DAF2ABD" w14:textId="77777777" w:rsidR="000D0720" w:rsidRDefault="000D0720" w:rsidP="00786A00">
      <w:pPr>
        <w:spacing w:after="0" w:line="240" w:lineRule="auto"/>
        <w:jc w:val="both"/>
        <w:rPr>
          <w:rFonts w:ascii="Garamond" w:hAnsi="Garamond"/>
          <w:sz w:val="24"/>
        </w:rPr>
      </w:pPr>
    </w:p>
    <w:p w14:paraId="46B0C440" w14:textId="1CCC2AC4" w:rsidR="000D0720" w:rsidRDefault="000D0720" w:rsidP="00786A00">
      <w:pPr>
        <w:spacing w:after="0" w:line="240" w:lineRule="auto"/>
        <w:jc w:val="both"/>
        <w:rPr>
          <w:rFonts w:ascii="Garamond" w:hAnsi="Garamond"/>
          <w:sz w:val="24"/>
        </w:rPr>
      </w:pPr>
      <w:r>
        <w:rPr>
          <w:rFonts w:ascii="Garamond" w:hAnsi="Garamond"/>
          <w:sz w:val="24"/>
        </w:rPr>
        <w:t>S</w:t>
      </w:r>
      <w:r w:rsidRPr="000D0720">
        <w:rPr>
          <w:rFonts w:ascii="Garamond" w:hAnsi="Garamond"/>
          <w:sz w:val="24"/>
        </w:rPr>
        <w:t xml:space="preserve">leep posture is prevalent issue, </w:t>
      </w:r>
      <w:r>
        <w:rPr>
          <w:rFonts w:ascii="Garamond" w:hAnsi="Garamond"/>
          <w:sz w:val="24"/>
        </w:rPr>
        <w:t xml:space="preserve">and it may </w:t>
      </w:r>
      <w:r w:rsidRPr="000D0720">
        <w:rPr>
          <w:rFonts w:ascii="Garamond" w:hAnsi="Garamond"/>
          <w:sz w:val="24"/>
        </w:rPr>
        <w:t xml:space="preserve">cause pressure injuries (PI) if </w:t>
      </w:r>
      <w:r>
        <w:rPr>
          <w:rFonts w:ascii="Garamond" w:hAnsi="Garamond"/>
          <w:sz w:val="24"/>
        </w:rPr>
        <w:t xml:space="preserve">people </w:t>
      </w:r>
      <w:r w:rsidRPr="000D0720">
        <w:rPr>
          <w:rFonts w:ascii="Garamond" w:hAnsi="Garamond"/>
          <w:sz w:val="24"/>
        </w:rPr>
        <w:t xml:space="preserve">sleep </w:t>
      </w:r>
      <w:r>
        <w:rPr>
          <w:rFonts w:ascii="Garamond" w:hAnsi="Garamond"/>
          <w:sz w:val="24"/>
        </w:rPr>
        <w:t xml:space="preserve">for prolonged period </w:t>
      </w:r>
      <w:r w:rsidRPr="000D0720">
        <w:rPr>
          <w:rFonts w:ascii="Garamond" w:hAnsi="Garamond"/>
          <w:sz w:val="24"/>
        </w:rPr>
        <w:t xml:space="preserve">in a single posture. PI may result in constant pain, loss of mobility, depression, and even death. </w:t>
      </w:r>
      <w:r>
        <w:rPr>
          <w:rFonts w:ascii="Garamond" w:hAnsi="Garamond"/>
          <w:sz w:val="24"/>
        </w:rPr>
        <w:t>The</w:t>
      </w:r>
      <w:r w:rsidRPr="000D0720">
        <w:rPr>
          <w:rFonts w:ascii="Garamond" w:hAnsi="Garamond"/>
          <w:sz w:val="24"/>
        </w:rPr>
        <w:t xml:space="preserve"> sleep issues are more frequent within the </w:t>
      </w:r>
      <w:r>
        <w:rPr>
          <w:rFonts w:ascii="Garamond" w:hAnsi="Garamond"/>
          <w:sz w:val="24"/>
        </w:rPr>
        <w:t>homecare settings</w:t>
      </w:r>
      <w:r w:rsidR="000F1B7A">
        <w:rPr>
          <w:rFonts w:ascii="Garamond" w:hAnsi="Garamond"/>
          <w:sz w:val="24"/>
        </w:rPr>
        <w:t xml:space="preserve"> (Mansfield 2019)</w:t>
      </w:r>
      <w:r w:rsidRPr="000D0720">
        <w:rPr>
          <w:rFonts w:ascii="Garamond" w:hAnsi="Garamond"/>
          <w:sz w:val="24"/>
        </w:rPr>
        <w:t xml:space="preserve">. </w:t>
      </w:r>
      <w:r>
        <w:rPr>
          <w:rFonts w:ascii="Garamond" w:hAnsi="Garamond"/>
          <w:sz w:val="24"/>
        </w:rPr>
        <w:t>Also</w:t>
      </w:r>
      <w:r w:rsidRPr="000D0720">
        <w:rPr>
          <w:rFonts w:ascii="Garamond" w:hAnsi="Garamond"/>
          <w:sz w:val="24"/>
        </w:rPr>
        <w:t xml:space="preserve">, </w:t>
      </w:r>
      <w:r>
        <w:rPr>
          <w:rFonts w:ascii="Garamond" w:hAnsi="Garamond"/>
          <w:sz w:val="24"/>
        </w:rPr>
        <w:t>some</w:t>
      </w:r>
      <w:r w:rsidRPr="000D0720">
        <w:rPr>
          <w:rFonts w:ascii="Garamond" w:hAnsi="Garamond"/>
          <w:sz w:val="24"/>
        </w:rPr>
        <w:t xml:space="preserve"> sleep positions and postures are the main reasons of certain illnesses </w:t>
      </w:r>
      <w:r w:rsidR="000F1B7A">
        <w:rPr>
          <w:rFonts w:ascii="Garamond" w:hAnsi="Garamond"/>
          <w:sz w:val="24"/>
        </w:rPr>
        <w:t>(Ye 2017)</w:t>
      </w:r>
      <w:r w:rsidRPr="000D0720">
        <w:rPr>
          <w:rFonts w:ascii="Garamond" w:hAnsi="Garamond"/>
          <w:sz w:val="24"/>
        </w:rPr>
        <w:t xml:space="preserve">. Individuals who sleep in the decubitus position face a heightened risk of developing subacromial impingement syndrome </w:t>
      </w:r>
      <w:r w:rsidR="001625CA">
        <w:rPr>
          <w:rFonts w:ascii="Garamond" w:hAnsi="Garamond"/>
          <w:sz w:val="24"/>
        </w:rPr>
        <w:t>(</w:t>
      </w:r>
      <w:r w:rsidR="001625CA" w:rsidRPr="001625CA">
        <w:rPr>
          <w:rFonts w:ascii="Garamond" w:hAnsi="Garamond"/>
          <w:sz w:val="24"/>
        </w:rPr>
        <w:t>Tangtrakulwanich</w:t>
      </w:r>
      <w:r w:rsidR="001625CA">
        <w:rPr>
          <w:rFonts w:ascii="Garamond" w:hAnsi="Garamond"/>
          <w:sz w:val="24"/>
        </w:rPr>
        <w:t>, 2012)</w:t>
      </w:r>
      <w:r w:rsidRPr="000D0720">
        <w:rPr>
          <w:rFonts w:ascii="Garamond" w:hAnsi="Garamond"/>
          <w:sz w:val="24"/>
        </w:rPr>
        <w:t>, while those who sleep in the supine position are more prone to experiencing symptoms of sleep paralysis</w:t>
      </w:r>
      <w:r w:rsidR="001625CA">
        <w:rPr>
          <w:rFonts w:ascii="Garamond" w:hAnsi="Garamond"/>
          <w:sz w:val="24"/>
        </w:rPr>
        <w:t xml:space="preserve"> (</w:t>
      </w:r>
      <w:r w:rsidR="001625CA" w:rsidRPr="001625CA">
        <w:rPr>
          <w:rFonts w:ascii="Garamond" w:hAnsi="Garamond"/>
          <w:sz w:val="24"/>
        </w:rPr>
        <w:t>Cheyne</w:t>
      </w:r>
      <w:r w:rsidR="001625CA">
        <w:rPr>
          <w:rFonts w:ascii="Garamond" w:hAnsi="Garamond"/>
          <w:sz w:val="24"/>
        </w:rPr>
        <w:t>, 2002)</w:t>
      </w:r>
      <w:r w:rsidRPr="000D0720">
        <w:rPr>
          <w:rFonts w:ascii="Garamond" w:hAnsi="Garamond"/>
          <w:sz w:val="24"/>
        </w:rPr>
        <w:t xml:space="preserve">. Similarly, sleeping on the right side increases the likelihood of transient lower esophageal sphincter relaxation, a primary cause of nocturnal gastroesophageal reflux </w:t>
      </w:r>
      <w:r w:rsidR="001625CA">
        <w:rPr>
          <w:rFonts w:ascii="Garamond" w:hAnsi="Garamond"/>
          <w:sz w:val="24"/>
        </w:rPr>
        <w:t>(</w:t>
      </w:r>
      <w:r w:rsidR="001625CA" w:rsidRPr="001625CA">
        <w:rPr>
          <w:rFonts w:ascii="Garamond" w:hAnsi="Garamond"/>
          <w:sz w:val="24"/>
        </w:rPr>
        <w:t>Johnson</w:t>
      </w:r>
      <w:r w:rsidR="001625CA">
        <w:rPr>
          <w:rFonts w:ascii="Garamond" w:hAnsi="Garamond"/>
          <w:sz w:val="24"/>
        </w:rPr>
        <w:t>, 2005)</w:t>
      </w:r>
      <w:r w:rsidRPr="000D0720">
        <w:rPr>
          <w:rFonts w:ascii="Garamond" w:hAnsi="Garamond"/>
          <w:sz w:val="24"/>
        </w:rPr>
        <w:t>. Additionally, falling out of bed during sleep presents a significant hazard for the elderly, potentially leading to injuries or, in severe cases, fatalities.</w:t>
      </w:r>
      <w:r w:rsidR="00A16E2D">
        <w:rPr>
          <w:rFonts w:ascii="Garamond" w:hAnsi="Garamond"/>
          <w:sz w:val="24"/>
        </w:rPr>
        <w:t xml:space="preserve"> </w:t>
      </w:r>
      <w:r>
        <w:rPr>
          <w:rFonts w:ascii="Garamond" w:hAnsi="Garamond"/>
          <w:sz w:val="24"/>
        </w:rPr>
        <w:t>These r</w:t>
      </w:r>
      <w:r w:rsidRPr="000D0720">
        <w:rPr>
          <w:rFonts w:ascii="Garamond" w:hAnsi="Garamond"/>
          <w:sz w:val="24"/>
        </w:rPr>
        <w:t>isks can be reduced through active and regular monitoring of patients in elderly care facilities. However, detecting and monitoring these conditions can be complex, often requiring additional staff resources, which may increase healthcare costs and add stress for patients. The healthcare community has highlighted the importance of a continuous sleep tracking system to identify patterns and support individuals in setting personalized sleep goals.</w:t>
      </w:r>
      <w:r w:rsidR="00A16E2D">
        <w:rPr>
          <w:rFonts w:ascii="Garamond" w:hAnsi="Garamond"/>
          <w:sz w:val="24"/>
        </w:rPr>
        <w:t xml:space="preserve"> </w:t>
      </w:r>
      <w:r w:rsidR="00A16E2D" w:rsidRPr="000D0720">
        <w:rPr>
          <w:rFonts w:ascii="Garamond" w:hAnsi="Garamond"/>
          <w:sz w:val="24"/>
        </w:rPr>
        <w:t xml:space="preserve">Clinical evidence </w:t>
      </w:r>
      <w:r w:rsidR="00A16E2D">
        <w:rPr>
          <w:rFonts w:ascii="Garamond" w:hAnsi="Garamond"/>
          <w:sz w:val="24"/>
        </w:rPr>
        <w:t>suggests</w:t>
      </w:r>
      <w:r w:rsidR="00A16E2D" w:rsidRPr="000D0720">
        <w:rPr>
          <w:rFonts w:ascii="Garamond" w:hAnsi="Garamond"/>
          <w:sz w:val="24"/>
        </w:rPr>
        <w:t xml:space="preserve"> that </w:t>
      </w:r>
      <w:r w:rsidR="00A16E2D">
        <w:rPr>
          <w:rFonts w:ascii="Garamond" w:hAnsi="Garamond"/>
          <w:sz w:val="24"/>
        </w:rPr>
        <w:t xml:space="preserve">information about the </w:t>
      </w:r>
      <w:r w:rsidR="00A16E2D" w:rsidRPr="000D0720">
        <w:rPr>
          <w:rFonts w:ascii="Garamond" w:hAnsi="Garamond"/>
          <w:sz w:val="24"/>
        </w:rPr>
        <w:t>sleep posture</w:t>
      </w:r>
      <w:r w:rsidR="00A16E2D">
        <w:rPr>
          <w:rFonts w:ascii="Garamond" w:hAnsi="Garamond"/>
          <w:sz w:val="24"/>
        </w:rPr>
        <w:t>s</w:t>
      </w:r>
      <w:r w:rsidR="00A16E2D" w:rsidRPr="000D0720">
        <w:rPr>
          <w:rFonts w:ascii="Garamond" w:hAnsi="Garamond"/>
          <w:sz w:val="24"/>
        </w:rPr>
        <w:t xml:space="preserve"> can serve as a valuable diagnostic indicator for various chronic diseases and play a supportive role in medical therapies.</w:t>
      </w:r>
      <w:r w:rsidR="00A16E2D">
        <w:rPr>
          <w:rFonts w:ascii="Garamond" w:hAnsi="Garamond"/>
          <w:sz w:val="24"/>
        </w:rPr>
        <w:t xml:space="preserve"> Therefore, introduction of such sy</w:t>
      </w:r>
      <w:r w:rsidR="00A16E2D" w:rsidRPr="00A16E2D">
        <w:rPr>
          <w:rFonts w:ascii="Garamond" w:hAnsi="Garamond"/>
          <w:sz w:val="24"/>
        </w:rPr>
        <w:t>stems ha</w:t>
      </w:r>
      <w:r w:rsidR="00A16E2D">
        <w:rPr>
          <w:rFonts w:ascii="Garamond" w:hAnsi="Garamond"/>
          <w:sz w:val="24"/>
        </w:rPr>
        <w:t>s</w:t>
      </w:r>
      <w:r w:rsidR="00A16E2D" w:rsidRPr="00A16E2D">
        <w:rPr>
          <w:rFonts w:ascii="Garamond" w:hAnsi="Garamond"/>
          <w:sz w:val="24"/>
        </w:rPr>
        <w:t xml:space="preserve"> the potential to improve the management of sleep disorders, monitor at-risk populations such as the elderly, and offer personalized insights into sleep health. </w:t>
      </w:r>
      <w:r w:rsidR="00A16E2D">
        <w:rPr>
          <w:rFonts w:ascii="Garamond" w:hAnsi="Garamond"/>
          <w:sz w:val="24"/>
        </w:rPr>
        <w:t>Also, w</w:t>
      </w:r>
      <w:r w:rsidR="00A16E2D" w:rsidRPr="00A16E2D">
        <w:rPr>
          <w:rFonts w:ascii="Garamond" w:hAnsi="Garamond"/>
          <w:sz w:val="24"/>
        </w:rPr>
        <w:t xml:space="preserve">ith the integration of Internet of Things (IoT) and cloud-based data analytics, sleep posture monitoring can now be part of a broader, continuous healthcare system that enables real-time diagnosis and longitudinal studies of sleep </w:t>
      </w:r>
      <w:r w:rsidR="00791DC0" w:rsidRPr="00A16E2D">
        <w:rPr>
          <w:rFonts w:ascii="Garamond" w:hAnsi="Garamond"/>
          <w:sz w:val="24"/>
        </w:rPr>
        <w:t>behaviour</w:t>
      </w:r>
      <w:r w:rsidR="00A16E2D" w:rsidRPr="00A16E2D">
        <w:rPr>
          <w:rFonts w:ascii="Garamond" w:hAnsi="Garamond"/>
          <w:sz w:val="24"/>
        </w:rPr>
        <w:t>.</w:t>
      </w:r>
    </w:p>
    <w:p w14:paraId="262663ED" w14:textId="77777777" w:rsidR="000F1B7A" w:rsidRDefault="000F1B7A" w:rsidP="00786A00">
      <w:pPr>
        <w:spacing w:after="0" w:line="240" w:lineRule="auto"/>
        <w:jc w:val="both"/>
        <w:rPr>
          <w:rFonts w:ascii="Garamond" w:hAnsi="Garamond"/>
          <w:sz w:val="24"/>
        </w:rPr>
      </w:pPr>
    </w:p>
    <w:p w14:paraId="0073A9DB" w14:textId="639810BA" w:rsidR="00791DC0" w:rsidRDefault="00791DC0" w:rsidP="00DE4603">
      <w:pPr>
        <w:spacing w:after="0" w:line="240" w:lineRule="auto"/>
        <w:jc w:val="both"/>
        <w:rPr>
          <w:rFonts w:ascii="Garamond" w:hAnsi="Garamond"/>
          <w:sz w:val="24"/>
        </w:rPr>
      </w:pPr>
      <w:r>
        <w:rPr>
          <w:rFonts w:ascii="Garamond" w:hAnsi="Garamond"/>
          <w:sz w:val="24"/>
        </w:rPr>
        <w:t>Researchers have extensively explored</w:t>
      </w:r>
      <w:r w:rsidRPr="00791DC0">
        <w:rPr>
          <w:rFonts w:ascii="Garamond" w:hAnsi="Garamond"/>
          <w:sz w:val="24"/>
        </w:rPr>
        <w:t xml:space="preserve"> aspects related to sleep health </w:t>
      </w:r>
      <w:r>
        <w:rPr>
          <w:rFonts w:ascii="Garamond" w:hAnsi="Garamond"/>
          <w:sz w:val="24"/>
        </w:rPr>
        <w:t xml:space="preserve">resulting in </w:t>
      </w:r>
      <w:r w:rsidRPr="00791DC0">
        <w:rPr>
          <w:rFonts w:ascii="Garamond" w:hAnsi="Garamond"/>
          <w:sz w:val="24"/>
        </w:rPr>
        <w:t>several techniques for identifying the sleep posture. Early studies on sleep postures primarily relied on empirical methods, gathering data through subject interviews. However, recent advancements in IoT technologies and sensing modalities have allowed researchers to more precisely measure sleep postures and patterns. Numerous studies have explored methods to quantify sleep quality and posture. In clinical sleep assessments, the current "gold standard" for diagnosing sleep disorders and related issues is polysomnography (PSG) [</w:t>
      </w:r>
      <w:r w:rsidR="001625CA">
        <w:rPr>
          <w:rFonts w:ascii="Garamond" w:hAnsi="Garamond"/>
          <w:sz w:val="24"/>
        </w:rPr>
        <w:t>Mayo</w:t>
      </w:r>
      <w:r w:rsidRPr="00791DC0">
        <w:rPr>
          <w:rFonts w:ascii="Garamond" w:hAnsi="Garamond"/>
          <w:sz w:val="24"/>
        </w:rPr>
        <w:t>].</w:t>
      </w:r>
      <w:r>
        <w:rPr>
          <w:rFonts w:ascii="Garamond" w:hAnsi="Garamond"/>
          <w:sz w:val="24"/>
        </w:rPr>
        <w:t xml:space="preserve"> </w:t>
      </w:r>
      <w:r w:rsidRPr="00791DC0">
        <w:rPr>
          <w:rFonts w:ascii="Garamond" w:hAnsi="Garamond"/>
          <w:sz w:val="24"/>
        </w:rPr>
        <w:t>Numerous smartphone applications</w:t>
      </w:r>
      <w:r>
        <w:rPr>
          <w:rFonts w:ascii="Garamond" w:hAnsi="Garamond"/>
          <w:sz w:val="24"/>
        </w:rPr>
        <w:t xml:space="preserve"> [</w:t>
      </w:r>
      <w:r w:rsidR="00EF5E01">
        <w:rPr>
          <w:rFonts w:ascii="Garamond" w:hAnsi="Garamond"/>
          <w:sz w:val="24"/>
        </w:rPr>
        <w:t>Sleep Android</w:t>
      </w:r>
      <w:r>
        <w:rPr>
          <w:rFonts w:ascii="Garamond" w:hAnsi="Garamond"/>
          <w:sz w:val="24"/>
        </w:rPr>
        <w:t>]</w:t>
      </w:r>
      <w:r w:rsidRPr="00791DC0">
        <w:rPr>
          <w:rFonts w:ascii="Garamond" w:hAnsi="Garamond"/>
          <w:sz w:val="24"/>
        </w:rPr>
        <w:t xml:space="preserve"> </w:t>
      </w:r>
      <w:r>
        <w:rPr>
          <w:rFonts w:ascii="Garamond" w:hAnsi="Garamond"/>
          <w:sz w:val="24"/>
        </w:rPr>
        <w:t xml:space="preserve">and commercial wearable devices </w:t>
      </w:r>
      <w:r w:rsidR="001625CA">
        <w:rPr>
          <w:rFonts w:ascii="Garamond" w:hAnsi="Garamond"/>
          <w:sz w:val="24"/>
        </w:rPr>
        <w:t>(Jeon)</w:t>
      </w:r>
      <w:r>
        <w:rPr>
          <w:rFonts w:ascii="Garamond" w:hAnsi="Garamond"/>
          <w:sz w:val="24"/>
        </w:rPr>
        <w:t xml:space="preserve"> </w:t>
      </w:r>
      <w:r w:rsidRPr="00791DC0">
        <w:rPr>
          <w:rFonts w:ascii="Garamond" w:hAnsi="Garamond"/>
          <w:sz w:val="24"/>
        </w:rPr>
        <w:t>have been developed that utilize built-in sensors to track and analyze sleep patterns</w:t>
      </w:r>
      <w:r>
        <w:rPr>
          <w:rFonts w:ascii="Garamond" w:hAnsi="Garamond"/>
          <w:sz w:val="24"/>
        </w:rPr>
        <w:t xml:space="preserve">. </w:t>
      </w:r>
      <w:r w:rsidR="00DE4603" w:rsidRPr="00DE4603">
        <w:rPr>
          <w:rFonts w:ascii="Garamond" w:hAnsi="Garamond"/>
          <w:sz w:val="24"/>
        </w:rPr>
        <w:t>Other non-intrusive technologies for detecting sleep posture include methods based on pressure sensors or camera-based visual data analysis</w:t>
      </w:r>
      <w:r w:rsidR="00DE4603">
        <w:rPr>
          <w:rFonts w:ascii="Garamond" w:hAnsi="Garamond"/>
          <w:sz w:val="24"/>
        </w:rPr>
        <w:t xml:space="preserve"> </w:t>
      </w:r>
      <w:r w:rsidR="00EF5E01">
        <w:rPr>
          <w:rFonts w:ascii="Garamond" w:hAnsi="Garamond"/>
          <w:sz w:val="24"/>
        </w:rPr>
        <w:t>(Yu 2012)</w:t>
      </w:r>
      <w:r w:rsidR="00DE4603" w:rsidRPr="00DE4603">
        <w:rPr>
          <w:rFonts w:ascii="Garamond" w:hAnsi="Garamond"/>
          <w:sz w:val="24"/>
        </w:rPr>
        <w:t>.</w:t>
      </w:r>
      <w:r w:rsidR="00DE4603">
        <w:rPr>
          <w:rFonts w:ascii="Garamond" w:hAnsi="Garamond"/>
          <w:sz w:val="24"/>
        </w:rPr>
        <w:t xml:space="preserve"> Other</w:t>
      </w:r>
      <w:r w:rsidR="00DE4603" w:rsidRPr="00DE4603">
        <w:rPr>
          <w:rFonts w:ascii="Garamond" w:hAnsi="Garamond"/>
          <w:sz w:val="24"/>
        </w:rPr>
        <w:t xml:space="preserve"> approach</w:t>
      </w:r>
      <w:r w:rsidR="00DE4603">
        <w:rPr>
          <w:rFonts w:ascii="Garamond" w:hAnsi="Garamond"/>
          <w:sz w:val="24"/>
        </w:rPr>
        <w:t>es</w:t>
      </w:r>
      <w:r w:rsidR="00DE4603" w:rsidRPr="00DE4603">
        <w:rPr>
          <w:rFonts w:ascii="Garamond" w:hAnsi="Garamond"/>
          <w:sz w:val="24"/>
        </w:rPr>
        <w:t xml:space="preserve"> used smart bed-type devices in the form of sensors installed on or near the mattress for sleep posture monitoring</w:t>
      </w:r>
      <w:r w:rsidR="00DE4603">
        <w:rPr>
          <w:rFonts w:ascii="Garamond" w:hAnsi="Garamond"/>
          <w:sz w:val="24"/>
        </w:rPr>
        <w:t xml:space="preserve"> including RFID, IMU, and WiFi </w:t>
      </w:r>
      <w:r w:rsidR="00EF5E01">
        <w:rPr>
          <w:rFonts w:ascii="Garamond" w:hAnsi="Garamond"/>
          <w:sz w:val="24"/>
        </w:rPr>
        <w:t>(Park 2017, Liu2014, Liu 2019)</w:t>
      </w:r>
      <w:r w:rsidR="00DE4603">
        <w:rPr>
          <w:rFonts w:ascii="Garamond" w:hAnsi="Garamond"/>
          <w:sz w:val="24"/>
        </w:rPr>
        <w:t xml:space="preserve">. Recently, </w:t>
      </w:r>
      <w:r w:rsidR="00DE4603" w:rsidRPr="00DE4603">
        <w:rPr>
          <w:rFonts w:ascii="Garamond" w:hAnsi="Garamond"/>
          <w:sz w:val="24"/>
        </w:rPr>
        <w:t xml:space="preserve">pressure sensing entrenched in the mattress </w:t>
      </w:r>
      <w:r w:rsidR="00DE4603">
        <w:rPr>
          <w:rFonts w:ascii="Garamond" w:hAnsi="Garamond"/>
          <w:sz w:val="24"/>
        </w:rPr>
        <w:t>has been used extensively [Tang]</w:t>
      </w:r>
      <w:r w:rsidR="00DE4603" w:rsidRPr="00DE4603">
        <w:rPr>
          <w:rFonts w:ascii="Garamond" w:hAnsi="Garamond"/>
          <w:sz w:val="24"/>
        </w:rPr>
        <w:t>. </w:t>
      </w:r>
      <w:r w:rsidR="002B0301" w:rsidRPr="002B0301">
        <w:rPr>
          <w:rFonts w:ascii="Garamond" w:hAnsi="Garamond"/>
          <w:sz w:val="24"/>
        </w:rPr>
        <w:t xml:space="preserve">There are many studies on posture estimation </w:t>
      </w:r>
      <w:r w:rsidR="002B0301">
        <w:rPr>
          <w:rFonts w:ascii="Garamond" w:hAnsi="Garamond"/>
          <w:sz w:val="24"/>
        </w:rPr>
        <w:t xml:space="preserve">are </w:t>
      </w:r>
      <w:r w:rsidR="002B0301" w:rsidRPr="002B0301">
        <w:rPr>
          <w:rFonts w:ascii="Garamond" w:hAnsi="Garamond"/>
          <w:sz w:val="24"/>
        </w:rPr>
        <w:t xml:space="preserve">based on </w:t>
      </w:r>
      <w:r w:rsidR="002B0301">
        <w:rPr>
          <w:rFonts w:ascii="Garamond" w:hAnsi="Garamond"/>
          <w:sz w:val="24"/>
        </w:rPr>
        <w:t xml:space="preserve">customized techniques, machine learning, and </w:t>
      </w:r>
      <w:r w:rsidR="002B0301" w:rsidRPr="002B0301">
        <w:rPr>
          <w:rFonts w:ascii="Garamond" w:hAnsi="Garamond"/>
          <w:sz w:val="24"/>
        </w:rPr>
        <w:t>deep learning</w:t>
      </w:r>
      <w:r w:rsidR="002B0301">
        <w:rPr>
          <w:rFonts w:ascii="Garamond" w:hAnsi="Garamond"/>
          <w:sz w:val="24"/>
        </w:rPr>
        <w:t xml:space="preserve">. </w:t>
      </w:r>
    </w:p>
    <w:p w14:paraId="3827E233" w14:textId="239DED9B" w:rsidR="00A16E2D" w:rsidRPr="00A16E2D" w:rsidRDefault="00A16E2D" w:rsidP="00A16E2D">
      <w:pPr>
        <w:spacing w:after="0" w:line="240" w:lineRule="auto"/>
        <w:jc w:val="both"/>
        <w:rPr>
          <w:rFonts w:ascii="Garamond" w:hAnsi="Garamond"/>
          <w:sz w:val="24"/>
        </w:rPr>
      </w:pPr>
      <w:r w:rsidRPr="00A16E2D">
        <w:rPr>
          <w:rFonts w:ascii="Garamond" w:hAnsi="Garamond"/>
          <w:sz w:val="24"/>
        </w:rPr>
        <w:t xml:space="preserve">Considering these technological advancements and the importance of sleep posture in health outcomes, there is a strong motivation to explore the current landscape of sleep posture recognition systems. This review paper aims to provide a comprehensive overview of the current state of sleep posture recognition systems, covering the latest technologies, algorithms, and real-world applications. We will explore the different types of recognition systems, including wearable-based and non-wearable solutions, and discuss their advantages, limitations, and use cases. In addition, we will examine the machine learning techniques used in posture detection, including supervised learning and deep learning models, as well as the datasets and evaluation metrics commonly employed in this domain. Finally, we will discuss the challenges and limitations of existing systems and highlight potential future directions in the field, such as integration with IoT systems, improved privacy features, and personalized sleep monitoring. Furthermore, we aim to identify opportunities for future innovation, particularly in the areas of personalized monitoring, privacy protection, and </w:t>
      </w:r>
      <w:r w:rsidRPr="00A16E2D">
        <w:rPr>
          <w:rFonts w:ascii="Garamond" w:hAnsi="Garamond"/>
          <w:sz w:val="24"/>
        </w:rPr>
        <w:lastRenderedPageBreak/>
        <w:t>integration with other health monitoring systems. By synthesizing the existing body of knowledge, this paper seeks to inform researchers, engineers, and healthcare professionals about the advances and challenges in sleep posture recognition, and to identify opportunities for future research and innovation in this rapidly evolving field.</w:t>
      </w:r>
    </w:p>
    <w:p w14:paraId="753B0303" w14:textId="77777777" w:rsidR="0012340A" w:rsidRPr="0012340A" w:rsidRDefault="0012340A" w:rsidP="00786A00">
      <w:pPr>
        <w:spacing w:after="0" w:line="240" w:lineRule="auto"/>
        <w:jc w:val="both"/>
        <w:rPr>
          <w:rFonts w:ascii="Garamond" w:hAnsi="Garamond"/>
          <w:sz w:val="24"/>
        </w:rPr>
      </w:pPr>
    </w:p>
    <w:p w14:paraId="0BBEA81D" w14:textId="77777777" w:rsidR="001D7D8F" w:rsidRPr="00FC5D7B" w:rsidRDefault="00C55AB9" w:rsidP="00786A00">
      <w:pPr>
        <w:spacing w:after="0" w:line="240" w:lineRule="auto"/>
        <w:jc w:val="both"/>
        <w:rPr>
          <w:rFonts w:ascii="Garamond" w:hAnsi="Garamond"/>
          <w:b/>
          <w:sz w:val="24"/>
        </w:rPr>
      </w:pPr>
      <w:r w:rsidRPr="00FC5D7B">
        <w:rPr>
          <w:rFonts w:ascii="Garamond" w:hAnsi="Garamond"/>
          <w:b/>
          <w:sz w:val="24"/>
        </w:rPr>
        <w:t>Aim</w:t>
      </w:r>
    </w:p>
    <w:p w14:paraId="289FA700" w14:textId="60403A03" w:rsidR="0012340A" w:rsidRDefault="00C55AB9" w:rsidP="00786A00">
      <w:pPr>
        <w:spacing w:after="0" w:line="240" w:lineRule="auto"/>
        <w:jc w:val="both"/>
        <w:rPr>
          <w:rFonts w:ascii="Garamond" w:hAnsi="Garamond"/>
          <w:sz w:val="24"/>
        </w:rPr>
      </w:pPr>
      <w:r>
        <w:rPr>
          <w:rFonts w:ascii="Garamond" w:hAnsi="Garamond"/>
          <w:sz w:val="24"/>
        </w:rPr>
        <w:t xml:space="preserve">To provide </w:t>
      </w:r>
      <w:r w:rsidR="0012340A" w:rsidRPr="0012340A">
        <w:rPr>
          <w:rFonts w:ascii="Garamond" w:hAnsi="Garamond"/>
          <w:sz w:val="24"/>
        </w:rPr>
        <w:t>a comprehensive overview of existing sleep posture recognition systems, discussing the underlying technologies, including wearable devices, non-invasive monitoring systems, and the latest advancements in computer vision and deep learning for posture detection.</w:t>
      </w:r>
    </w:p>
    <w:p w14:paraId="4AF7264E" w14:textId="77777777" w:rsidR="00FC5D7B" w:rsidRDefault="00FC5D7B" w:rsidP="00786A00">
      <w:pPr>
        <w:spacing w:after="0" w:line="240" w:lineRule="auto"/>
        <w:jc w:val="both"/>
        <w:rPr>
          <w:rFonts w:ascii="Garamond" w:hAnsi="Garamond"/>
          <w:sz w:val="24"/>
        </w:rPr>
      </w:pPr>
    </w:p>
    <w:p w14:paraId="06855628" w14:textId="3C31E2EA" w:rsidR="00FC5D7B" w:rsidRPr="00FC5D7B" w:rsidRDefault="00FC5D7B" w:rsidP="00786A00">
      <w:pPr>
        <w:spacing w:after="0" w:line="240" w:lineRule="auto"/>
        <w:jc w:val="both"/>
        <w:rPr>
          <w:rFonts w:ascii="Garamond" w:hAnsi="Garamond"/>
          <w:b/>
          <w:sz w:val="24"/>
        </w:rPr>
      </w:pPr>
      <w:r w:rsidRPr="00FC5D7B">
        <w:rPr>
          <w:rFonts w:ascii="Garamond" w:hAnsi="Garamond"/>
          <w:b/>
          <w:sz w:val="24"/>
        </w:rPr>
        <w:t>Review Question</w:t>
      </w:r>
      <w:r w:rsidR="00C01AF5">
        <w:rPr>
          <w:rFonts w:ascii="Garamond" w:hAnsi="Garamond"/>
          <w:b/>
          <w:sz w:val="24"/>
        </w:rPr>
        <w:t>s</w:t>
      </w:r>
    </w:p>
    <w:p w14:paraId="2673B949" w14:textId="6024AFF3" w:rsidR="00B72F97" w:rsidRDefault="00B72F97" w:rsidP="00B72F97">
      <w:pPr>
        <w:spacing w:after="0" w:line="240" w:lineRule="auto"/>
        <w:jc w:val="both"/>
        <w:rPr>
          <w:rFonts w:ascii="Garamond" w:hAnsi="Garamond"/>
          <w:sz w:val="24"/>
        </w:rPr>
      </w:pPr>
      <w:r w:rsidRPr="00B72F97">
        <w:rPr>
          <w:rFonts w:ascii="Garamond" w:hAnsi="Garamond"/>
          <w:sz w:val="24"/>
        </w:rPr>
        <w:t xml:space="preserve">The following research questions are designed to guide </w:t>
      </w:r>
      <w:r>
        <w:rPr>
          <w:rFonts w:ascii="Garamond" w:hAnsi="Garamond"/>
          <w:sz w:val="24"/>
        </w:rPr>
        <w:t xml:space="preserve">the systematic </w:t>
      </w:r>
      <w:r w:rsidRPr="00B72F97">
        <w:rPr>
          <w:rFonts w:ascii="Garamond" w:hAnsi="Garamond"/>
          <w:sz w:val="24"/>
        </w:rPr>
        <w:t xml:space="preserve">literature review and analysis, focusing on both the technological advancements and practical applications of </w:t>
      </w:r>
      <w:r>
        <w:rPr>
          <w:rFonts w:ascii="Garamond" w:hAnsi="Garamond"/>
          <w:sz w:val="24"/>
        </w:rPr>
        <w:t>sleep</w:t>
      </w:r>
      <w:r w:rsidRPr="00B72F97">
        <w:rPr>
          <w:rFonts w:ascii="Garamond" w:hAnsi="Garamond"/>
          <w:sz w:val="24"/>
        </w:rPr>
        <w:t xml:space="preserve"> posture recognition systems: </w:t>
      </w:r>
    </w:p>
    <w:p w14:paraId="2F57701B" w14:textId="77777777" w:rsidR="00565B39" w:rsidRDefault="00565B39" w:rsidP="00B72F97">
      <w:pPr>
        <w:spacing w:after="0" w:line="240" w:lineRule="auto"/>
        <w:jc w:val="both"/>
        <w:rPr>
          <w:rFonts w:ascii="Garamond" w:hAnsi="Garamond"/>
          <w:sz w:val="24"/>
        </w:rPr>
      </w:pPr>
    </w:p>
    <w:p w14:paraId="30CAF1D3" w14:textId="77777777"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RQ1: What are the current methodologies and technologies employed in sleep posture recognition systems, and how do they compare in terms of accuracy, cost, and ease of implementation? </w:t>
      </w:r>
    </w:p>
    <w:p w14:paraId="519A7496" w14:textId="42021452"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RQ2: How effective are machine learning algorithms in enhancing the accuracy of sleep posture recognition systems compared to traditional methods? </w:t>
      </w:r>
    </w:p>
    <w:p w14:paraId="0B8B04A3" w14:textId="5CAF7FD9" w:rsidR="00B72F97" w:rsidRP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RQ3: How do recent advancements in deep learning and computer vision contribute to the development of more effective sleep posture recognition systems? </w:t>
      </w:r>
    </w:p>
    <w:p w14:paraId="63FAA619" w14:textId="528E8E9E" w:rsidR="00B72F97" w:rsidRDefault="00B72F97" w:rsidP="00B72F97">
      <w:pPr>
        <w:pStyle w:val="ListParagraph"/>
        <w:numPr>
          <w:ilvl w:val="0"/>
          <w:numId w:val="5"/>
        </w:numPr>
        <w:spacing w:after="0" w:line="240" w:lineRule="auto"/>
        <w:jc w:val="both"/>
        <w:rPr>
          <w:rFonts w:ascii="Garamond" w:hAnsi="Garamond"/>
          <w:sz w:val="24"/>
        </w:rPr>
      </w:pPr>
      <w:r w:rsidRPr="00B72F97">
        <w:rPr>
          <w:rFonts w:ascii="Garamond" w:hAnsi="Garamond"/>
          <w:sz w:val="24"/>
        </w:rPr>
        <w:t xml:space="preserve">RQ4: What are the major challenges and limitations faced by existing sleep posture recognition systems, and what are the potential solutions proposed in recent literature?  </w:t>
      </w:r>
    </w:p>
    <w:p w14:paraId="2489E892" w14:textId="3089418F" w:rsidR="003E3C8A" w:rsidRPr="002B0301" w:rsidRDefault="003E3C8A" w:rsidP="00B72F97">
      <w:pPr>
        <w:pStyle w:val="ListParagraph"/>
        <w:numPr>
          <w:ilvl w:val="0"/>
          <w:numId w:val="5"/>
        </w:numPr>
        <w:spacing w:after="0" w:line="240" w:lineRule="auto"/>
        <w:jc w:val="both"/>
        <w:rPr>
          <w:rFonts w:ascii="Garamond" w:hAnsi="Garamond"/>
          <w:sz w:val="24"/>
        </w:rPr>
      </w:pPr>
      <w:r>
        <w:rPr>
          <w:rFonts w:ascii="Garamond" w:hAnsi="Garamond"/>
          <w:sz w:val="24"/>
          <w:szCs w:val="24"/>
        </w:rPr>
        <w:t xml:space="preserve">RQ5: </w:t>
      </w:r>
      <w:r w:rsidRPr="00006469">
        <w:rPr>
          <w:rFonts w:ascii="Garamond" w:hAnsi="Garamond"/>
          <w:sz w:val="24"/>
          <w:szCs w:val="24"/>
        </w:rPr>
        <w:t>implications in both clinical and non-clinical contexts.</w:t>
      </w:r>
    </w:p>
    <w:p w14:paraId="30D4F3FE" w14:textId="2E83B4F7" w:rsidR="002B0301" w:rsidRPr="00B72F97" w:rsidRDefault="002B0301" w:rsidP="00B72F97">
      <w:pPr>
        <w:pStyle w:val="ListParagraph"/>
        <w:numPr>
          <w:ilvl w:val="0"/>
          <w:numId w:val="5"/>
        </w:numPr>
        <w:spacing w:after="0" w:line="240" w:lineRule="auto"/>
        <w:jc w:val="both"/>
        <w:rPr>
          <w:rFonts w:ascii="Garamond" w:hAnsi="Garamond"/>
          <w:sz w:val="24"/>
        </w:rPr>
      </w:pPr>
      <w:r>
        <w:rPr>
          <w:rFonts w:ascii="Garamond" w:hAnsi="Garamond"/>
          <w:sz w:val="24"/>
          <w:szCs w:val="24"/>
        </w:rPr>
        <w:t>RQ6: Do these technologies measure sleep outcomes, if yes, what kind of outcomes are measured?</w:t>
      </w:r>
    </w:p>
    <w:p w14:paraId="21C304F8" w14:textId="77777777" w:rsidR="00B72F97" w:rsidRPr="00B72F97" w:rsidRDefault="00B72F97" w:rsidP="00B72F97">
      <w:pPr>
        <w:spacing w:after="0" w:line="240" w:lineRule="auto"/>
        <w:jc w:val="both"/>
        <w:rPr>
          <w:rFonts w:ascii="Garamond" w:hAnsi="Garamond"/>
          <w:sz w:val="24"/>
        </w:rPr>
      </w:pPr>
    </w:p>
    <w:p w14:paraId="15AACD59" w14:textId="77777777" w:rsidR="00006469" w:rsidRPr="00F35155" w:rsidRDefault="00006469" w:rsidP="26B47C2B">
      <w:pPr>
        <w:spacing w:after="0" w:line="240" w:lineRule="auto"/>
        <w:jc w:val="both"/>
        <w:rPr>
          <w:rFonts w:ascii="Garamond" w:hAnsi="Garamond"/>
          <w:color w:val="FF0000"/>
          <w:sz w:val="24"/>
          <w:szCs w:val="24"/>
        </w:rPr>
      </w:pPr>
    </w:p>
    <w:p w14:paraId="6D3B5F60" w14:textId="77777777" w:rsidR="000053C4" w:rsidRDefault="000053C4" w:rsidP="00786A00">
      <w:pPr>
        <w:spacing w:after="0" w:line="240" w:lineRule="auto"/>
        <w:jc w:val="both"/>
        <w:rPr>
          <w:rFonts w:ascii="Garamond" w:hAnsi="Garamond"/>
          <w:b/>
          <w:sz w:val="28"/>
        </w:rPr>
      </w:pPr>
      <w:r w:rsidRPr="00360997">
        <w:rPr>
          <w:rFonts w:ascii="Garamond" w:hAnsi="Garamond"/>
          <w:b/>
          <w:sz w:val="28"/>
        </w:rPr>
        <w:t>Methods</w:t>
      </w:r>
    </w:p>
    <w:p w14:paraId="19C6CB8E" w14:textId="77777777" w:rsidR="00CD5CAB" w:rsidRDefault="00CD5CAB" w:rsidP="00786A00">
      <w:pPr>
        <w:spacing w:after="0" w:line="240" w:lineRule="auto"/>
        <w:jc w:val="both"/>
        <w:rPr>
          <w:rFonts w:ascii="Garamond" w:hAnsi="Garamond"/>
          <w:b/>
          <w:sz w:val="24"/>
        </w:rPr>
      </w:pPr>
    </w:p>
    <w:p w14:paraId="7A7BCCCA" w14:textId="77777777" w:rsidR="00360997" w:rsidRDefault="00360997" w:rsidP="00786A00">
      <w:pPr>
        <w:spacing w:after="0" w:line="240" w:lineRule="auto"/>
        <w:jc w:val="both"/>
        <w:rPr>
          <w:rFonts w:ascii="Garamond" w:hAnsi="Garamond"/>
          <w:b/>
          <w:sz w:val="24"/>
        </w:rPr>
      </w:pPr>
      <w:r w:rsidRPr="00360997">
        <w:rPr>
          <w:rFonts w:ascii="Garamond" w:hAnsi="Garamond"/>
          <w:b/>
          <w:sz w:val="24"/>
        </w:rPr>
        <w:t>Eligibility Criteria</w:t>
      </w:r>
    </w:p>
    <w:p w14:paraId="7A6C6926" w14:textId="74C6E1C6" w:rsidR="00360997" w:rsidRDefault="00C01AF5" w:rsidP="00360997">
      <w:pPr>
        <w:pStyle w:val="ListParagraph"/>
        <w:numPr>
          <w:ilvl w:val="0"/>
          <w:numId w:val="1"/>
        </w:numPr>
        <w:spacing w:after="0" w:line="240" w:lineRule="auto"/>
        <w:jc w:val="both"/>
        <w:rPr>
          <w:rFonts w:ascii="Garamond" w:hAnsi="Garamond"/>
          <w:sz w:val="24"/>
        </w:rPr>
      </w:pPr>
      <w:r>
        <w:rPr>
          <w:rFonts w:ascii="Garamond" w:hAnsi="Garamond"/>
          <w:sz w:val="24"/>
        </w:rPr>
        <w:t>Articles published in English-language are considered.</w:t>
      </w:r>
    </w:p>
    <w:p w14:paraId="495E22D0" w14:textId="2B7549AE"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t xml:space="preserve">The article is concerned with </w:t>
      </w:r>
      <w:r>
        <w:rPr>
          <w:rFonts w:ascii="Garamond" w:hAnsi="Garamond"/>
          <w:sz w:val="24"/>
        </w:rPr>
        <w:t>sleep</w:t>
      </w:r>
      <w:r w:rsidRPr="004465E6">
        <w:rPr>
          <w:rFonts w:ascii="Garamond" w:hAnsi="Garamond"/>
          <w:sz w:val="24"/>
        </w:rPr>
        <w:t xml:space="preserve"> postures</w:t>
      </w:r>
      <w:r>
        <w:rPr>
          <w:rFonts w:ascii="Garamond" w:hAnsi="Garamond"/>
          <w:sz w:val="24"/>
        </w:rPr>
        <w:t xml:space="preserve"> recognition</w:t>
      </w:r>
      <w:r w:rsidRPr="004465E6">
        <w:rPr>
          <w:rFonts w:ascii="Garamond" w:hAnsi="Garamond"/>
          <w:sz w:val="24"/>
        </w:rPr>
        <w:t>.</w:t>
      </w:r>
    </w:p>
    <w:p w14:paraId="3B6A603A" w14:textId="5F3B071D"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t xml:space="preserve">The method and classification precision of each posture </w:t>
      </w:r>
      <w:r>
        <w:rPr>
          <w:rFonts w:ascii="Garamond" w:hAnsi="Garamond"/>
          <w:sz w:val="24"/>
        </w:rPr>
        <w:t>is</w:t>
      </w:r>
      <w:r w:rsidRPr="004465E6">
        <w:rPr>
          <w:rFonts w:ascii="Garamond" w:hAnsi="Garamond"/>
          <w:sz w:val="24"/>
        </w:rPr>
        <w:t xml:space="preserve"> stated or reported.</w:t>
      </w:r>
    </w:p>
    <w:p w14:paraId="72A80C8A" w14:textId="70E429C6" w:rsidR="004465E6" w:rsidRPr="004465E6" w:rsidRDefault="004465E6" w:rsidP="004465E6">
      <w:pPr>
        <w:pStyle w:val="ListParagraph"/>
        <w:numPr>
          <w:ilvl w:val="0"/>
          <w:numId w:val="1"/>
        </w:numPr>
        <w:spacing w:after="0" w:line="240" w:lineRule="auto"/>
        <w:jc w:val="both"/>
        <w:rPr>
          <w:rFonts w:ascii="Garamond" w:hAnsi="Garamond"/>
          <w:sz w:val="24"/>
        </w:rPr>
      </w:pPr>
      <w:r w:rsidRPr="004465E6">
        <w:rPr>
          <w:rFonts w:ascii="Garamond" w:hAnsi="Garamond"/>
          <w:sz w:val="24"/>
        </w:rPr>
        <w:t>The same authors mention an identical methodology in two papers with few changes. Th</w:t>
      </w:r>
      <w:r>
        <w:rPr>
          <w:rFonts w:ascii="Garamond" w:hAnsi="Garamond"/>
          <w:sz w:val="24"/>
        </w:rPr>
        <w:t>e</w:t>
      </w:r>
      <w:r w:rsidRPr="004465E6">
        <w:rPr>
          <w:rFonts w:ascii="Garamond" w:hAnsi="Garamond"/>
          <w:sz w:val="24"/>
        </w:rPr>
        <w:t xml:space="preserve"> study </w:t>
      </w:r>
      <w:r>
        <w:rPr>
          <w:rFonts w:ascii="Garamond" w:hAnsi="Garamond"/>
          <w:sz w:val="24"/>
        </w:rPr>
        <w:t xml:space="preserve">which </w:t>
      </w:r>
      <w:r w:rsidRPr="004465E6">
        <w:rPr>
          <w:rFonts w:ascii="Garamond" w:hAnsi="Garamond"/>
          <w:sz w:val="24"/>
        </w:rPr>
        <w:t>provided a greater degree of detail.</w:t>
      </w:r>
    </w:p>
    <w:p w14:paraId="6C0D613E" w14:textId="77777777" w:rsidR="002B0301" w:rsidRDefault="002B0301" w:rsidP="00360997">
      <w:pPr>
        <w:spacing w:after="0" w:line="240" w:lineRule="auto"/>
        <w:ind w:left="360"/>
        <w:jc w:val="both"/>
        <w:rPr>
          <w:rFonts w:ascii="Garamond" w:hAnsi="Garamond"/>
          <w:sz w:val="24"/>
        </w:rPr>
      </w:pPr>
    </w:p>
    <w:p w14:paraId="6B0CEB99" w14:textId="77777777" w:rsidR="002B0301" w:rsidRDefault="002B0301" w:rsidP="00C01AF5">
      <w:pPr>
        <w:spacing w:after="0" w:line="240" w:lineRule="auto"/>
        <w:jc w:val="both"/>
        <w:rPr>
          <w:rFonts w:ascii="Garamond" w:hAnsi="Garamond"/>
          <w:sz w:val="24"/>
        </w:rPr>
      </w:pPr>
      <w:r w:rsidRPr="00C01AF5">
        <w:rPr>
          <w:rFonts w:ascii="Garamond" w:hAnsi="Garamond"/>
          <w:b/>
          <w:sz w:val="24"/>
        </w:rPr>
        <w:t>Exclusion Criteria:</w:t>
      </w:r>
    </w:p>
    <w:p w14:paraId="00C6FF6E" w14:textId="08307ED4" w:rsidR="002B0301" w:rsidRPr="002B0301" w:rsidRDefault="002B0301" w:rsidP="002B0301">
      <w:pPr>
        <w:spacing w:after="0" w:line="240" w:lineRule="auto"/>
        <w:ind w:left="360"/>
        <w:jc w:val="both"/>
        <w:rPr>
          <w:rFonts w:ascii="Garamond" w:hAnsi="Garamond"/>
          <w:sz w:val="24"/>
        </w:rPr>
      </w:pPr>
      <w:r w:rsidRPr="002B0301">
        <w:rPr>
          <w:rFonts w:ascii="Garamond" w:hAnsi="Garamond"/>
          <w:sz w:val="24"/>
        </w:rPr>
        <w:t>The following criteria were used to determine which papers were excluded:</w:t>
      </w:r>
    </w:p>
    <w:p w14:paraId="102A7043" w14:textId="4A3A572F"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 xml:space="preserve">The article is not concerned with sitting postures. </w:t>
      </w:r>
    </w:p>
    <w:p w14:paraId="697BB137" w14:textId="6AB20179"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The method and classification precision of each posture was not stated or reported.</w:t>
      </w:r>
    </w:p>
    <w:p w14:paraId="491E3A86" w14:textId="329F67C3" w:rsidR="002B0301"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 xml:space="preserve">If an author used the same methodology in a conference article and a journal article, the conference article was removed to prevent duplication. </w:t>
      </w:r>
    </w:p>
    <w:p w14:paraId="007116DE" w14:textId="6B3064FE" w:rsidR="00360997" w:rsidRPr="00C01AF5" w:rsidRDefault="002B0301" w:rsidP="00C01AF5">
      <w:pPr>
        <w:pStyle w:val="ListParagraph"/>
        <w:numPr>
          <w:ilvl w:val="0"/>
          <w:numId w:val="7"/>
        </w:numPr>
        <w:spacing w:after="0" w:line="240" w:lineRule="auto"/>
        <w:jc w:val="both"/>
        <w:rPr>
          <w:rFonts w:ascii="Garamond" w:hAnsi="Garamond"/>
          <w:sz w:val="24"/>
        </w:rPr>
      </w:pPr>
      <w:r w:rsidRPr="00C01AF5">
        <w:rPr>
          <w:rFonts w:ascii="Garamond" w:hAnsi="Garamond"/>
          <w:sz w:val="24"/>
        </w:rPr>
        <w:t>The same authors mention an identical methodology in two papers with few changes. This study provided a greater degree of detail.</w:t>
      </w:r>
      <w:r w:rsidR="00B60ABE" w:rsidRPr="00C01AF5">
        <w:rPr>
          <w:rFonts w:ascii="Garamond" w:hAnsi="Garamond"/>
          <w:sz w:val="24"/>
        </w:rPr>
        <w:t xml:space="preserve">  </w:t>
      </w:r>
    </w:p>
    <w:p w14:paraId="787A80EC" w14:textId="77777777" w:rsidR="00C01AF5" w:rsidRPr="00360997" w:rsidRDefault="00C01AF5" w:rsidP="002B0301">
      <w:pPr>
        <w:spacing w:after="0" w:line="240" w:lineRule="auto"/>
        <w:ind w:left="360"/>
        <w:jc w:val="both"/>
        <w:rPr>
          <w:rFonts w:ascii="Garamond" w:hAnsi="Garamond"/>
          <w:sz w:val="24"/>
        </w:rPr>
      </w:pPr>
    </w:p>
    <w:p w14:paraId="0D86F4DB" w14:textId="77777777" w:rsidR="00360997" w:rsidRDefault="00360997" w:rsidP="00360997">
      <w:pPr>
        <w:spacing w:after="0" w:line="240" w:lineRule="auto"/>
        <w:jc w:val="both"/>
        <w:rPr>
          <w:rFonts w:ascii="Garamond" w:hAnsi="Garamond"/>
          <w:b/>
          <w:sz w:val="24"/>
        </w:rPr>
      </w:pPr>
      <w:r w:rsidRPr="00360997">
        <w:rPr>
          <w:rFonts w:ascii="Garamond" w:hAnsi="Garamond"/>
          <w:b/>
          <w:sz w:val="24"/>
        </w:rPr>
        <w:t>Information Sources</w:t>
      </w:r>
    </w:p>
    <w:p w14:paraId="6904DBF4" w14:textId="71011862"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Pub</w:t>
      </w:r>
      <w:r>
        <w:rPr>
          <w:rFonts w:ascii="Garamond" w:hAnsi="Garamond"/>
          <w:sz w:val="24"/>
        </w:rPr>
        <w:t>M</w:t>
      </w:r>
      <w:r w:rsidRPr="00E1755C">
        <w:rPr>
          <w:rFonts w:ascii="Garamond" w:hAnsi="Garamond"/>
          <w:sz w:val="24"/>
        </w:rPr>
        <w:t>ed</w:t>
      </w:r>
      <w:r w:rsidRPr="00E1755C">
        <w:rPr>
          <w:rFonts w:ascii="Garamond" w:hAnsi="Garamond"/>
          <w:sz w:val="24"/>
        </w:rPr>
        <w:tab/>
      </w:r>
    </w:p>
    <w:p w14:paraId="7A77035E" w14:textId="52114928"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IEEE</w:t>
      </w:r>
      <w:r w:rsidRPr="00E1755C">
        <w:rPr>
          <w:rFonts w:ascii="Garamond" w:hAnsi="Garamond"/>
          <w:sz w:val="24"/>
        </w:rPr>
        <w:tab/>
      </w:r>
    </w:p>
    <w:p w14:paraId="42C92449" w14:textId="7C30708C"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lastRenderedPageBreak/>
        <w:t>ACM</w:t>
      </w:r>
      <w:r w:rsidRPr="00E1755C">
        <w:rPr>
          <w:rFonts w:ascii="Garamond" w:hAnsi="Garamond"/>
          <w:sz w:val="24"/>
        </w:rPr>
        <w:tab/>
      </w:r>
    </w:p>
    <w:p w14:paraId="3981D72B" w14:textId="695AB613" w:rsidR="00E1755C" w:rsidRP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Scoups</w:t>
      </w:r>
      <w:r w:rsidRPr="00E1755C">
        <w:rPr>
          <w:rFonts w:ascii="Garamond" w:hAnsi="Garamond"/>
          <w:sz w:val="24"/>
        </w:rPr>
        <w:tab/>
      </w:r>
    </w:p>
    <w:p w14:paraId="1B217BFB" w14:textId="5807E39F" w:rsidR="00E1755C" w:rsidRDefault="00E1755C" w:rsidP="00E1755C">
      <w:pPr>
        <w:pStyle w:val="ListParagraph"/>
        <w:numPr>
          <w:ilvl w:val="0"/>
          <w:numId w:val="2"/>
        </w:numPr>
        <w:spacing w:after="0" w:line="240" w:lineRule="auto"/>
        <w:jc w:val="both"/>
        <w:rPr>
          <w:rFonts w:ascii="Garamond" w:hAnsi="Garamond"/>
          <w:sz w:val="24"/>
        </w:rPr>
      </w:pPr>
      <w:r w:rsidRPr="00E1755C">
        <w:rPr>
          <w:rFonts w:ascii="Garamond" w:hAnsi="Garamond"/>
          <w:sz w:val="24"/>
        </w:rPr>
        <w:t>WOS</w:t>
      </w:r>
      <w:r w:rsidRPr="00E1755C">
        <w:rPr>
          <w:rFonts w:ascii="Garamond" w:hAnsi="Garamond"/>
          <w:sz w:val="24"/>
        </w:rPr>
        <w:tab/>
      </w:r>
    </w:p>
    <w:p w14:paraId="51AB71FF" w14:textId="77777777" w:rsidR="00781CA3" w:rsidRPr="00781CA3" w:rsidRDefault="00781CA3" w:rsidP="00781CA3">
      <w:pPr>
        <w:pStyle w:val="ListParagraph"/>
        <w:spacing w:after="0" w:line="240" w:lineRule="auto"/>
        <w:ind w:left="360"/>
        <w:jc w:val="both"/>
        <w:rPr>
          <w:rFonts w:ascii="Garamond" w:hAnsi="Garamond"/>
          <w:sz w:val="24"/>
        </w:rPr>
      </w:pPr>
    </w:p>
    <w:p w14:paraId="1026868D" w14:textId="77777777" w:rsidR="00C01AF5" w:rsidRDefault="00C01AF5" w:rsidP="00360997">
      <w:pPr>
        <w:pStyle w:val="ListParagraph"/>
        <w:spacing w:after="0" w:line="240" w:lineRule="auto"/>
        <w:ind w:left="0"/>
        <w:jc w:val="both"/>
        <w:rPr>
          <w:rFonts w:ascii="Garamond" w:hAnsi="Garamond"/>
          <w:b/>
          <w:sz w:val="24"/>
        </w:rPr>
      </w:pPr>
    </w:p>
    <w:p w14:paraId="3F262561" w14:textId="37CE760D" w:rsidR="00C01AF5" w:rsidRPr="00C01AF5" w:rsidRDefault="00C01AF5" w:rsidP="00C01AF5">
      <w:pPr>
        <w:spacing w:after="0" w:line="240" w:lineRule="auto"/>
        <w:jc w:val="both"/>
        <w:rPr>
          <w:rFonts w:ascii="Garamond" w:hAnsi="Garamond"/>
          <w:b/>
          <w:sz w:val="24"/>
        </w:rPr>
      </w:pPr>
      <w:r w:rsidRPr="00C01AF5">
        <w:rPr>
          <w:rFonts w:ascii="Garamond" w:hAnsi="Garamond"/>
          <w:b/>
          <w:sz w:val="24"/>
        </w:rPr>
        <w:t>Search St</w:t>
      </w:r>
      <w:r>
        <w:rPr>
          <w:rFonts w:ascii="Garamond" w:hAnsi="Garamond"/>
          <w:b/>
          <w:sz w:val="24"/>
        </w:rPr>
        <w:t>ring</w:t>
      </w:r>
    </w:p>
    <w:p w14:paraId="1650309B" w14:textId="50496915" w:rsidR="00C01AF5" w:rsidRPr="00C01AF5" w:rsidRDefault="00C01AF5" w:rsidP="00C01AF5">
      <w:pPr>
        <w:pStyle w:val="ListParagraph"/>
        <w:spacing w:after="0" w:line="240" w:lineRule="auto"/>
        <w:ind w:left="0"/>
        <w:jc w:val="both"/>
        <w:rPr>
          <w:rFonts w:ascii="Garamond" w:hAnsi="Garamond"/>
          <w:bCs/>
          <w:sz w:val="24"/>
        </w:rPr>
      </w:pPr>
      <w:r w:rsidRPr="00C01AF5">
        <w:rPr>
          <w:rFonts w:ascii="Garamond" w:hAnsi="Garamond"/>
          <w:bCs/>
          <w:sz w:val="24"/>
        </w:rPr>
        <w:t>To account for variations in methodological terminology, a flexible search string is employed. By combining synonyms for the keywords</w:t>
      </w:r>
      <w:r>
        <w:rPr>
          <w:rFonts w:ascii="Garamond" w:hAnsi="Garamond"/>
          <w:bCs/>
          <w:sz w:val="24"/>
        </w:rPr>
        <w:t>,</w:t>
      </w:r>
      <w:r w:rsidRPr="00C01AF5">
        <w:rPr>
          <w:rFonts w:ascii="Garamond" w:hAnsi="Garamond"/>
          <w:bCs/>
          <w:sz w:val="24"/>
        </w:rPr>
        <w:t xml:space="preserve"> a comprehensive search string is developed as follows:</w:t>
      </w:r>
    </w:p>
    <w:p w14:paraId="4ADD66F5" w14:textId="31048ADE" w:rsidR="00C01AF5" w:rsidRPr="00C01AF5" w:rsidRDefault="00360997" w:rsidP="00360997">
      <w:pPr>
        <w:pStyle w:val="ListParagraph"/>
        <w:spacing w:after="0" w:line="240" w:lineRule="auto"/>
        <w:ind w:left="0"/>
        <w:jc w:val="both"/>
        <w:rPr>
          <w:rFonts w:ascii="Garamond" w:hAnsi="Garamond"/>
          <w:bCs/>
          <w:sz w:val="24"/>
        </w:rPr>
      </w:pPr>
      <w:r w:rsidRPr="00C01AF5">
        <w:rPr>
          <w:rFonts w:ascii="Garamond" w:hAnsi="Garamond"/>
          <w:bCs/>
          <w:sz w:val="24"/>
        </w:rPr>
        <w:t>Search String</w:t>
      </w:r>
    </w:p>
    <w:p w14:paraId="7F7D7DAD" w14:textId="77777777" w:rsidR="00C01AF5" w:rsidRDefault="00C01AF5" w:rsidP="00360997">
      <w:pPr>
        <w:pStyle w:val="ListParagraph"/>
        <w:spacing w:after="0" w:line="240" w:lineRule="auto"/>
        <w:ind w:left="0"/>
        <w:jc w:val="both"/>
        <w:rPr>
          <w:rFonts w:ascii="Garamond" w:hAnsi="Garamond"/>
          <w:b/>
          <w:sz w:val="24"/>
        </w:rPr>
      </w:pPr>
    </w:p>
    <w:p w14:paraId="400EAF9B" w14:textId="77777777" w:rsidR="00C01AF5" w:rsidRPr="00360997" w:rsidRDefault="00C01AF5" w:rsidP="00360997">
      <w:pPr>
        <w:pStyle w:val="ListParagraph"/>
        <w:spacing w:after="0" w:line="240" w:lineRule="auto"/>
        <w:ind w:left="0"/>
        <w:jc w:val="both"/>
        <w:rPr>
          <w:rFonts w:ascii="Garamond" w:hAnsi="Garamond"/>
          <w:b/>
          <w:sz w:val="24"/>
        </w:rPr>
      </w:pPr>
    </w:p>
    <w:p w14:paraId="1B773C8F" w14:textId="1AED8C98" w:rsidR="0066503A" w:rsidRPr="0066503A" w:rsidRDefault="0066503A" w:rsidP="00573776">
      <w:pPr>
        <w:spacing w:after="0" w:line="240" w:lineRule="auto"/>
        <w:ind w:left="1410" w:hanging="1410"/>
        <w:jc w:val="both"/>
        <w:rPr>
          <w:rFonts w:ascii="Garamond" w:hAnsi="Garamond"/>
          <w:b/>
          <w:i/>
          <w:sz w:val="24"/>
        </w:rPr>
      </w:pPr>
      <w:r w:rsidRPr="0066503A">
        <w:rPr>
          <w:rFonts w:ascii="Garamond" w:hAnsi="Garamond"/>
          <w:b/>
          <w:i/>
          <w:sz w:val="24"/>
        </w:rPr>
        <w:t>PubMed</w:t>
      </w:r>
    </w:p>
    <w:p w14:paraId="2153F1E0" w14:textId="7290E002" w:rsidR="00E1755C" w:rsidRDefault="00116054" w:rsidP="0057377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sidR="00E1755C">
        <w:rPr>
          <w:rFonts w:ascii="Garamond" w:hAnsi="Garamond"/>
          <w:i/>
          <w:iCs/>
          <w:sz w:val="24"/>
        </w:rPr>
        <w:tab/>
      </w:r>
      <w:r w:rsidR="00E1755C" w:rsidRPr="00E1755C">
        <w:rPr>
          <w:rFonts w:ascii="Garamond" w:hAnsi="Garamond"/>
          <w:i/>
          <w:iCs/>
          <w:sz w:val="24"/>
        </w:rPr>
        <w:t>"sleep posture" OR "sleep position")  AND ("machine learning" OR "deep learning" OR "neural networks" OR "computer vision" OR "image processing" OR "sensor?based" OR "wearable device" OR "pressure sensor</w:t>
      </w:r>
      <w:r w:rsidR="00E1755C" w:rsidRPr="00E1755C">
        <w:rPr>
          <w:rFonts w:ascii="Garamond" w:hAnsi="Garamond"/>
          <w:sz w:val="24"/>
        </w:rPr>
        <w:t>" OR "IMU" OR "accelerometer" OR "bio?signals" OR "non?contact sensors" OR "infrared imaging" OR "thermal imaging" OR "ultrasound" OR "camera?based systems") AND ("monitor*" OR "recogni*" OR "classif*" OR "detect*" OR "track*") AND ("healthcare" OR "hospital*" OR "care"</w:t>
      </w:r>
    </w:p>
    <w:p w14:paraId="5BC79638" w14:textId="77777777" w:rsidR="001C013A" w:rsidRDefault="001C013A" w:rsidP="00573776">
      <w:pPr>
        <w:spacing w:after="0" w:line="240" w:lineRule="auto"/>
        <w:ind w:left="1410" w:hanging="1410"/>
        <w:jc w:val="both"/>
        <w:rPr>
          <w:rFonts w:ascii="Garamond" w:hAnsi="Garamond"/>
          <w:sz w:val="24"/>
        </w:rPr>
      </w:pPr>
    </w:p>
    <w:p w14:paraId="038B7030" w14:textId="5F72C255" w:rsidR="00C948BA" w:rsidRDefault="00C948BA" w:rsidP="001C013A">
      <w:pPr>
        <w:spacing w:after="0" w:line="240" w:lineRule="auto"/>
        <w:jc w:val="both"/>
        <w:rPr>
          <w:rFonts w:ascii="Garamond" w:hAnsi="Garamond"/>
          <w:sz w:val="24"/>
        </w:rPr>
      </w:pPr>
    </w:p>
    <w:p w14:paraId="570A57EF" w14:textId="77777777" w:rsidR="0066503A" w:rsidRDefault="0066503A" w:rsidP="001C013A">
      <w:pPr>
        <w:spacing w:after="0" w:line="240" w:lineRule="auto"/>
        <w:jc w:val="both"/>
        <w:rPr>
          <w:rFonts w:ascii="Garamond" w:hAnsi="Garamond"/>
          <w:b/>
          <w:i/>
          <w:sz w:val="24"/>
        </w:rPr>
      </w:pPr>
      <w:r w:rsidRPr="0066503A">
        <w:rPr>
          <w:rFonts w:ascii="Garamond" w:hAnsi="Garamond"/>
          <w:b/>
          <w:i/>
          <w:sz w:val="24"/>
        </w:rPr>
        <w:t>Web of Science</w:t>
      </w:r>
      <w:r>
        <w:rPr>
          <w:rFonts w:ascii="Garamond" w:hAnsi="Garamond"/>
          <w:b/>
          <w:i/>
          <w:sz w:val="24"/>
        </w:rPr>
        <w:t xml:space="preserve"> Core Collection</w:t>
      </w:r>
    </w:p>
    <w:p w14:paraId="11804F95"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"sensor?based" OR "wearable device" OR "pressure sensor</w:t>
      </w:r>
      <w:r w:rsidRPr="00E1755C">
        <w:rPr>
          <w:rFonts w:ascii="Garamond" w:hAnsi="Garamond"/>
          <w:sz w:val="24"/>
        </w:rPr>
        <w:t>" OR "IMU" OR "accelerometer" OR "bio?signals" OR "non?contact sensors" OR "infrared imaging" OR "thermal imaging" OR "ultrasound" OR "camera?based systems") AND ("monitor*" OR "recogni*" OR "classif*" OR "detect*" OR "track*") AND ("healthcare" OR "hospital*" OR "care"</w:t>
      </w:r>
    </w:p>
    <w:p w14:paraId="25F5D851" w14:textId="77777777" w:rsidR="0066503A" w:rsidRDefault="0066503A" w:rsidP="001C013A">
      <w:pPr>
        <w:spacing w:after="0" w:line="240" w:lineRule="auto"/>
        <w:jc w:val="both"/>
        <w:rPr>
          <w:rFonts w:ascii="Garamond" w:hAnsi="Garamond"/>
          <w:sz w:val="24"/>
        </w:rPr>
      </w:pPr>
    </w:p>
    <w:p w14:paraId="26EB8367" w14:textId="77777777" w:rsidR="0066503A" w:rsidRDefault="00C948BA" w:rsidP="0066503A">
      <w:pPr>
        <w:spacing w:after="0" w:line="240" w:lineRule="auto"/>
        <w:jc w:val="both"/>
        <w:rPr>
          <w:rFonts w:ascii="Garamond" w:hAnsi="Garamond"/>
          <w:sz w:val="24"/>
        </w:rPr>
      </w:pPr>
      <w:r w:rsidRPr="0066503A">
        <w:rPr>
          <w:rFonts w:ascii="Garamond" w:hAnsi="Garamond"/>
          <w:b/>
          <w:i/>
          <w:sz w:val="24"/>
        </w:rPr>
        <w:t>Scopus</w:t>
      </w:r>
      <w:r w:rsidR="0066503A">
        <w:rPr>
          <w:rFonts w:ascii="Garamond" w:hAnsi="Garamond"/>
          <w:sz w:val="24"/>
        </w:rPr>
        <w:tab/>
      </w:r>
    </w:p>
    <w:p w14:paraId="0279C998"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"sensor?based" OR "wearable device" OR "pressure sensor</w:t>
      </w:r>
      <w:r w:rsidRPr="00E1755C">
        <w:rPr>
          <w:rFonts w:ascii="Garamond" w:hAnsi="Garamond"/>
          <w:sz w:val="24"/>
        </w:rPr>
        <w:t>" OR "IMU" OR "accelerometer" OR "bio?signals" OR "non?contact sensors" OR "infrared imaging" OR "thermal imaging" OR "ultrasound" OR "camera?based systems") AND ("monitor*" OR "recogni*" OR "classif*" OR "detect*" OR "track*") AND ("healthcare" OR "hospital*" OR "care"</w:t>
      </w:r>
    </w:p>
    <w:p w14:paraId="0AD6A373" w14:textId="674921FB" w:rsidR="00C948BA" w:rsidRPr="004465E6" w:rsidRDefault="00C948BA" w:rsidP="001C013A">
      <w:pPr>
        <w:spacing w:after="0" w:line="240" w:lineRule="auto"/>
        <w:jc w:val="both"/>
        <w:rPr>
          <w:rFonts w:ascii="Garamond" w:hAnsi="Garamond"/>
          <w:b/>
          <w:bCs/>
          <w:sz w:val="24"/>
        </w:rPr>
      </w:pPr>
    </w:p>
    <w:p w14:paraId="14E53212" w14:textId="77777777" w:rsidR="004465E6" w:rsidRDefault="004465E6" w:rsidP="001C013A">
      <w:pPr>
        <w:spacing w:after="0" w:line="240" w:lineRule="auto"/>
        <w:jc w:val="both"/>
        <w:rPr>
          <w:rFonts w:ascii="Garamond" w:hAnsi="Garamond"/>
          <w:sz w:val="24"/>
        </w:rPr>
      </w:pPr>
    </w:p>
    <w:p w14:paraId="7BA984A7" w14:textId="6902362C" w:rsidR="00C948BA" w:rsidRDefault="0066503A" w:rsidP="001C013A">
      <w:pPr>
        <w:spacing w:after="0" w:line="240" w:lineRule="auto"/>
        <w:jc w:val="both"/>
        <w:rPr>
          <w:rFonts w:ascii="Garamond" w:hAnsi="Garamond"/>
          <w:sz w:val="24"/>
        </w:rPr>
      </w:pPr>
      <w:r>
        <w:rPr>
          <w:rFonts w:ascii="Garamond" w:hAnsi="Garamond"/>
          <w:sz w:val="24"/>
        </w:rPr>
        <w:t>The returned pool of articles from the Scopus database was further refined using the following filters:</w:t>
      </w:r>
    </w:p>
    <w:p w14:paraId="3DB8F7BA" w14:textId="37C412D5" w:rsidR="00C948BA" w:rsidRDefault="00C948BA" w:rsidP="0066503A">
      <w:pPr>
        <w:spacing w:after="0" w:line="240" w:lineRule="auto"/>
        <w:ind w:left="3540" w:hanging="2820"/>
        <w:jc w:val="both"/>
        <w:rPr>
          <w:rFonts w:ascii="Garamond" w:hAnsi="Garamond"/>
          <w:sz w:val="24"/>
        </w:rPr>
      </w:pPr>
      <w:r w:rsidRPr="0066503A">
        <w:rPr>
          <w:rFonts w:ascii="Garamond" w:hAnsi="Garamond"/>
          <w:b/>
          <w:i/>
          <w:sz w:val="24"/>
        </w:rPr>
        <w:t>Excluded subject areas:</w:t>
      </w:r>
      <w:r w:rsidR="0066503A">
        <w:rPr>
          <w:rFonts w:ascii="Garamond" w:hAnsi="Garamond"/>
          <w:sz w:val="24"/>
        </w:rPr>
        <w:tab/>
      </w:r>
      <w:r w:rsidR="00A91EFD">
        <w:rPr>
          <w:rFonts w:ascii="Garamond" w:hAnsi="Garamond"/>
          <w:sz w:val="24"/>
        </w:rPr>
        <w:t>Medicine</w:t>
      </w:r>
      <w:r w:rsidR="0066503A">
        <w:rPr>
          <w:rFonts w:ascii="Garamond" w:hAnsi="Garamond"/>
          <w:sz w:val="24"/>
        </w:rPr>
        <w:t xml:space="preserve">, </w:t>
      </w:r>
      <w:r w:rsidR="00A91EFD">
        <w:rPr>
          <w:rFonts w:ascii="Garamond" w:hAnsi="Garamond"/>
          <w:sz w:val="24"/>
        </w:rPr>
        <w:t xml:space="preserve">…… </w:t>
      </w:r>
    </w:p>
    <w:p w14:paraId="1E697BA7" w14:textId="6B6F7172" w:rsidR="0066503A" w:rsidRDefault="00C948BA" w:rsidP="0066503A">
      <w:pPr>
        <w:pStyle w:val="ListParagraph"/>
        <w:spacing w:after="0" w:line="240" w:lineRule="auto"/>
        <w:jc w:val="both"/>
        <w:rPr>
          <w:rFonts w:ascii="Garamond" w:hAnsi="Garamond"/>
          <w:sz w:val="24"/>
        </w:rPr>
      </w:pPr>
      <w:r w:rsidRPr="0066503A">
        <w:rPr>
          <w:rFonts w:ascii="Garamond" w:hAnsi="Garamond"/>
          <w:b/>
          <w:i/>
          <w:sz w:val="24"/>
        </w:rPr>
        <w:t>Document type:</w:t>
      </w:r>
      <w:r w:rsidR="0066503A">
        <w:rPr>
          <w:rFonts w:ascii="Garamond" w:hAnsi="Garamond"/>
          <w:sz w:val="24"/>
        </w:rPr>
        <w:tab/>
      </w:r>
      <w:r w:rsidR="0066503A">
        <w:rPr>
          <w:rFonts w:ascii="Garamond" w:hAnsi="Garamond"/>
          <w:sz w:val="24"/>
        </w:rPr>
        <w:tab/>
      </w:r>
      <w:r>
        <w:rPr>
          <w:rFonts w:ascii="Garamond" w:hAnsi="Garamond"/>
          <w:sz w:val="24"/>
        </w:rPr>
        <w:t>Article</w:t>
      </w:r>
    </w:p>
    <w:p w14:paraId="63B521A2" w14:textId="2FC5901B" w:rsidR="00C948BA" w:rsidRPr="00C948BA" w:rsidRDefault="00C948BA" w:rsidP="0066503A">
      <w:pPr>
        <w:pStyle w:val="ListParagraph"/>
        <w:spacing w:after="0" w:line="240" w:lineRule="auto"/>
        <w:jc w:val="both"/>
        <w:rPr>
          <w:rFonts w:ascii="Garamond" w:hAnsi="Garamond"/>
          <w:sz w:val="24"/>
        </w:rPr>
      </w:pPr>
      <w:r w:rsidRPr="0066503A">
        <w:rPr>
          <w:rFonts w:ascii="Garamond" w:hAnsi="Garamond"/>
          <w:b/>
          <w:i/>
          <w:sz w:val="24"/>
        </w:rPr>
        <w:t>Language:</w:t>
      </w:r>
      <w:r>
        <w:rPr>
          <w:rFonts w:ascii="Garamond" w:hAnsi="Garamond"/>
          <w:sz w:val="24"/>
        </w:rPr>
        <w:t xml:space="preserve"> </w:t>
      </w:r>
      <w:r w:rsidR="0066503A">
        <w:rPr>
          <w:rFonts w:ascii="Garamond" w:hAnsi="Garamond"/>
          <w:sz w:val="24"/>
        </w:rPr>
        <w:tab/>
      </w:r>
      <w:r w:rsidR="0066503A">
        <w:rPr>
          <w:rFonts w:ascii="Garamond" w:hAnsi="Garamond"/>
          <w:sz w:val="24"/>
        </w:rPr>
        <w:tab/>
      </w:r>
      <w:r w:rsidR="0066503A">
        <w:rPr>
          <w:rFonts w:ascii="Garamond" w:hAnsi="Garamond"/>
          <w:sz w:val="24"/>
        </w:rPr>
        <w:tab/>
      </w:r>
      <w:r>
        <w:rPr>
          <w:rFonts w:ascii="Garamond" w:hAnsi="Garamond"/>
          <w:sz w:val="24"/>
        </w:rPr>
        <w:t>English and German.</w:t>
      </w:r>
    </w:p>
    <w:p w14:paraId="0001FF98" w14:textId="77777777" w:rsidR="004465E6" w:rsidRDefault="004465E6" w:rsidP="004465E6">
      <w:pPr>
        <w:spacing w:after="0" w:line="240" w:lineRule="auto"/>
        <w:jc w:val="both"/>
        <w:rPr>
          <w:rFonts w:ascii="Garamond" w:hAnsi="Garamond"/>
          <w:sz w:val="24"/>
        </w:rPr>
      </w:pPr>
    </w:p>
    <w:p w14:paraId="62A50797" w14:textId="77777777" w:rsidR="004465E6" w:rsidRPr="004465E6" w:rsidRDefault="004465E6" w:rsidP="004465E6">
      <w:pPr>
        <w:spacing w:after="0" w:line="240" w:lineRule="auto"/>
        <w:jc w:val="both"/>
        <w:rPr>
          <w:rFonts w:ascii="Garamond" w:hAnsi="Garamond"/>
          <w:b/>
          <w:bCs/>
          <w:sz w:val="24"/>
        </w:rPr>
      </w:pPr>
      <w:r w:rsidRPr="004465E6">
        <w:rPr>
          <w:rFonts w:ascii="Garamond" w:hAnsi="Garamond"/>
          <w:b/>
          <w:bCs/>
          <w:sz w:val="24"/>
        </w:rPr>
        <w:t>IEEE</w:t>
      </w:r>
    </w:p>
    <w:p w14:paraId="7021241D" w14:textId="77777777" w:rsidR="004465E6" w:rsidRDefault="004465E6" w:rsidP="004465E6">
      <w:pPr>
        <w:spacing w:after="0" w:line="240" w:lineRule="auto"/>
        <w:jc w:val="both"/>
        <w:rPr>
          <w:rFonts w:ascii="Garamond" w:hAnsi="Garamond"/>
          <w:sz w:val="24"/>
        </w:rPr>
      </w:pPr>
    </w:p>
    <w:p w14:paraId="42735AD4"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"sensor?based" OR "wearable device" OR "pressure sensor</w:t>
      </w:r>
      <w:r w:rsidRPr="00E1755C">
        <w:rPr>
          <w:rFonts w:ascii="Garamond" w:hAnsi="Garamond"/>
          <w:sz w:val="24"/>
        </w:rPr>
        <w:t xml:space="preserve">" OR "IMU" OR "accelerometer" OR "bio?signals" OR "non?contact sensors" OR "infrared imaging" OR "thermal </w:t>
      </w:r>
      <w:r w:rsidRPr="00E1755C">
        <w:rPr>
          <w:rFonts w:ascii="Garamond" w:hAnsi="Garamond"/>
          <w:sz w:val="24"/>
        </w:rPr>
        <w:lastRenderedPageBreak/>
        <w:t>imaging" OR "ultrasound" OR "camera?based systems") AND ("monitor*" OR "recogni*" OR "classif*" OR "detect*" OR "track*") AND ("healthcare" OR "hospital*" OR "care"</w:t>
      </w:r>
    </w:p>
    <w:p w14:paraId="74184892" w14:textId="77777777" w:rsidR="004465E6" w:rsidRDefault="004465E6" w:rsidP="004465E6">
      <w:pPr>
        <w:spacing w:after="0" w:line="240" w:lineRule="auto"/>
        <w:jc w:val="both"/>
        <w:rPr>
          <w:rFonts w:ascii="Garamond" w:hAnsi="Garamond"/>
          <w:sz w:val="24"/>
        </w:rPr>
      </w:pPr>
    </w:p>
    <w:p w14:paraId="6D4C9EEA" w14:textId="4F7ED1E7" w:rsidR="001C013A" w:rsidRDefault="004465E6" w:rsidP="00573776">
      <w:pPr>
        <w:spacing w:after="0" w:line="240" w:lineRule="auto"/>
        <w:ind w:left="1410" w:hanging="1410"/>
        <w:jc w:val="both"/>
        <w:rPr>
          <w:rFonts w:ascii="Garamond" w:hAnsi="Garamond"/>
          <w:b/>
          <w:sz w:val="24"/>
        </w:rPr>
      </w:pPr>
      <w:r>
        <w:rPr>
          <w:rFonts w:ascii="Garamond" w:hAnsi="Garamond"/>
          <w:b/>
          <w:sz w:val="24"/>
        </w:rPr>
        <w:t>ACM</w:t>
      </w:r>
    </w:p>
    <w:p w14:paraId="7FC365B9" w14:textId="77777777" w:rsidR="004465E6" w:rsidRDefault="004465E6" w:rsidP="00573776">
      <w:pPr>
        <w:spacing w:after="0" w:line="240" w:lineRule="auto"/>
        <w:ind w:left="1410" w:hanging="1410"/>
        <w:jc w:val="both"/>
        <w:rPr>
          <w:rFonts w:ascii="Garamond" w:hAnsi="Garamond"/>
          <w:b/>
          <w:sz w:val="24"/>
        </w:rPr>
      </w:pPr>
    </w:p>
    <w:p w14:paraId="046F4957" w14:textId="77777777" w:rsidR="004465E6" w:rsidRDefault="004465E6" w:rsidP="004465E6">
      <w:pPr>
        <w:spacing w:after="0" w:line="240" w:lineRule="auto"/>
        <w:ind w:left="1410" w:hanging="1410"/>
        <w:jc w:val="both"/>
        <w:rPr>
          <w:rFonts w:ascii="Garamond" w:hAnsi="Garamond"/>
          <w:sz w:val="24"/>
        </w:rPr>
      </w:pPr>
      <w:r>
        <w:rPr>
          <w:rFonts w:ascii="Garamond" w:hAnsi="Garamond"/>
          <w:sz w:val="24"/>
        </w:rPr>
        <w:t>All fields:</w:t>
      </w:r>
      <w:r>
        <w:rPr>
          <w:rFonts w:ascii="Garamond" w:hAnsi="Garamond"/>
          <w:sz w:val="24"/>
        </w:rPr>
        <w:tab/>
      </w:r>
      <w:r>
        <w:rPr>
          <w:rFonts w:ascii="Garamond" w:hAnsi="Garamond"/>
          <w:i/>
          <w:iCs/>
          <w:sz w:val="24"/>
        </w:rPr>
        <w:tab/>
      </w:r>
      <w:r w:rsidRPr="00E1755C">
        <w:rPr>
          <w:rFonts w:ascii="Garamond" w:hAnsi="Garamond"/>
          <w:i/>
          <w:iCs/>
          <w:sz w:val="24"/>
        </w:rPr>
        <w:t>"sleep posture" OR "sleep position")  AND ("machine learning" OR "deep learning" OR "neural networks" OR "computer vision" OR "image processing" OR "sensor?based" OR "wearable device" OR "pressure sensor</w:t>
      </w:r>
      <w:r w:rsidRPr="00E1755C">
        <w:rPr>
          <w:rFonts w:ascii="Garamond" w:hAnsi="Garamond"/>
          <w:sz w:val="24"/>
        </w:rPr>
        <w:t>" OR "IMU" OR "accelerometer" OR "bio?signals" OR "non?contact sensors" OR "infrared imaging" OR "thermal imaging" OR "ultrasound" OR "camera?based systems") AND ("monitor*" OR "recogni*" OR "classif*" OR "detect*" OR "track*") AND ("healthcare" OR "hospital*" OR "care"</w:t>
      </w:r>
    </w:p>
    <w:p w14:paraId="72E2DE19" w14:textId="77777777" w:rsidR="004465E6" w:rsidRDefault="004465E6" w:rsidP="00573776">
      <w:pPr>
        <w:spacing w:after="0" w:line="240" w:lineRule="auto"/>
        <w:ind w:left="1410" w:hanging="1410"/>
        <w:jc w:val="both"/>
        <w:rPr>
          <w:rFonts w:ascii="Garamond" w:hAnsi="Garamond"/>
          <w:b/>
          <w:sz w:val="24"/>
        </w:rPr>
      </w:pPr>
    </w:p>
    <w:p w14:paraId="2F797078" w14:textId="77777777" w:rsidR="00360997" w:rsidRPr="00360997" w:rsidRDefault="00360997" w:rsidP="00360997">
      <w:pPr>
        <w:spacing w:after="0" w:line="240" w:lineRule="auto"/>
        <w:jc w:val="both"/>
        <w:rPr>
          <w:rFonts w:ascii="Garamond" w:hAnsi="Garamond"/>
          <w:b/>
          <w:sz w:val="24"/>
        </w:rPr>
      </w:pPr>
      <w:r w:rsidRPr="00360997">
        <w:rPr>
          <w:rFonts w:ascii="Garamond" w:hAnsi="Garamond"/>
          <w:b/>
          <w:sz w:val="24"/>
        </w:rPr>
        <w:t>Search strategy</w:t>
      </w:r>
    </w:p>
    <w:p w14:paraId="7FA3A8F2" w14:textId="634889F6" w:rsidR="00360997" w:rsidRDefault="00360997" w:rsidP="004F5E6A">
      <w:pPr>
        <w:pStyle w:val="ListParagraph"/>
        <w:numPr>
          <w:ilvl w:val="0"/>
          <w:numId w:val="3"/>
        </w:numPr>
        <w:spacing w:after="0" w:line="240" w:lineRule="auto"/>
        <w:jc w:val="both"/>
        <w:rPr>
          <w:rFonts w:ascii="Garamond" w:hAnsi="Garamond"/>
          <w:sz w:val="24"/>
        </w:rPr>
      </w:pPr>
      <w:r w:rsidRPr="00FC5D7B">
        <w:rPr>
          <w:rFonts w:ascii="Garamond" w:hAnsi="Garamond"/>
          <w:sz w:val="24"/>
        </w:rPr>
        <w:t xml:space="preserve">All records </w:t>
      </w:r>
    </w:p>
    <w:p w14:paraId="16C85F06" w14:textId="77777777" w:rsidR="004F5E6A" w:rsidRPr="004F5E6A" w:rsidRDefault="004F5E6A" w:rsidP="004F5E6A">
      <w:pPr>
        <w:spacing w:after="0" w:line="240" w:lineRule="auto"/>
        <w:jc w:val="both"/>
        <w:rPr>
          <w:rFonts w:ascii="Garamond" w:hAnsi="Garamond"/>
          <w:sz w:val="24"/>
        </w:rPr>
      </w:pPr>
    </w:p>
    <w:p w14:paraId="4495593B" w14:textId="77777777" w:rsidR="00360997" w:rsidRPr="00360997" w:rsidRDefault="00360997" w:rsidP="00360997">
      <w:pPr>
        <w:spacing w:after="0" w:line="240" w:lineRule="auto"/>
        <w:jc w:val="both"/>
        <w:rPr>
          <w:rFonts w:ascii="Garamond" w:hAnsi="Garamond"/>
          <w:b/>
          <w:sz w:val="24"/>
        </w:rPr>
      </w:pPr>
      <w:r w:rsidRPr="00360997">
        <w:rPr>
          <w:rFonts w:ascii="Garamond" w:hAnsi="Garamond"/>
          <w:b/>
          <w:sz w:val="24"/>
        </w:rPr>
        <w:t>Data Extraction</w:t>
      </w:r>
    </w:p>
    <w:p w14:paraId="308CF617" w14:textId="40C8872B" w:rsidR="00360997" w:rsidRDefault="00CD5CAB" w:rsidP="00360997">
      <w:pPr>
        <w:spacing w:after="0" w:line="240" w:lineRule="auto"/>
        <w:jc w:val="both"/>
        <w:rPr>
          <w:rFonts w:ascii="Garamond" w:hAnsi="Garamond"/>
          <w:sz w:val="24"/>
        </w:rPr>
      </w:pPr>
      <w:r>
        <w:rPr>
          <w:rFonts w:ascii="Garamond" w:hAnsi="Garamond"/>
          <w:sz w:val="24"/>
        </w:rPr>
        <w:t>Data extraction will be performed by</w:t>
      </w:r>
      <w:r w:rsidR="00F26A3D">
        <w:rPr>
          <w:rFonts w:ascii="Garamond" w:hAnsi="Garamond"/>
          <w:sz w:val="24"/>
        </w:rPr>
        <w:t xml:space="preserve"> at least</w:t>
      </w:r>
      <w:r>
        <w:rPr>
          <w:rFonts w:ascii="Garamond" w:hAnsi="Garamond"/>
          <w:sz w:val="24"/>
        </w:rPr>
        <w:t xml:space="preserve"> one investigator and reviewed by a</w:t>
      </w:r>
      <w:r w:rsidR="00D920C3">
        <w:rPr>
          <w:rFonts w:ascii="Garamond" w:hAnsi="Garamond"/>
          <w:sz w:val="24"/>
        </w:rPr>
        <w:t xml:space="preserve">t least </w:t>
      </w:r>
      <w:r w:rsidR="00E1755C">
        <w:rPr>
          <w:rFonts w:ascii="Garamond" w:hAnsi="Garamond"/>
          <w:sz w:val="24"/>
        </w:rPr>
        <w:t>two other investigators</w:t>
      </w:r>
      <w:r>
        <w:rPr>
          <w:rFonts w:ascii="Garamond" w:hAnsi="Garamond"/>
          <w:sz w:val="24"/>
        </w:rPr>
        <w:t>. Descriptive data</w:t>
      </w:r>
      <w:r w:rsidR="00337506">
        <w:rPr>
          <w:rFonts w:ascii="Garamond" w:hAnsi="Garamond"/>
          <w:sz w:val="24"/>
        </w:rPr>
        <w:t xml:space="preserve"> regarding the study, the participants, and the </w:t>
      </w:r>
      <w:r w:rsidR="00B25406">
        <w:rPr>
          <w:rFonts w:ascii="Garamond" w:hAnsi="Garamond"/>
          <w:sz w:val="24"/>
        </w:rPr>
        <w:t>SPRS</w:t>
      </w:r>
      <w:r w:rsidR="00337506">
        <w:rPr>
          <w:rFonts w:ascii="Garamond" w:hAnsi="Garamond"/>
          <w:sz w:val="24"/>
        </w:rPr>
        <w:t xml:space="preserve"> will be extracted, as will</w:t>
      </w:r>
      <w:r>
        <w:rPr>
          <w:rFonts w:ascii="Garamond" w:hAnsi="Garamond"/>
          <w:sz w:val="24"/>
        </w:rPr>
        <w:t xml:space="preserve"> analytical methods</w:t>
      </w:r>
      <w:r w:rsidR="00337506">
        <w:rPr>
          <w:rFonts w:ascii="Garamond" w:hAnsi="Garamond"/>
          <w:sz w:val="24"/>
        </w:rPr>
        <w:t>.</w:t>
      </w:r>
      <w:r>
        <w:rPr>
          <w:rFonts w:ascii="Garamond" w:hAnsi="Garamond"/>
          <w:sz w:val="24"/>
        </w:rPr>
        <w:t xml:space="preserve"> </w:t>
      </w:r>
      <w:r w:rsidR="00337506">
        <w:rPr>
          <w:rFonts w:ascii="Garamond" w:hAnsi="Garamond"/>
          <w:sz w:val="24"/>
        </w:rPr>
        <w:t>F</w:t>
      </w:r>
      <w:r>
        <w:rPr>
          <w:rFonts w:ascii="Garamond" w:hAnsi="Garamond"/>
          <w:sz w:val="24"/>
        </w:rPr>
        <w:t xml:space="preserve">indings will be extracted in summary form. </w:t>
      </w:r>
    </w:p>
    <w:p w14:paraId="2AC9990A" w14:textId="77777777" w:rsidR="00CD5CAB" w:rsidRDefault="00CD5CAB" w:rsidP="00360997">
      <w:pPr>
        <w:spacing w:after="0" w:line="240" w:lineRule="auto"/>
        <w:jc w:val="both"/>
        <w:rPr>
          <w:rFonts w:ascii="Garamond" w:hAnsi="Garamond"/>
          <w:sz w:val="24"/>
        </w:rPr>
      </w:pPr>
    </w:p>
    <w:p w14:paraId="1300CF74" w14:textId="77777777" w:rsidR="00CD5CAB" w:rsidRPr="00CD5CAB" w:rsidRDefault="00CD5CAB" w:rsidP="00360997">
      <w:pPr>
        <w:spacing w:after="0" w:line="240" w:lineRule="auto"/>
        <w:jc w:val="both"/>
        <w:rPr>
          <w:rFonts w:ascii="Garamond" w:hAnsi="Garamond"/>
          <w:b/>
          <w:sz w:val="24"/>
        </w:rPr>
      </w:pPr>
      <w:r w:rsidRPr="00CD5CAB">
        <w:rPr>
          <w:rFonts w:ascii="Garamond" w:hAnsi="Garamond"/>
          <w:b/>
          <w:sz w:val="24"/>
        </w:rPr>
        <w:t>Critical Appraisal</w:t>
      </w:r>
    </w:p>
    <w:p w14:paraId="6506E024" w14:textId="77777777" w:rsidR="00CD5CAB" w:rsidRDefault="00CD5CAB" w:rsidP="00360997">
      <w:pPr>
        <w:spacing w:after="0" w:line="240" w:lineRule="auto"/>
        <w:jc w:val="both"/>
        <w:rPr>
          <w:rFonts w:ascii="Garamond" w:hAnsi="Garamond"/>
          <w:color w:val="FF0000"/>
          <w:sz w:val="24"/>
        </w:rPr>
      </w:pPr>
    </w:p>
    <w:p w14:paraId="6EB2EB3E" w14:textId="29E35B42" w:rsidR="00EB26D9" w:rsidRPr="00EB26D9" w:rsidRDefault="00EB26D9" w:rsidP="00EB26D9">
      <w:pPr>
        <w:spacing w:after="0" w:line="240" w:lineRule="auto"/>
        <w:jc w:val="both"/>
        <w:rPr>
          <w:rFonts w:ascii="Garamond" w:hAnsi="Garamond"/>
          <w:sz w:val="24"/>
        </w:rPr>
      </w:pPr>
      <w:r w:rsidRPr="00EB26D9">
        <w:rPr>
          <w:rFonts w:ascii="Garamond" w:hAnsi="Garamond"/>
          <w:sz w:val="24"/>
        </w:rPr>
        <w:t>The quality of the included studies will be assessed using validated tools, such as the Joanna Briggs</w:t>
      </w:r>
      <w:r w:rsidRPr="00EB26D9">
        <w:rPr>
          <w:rFonts w:ascii="Garamond" w:hAnsi="Garamond"/>
          <w:color w:val="FF0000"/>
          <w:sz w:val="24"/>
        </w:rPr>
        <w:t xml:space="preserve"> </w:t>
      </w:r>
      <w:r w:rsidRPr="00EB26D9">
        <w:rPr>
          <w:rFonts w:ascii="Garamond" w:hAnsi="Garamond"/>
          <w:sz w:val="24"/>
        </w:rPr>
        <w:t>Institute (JBI) checklist, to evaluate the methodological rigor and reliability of findings.</w:t>
      </w:r>
      <w:r>
        <w:rPr>
          <w:rFonts w:ascii="Garamond" w:hAnsi="Garamond"/>
          <w:sz w:val="24"/>
        </w:rPr>
        <w:t xml:space="preserve"> </w:t>
      </w:r>
      <w:r w:rsidRPr="00EB26D9">
        <w:rPr>
          <w:rFonts w:ascii="Garamond" w:hAnsi="Garamond"/>
          <w:sz w:val="24"/>
        </w:rPr>
        <w:t>Findings will be categorized based on quality assessments, providing insights into the strength of the evidence base.</w:t>
      </w:r>
    </w:p>
    <w:p w14:paraId="453245ED" w14:textId="77777777" w:rsidR="00EB26D9" w:rsidRPr="00B004DB" w:rsidRDefault="00EB26D9" w:rsidP="00EB26D9">
      <w:pPr>
        <w:spacing w:after="0" w:line="240" w:lineRule="auto"/>
        <w:jc w:val="both"/>
        <w:rPr>
          <w:rFonts w:ascii="Garamond" w:hAnsi="Garamond"/>
          <w:color w:val="FF0000"/>
          <w:sz w:val="24"/>
        </w:rPr>
      </w:pPr>
    </w:p>
    <w:p w14:paraId="34DEBA05" w14:textId="18476522" w:rsidR="00EB26D9" w:rsidRPr="00EB26D9" w:rsidRDefault="00EB26D9" w:rsidP="00786A00">
      <w:pPr>
        <w:spacing w:after="0" w:line="240" w:lineRule="auto"/>
        <w:jc w:val="both"/>
        <w:rPr>
          <w:rFonts w:ascii="Garamond" w:hAnsi="Garamond"/>
          <w:b/>
          <w:sz w:val="24"/>
        </w:rPr>
      </w:pPr>
      <w:r w:rsidRPr="00EB26D9">
        <w:rPr>
          <w:rFonts w:ascii="Garamond" w:hAnsi="Garamond"/>
          <w:b/>
          <w:sz w:val="24"/>
        </w:rPr>
        <w:t>Analysis of the Evidence</w:t>
      </w:r>
    </w:p>
    <w:p w14:paraId="2B3286E3" w14:textId="490D81FB" w:rsidR="00EB26D9" w:rsidRPr="00A91EFD" w:rsidRDefault="00EB26D9" w:rsidP="00786A00">
      <w:pPr>
        <w:spacing w:after="0" w:line="240" w:lineRule="auto"/>
        <w:jc w:val="both"/>
        <w:rPr>
          <w:rFonts w:ascii="Garamond" w:hAnsi="Garamond"/>
          <w:sz w:val="24"/>
        </w:rPr>
      </w:pPr>
      <w:r>
        <w:rPr>
          <w:rFonts w:ascii="Garamond" w:hAnsi="Garamond"/>
          <w:sz w:val="24"/>
        </w:rPr>
        <w:t>T</w:t>
      </w:r>
      <w:r w:rsidRPr="00EB26D9">
        <w:rPr>
          <w:rFonts w:ascii="Garamond" w:hAnsi="Garamond"/>
          <w:sz w:val="24"/>
        </w:rPr>
        <w:t>his is a scoping review,</w:t>
      </w:r>
      <w:r>
        <w:rPr>
          <w:rFonts w:ascii="Garamond" w:hAnsi="Garamond"/>
          <w:sz w:val="24"/>
        </w:rPr>
        <w:t xml:space="preserve"> and</w:t>
      </w:r>
      <w:r w:rsidRPr="00EB26D9">
        <w:rPr>
          <w:rFonts w:ascii="Garamond" w:hAnsi="Garamond"/>
          <w:sz w:val="24"/>
        </w:rPr>
        <w:t xml:space="preserve"> the analysis will primarily focus on descriptive insights rather than in-depth statistical evaluation. </w:t>
      </w:r>
      <w:r>
        <w:rPr>
          <w:rFonts w:ascii="Garamond" w:hAnsi="Garamond"/>
          <w:sz w:val="24"/>
        </w:rPr>
        <w:t>It</w:t>
      </w:r>
      <w:r w:rsidRPr="00EB26D9">
        <w:rPr>
          <w:rFonts w:ascii="Garamond" w:hAnsi="Garamond"/>
          <w:sz w:val="24"/>
        </w:rPr>
        <w:t xml:space="preserve"> will provide a detailed account of the frequency and distribution of studies involving various technologies</w:t>
      </w:r>
      <w:r>
        <w:rPr>
          <w:rFonts w:ascii="Garamond" w:hAnsi="Garamond"/>
          <w:sz w:val="24"/>
        </w:rPr>
        <w:t xml:space="preserve"> and </w:t>
      </w:r>
      <w:r w:rsidRPr="00EB26D9">
        <w:rPr>
          <w:rFonts w:ascii="Garamond" w:hAnsi="Garamond"/>
          <w:sz w:val="24"/>
        </w:rPr>
        <w:t>highlight trends, gaps, and areas where research is either abundant or lacking.</w:t>
      </w:r>
      <w:r>
        <w:rPr>
          <w:rFonts w:ascii="Garamond" w:hAnsi="Garamond"/>
          <w:sz w:val="24"/>
        </w:rPr>
        <w:t xml:space="preserve"> </w:t>
      </w:r>
      <w:r w:rsidRPr="00EB26D9">
        <w:rPr>
          <w:rFonts w:ascii="Garamond" w:hAnsi="Garamond"/>
          <w:sz w:val="24"/>
        </w:rPr>
        <w:t>Included studies will also be categorized based on their quality, determined by the rigor of their methodologies.</w:t>
      </w:r>
      <w:r>
        <w:rPr>
          <w:rFonts w:ascii="Garamond" w:hAnsi="Garamond"/>
          <w:sz w:val="24"/>
        </w:rPr>
        <w:t xml:space="preserve"> </w:t>
      </w:r>
      <w:r w:rsidRPr="00EB26D9">
        <w:rPr>
          <w:rFonts w:ascii="Garamond" w:hAnsi="Garamond"/>
          <w:sz w:val="24"/>
        </w:rPr>
        <w:t>the review will identify the specific technologies employed, such as wearable sensors, camera-based systems, or pressure-sensing devices, and describe how these have been utilized within the studied populations.</w:t>
      </w:r>
      <w:r>
        <w:rPr>
          <w:rFonts w:ascii="Garamond" w:hAnsi="Garamond"/>
          <w:sz w:val="24"/>
        </w:rPr>
        <w:t xml:space="preserve"> </w:t>
      </w:r>
      <w:r w:rsidRPr="00EB26D9">
        <w:rPr>
          <w:rFonts w:ascii="Garamond" w:hAnsi="Garamond"/>
          <w:sz w:val="24"/>
        </w:rPr>
        <w:t>By combining these elements, the review will offer a comprehensive overview of the current state of research and its potential implications for future development in the field.</w:t>
      </w:r>
    </w:p>
    <w:p w14:paraId="31BB45F2" w14:textId="74D6FB0E" w:rsidR="00A734E5" w:rsidRPr="00A91EFD" w:rsidRDefault="00A734E5" w:rsidP="00786A00">
      <w:pPr>
        <w:spacing w:after="0" w:line="240" w:lineRule="auto"/>
        <w:jc w:val="both"/>
        <w:rPr>
          <w:rFonts w:ascii="Garamond" w:hAnsi="Garamond"/>
          <w:sz w:val="24"/>
        </w:rPr>
      </w:pPr>
    </w:p>
    <w:p w14:paraId="766A3FE5" w14:textId="047AB304" w:rsidR="00A734E5" w:rsidRPr="00A91EFD" w:rsidRDefault="26B47C2B" w:rsidP="26B47C2B">
      <w:pPr>
        <w:spacing w:after="0" w:line="240" w:lineRule="auto"/>
        <w:jc w:val="both"/>
        <w:rPr>
          <w:rFonts w:ascii="Garamond" w:hAnsi="Garamond"/>
          <w:b/>
          <w:bCs/>
          <w:sz w:val="24"/>
          <w:szCs w:val="24"/>
        </w:rPr>
      </w:pPr>
      <w:r w:rsidRPr="00A91EFD">
        <w:rPr>
          <w:rFonts w:ascii="Garamond" w:hAnsi="Garamond"/>
          <w:b/>
          <w:bCs/>
          <w:sz w:val="24"/>
          <w:szCs w:val="24"/>
        </w:rPr>
        <w:t>PRISMA</w:t>
      </w:r>
    </w:p>
    <w:p w14:paraId="72325EF1" w14:textId="4855FC8B" w:rsidR="00A734E5" w:rsidRDefault="26B47C2B" w:rsidP="26B47C2B">
      <w:pPr>
        <w:spacing w:after="0" w:line="240" w:lineRule="auto"/>
        <w:jc w:val="both"/>
        <w:rPr>
          <w:rFonts w:ascii="Garamond" w:hAnsi="Garamond"/>
          <w:sz w:val="24"/>
          <w:szCs w:val="24"/>
        </w:rPr>
      </w:pPr>
      <w:r w:rsidRPr="00A91EFD">
        <w:rPr>
          <w:rFonts w:ascii="Garamond" w:hAnsi="Garamond"/>
          <w:sz w:val="24"/>
          <w:szCs w:val="24"/>
        </w:rPr>
        <w:t>This review will be performed in accordance with Preferred Reporting Items for Systematic Reviews and Meta-Analyses (PRISMA) guidelines.</w:t>
      </w:r>
    </w:p>
    <w:p w14:paraId="76770626" w14:textId="77777777" w:rsidR="00EB26D9" w:rsidRDefault="00EB26D9" w:rsidP="26B47C2B">
      <w:pPr>
        <w:spacing w:after="0" w:line="240" w:lineRule="auto"/>
        <w:jc w:val="both"/>
        <w:rPr>
          <w:rFonts w:ascii="Garamond" w:hAnsi="Garamond"/>
          <w:sz w:val="24"/>
          <w:szCs w:val="24"/>
        </w:rPr>
      </w:pPr>
    </w:p>
    <w:p w14:paraId="03E7B58D" w14:textId="438C6E95" w:rsidR="00EF5E01" w:rsidRDefault="00EF5E01" w:rsidP="26B47C2B">
      <w:pPr>
        <w:spacing w:after="0" w:line="240" w:lineRule="auto"/>
        <w:jc w:val="both"/>
        <w:rPr>
          <w:rFonts w:ascii="Garamond" w:hAnsi="Garamond"/>
          <w:sz w:val="24"/>
          <w:szCs w:val="24"/>
        </w:rPr>
      </w:pPr>
      <w:r>
        <w:rPr>
          <w:rFonts w:ascii="Garamond" w:hAnsi="Garamond"/>
          <w:sz w:val="24"/>
          <w:szCs w:val="24"/>
        </w:rPr>
        <w:t>Reference</w:t>
      </w:r>
    </w:p>
    <w:p w14:paraId="2BE33823" w14:textId="77777777" w:rsidR="00EF5E01" w:rsidRPr="00EF5E01" w:rsidRDefault="00EF5E01" w:rsidP="00EF5E01">
      <w:pPr>
        <w:spacing w:after="0" w:line="240" w:lineRule="auto"/>
        <w:jc w:val="both"/>
        <w:rPr>
          <w:rFonts w:ascii="Garamond" w:hAnsi="Garamond"/>
          <w:sz w:val="20"/>
          <w:szCs w:val="20"/>
        </w:rPr>
      </w:pPr>
      <w:r w:rsidRPr="00EF5E01">
        <w:rPr>
          <w:rFonts w:ascii="Garamond" w:hAnsi="Garamond"/>
          <w:sz w:val="20"/>
          <w:szCs w:val="20"/>
        </w:rPr>
        <w:t>Mansfield, S.; Obraczka, K.; Roy, S. Pressure Injury Prevention: A Survey. </w:t>
      </w:r>
      <w:r w:rsidRPr="00EF5E01">
        <w:rPr>
          <w:rFonts w:ascii="Garamond" w:hAnsi="Garamond"/>
          <w:i/>
          <w:iCs/>
          <w:sz w:val="20"/>
          <w:szCs w:val="20"/>
        </w:rPr>
        <w:t>IEEE Rev. Biomed. Eng.</w:t>
      </w:r>
      <w:r w:rsidRPr="00EF5E01">
        <w:rPr>
          <w:rFonts w:ascii="Garamond" w:hAnsi="Garamond"/>
          <w:sz w:val="20"/>
          <w:szCs w:val="20"/>
        </w:rPr>
        <w:t> </w:t>
      </w:r>
      <w:r w:rsidRPr="00EF5E01">
        <w:rPr>
          <w:rFonts w:ascii="Garamond" w:hAnsi="Garamond"/>
          <w:b/>
          <w:bCs/>
          <w:sz w:val="20"/>
          <w:szCs w:val="20"/>
        </w:rPr>
        <w:t>2019</w:t>
      </w:r>
      <w:r w:rsidRPr="00EF5E01">
        <w:rPr>
          <w:rFonts w:ascii="Garamond" w:hAnsi="Garamond"/>
          <w:sz w:val="20"/>
          <w:szCs w:val="20"/>
        </w:rPr>
        <w:t>, </w:t>
      </w:r>
      <w:r w:rsidRPr="00EF5E01">
        <w:rPr>
          <w:rFonts w:ascii="Garamond" w:hAnsi="Garamond"/>
          <w:i/>
          <w:iCs/>
          <w:sz w:val="20"/>
          <w:szCs w:val="20"/>
        </w:rPr>
        <w:t>5</w:t>
      </w:r>
      <w:r w:rsidRPr="00EF5E01">
        <w:rPr>
          <w:rFonts w:ascii="Garamond" w:hAnsi="Garamond"/>
          <w:sz w:val="20"/>
          <w:szCs w:val="20"/>
        </w:rPr>
        <w:t>, 352–368.</w:t>
      </w:r>
    </w:p>
    <w:p w14:paraId="46ED68E9" w14:textId="77777777" w:rsidR="00EF5E01" w:rsidRPr="00EF5E01" w:rsidRDefault="00EF5E01" w:rsidP="00EF5E01">
      <w:pPr>
        <w:spacing w:after="0" w:line="240" w:lineRule="auto"/>
        <w:jc w:val="both"/>
        <w:rPr>
          <w:rFonts w:ascii="Garamond" w:hAnsi="Garamond"/>
          <w:sz w:val="20"/>
          <w:szCs w:val="20"/>
        </w:rPr>
      </w:pPr>
      <w:r w:rsidRPr="00EF5E01">
        <w:rPr>
          <w:rFonts w:ascii="Garamond" w:hAnsi="Garamond"/>
          <w:sz w:val="20"/>
          <w:szCs w:val="20"/>
        </w:rPr>
        <w:t>Ye, S.; Eum, S. Implement the system of the Position Change for Obstructive sleep apnea patient. </w:t>
      </w:r>
      <w:r w:rsidRPr="00EF5E01">
        <w:rPr>
          <w:rFonts w:ascii="Garamond" w:hAnsi="Garamond"/>
          <w:i/>
          <w:iCs/>
          <w:sz w:val="20"/>
          <w:szCs w:val="20"/>
        </w:rPr>
        <w:t>J. Korea Inst. Info. Comm. Eng.</w:t>
      </w:r>
      <w:r w:rsidRPr="00EF5E01">
        <w:rPr>
          <w:rFonts w:ascii="Garamond" w:hAnsi="Garamond"/>
          <w:sz w:val="20"/>
          <w:szCs w:val="20"/>
        </w:rPr>
        <w:t> </w:t>
      </w:r>
      <w:r w:rsidRPr="00EF5E01">
        <w:rPr>
          <w:rFonts w:ascii="Garamond" w:hAnsi="Garamond"/>
          <w:b/>
          <w:bCs/>
          <w:sz w:val="20"/>
          <w:szCs w:val="20"/>
        </w:rPr>
        <w:t>2017</w:t>
      </w:r>
      <w:r w:rsidRPr="00EF5E01">
        <w:rPr>
          <w:rFonts w:ascii="Garamond" w:hAnsi="Garamond"/>
          <w:sz w:val="20"/>
          <w:szCs w:val="20"/>
        </w:rPr>
        <w:t>,</w:t>
      </w:r>
    </w:p>
    <w:p w14:paraId="1CDE9674" w14:textId="71129370" w:rsidR="00EF5E01" w:rsidRPr="000F1B7A" w:rsidRDefault="00EF5E01" w:rsidP="00EF5E01">
      <w:pPr>
        <w:spacing w:after="0" w:line="240" w:lineRule="auto"/>
        <w:jc w:val="both"/>
        <w:rPr>
          <w:rFonts w:ascii="Garamond" w:hAnsi="Garamond"/>
          <w:sz w:val="20"/>
          <w:szCs w:val="20"/>
          <w:lang w:val="en-GB"/>
        </w:rPr>
      </w:pPr>
      <w:bookmarkStart w:id="0" w:name="_Hlk184132248"/>
      <w:r w:rsidRPr="000F1B7A">
        <w:rPr>
          <w:rFonts w:ascii="Garamond" w:hAnsi="Garamond"/>
          <w:sz w:val="20"/>
          <w:szCs w:val="20"/>
          <w:lang w:val="en-GB"/>
        </w:rPr>
        <w:t>Tangtrakulwanich</w:t>
      </w:r>
      <w:bookmarkEnd w:id="0"/>
      <w:r w:rsidRPr="000F1B7A">
        <w:rPr>
          <w:rFonts w:ascii="Garamond" w:hAnsi="Garamond"/>
          <w:sz w:val="20"/>
          <w:szCs w:val="20"/>
          <w:lang w:val="en-GB"/>
        </w:rPr>
        <w:t>, B.; Kapkird, A. Analyses of possible risk factors for subacromial impingement syndrome. </w:t>
      </w:r>
      <w:r w:rsidRPr="000F1B7A">
        <w:rPr>
          <w:rFonts w:ascii="Garamond" w:hAnsi="Garamond"/>
          <w:i/>
          <w:iCs/>
          <w:sz w:val="20"/>
          <w:szCs w:val="20"/>
          <w:lang w:val="en-GB"/>
        </w:rPr>
        <w:t>World J. Orthop.</w:t>
      </w:r>
      <w:r w:rsidRPr="000F1B7A">
        <w:rPr>
          <w:rFonts w:ascii="Garamond" w:hAnsi="Garamond"/>
          <w:sz w:val="20"/>
          <w:szCs w:val="20"/>
          <w:lang w:val="en-GB"/>
        </w:rPr>
        <w:t> </w:t>
      </w:r>
      <w:r w:rsidRPr="000F1B7A">
        <w:rPr>
          <w:rFonts w:ascii="Garamond" w:hAnsi="Garamond"/>
          <w:b/>
          <w:bCs/>
          <w:sz w:val="20"/>
          <w:szCs w:val="20"/>
          <w:lang w:val="en-GB"/>
        </w:rPr>
        <w:t>2012</w:t>
      </w:r>
      <w:r w:rsidRPr="000F1B7A">
        <w:rPr>
          <w:rFonts w:ascii="Garamond" w:hAnsi="Garamond"/>
          <w:sz w:val="20"/>
          <w:szCs w:val="20"/>
          <w:lang w:val="en-GB"/>
        </w:rPr>
        <w:t>, </w:t>
      </w:r>
      <w:r w:rsidRPr="000F1B7A">
        <w:rPr>
          <w:rFonts w:ascii="Garamond" w:hAnsi="Garamond"/>
          <w:i/>
          <w:iCs/>
          <w:sz w:val="20"/>
          <w:szCs w:val="20"/>
          <w:lang w:val="en-GB"/>
        </w:rPr>
        <w:t>3</w:t>
      </w:r>
      <w:r w:rsidRPr="000F1B7A">
        <w:rPr>
          <w:rFonts w:ascii="Garamond" w:hAnsi="Garamond"/>
          <w:sz w:val="20"/>
          <w:szCs w:val="20"/>
          <w:lang w:val="en-GB"/>
        </w:rPr>
        <w:t xml:space="preserve">, 5–9. </w:t>
      </w:r>
    </w:p>
    <w:p w14:paraId="223E9185" w14:textId="70AF34AF" w:rsidR="00EF5E01" w:rsidRPr="000F1B7A" w:rsidRDefault="00EF5E01" w:rsidP="00EF5E01">
      <w:pPr>
        <w:spacing w:after="0" w:line="240" w:lineRule="auto"/>
        <w:jc w:val="both"/>
        <w:rPr>
          <w:rFonts w:ascii="Garamond" w:hAnsi="Garamond"/>
          <w:sz w:val="20"/>
          <w:szCs w:val="20"/>
          <w:lang w:val="en-GB"/>
        </w:rPr>
      </w:pPr>
      <w:r w:rsidRPr="000F1B7A">
        <w:rPr>
          <w:rFonts w:ascii="Garamond" w:hAnsi="Garamond"/>
          <w:sz w:val="20"/>
          <w:szCs w:val="20"/>
          <w:lang w:val="en-GB"/>
        </w:rPr>
        <w:t>Cheyne, J.A. Situational factors affecting sleep paralysis and associated hallucinations: Position and timing effects. </w:t>
      </w:r>
      <w:r w:rsidRPr="000F1B7A">
        <w:rPr>
          <w:rFonts w:ascii="Garamond" w:hAnsi="Garamond"/>
          <w:i/>
          <w:iCs/>
          <w:sz w:val="20"/>
          <w:szCs w:val="20"/>
          <w:lang w:val="en-GB"/>
        </w:rPr>
        <w:t>J. Sleep Res.</w:t>
      </w:r>
      <w:r w:rsidRPr="000F1B7A">
        <w:rPr>
          <w:rFonts w:ascii="Garamond" w:hAnsi="Garamond"/>
          <w:sz w:val="20"/>
          <w:szCs w:val="20"/>
          <w:lang w:val="en-GB"/>
        </w:rPr>
        <w:t> </w:t>
      </w:r>
      <w:r w:rsidRPr="000F1B7A">
        <w:rPr>
          <w:rFonts w:ascii="Garamond" w:hAnsi="Garamond"/>
          <w:b/>
          <w:bCs/>
          <w:sz w:val="20"/>
          <w:szCs w:val="20"/>
          <w:lang w:val="en-GB"/>
        </w:rPr>
        <w:t>2002</w:t>
      </w:r>
      <w:r w:rsidRPr="000F1B7A">
        <w:rPr>
          <w:rFonts w:ascii="Garamond" w:hAnsi="Garamond"/>
          <w:sz w:val="20"/>
          <w:szCs w:val="20"/>
          <w:lang w:val="en-GB"/>
        </w:rPr>
        <w:t>, </w:t>
      </w:r>
      <w:r w:rsidRPr="000F1B7A">
        <w:rPr>
          <w:rFonts w:ascii="Garamond" w:hAnsi="Garamond"/>
          <w:i/>
          <w:iCs/>
          <w:sz w:val="20"/>
          <w:szCs w:val="20"/>
          <w:lang w:val="en-GB"/>
        </w:rPr>
        <w:t>11</w:t>
      </w:r>
      <w:r w:rsidRPr="000F1B7A">
        <w:rPr>
          <w:rFonts w:ascii="Garamond" w:hAnsi="Garamond"/>
          <w:sz w:val="20"/>
          <w:szCs w:val="20"/>
          <w:lang w:val="en-GB"/>
        </w:rPr>
        <w:t xml:space="preserve">, 169–177. </w:t>
      </w:r>
    </w:p>
    <w:p w14:paraId="556169B1" w14:textId="77777777" w:rsidR="00EF5E01" w:rsidRPr="000F1B7A" w:rsidRDefault="00EF5E01" w:rsidP="00EF5E01">
      <w:pPr>
        <w:spacing w:after="0" w:line="240" w:lineRule="auto"/>
        <w:jc w:val="both"/>
        <w:rPr>
          <w:rFonts w:ascii="Garamond" w:hAnsi="Garamond"/>
          <w:sz w:val="20"/>
          <w:szCs w:val="20"/>
          <w:lang w:val="en-GB"/>
        </w:rPr>
      </w:pPr>
      <w:r w:rsidRPr="000F1B7A">
        <w:rPr>
          <w:rFonts w:ascii="Garamond" w:hAnsi="Garamond"/>
          <w:sz w:val="20"/>
          <w:szCs w:val="20"/>
          <w:lang w:val="en-GB"/>
        </w:rPr>
        <w:lastRenderedPageBreak/>
        <w:t>Johnson, D.A.; Orr, W.C.; Crawley, J.A.; Traxler, B.; McCullough, J.; Brown, K.A.; Roth, T. Effect of esomeprazole on nighttime heartburn and sleep quality in patients with GERD: A randomized, placebo-controlled trial. </w:t>
      </w:r>
      <w:r w:rsidRPr="000F1B7A">
        <w:rPr>
          <w:rFonts w:ascii="Garamond" w:hAnsi="Garamond"/>
          <w:i/>
          <w:iCs/>
          <w:sz w:val="20"/>
          <w:szCs w:val="20"/>
          <w:lang w:val="en-GB"/>
        </w:rPr>
        <w:t>Am. J. Gastroenterol.</w:t>
      </w:r>
      <w:r w:rsidRPr="000F1B7A">
        <w:rPr>
          <w:rFonts w:ascii="Garamond" w:hAnsi="Garamond"/>
          <w:sz w:val="20"/>
          <w:szCs w:val="20"/>
          <w:lang w:val="en-GB"/>
        </w:rPr>
        <w:t> </w:t>
      </w:r>
      <w:r w:rsidRPr="000F1B7A">
        <w:rPr>
          <w:rFonts w:ascii="Garamond" w:hAnsi="Garamond"/>
          <w:b/>
          <w:bCs/>
          <w:sz w:val="20"/>
          <w:szCs w:val="20"/>
          <w:lang w:val="en-GB"/>
        </w:rPr>
        <w:t>2005</w:t>
      </w:r>
      <w:r w:rsidRPr="000F1B7A">
        <w:rPr>
          <w:rFonts w:ascii="Garamond" w:hAnsi="Garamond"/>
          <w:sz w:val="20"/>
          <w:szCs w:val="20"/>
          <w:lang w:val="en-GB"/>
        </w:rPr>
        <w:t>, </w:t>
      </w:r>
      <w:r w:rsidRPr="000F1B7A">
        <w:rPr>
          <w:rFonts w:ascii="Garamond" w:hAnsi="Garamond"/>
          <w:i/>
          <w:iCs/>
          <w:sz w:val="20"/>
          <w:szCs w:val="20"/>
          <w:lang w:val="en-GB"/>
        </w:rPr>
        <w:t>100</w:t>
      </w:r>
      <w:r w:rsidRPr="000F1B7A">
        <w:rPr>
          <w:rFonts w:ascii="Garamond" w:hAnsi="Garamond"/>
          <w:sz w:val="20"/>
          <w:szCs w:val="20"/>
          <w:lang w:val="en-GB"/>
        </w:rPr>
        <w:t>, 1914–1922.</w:t>
      </w:r>
    </w:p>
    <w:p w14:paraId="152084FE" w14:textId="77777777" w:rsidR="00EF5E01" w:rsidRPr="001625CA" w:rsidRDefault="00EF5E01" w:rsidP="00EF5E01">
      <w:pPr>
        <w:spacing w:after="0" w:line="240" w:lineRule="auto"/>
        <w:jc w:val="both"/>
        <w:rPr>
          <w:rFonts w:ascii="Garamond" w:hAnsi="Garamond"/>
          <w:sz w:val="20"/>
          <w:szCs w:val="20"/>
          <w:lang w:val="en-GB"/>
        </w:rPr>
      </w:pPr>
      <w:r w:rsidRPr="001625CA">
        <w:rPr>
          <w:rFonts w:ascii="Garamond" w:hAnsi="Garamond"/>
          <w:sz w:val="20"/>
          <w:szCs w:val="20"/>
          <w:lang w:val="en-GB"/>
        </w:rPr>
        <w:t>Mayo Clinic. Polysomnography (Sleep Study). Available online: </w:t>
      </w:r>
      <w:hyperlink r:id="rId8" w:tgtFrame="_blank" w:history="1">
        <w:r w:rsidRPr="001625CA">
          <w:rPr>
            <w:rStyle w:val="Hyperlink"/>
            <w:rFonts w:ascii="Garamond" w:hAnsi="Garamond"/>
            <w:b/>
            <w:bCs/>
            <w:color w:val="auto"/>
            <w:sz w:val="20"/>
            <w:szCs w:val="20"/>
            <w:lang w:val="en-GB"/>
          </w:rPr>
          <w:t>https://www.mayoclinic.org/tests-procedures/polysomnography/about/pac-20394877</w:t>
        </w:r>
      </w:hyperlink>
      <w:r w:rsidRPr="001625CA">
        <w:rPr>
          <w:rFonts w:ascii="Garamond" w:hAnsi="Garamond"/>
          <w:sz w:val="20"/>
          <w:szCs w:val="20"/>
          <w:lang w:val="en-GB"/>
        </w:rPr>
        <w:t> (accessed on 8 October 2018).</w:t>
      </w:r>
    </w:p>
    <w:p w14:paraId="1B9AC803" w14:textId="77777777" w:rsidR="00EF5E01" w:rsidRPr="001625CA" w:rsidRDefault="00EF5E01" w:rsidP="00EF5E01">
      <w:pPr>
        <w:spacing w:after="0" w:line="240" w:lineRule="auto"/>
        <w:jc w:val="both"/>
        <w:rPr>
          <w:rFonts w:ascii="Garamond" w:hAnsi="Garamond"/>
          <w:sz w:val="20"/>
          <w:szCs w:val="20"/>
          <w:lang w:val="en-GB"/>
        </w:rPr>
      </w:pPr>
      <w:r w:rsidRPr="001625CA">
        <w:rPr>
          <w:rFonts w:ascii="Garamond" w:hAnsi="Garamond"/>
          <w:sz w:val="20"/>
          <w:szCs w:val="20"/>
          <w:lang w:val="en-GB"/>
        </w:rPr>
        <w:t>Google Play Store. Sleep as Android: Sleep Cycle Tracker, Smart Alarm. Available online: </w:t>
      </w:r>
      <w:hyperlink r:id="rId9" w:tgtFrame="_blank" w:history="1">
        <w:r w:rsidRPr="001625CA">
          <w:rPr>
            <w:rStyle w:val="Hyperlink"/>
            <w:rFonts w:ascii="Garamond" w:hAnsi="Garamond"/>
            <w:b/>
            <w:bCs/>
            <w:color w:val="auto"/>
            <w:sz w:val="20"/>
            <w:szCs w:val="20"/>
            <w:lang w:val="en-GB"/>
          </w:rPr>
          <w:t>https://play.google.com/store/apps/details?id=com.urbandroid.sleep</w:t>
        </w:r>
      </w:hyperlink>
      <w:r w:rsidRPr="001625CA">
        <w:rPr>
          <w:rFonts w:ascii="Garamond" w:hAnsi="Garamond"/>
          <w:sz w:val="20"/>
          <w:szCs w:val="20"/>
          <w:lang w:val="en-GB"/>
        </w:rPr>
        <w:t> (accessed on 28 April 2018).</w:t>
      </w:r>
    </w:p>
    <w:p w14:paraId="1BF7D65C" w14:textId="77777777" w:rsidR="00EF5E01" w:rsidRPr="00EF5E01" w:rsidRDefault="00EF5E01" w:rsidP="00EF5E01">
      <w:pPr>
        <w:spacing w:after="0" w:line="240" w:lineRule="auto"/>
        <w:jc w:val="both"/>
        <w:rPr>
          <w:rFonts w:ascii="Garamond" w:hAnsi="Garamond"/>
          <w:sz w:val="20"/>
          <w:szCs w:val="20"/>
        </w:rPr>
      </w:pPr>
      <w:r w:rsidRPr="00EF5E01">
        <w:rPr>
          <w:rFonts w:ascii="Garamond" w:hAnsi="Garamond"/>
          <w:sz w:val="20"/>
          <w:szCs w:val="20"/>
        </w:rPr>
        <w:t>Jeon, L.; Finkelstein, J. Consumer sleep tracking devices: A critical review. </w:t>
      </w:r>
      <w:r w:rsidRPr="00EF5E01">
        <w:rPr>
          <w:rFonts w:ascii="Garamond" w:hAnsi="Garamond"/>
          <w:i/>
          <w:iCs/>
          <w:sz w:val="20"/>
          <w:szCs w:val="20"/>
        </w:rPr>
        <w:t>Proc. Stud. Health Technol. Inform.</w:t>
      </w:r>
      <w:r w:rsidRPr="00EF5E01">
        <w:rPr>
          <w:rFonts w:ascii="Garamond" w:hAnsi="Garamond"/>
          <w:sz w:val="20"/>
          <w:szCs w:val="20"/>
        </w:rPr>
        <w:t> </w:t>
      </w:r>
      <w:r w:rsidRPr="00EF5E01">
        <w:rPr>
          <w:rFonts w:ascii="Garamond" w:hAnsi="Garamond"/>
          <w:b/>
          <w:bCs/>
          <w:sz w:val="20"/>
          <w:szCs w:val="20"/>
        </w:rPr>
        <w:t>2015</w:t>
      </w:r>
      <w:r w:rsidRPr="00EF5E01">
        <w:rPr>
          <w:rFonts w:ascii="Garamond" w:hAnsi="Garamond"/>
          <w:sz w:val="20"/>
          <w:szCs w:val="20"/>
        </w:rPr>
        <w:t>, </w:t>
      </w:r>
      <w:r w:rsidRPr="00EF5E01">
        <w:rPr>
          <w:rFonts w:ascii="Garamond" w:hAnsi="Garamond"/>
          <w:i/>
          <w:iCs/>
          <w:sz w:val="20"/>
          <w:szCs w:val="20"/>
        </w:rPr>
        <w:t>210</w:t>
      </w:r>
      <w:r w:rsidRPr="00EF5E01">
        <w:rPr>
          <w:rFonts w:ascii="Garamond" w:hAnsi="Garamond"/>
          <w:sz w:val="20"/>
          <w:szCs w:val="20"/>
        </w:rPr>
        <w:t>, 458–460. </w:t>
      </w:r>
    </w:p>
    <w:p w14:paraId="0DE754E7" w14:textId="0C85074D" w:rsidR="00EF5E01" w:rsidRPr="00EF5E01" w:rsidRDefault="00EF5E01" w:rsidP="00EF5E01">
      <w:pPr>
        <w:spacing w:after="0" w:line="240" w:lineRule="auto"/>
        <w:jc w:val="both"/>
        <w:rPr>
          <w:rFonts w:ascii="Garamond" w:hAnsi="Garamond"/>
          <w:sz w:val="20"/>
          <w:szCs w:val="20"/>
          <w:lang w:val="en-GB"/>
        </w:rPr>
      </w:pPr>
      <w:r w:rsidRPr="00EF5E01">
        <w:rPr>
          <w:rFonts w:ascii="Garamond" w:hAnsi="Garamond"/>
          <w:sz w:val="20"/>
          <w:szCs w:val="20"/>
          <w:lang w:val="en-GB"/>
        </w:rPr>
        <w:t xml:space="preserve">Park, J.; Nam, W.; Choi, J.; Kim, T.; Yoon, D.; Lee, S.; Paek, J.; Ko, J. Glasses for the third eye: Improving the quality of clinical data analysis with motion sensor-based data filtering. In Proceedings of the 15th Conference on Embedded Network Sensor Systems, New York, NY, USA, 5–8 November 2017; p. 8. </w:t>
      </w:r>
    </w:p>
    <w:p w14:paraId="7EB0CE59" w14:textId="6675D3D6" w:rsidR="00EF5E01" w:rsidRPr="00EF5E01" w:rsidRDefault="00EF5E01" w:rsidP="00EF5E01">
      <w:pPr>
        <w:spacing w:after="0" w:line="240" w:lineRule="auto"/>
        <w:jc w:val="both"/>
        <w:rPr>
          <w:rFonts w:ascii="Garamond" w:hAnsi="Garamond"/>
          <w:sz w:val="20"/>
          <w:szCs w:val="20"/>
          <w:lang w:val="en-GB"/>
        </w:rPr>
      </w:pPr>
      <w:r w:rsidRPr="00EF5E01">
        <w:rPr>
          <w:rFonts w:ascii="Garamond" w:hAnsi="Garamond"/>
          <w:sz w:val="20"/>
          <w:szCs w:val="20"/>
          <w:lang w:val="en-GB"/>
        </w:rPr>
        <w:t xml:space="preserve">Liu, X.; Cao, J.; Tang, S.; Wen, J. Wi-sleep: Contactless sleep monitoring via WiFi signals. In Proceedings of the 2014 IEEE Real-Time Systems Symposium, Rome, Italy, 2–5 December 2014; pp. 346–355. </w:t>
      </w:r>
    </w:p>
    <w:p w14:paraId="5FE92185" w14:textId="77777777" w:rsidR="00EF5E01" w:rsidRPr="00EF5E01" w:rsidRDefault="00EF5E01" w:rsidP="00EF5E01">
      <w:pPr>
        <w:spacing w:after="0" w:line="240" w:lineRule="auto"/>
        <w:jc w:val="both"/>
        <w:rPr>
          <w:rFonts w:ascii="Garamond" w:hAnsi="Garamond"/>
          <w:sz w:val="20"/>
          <w:szCs w:val="20"/>
          <w:lang w:val="en-GB"/>
        </w:rPr>
      </w:pPr>
      <w:r w:rsidRPr="00EF5E01">
        <w:rPr>
          <w:rFonts w:ascii="Garamond" w:hAnsi="Garamond"/>
          <w:sz w:val="20"/>
          <w:szCs w:val="20"/>
          <w:lang w:val="en-GB"/>
        </w:rPr>
        <w:t>Liu, J.; Chen, X.; Chen, S.; Liu, X.; Wang, Y.; Chen, L. TagSheet: Sleeping Posture Recognition with an Unobtrusive Passive Tag Matrix. In Proceedings of the IEEE INFOCOM 2019-IEEE Conference on Computer Communications, Paris, France, 29 April–2 May 2019; pp. 874–882.</w:t>
      </w:r>
    </w:p>
    <w:p w14:paraId="0DB7C875" w14:textId="77777777" w:rsidR="00EF5E01" w:rsidRPr="001625CA" w:rsidRDefault="00EF5E01" w:rsidP="00EF5E01">
      <w:pPr>
        <w:spacing w:after="0" w:line="240" w:lineRule="auto"/>
        <w:jc w:val="both"/>
        <w:rPr>
          <w:rFonts w:ascii="Garamond" w:hAnsi="Garamond"/>
          <w:sz w:val="20"/>
          <w:szCs w:val="20"/>
          <w:lang w:val="en-GB"/>
        </w:rPr>
      </w:pPr>
      <w:r w:rsidRPr="00EF5E01">
        <w:rPr>
          <w:rFonts w:ascii="Garamond" w:hAnsi="Garamond"/>
          <w:sz w:val="20"/>
          <w:szCs w:val="20"/>
        </w:rPr>
        <w:t>Tang, K.; Kumar, A.; Nadeem, M.; Maaz, I. CNN-Based Smart Sleep Posture Recognition System. </w:t>
      </w:r>
      <w:r w:rsidRPr="00EF5E01">
        <w:rPr>
          <w:rFonts w:ascii="Garamond" w:hAnsi="Garamond"/>
          <w:i/>
          <w:iCs/>
          <w:sz w:val="20"/>
          <w:szCs w:val="20"/>
        </w:rPr>
        <w:t>IoT</w:t>
      </w:r>
      <w:r w:rsidRPr="00EF5E01">
        <w:rPr>
          <w:rFonts w:ascii="Garamond" w:hAnsi="Garamond"/>
          <w:sz w:val="20"/>
          <w:szCs w:val="20"/>
        </w:rPr>
        <w:t> </w:t>
      </w:r>
      <w:r w:rsidRPr="00EF5E01">
        <w:rPr>
          <w:rFonts w:ascii="Garamond" w:hAnsi="Garamond"/>
          <w:b/>
          <w:bCs/>
          <w:sz w:val="20"/>
          <w:szCs w:val="20"/>
        </w:rPr>
        <w:t>2021</w:t>
      </w:r>
      <w:r w:rsidRPr="00EF5E01">
        <w:rPr>
          <w:rFonts w:ascii="Garamond" w:hAnsi="Garamond"/>
          <w:sz w:val="20"/>
          <w:szCs w:val="20"/>
        </w:rPr>
        <w:t>, </w:t>
      </w:r>
      <w:r w:rsidRPr="00EF5E01">
        <w:rPr>
          <w:rFonts w:ascii="Garamond" w:hAnsi="Garamond"/>
          <w:i/>
          <w:iCs/>
          <w:sz w:val="20"/>
          <w:szCs w:val="20"/>
        </w:rPr>
        <w:t>2</w:t>
      </w:r>
      <w:r w:rsidRPr="00EF5E01">
        <w:rPr>
          <w:rFonts w:ascii="Garamond" w:hAnsi="Garamond"/>
          <w:sz w:val="20"/>
          <w:szCs w:val="20"/>
        </w:rPr>
        <w:t>, 119-139. https://doi.org/10.3390/iot2010007</w:t>
      </w:r>
    </w:p>
    <w:p w14:paraId="27817145" w14:textId="77777777" w:rsidR="00EF5E01" w:rsidRPr="00A91EFD" w:rsidRDefault="00EF5E01" w:rsidP="26B47C2B">
      <w:pPr>
        <w:spacing w:after="0" w:line="240" w:lineRule="auto"/>
        <w:jc w:val="both"/>
        <w:rPr>
          <w:rFonts w:ascii="Garamond" w:hAnsi="Garamond"/>
          <w:sz w:val="24"/>
          <w:szCs w:val="24"/>
        </w:rPr>
      </w:pPr>
    </w:p>
    <w:sectPr w:rsidR="00EF5E01" w:rsidRPr="00A91E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32FB1" w14:textId="77777777" w:rsidR="00D92367" w:rsidRDefault="00D92367" w:rsidP="00FC5D7B">
      <w:pPr>
        <w:spacing w:after="0" w:line="240" w:lineRule="auto"/>
      </w:pPr>
      <w:r>
        <w:separator/>
      </w:r>
    </w:p>
  </w:endnote>
  <w:endnote w:type="continuationSeparator" w:id="0">
    <w:p w14:paraId="000200BF" w14:textId="77777777" w:rsidR="00D92367" w:rsidRDefault="00D92367" w:rsidP="00FC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0885"/>
      <w:docPartObj>
        <w:docPartGallery w:val="Page Numbers (Bottom of Page)"/>
        <w:docPartUnique/>
      </w:docPartObj>
    </w:sdtPr>
    <w:sdtContent>
      <w:p w14:paraId="62D0DAA6" w14:textId="5E49E81B" w:rsidR="00FC5D7B" w:rsidRDefault="00FC5D7B">
        <w:pPr>
          <w:pStyle w:val="Footer"/>
          <w:jc w:val="right"/>
        </w:pPr>
        <w:r w:rsidRPr="00FC5D7B">
          <w:rPr>
            <w:rFonts w:ascii="Garamond" w:hAnsi="Garamond"/>
          </w:rPr>
          <w:fldChar w:fldCharType="begin"/>
        </w:r>
        <w:r w:rsidRPr="00FC5D7B">
          <w:rPr>
            <w:rFonts w:ascii="Garamond" w:hAnsi="Garamond"/>
          </w:rPr>
          <w:instrText>PAGE   \* MERGEFORMAT</w:instrText>
        </w:r>
        <w:r w:rsidRPr="00FC5D7B">
          <w:rPr>
            <w:rFonts w:ascii="Garamond" w:hAnsi="Garamond"/>
          </w:rPr>
          <w:fldChar w:fldCharType="separate"/>
        </w:r>
        <w:r w:rsidR="00515BD8" w:rsidRPr="00515BD8">
          <w:rPr>
            <w:rFonts w:ascii="Garamond" w:hAnsi="Garamond"/>
            <w:noProof/>
            <w:lang w:val="de-DE"/>
          </w:rPr>
          <w:t>3</w:t>
        </w:r>
        <w:r w:rsidRPr="00FC5D7B">
          <w:rPr>
            <w:rFonts w:ascii="Garamond" w:hAnsi="Garamond"/>
          </w:rPr>
          <w:fldChar w:fldCharType="end"/>
        </w:r>
      </w:p>
    </w:sdtContent>
  </w:sdt>
  <w:p w14:paraId="0160F883" w14:textId="77777777" w:rsidR="00FC5D7B" w:rsidRDefault="00FC5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D47EA" w14:textId="77777777" w:rsidR="00D92367" w:rsidRDefault="00D92367" w:rsidP="00FC5D7B">
      <w:pPr>
        <w:spacing w:after="0" w:line="240" w:lineRule="auto"/>
      </w:pPr>
      <w:r>
        <w:separator/>
      </w:r>
    </w:p>
  </w:footnote>
  <w:footnote w:type="continuationSeparator" w:id="0">
    <w:p w14:paraId="21340A22" w14:textId="77777777" w:rsidR="00D92367" w:rsidRDefault="00D92367" w:rsidP="00FC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D486E"/>
    <w:multiLevelType w:val="hybridMultilevel"/>
    <w:tmpl w:val="B8460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5F0462"/>
    <w:multiLevelType w:val="multilevel"/>
    <w:tmpl w:val="AAD4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4FAF"/>
    <w:multiLevelType w:val="multilevel"/>
    <w:tmpl w:val="7C8A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719E8"/>
    <w:multiLevelType w:val="multilevel"/>
    <w:tmpl w:val="15C6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C12AF"/>
    <w:multiLevelType w:val="hybridMultilevel"/>
    <w:tmpl w:val="08CE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41D73"/>
    <w:multiLevelType w:val="hybridMultilevel"/>
    <w:tmpl w:val="95B834BE"/>
    <w:lvl w:ilvl="0" w:tplc="C1B60386">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BEC080B"/>
    <w:multiLevelType w:val="hybridMultilevel"/>
    <w:tmpl w:val="90767E74"/>
    <w:lvl w:ilvl="0" w:tplc="18090001">
      <w:start w:val="1"/>
      <w:numFmt w:val="bullet"/>
      <w:lvlText w:val=""/>
      <w:lvlJc w:val="left"/>
      <w:pPr>
        <w:ind w:left="720" w:hanging="360"/>
      </w:pPr>
      <w:rPr>
        <w:rFonts w:ascii="Symbol" w:hAnsi="Symbol" w:hint="default"/>
      </w:rPr>
    </w:lvl>
    <w:lvl w:ilvl="1" w:tplc="FEFE1226">
      <w:start w:val="1"/>
      <w:numFmt w:val="lowerRoman"/>
      <w:lvlText w:val="(%2)"/>
      <w:lvlJc w:val="righ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0E43325"/>
    <w:multiLevelType w:val="hybridMultilevel"/>
    <w:tmpl w:val="BC36E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DA32DE"/>
    <w:multiLevelType w:val="hybridMultilevel"/>
    <w:tmpl w:val="36085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8403C0"/>
    <w:multiLevelType w:val="hybridMultilevel"/>
    <w:tmpl w:val="F3081E0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0" w15:restartNumberingAfterBreak="0">
    <w:nsid w:val="7CE24425"/>
    <w:multiLevelType w:val="multilevel"/>
    <w:tmpl w:val="DE4E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582488">
    <w:abstractNumId w:val="6"/>
  </w:num>
  <w:num w:numId="2" w16cid:durableId="1300643891">
    <w:abstractNumId w:val="0"/>
  </w:num>
  <w:num w:numId="3" w16cid:durableId="766848390">
    <w:abstractNumId w:val="5"/>
  </w:num>
  <w:num w:numId="4" w16cid:durableId="1136995781">
    <w:abstractNumId w:val="8"/>
  </w:num>
  <w:num w:numId="5" w16cid:durableId="203106995">
    <w:abstractNumId w:val="7"/>
  </w:num>
  <w:num w:numId="6" w16cid:durableId="348991104">
    <w:abstractNumId w:val="4"/>
  </w:num>
  <w:num w:numId="7" w16cid:durableId="2108425878">
    <w:abstractNumId w:val="9"/>
  </w:num>
  <w:num w:numId="8" w16cid:durableId="1184514644">
    <w:abstractNumId w:val="1"/>
  </w:num>
  <w:num w:numId="9" w16cid:durableId="10953584">
    <w:abstractNumId w:val="10"/>
  </w:num>
  <w:num w:numId="10" w16cid:durableId="1304627033">
    <w:abstractNumId w:val="2"/>
  </w:num>
  <w:num w:numId="11" w16cid:durableId="979308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NzE1NjM1NDUwNjJQ0lEKTi0uzszPAykwrAUAh6kZrywAAAA="/>
  </w:docVars>
  <w:rsids>
    <w:rsidRoot w:val="008929E7"/>
    <w:rsid w:val="00001E77"/>
    <w:rsid w:val="000053C4"/>
    <w:rsid w:val="00006469"/>
    <w:rsid w:val="000204A1"/>
    <w:rsid w:val="00090480"/>
    <w:rsid w:val="000C055A"/>
    <w:rsid w:val="000D0720"/>
    <w:rsid w:val="000F14F5"/>
    <w:rsid w:val="000F1B7A"/>
    <w:rsid w:val="000F54C3"/>
    <w:rsid w:val="00116054"/>
    <w:rsid w:val="0011793D"/>
    <w:rsid w:val="0012340A"/>
    <w:rsid w:val="00131181"/>
    <w:rsid w:val="00145ECB"/>
    <w:rsid w:val="001625CA"/>
    <w:rsid w:val="00166C5C"/>
    <w:rsid w:val="00171AB4"/>
    <w:rsid w:val="00186854"/>
    <w:rsid w:val="001C013A"/>
    <w:rsid w:val="001D3B64"/>
    <w:rsid w:val="001D50BB"/>
    <w:rsid w:val="001D6EAE"/>
    <w:rsid w:val="001D7D8F"/>
    <w:rsid w:val="001F5459"/>
    <w:rsid w:val="0020444E"/>
    <w:rsid w:val="00245EB2"/>
    <w:rsid w:val="00274317"/>
    <w:rsid w:val="002A5FA5"/>
    <w:rsid w:val="002B0301"/>
    <w:rsid w:val="002D68B3"/>
    <w:rsid w:val="002E35F7"/>
    <w:rsid w:val="003156A0"/>
    <w:rsid w:val="00337506"/>
    <w:rsid w:val="003545FB"/>
    <w:rsid w:val="00360997"/>
    <w:rsid w:val="00371F57"/>
    <w:rsid w:val="0038225B"/>
    <w:rsid w:val="003A6B98"/>
    <w:rsid w:val="003E2692"/>
    <w:rsid w:val="003E3C8A"/>
    <w:rsid w:val="003E75F8"/>
    <w:rsid w:val="004267BD"/>
    <w:rsid w:val="00432D1D"/>
    <w:rsid w:val="00433637"/>
    <w:rsid w:val="004352E5"/>
    <w:rsid w:val="004465E6"/>
    <w:rsid w:val="004D0276"/>
    <w:rsid w:val="004F4EB8"/>
    <w:rsid w:val="004F5E6A"/>
    <w:rsid w:val="00511788"/>
    <w:rsid w:val="00515BD8"/>
    <w:rsid w:val="0054005F"/>
    <w:rsid w:val="0054297B"/>
    <w:rsid w:val="00543CE8"/>
    <w:rsid w:val="00565B39"/>
    <w:rsid w:val="00573776"/>
    <w:rsid w:val="00576544"/>
    <w:rsid w:val="00600478"/>
    <w:rsid w:val="00644D0F"/>
    <w:rsid w:val="0066503A"/>
    <w:rsid w:val="0068579A"/>
    <w:rsid w:val="00692596"/>
    <w:rsid w:val="006A4947"/>
    <w:rsid w:val="006A53F0"/>
    <w:rsid w:val="006B05DC"/>
    <w:rsid w:val="006C3110"/>
    <w:rsid w:val="006C3AF1"/>
    <w:rsid w:val="006C6D5F"/>
    <w:rsid w:val="007170E1"/>
    <w:rsid w:val="0073622B"/>
    <w:rsid w:val="00750D15"/>
    <w:rsid w:val="00754850"/>
    <w:rsid w:val="0076374F"/>
    <w:rsid w:val="00781CA3"/>
    <w:rsid w:val="00786A00"/>
    <w:rsid w:val="00791DC0"/>
    <w:rsid w:val="007D6E87"/>
    <w:rsid w:val="00800354"/>
    <w:rsid w:val="008069FD"/>
    <w:rsid w:val="00847CCF"/>
    <w:rsid w:val="00851AC5"/>
    <w:rsid w:val="00876862"/>
    <w:rsid w:val="008929E7"/>
    <w:rsid w:val="008B3317"/>
    <w:rsid w:val="008E5890"/>
    <w:rsid w:val="00904876"/>
    <w:rsid w:val="0091398A"/>
    <w:rsid w:val="00987926"/>
    <w:rsid w:val="009B4A2E"/>
    <w:rsid w:val="009C6EA4"/>
    <w:rsid w:val="009D0974"/>
    <w:rsid w:val="009E16DF"/>
    <w:rsid w:val="00A049FB"/>
    <w:rsid w:val="00A05A13"/>
    <w:rsid w:val="00A16E2D"/>
    <w:rsid w:val="00A42457"/>
    <w:rsid w:val="00A734E5"/>
    <w:rsid w:val="00A80434"/>
    <w:rsid w:val="00A91EFD"/>
    <w:rsid w:val="00A9766F"/>
    <w:rsid w:val="00AD4A73"/>
    <w:rsid w:val="00B004DB"/>
    <w:rsid w:val="00B25406"/>
    <w:rsid w:val="00B32F63"/>
    <w:rsid w:val="00B60ABE"/>
    <w:rsid w:val="00B64F3F"/>
    <w:rsid w:val="00B72F97"/>
    <w:rsid w:val="00BA3EA6"/>
    <w:rsid w:val="00C01AF5"/>
    <w:rsid w:val="00C01DB8"/>
    <w:rsid w:val="00C42FCD"/>
    <w:rsid w:val="00C4648A"/>
    <w:rsid w:val="00C55AB9"/>
    <w:rsid w:val="00C6134F"/>
    <w:rsid w:val="00C6333D"/>
    <w:rsid w:val="00C81053"/>
    <w:rsid w:val="00C948BA"/>
    <w:rsid w:val="00CA2F51"/>
    <w:rsid w:val="00CD5CAB"/>
    <w:rsid w:val="00CF4A65"/>
    <w:rsid w:val="00D029AD"/>
    <w:rsid w:val="00D268F0"/>
    <w:rsid w:val="00D72AE8"/>
    <w:rsid w:val="00D920C3"/>
    <w:rsid w:val="00D92367"/>
    <w:rsid w:val="00DE32ED"/>
    <w:rsid w:val="00DE4603"/>
    <w:rsid w:val="00DF00FD"/>
    <w:rsid w:val="00DF2738"/>
    <w:rsid w:val="00E1755C"/>
    <w:rsid w:val="00E320BF"/>
    <w:rsid w:val="00E33413"/>
    <w:rsid w:val="00E33A86"/>
    <w:rsid w:val="00E63969"/>
    <w:rsid w:val="00EA319E"/>
    <w:rsid w:val="00EA6F7A"/>
    <w:rsid w:val="00EB26D9"/>
    <w:rsid w:val="00ED7640"/>
    <w:rsid w:val="00EF5E01"/>
    <w:rsid w:val="00F26A3D"/>
    <w:rsid w:val="00F35155"/>
    <w:rsid w:val="00F553D0"/>
    <w:rsid w:val="00F7686F"/>
    <w:rsid w:val="00FA4FBE"/>
    <w:rsid w:val="00FA750D"/>
    <w:rsid w:val="00FC48A9"/>
    <w:rsid w:val="00FC4BBB"/>
    <w:rsid w:val="00FC5D7B"/>
    <w:rsid w:val="26B47C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F3D2"/>
  <w15:chartTrackingRefBased/>
  <w15:docId w15:val="{9FBFBAB6-54C1-4B10-AB87-E52F4163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997"/>
    <w:pPr>
      <w:ind w:left="720"/>
      <w:contextualSpacing/>
    </w:pPr>
  </w:style>
  <w:style w:type="paragraph" w:styleId="Header">
    <w:name w:val="header"/>
    <w:basedOn w:val="Normal"/>
    <w:link w:val="HeaderChar"/>
    <w:uiPriority w:val="99"/>
    <w:unhideWhenUsed/>
    <w:rsid w:val="00FC5D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5D7B"/>
    <w:rPr>
      <w:lang w:val="en-IE"/>
    </w:rPr>
  </w:style>
  <w:style w:type="paragraph" w:styleId="Footer">
    <w:name w:val="footer"/>
    <w:basedOn w:val="Normal"/>
    <w:link w:val="FooterChar"/>
    <w:uiPriority w:val="99"/>
    <w:unhideWhenUsed/>
    <w:rsid w:val="00FC5D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5D7B"/>
    <w:rPr>
      <w:lang w:val="en-IE"/>
    </w:rPr>
  </w:style>
  <w:style w:type="character" w:styleId="Hyperlink">
    <w:name w:val="Hyperlink"/>
    <w:basedOn w:val="DefaultParagraphFont"/>
    <w:uiPriority w:val="99"/>
    <w:unhideWhenUsed/>
    <w:rsid w:val="00B72F97"/>
    <w:rPr>
      <w:color w:val="0563C1" w:themeColor="hyperlink"/>
      <w:u w:val="single"/>
    </w:rPr>
  </w:style>
  <w:style w:type="character" w:styleId="UnresolvedMention">
    <w:name w:val="Unresolved Mention"/>
    <w:basedOn w:val="DefaultParagraphFont"/>
    <w:uiPriority w:val="99"/>
    <w:semiHidden/>
    <w:unhideWhenUsed/>
    <w:rsid w:val="00B72F97"/>
    <w:rPr>
      <w:color w:val="605E5C"/>
      <w:shd w:val="clear" w:color="auto" w:fill="E1DFDD"/>
    </w:rPr>
  </w:style>
  <w:style w:type="table" w:styleId="TableGrid">
    <w:name w:val="Table Grid"/>
    <w:basedOn w:val="TableNormal"/>
    <w:uiPriority w:val="39"/>
    <w:rsid w:val="00446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5289">
      <w:bodyDiv w:val="1"/>
      <w:marLeft w:val="0"/>
      <w:marRight w:val="0"/>
      <w:marTop w:val="0"/>
      <w:marBottom w:val="0"/>
      <w:divBdr>
        <w:top w:val="none" w:sz="0" w:space="0" w:color="auto"/>
        <w:left w:val="none" w:sz="0" w:space="0" w:color="auto"/>
        <w:bottom w:val="none" w:sz="0" w:space="0" w:color="auto"/>
        <w:right w:val="none" w:sz="0" w:space="0" w:color="auto"/>
      </w:divBdr>
    </w:div>
    <w:div w:id="334236204">
      <w:bodyDiv w:val="1"/>
      <w:marLeft w:val="0"/>
      <w:marRight w:val="0"/>
      <w:marTop w:val="0"/>
      <w:marBottom w:val="0"/>
      <w:divBdr>
        <w:top w:val="none" w:sz="0" w:space="0" w:color="auto"/>
        <w:left w:val="none" w:sz="0" w:space="0" w:color="auto"/>
        <w:bottom w:val="none" w:sz="0" w:space="0" w:color="auto"/>
        <w:right w:val="none" w:sz="0" w:space="0" w:color="auto"/>
      </w:divBdr>
    </w:div>
    <w:div w:id="486214309">
      <w:bodyDiv w:val="1"/>
      <w:marLeft w:val="0"/>
      <w:marRight w:val="0"/>
      <w:marTop w:val="0"/>
      <w:marBottom w:val="0"/>
      <w:divBdr>
        <w:top w:val="none" w:sz="0" w:space="0" w:color="auto"/>
        <w:left w:val="none" w:sz="0" w:space="0" w:color="auto"/>
        <w:bottom w:val="none" w:sz="0" w:space="0" w:color="auto"/>
        <w:right w:val="none" w:sz="0" w:space="0" w:color="auto"/>
      </w:divBdr>
    </w:div>
    <w:div w:id="492137804">
      <w:bodyDiv w:val="1"/>
      <w:marLeft w:val="0"/>
      <w:marRight w:val="0"/>
      <w:marTop w:val="0"/>
      <w:marBottom w:val="0"/>
      <w:divBdr>
        <w:top w:val="none" w:sz="0" w:space="0" w:color="auto"/>
        <w:left w:val="none" w:sz="0" w:space="0" w:color="auto"/>
        <w:bottom w:val="none" w:sz="0" w:space="0" w:color="auto"/>
        <w:right w:val="none" w:sz="0" w:space="0" w:color="auto"/>
      </w:divBdr>
    </w:div>
    <w:div w:id="551190008">
      <w:bodyDiv w:val="1"/>
      <w:marLeft w:val="0"/>
      <w:marRight w:val="0"/>
      <w:marTop w:val="0"/>
      <w:marBottom w:val="0"/>
      <w:divBdr>
        <w:top w:val="none" w:sz="0" w:space="0" w:color="auto"/>
        <w:left w:val="none" w:sz="0" w:space="0" w:color="auto"/>
        <w:bottom w:val="none" w:sz="0" w:space="0" w:color="auto"/>
        <w:right w:val="none" w:sz="0" w:space="0" w:color="auto"/>
      </w:divBdr>
    </w:div>
    <w:div w:id="732461358">
      <w:bodyDiv w:val="1"/>
      <w:marLeft w:val="0"/>
      <w:marRight w:val="0"/>
      <w:marTop w:val="0"/>
      <w:marBottom w:val="0"/>
      <w:divBdr>
        <w:top w:val="none" w:sz="0" w:space="0" w:color="auto"/>
        <w:left w:val="none" w:sz="0" w:space="0" w:color="auto"/>
        <w:bottom w:val="none" w:sz="0" w:space="0" w:color="auto"/>
        <w:right w:val="none" w:sz="0" w:space="0" w:color="auto"/>
      </w:divBdr>
    </w:div>
    <w:div w:id="895123006">
      <w:bodyDiv w:val="1"/>
      <w:marLeft w:val="0"/>
      <w:marRight w:val="0"/>
      <w:marTop w:val="0"/>
      <w:marBottom w:val="0"/>
      <w:divBdr>
        <w:top w:val="none" w:sz="0" w:space="0" w:color="auto"/>
        <w:left w:val="none" w:sz="0" w:space="0" w:color="auto"/>
        <w:bottom w:val="none" w:sz="0" w:space="0" w:color="auto"/>
        <w:right w:val="none" w:sz="0" w:space="0" w:color="auto"/>
      </w:divBdr>
    </w:div>
    <w:div w:id="923343880">
      <w:bodyDiv w:val="1"/>
      <w:marLeft w:val="0"/>
      <w:marRight w:val="0"/>
      <w:marTop w:val="0"/>
      <w:marBottom w:val="0"/>
      <w:divBdr>
        <w:top w:val="none" w:sz="0" w:space="0" w:color="auto"/>
        <w:left w:val="none" w:sz="0" w:space="0" w:color="auto"/>
        <w:bottom w:val="none" w:sz="0" w:space="0" w:color="auto"/>
        <w:right w:val="none" w:sz="0" w:space="0" w:color="auto"/>
      </w:divBdr>
    </w:div>
    <w:div w:id="1027412435">
      <w:bodyDiv w:val="1"/>
      <w:marLeft w:val="0"/>
      <w:marRight w:val="0"/>
      <w:marTop w:val="0"/>
      <w:marBottom w:val="0"/>
      <w:divBdr>
        <w:top w:val="none" w:sz="0" w:space="0" w:color="auto"/>
        <w:left w:val="none" w:sz="0" w:space="0" w:color="auto"/>
        <w:bottom w:val="none" w:sz="0" w:space="0" w:color="auto"/>
        <w:right w:val="none" w:sz="0" w:space="0" w:color="auto"/>
      </w:divBdr>
    </w:div>
    <w:div w:id="1105076649">
      <w:bodyDiv w:val="1"/>
      <w:marLeft w:val="0"/>
      <w:marRight w:val="0"/>
      <w:marTop w:val="0"/>
      <w:marBottom w:val="0"/>
      <w:divBdr>
        <w:top w:val="none" w:sz="0" w:space="0" w:color="auto"/>
        <w:left w:val="none" w:sz="0" w:space="0" w:color="auto"/>
        <w:bottom w:val="none" w:sz="0" w:space="0" w:color="auto"/>
        <w:right w:val="none" w:sz="0" w:space="0" w:color="auto"/>
      </w:divBdr>
      <w:divsChild>
        <w:div w:id="2138375106">
          <w:marLeft w:val="0"/>
          <w:marRight w:val="0"/>
          <w:marTop w:val="0"/>
          <w:marBottom w:val="0"/>
          <w:divBdr>
            <w:top w:val="none" w:sz="0" w:space="0" w:color="auto"/>
            <w:left w:val="none" w:sz="0" w:space="0" w:color="auto"/>
            <w:bottom w:val="none" w:sz="0" w:space="0" w:color="auto"/>
            <w:right w:val="none" w:sz="0" w:space="0" w:color="auto"/>
          </w:divBdr>
          <w:divsChild>
            <w:div w:id="1809474433">
              <w:marLeft w:val="0"/>
              <w:marRight w:val="0"/>
              <w:marTop w:val="0"/>
              <w:marBottom w:val="0"/>
              <w:divBdr>
                <w:top w:val="none" w:sz="0" w:space="0" w:color="auto"/>
                <w:left w:val="none" w:sz="0" w:space="0" w:color="auto"/>
                <w:bottom w:val="none" w:sz="0" w:space="0" w:color="auto"/>
                <w:right w:val="none" w:sz="0" w:space="0" w:color="auto"/>
              </w:divBdr>
              <w:divsChild>
                <w:div w:id="2109764248">
                  <w:marLeft w:val="0"/>
                  <w:marRight w:val="0"/>
                  <w:marTop w:val="0"/>
                  <w:marBottom w:val="0"/>
                  <w:divBdr>
                    <w:top w:val="none" w:sz="0" w:space="0" w:color="auto"/>
                    <w:left w:val="none" w:sz="0" w:space="0" w:color="auto"/>
                    <w:bottom w:val="none" w:sz="0" w:space="0" w:color="auto"/>
                    <w:right w:val="none" w:sz="0" w:space="0" w:color="auto"/>
                  </w:divBdr>
                  <w:divsChild>
                    <w:div w:id="1736388204">
                      <w:marLeft w:val="0"/>
                      <w:marRight w:val="0"/>
                      <w:marTop w:val="0"/>
                      <w:marBottom w:val="0"/>
                      <w:divBdr>
                        <w:top w:val="none" w:sz="0" w:space="0" w:color="auto"/>
                        <w:left w:val="none" w:sz="0" w:space="0" w:color="auto"/>
                        <w:bottom w:val="none" w:sz="0" w:space="0" w:color="auto"/>
                        <w:right w:val="none" w:sz="0" w:space="0" w:color="auto"/>
                      </w:divBdr>
                      <w:divsChild>
                        <w:div w:id="581527545">
                          <w:marLeft w:val="0"/>
                          <w:marRight w:val="0"/>
                          <w:marTop w:val="0"/>
                          <w:marBottom w:val="0"/>
                          <w:divBdr>
                            <w:top w:val="none" w:sz="0" w:space="0" w:color="auto"/>
                            <w:left w:val="none" w:sz="0" w:space="0" w:color="auto"/>
                            <w:bottom w:val="none" w:sz="0" w:space="0" w:color="auto"/>
                            <w:right w:val="none" w:sz="0" w:space="0" w:color="auto"/>
                          </w:divBdr>
                          <w:divsChild>
                            <w:div w:id="572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2399">
      <w:bodyDiv w:val="1"/>
      <w:marLeft w:val="0"/>
      <w:marRight w:val="0"/>
      <w:marTop w:val="0"/>
      <w:marBottom w:val="0"/>
      <w:divBdr>
        <w:top w:val="none" w:sz="0" w:space="0" w:color="auto"/>
        <w:left w:val="none" w:sz="0" w:space="0" w:color="auto"/>
        <w:bottom w:val="none" w:sz="0" w:space="0" w:color="auto"/>
        <w:right w:val="none" w:sz="0" w:space="0" w:color="auto"/>
      </w:divBdr>
      <w:divsChild>
        <w:div w:id="732509266">
          <w:marLeft w:val="0"/>
          <w:marRight w:val="0"/>
          <w:marTop w:val="0"/>
          <w:marBottom w:val="0"/>
          <w:divBdr>
            <w:top w:val="none" w:sz="0" w:space="0" w:color="auto"/>
            <w:left w:val="none" w:sz="0" w:space="0" w:color="auto"/>
            <w:bottom w:val="none" w:sz="0" w:space="0" w:color="auto"/>
            <w:right w:val="none" w:sz="0" w:space="0" w:color="auto"/>
          </w:divBdr>
          <w:divsChild>
            <w:div w:id="1541817079">
              <w:marLeft w:val="0"/>
              <w:marRight w:val="0"/>
              <w:marTop w:val="0"/>
              <w:marBottom w:val="0"/>
              <w:divBdr>
                <w:top w:val="none" w:sz="0" w:space="0" w:color="auto"/>
                <w:left w:val="none" w:sz="0" w:space="0" w:color="auto"/>
                <w:bottom w:val="none" w:sz="0" w:space="0" w:color="auto"/>
                <w:right w:val="none" w:sz="0" w:space="0" w:color="auto"/>
              </w:divBdr>
              <w:divsChild>
                <w:div w:id="952830502">
                  <w:marLeft w:val="0"/>
                  <w:marRight w:val="0"/>
                  <w:marTop w:val="0"/>
                  <w:marBottom w:val="0"/>
                  <w:divBdr>
                    <w:top w:val="none" w:sz="0" w:space="0" w:color="auto"/>
                    <w:left w:val="none" w:sz="0" w:space="0" w:color="auto"/>
                    <w:bottom w:val="none" w:sz="0" w:space="0" w:color="auto"/>
                    <w:right w:val="none" w:sz="0" w:space="0" w:color="auto"/>
                  </w:divBdr>
                  <w:divsChild>
                    <w:div w:id="794250777">
                      <w:marLeft w:val="0"/>
                      <w:marRight w:val="0"/>
                      <w:marTop w:val="0"/>
                      <w:marBottom w:val="0"/>
                      <w:divBdr>
                        <w:top w:val="none" w:sz="0" w:space="0" w:color="auto"/>
                        <w:left w:val="none" w:sz="0" w:space="0" w:color="auto"/>
                        <w:bottom w:val="none" w:sz="0" w:space="0" w:color="auto"/>
                        <w:right w:val="none" w:sz="0" w:space="0" w:color="auto"/>
                      </w:divBdr>
                      <w:divsChild>
                        <w:div w:id="190339703">
                          <w:marLeft w:val="0"/>
                          <w:marRight w:val="0"/>
                          <w:marTop w:val="0"/>
                          <w:marBottom w:val="0"/>
                          <w:divBdr>
                            <w:top w:val="none" w:sz="0" w:space="0" w:color="auto"/>
                            <w:left w:val="none" w:sz="0" w:space="0" w:color="auto"/>
                            <w:bottom w:val="none" w:sz="0" w:space="0" w:color="auto"/>
                            <w:right w:val="none" w:sz="0" w:space="0" w:color="auto"/>
                          </w:divBdr>
                          <w:divsChild>
                            <w:div w:id="1200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9383">
      <w:bodyDiv w:val="1"/>
      <w:marLeft w:val="0"/>
      <w:marRight w:val="0"/>
      <w:marTop w:val="0"/>
      <w:marBottom w:val="0"/>
      <w:divBdr>
        <w:top w:val="none" w:sz="0" w:space="0" w:color="auto"/>
        <w:left w:val="none" w:sz="0" w:space="0" w:color="auto"/>
        <w:bottom w:val="none" w:sz="0" w:space="0" w:color="auto"/>
        <w:right w:val="none" w:sz="0" w:space="0" w:color="auto"/>
      </w:divBdr>
      <w:divsChild>
        <w:div w:id="1676955025">
          <w:marLeft w:val="0"/>
          <w:marRight w:val="0"/>
          <w:marTop w:val="0"/>
          <w:marBottom w:val="0"/>
          <w:divBdr>
            <w:top w:val="none" w:sz="0" w:space="0" w:color="auto"/>
            <w:left w:val="none" w:sz="0" w:space="0" w:color="auto"/>
            <w:bottom w:val="none" w:sz="0" w:space="0" w:color="auto"/>
            <w:right w:val="none" w:sz="0" w:space="0" w:color="auto"/>
          </w:divBdr>
          <w:divsChild>
            <w:div w:id="1732385476">
              <w:marLeft w:val="0"/>
              <w:marRight w:val="0"/>
              <w:marTop w:val="0"/>
              <w:marBottom w:val="0"/>
              <w:divBdr>
                <w:top w:val="none" w:sz="0" w:space="0" w:color="auto"/>
                <w:left w:val="none" w:sz="0" w:space="0" w:color="auto"/>
                <w:bottom w:val="none" w:sz="0" w:space="0" w:color="auto"/>
                <w:right w:val="none" w:sz="0" w:space="0" w:color="auto"/>
              </w:divBdr>
              <w:divsChild>
                <w:div w:id="2142265206">
                  <w:marLeft w:val="0"/>
                  <w:marRight w:val="0"/>
                  <w:marTop w:val="0"/>
                  <w:marBottom w:val="0"/>
                  <w:divBdr>
                    <w:top w:val="none" w:sz="0" w:space="0" w:color="auto"/>
                    <w:left w:val="none" w:sz="0" w:space="0" w:color="auto"/>
                    <w:bottom w:val="none" w:sz="0" w:space="0" w:color="auto"/>
                    <w:right w:val="none" w:sz="0" w:space="0" w:color="auto"/>
                  </w:divBdr>
                  <w:divsChild>
                    <w:div w:id="217058932">
                      <w:marLeft w:val="0"/>
                      <w:marRight w:val="0"/>
                      <w:marTop w:val="0"/>
                      <w:marBottom w:val="0"/>
                      <w:divBdr>
                        <w:top w:val="none" w:sz="0" w:space="0" w:color="auto"/>
                        <w:left w:val="none" w:sz="0" w:space="0" w:color="auto"/>
                        <w:bottom w:val="none" w:sz="0" w:space="0" w:color="auto"/>
                        <w:right w:val="none" w:sz="0" w:space="0" w:color="auto"/>
                      </w:divBdr>
                      <w:divsChild>
                        <w:div w:id="306789841">
                          <w:marLeft w:val="0"/>
                          <w:marRight w:val="0"/>
                          <w:marTop w:val="0"/>
                          <w:marBottom w:val="0"/>
                          <w:divBdr>
                            <w:top w:val="none" w:sz="0" w:space="0" w:color="auto"/>
                            <w:left w:val="none" w:sz="0" w:space="0" w:color="auto"/>
                            <w:bottom w:val="none" w:sz="0" w:space="0" w:color="auto"/>
                            <w:right w:val="none" w:sz="0" w:space="0" w:color="auto"/>
                          </w:divBdr>
                          <w:divsChild>
                            <w:div w:id="10729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561469">
      <w:bodyDiv w:val="1"/>
      <w:marLeft w:val="0"/>
      <w:marRight w:val="0"/>
      <w:marTop w:val="0"/>
      <w:marBottom w:val="0"/>
      <w:divBdr>
        <w:top w:val="none" w:sz="0" w:space="0" w:color="auto"/>
        <w:left w:val="none" w:sz="0" w:space="0" w:color="auto"/>
        <w:bottom w:val="none" w:sz="0" w:space="0" w:color="auto"/>
        <w:right w:val="none" w:sz="0" w:space="0" w:color="auto"/>
      </w:divBdr>
    </w:div>
    <w:div w:id="1538086066">
      <w:bodyDiv w:val="1"/>
      <w:marLeft w:val="0"/>
      <w:marRight w:val="0"/>
      <w:marTop w:val="0"/>
      <w:marBottom w:val="0"/>
      <w:divBdr>
        <w:top w:val="none" w:sz="0" w:space="0" w:color="auto"/>
        <w:left w:val="none" w:sz="0" w:space="0" w:color="auto"/>
        <w:bottom w:val="none" w:sz="0" w:space="0" w:color="auto"/>
        <w:right w:val="none" w:sz="0" w:space="0" w:color="auto"/>
      </w:divBdr>
    </w:div>
    <w:div w:id="1538197627">
      <w:bodyDiv w:val="1"/>
      <w:marLeft w:val="0"/>
      <w:marRight w:val="0"/>
      <w:marTop w:val="0"/>
      <w:marBottom w:val="0"/>
      <w:divBdr>
        <w:top w:val="none" w:sz="0" w:space="0" w:color="auto"/>
        <w:left w:val="none" w:sz="0" w:space="0" w:color="auto"/>
        <w:bottom w:val="none" w:sz="0" w:space="0" w:color="auto"/>
        <w:right w:val="none" w:sz="0" w:space="0" w:color="auto"/>
      </w:divBdr>
    </w:div>
    <w:div w:id="1590389166">
      <w:bodyDiv w:val="1"/>
      <w:marLeft w:val="0"/>
      <w:marRight w:val="0"/>
      <w:marTop w:val="0"/>
      <w:marBottom w:val="0"/>
      <w:divBdr>
        <w:top w:val="none" w:sz="0" w:space="0" w:color="auto"/>
        <w:left w:val="none" w:sz="0" w:space="0" w:color="auto"/>
        <w:bottom w:val="none" w:sz="0" w:space="0" w:color="auto"/>
        <w:right w:val="none" w:sz="0" w:space="0" w:color="auto"/>
      </w:divBdr>
    </w:div>
    <w:div w:id="1591427098">
      <w:bodyDiv w:val="1"/>
      <w:marLeft w:val="0"/>
      <w:marRight w:val="0"/>
      <w:marTop w:val="0"/>
      <w:marBottom w:val="0"/>
      <w:divBdr>
        <w:top w:val="none" w:sz="0" w:space="0" w:color="auto"/>
        <w:left w:val="none" w:sz="0" w:space="0" w:color="auto"/>
        <w:bottom w:val="none" w:sz="0" w:space="0" w:color="auto"/>
        <w:right w:val="none" w:sz="0" w:space="0" w:color="auto"/>
      </w:divBdr>
    </w:div>
    <w:div w:id="1708482636">
      <w:bodyDiv w:val="1"/>
      <w:marLeft w:val="0"/>
      <w:marRight w:val="0"/>
      <w:marTop w:val="0"/>
      <w:marBottom w:val="0"/>
      <w:divBdr>
        <w:top w:val="none" w:sz="0" w:space="0" w:color="auto"/>
        <w:left w:val="none" w:sz="0" w:space="0" w:color="auto"/>
        <w:bottom w:val="none" w:sz="0" w:space="0" w:color="auto"/>
        <w:right w:val="none" w:sz="0" w:space="0" w:color="auto"/>
      </w:divBdr>
    </w:div>
    <w:div w:id="1776829469">
      <w:bodyDiv w:val="1"/>
      <w:marLeft w:val="0"/>
      <w:marRight w:val="0"/>
      <w:marTop w:val="0"/>
      <w:marBottom w:val="0"/>
      <w:divBdr>
        <w:top w:val="none" w:sz="0" w:space="0" w:color="auto"/>
        <w:left w:val="none" w:sz="0" w:space="0" w:color="auto"/>
        <w:bottom w:val="none" w:sz="0" w:space="0" w:color="auto"/>
        <w:right w:val="none" w:sz="0" w:space="0" w:color="auto"/>
      </w:divBdr>
    </w:div>
    <w:div w:id="1935044521">
      <w:bodyDiv w:val="1"/>
      <w:marLeft w:val="0"/>
      <w:marRight w:val="0"/>
      <w:marTop w:val="0"/>
      <w:marBottom w:val="0"/>
      <w:divBdr>
        <w:top w:val="none" w:sz="0" w:space="0" w:color="auto"/>
        <w:left w:val="none" w:sz="0" w:space="0" w:color="auto"/>
        <w:bottom w:val="none" w:sz="0" w:space="0" w:color="auto"/>
        <w:right w:val="none" w:sz="0" w:space="0" w:color="auto"/>
      </w:divBdr>
      <w:divsChild>
        <w:div w:id="440951734">
          <w:marLeft w:val="0"/>
          <w:marRight w:val="0"/>
          <w:marTop w:val="0"/>
          <w:marBottom w:val="0"/>
          <w:divBdr>
            <w:top w:val="none" w:sz="0" w:space="0" w:color="auto"/>
            <w:left w:val="none" w:sz="0" w:space="0" w:color="auto"/>
            <w:bottom w:val="none" w:sz="0" w:space="0" w:color="auto"/>
            <w:right w:val="none" w:sz="0" w:space="0" w:color="auto"/>
          </w:divBdr>
          <w:divsChild>
            <w:div w:id="1148670926">
              <w:marLeft w:val="0"/>
              <w:marRight w:val="0"/>
              <w:marTop w:val="0"/>
              <w:marBottom w:val="0"/>
              <w:divBdr>
                <w:top w:val="none" w:sz="0" w:space="0" w:color="auto"/>
                <w:left w:val="none" w:sz="0" w:space="0" w:color="auto"/>
                <w:bottom w:val="none" w:sz="0" w:space="0" w:color="auto"/>
                <w:right w:val="none" w:sz="0" w:space="0" w:color="auto"/>
              </w:divBdr>
              <w:divsChild>
                <w:div w:id="1842890358">
                  <w:marLeft w:val="0"/>
                  <w:marRight w:val="0"/>
                  <w:marTop w:val="0"/>
                  <w:marBottom w:val="0"/>
                  <w:divBdr>
                    <w:top w:val="none" w:sz="0" w:space="0" w:color="auto"/>
                    <w:left w:val="none" w:sz="0" w:space="0" w:color="auto"/>
                    <w:bottom w:val="none" w:sz="0" w:space="0" w:color="auto"/>
                    <w:right w:val="none" w:sz="0" w:space="0" w:color="auto"/>
                  </w:divBdr>
                  <w:divsChild>
                    <w:div w:id="1153987194">
                      <w:marLeft w:val="0"/>
                      <w:marRight w:val="0"/>
                      <w:marTop w:val="0"/>
                      <w:marBottom w:val="0"/>
                      <w:divBdr>
                        <w:top w:val="none" w:sz="0" w:space="0" w:color="auto"/>
                        <w:left w:val="none" w:sz="0" w:space="0" w:color="auto"/>
                        <w:bottom w:val="none" w:sz="0" w:space="0" w:color="auto"/>
                        <w:right w:val="none" w:sz="0" w:space="0" w:color="auto"/>
                      </w:divBdr>
                      <w:divsChild>
                        <w:div w:id="68037844">
                          <w:marLeft w:val="0"/>
                          <w:marRight w:val="0"/>
                          <w:marTop w:val="0"/>
                          <w:marBottom w:val="0"/>
                          <w:divBdr>
                            <w:top w:val="none" w:sz="0" w:space="0" w:color="auto"/>
                            <w:left w:val="none" w:sz="0" w:space="0" w:color="auto"/>
                            <w:bottom w:val="none" w:sz="0" w:space="0" w:color="auto"/>
                            <w:right w:val="none" w:sz="0" w:space="0" w:color="auto"/>
                          </w:divBdr>
                          <w:divsChild>
                            <w:div w:id="7241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3758">
      <w:bodyDiv w:val="1"/>
      <w:marLeft w:val="0"/>
      <w:marRight w:val="0"/>
      <w:marTop w:val="0"/>
      <w:marBottom w:val="0"/>
      <w:divBdr>
        <w:top w:val="none" w:sz="0" w:space="0" w:color="auto"/>
        <w:left w:val="none" w:sz="0" w:space="0" w:color="auto"/>
        <w:bottom w:val="none" w:sz="0" w:space="0" w:color="auto"/>
        <w:right w:val="none" w:sz="0" w:space="0" w:color="auto"/>
      </w:divBdr>
      <w:divsChild>
        <w:div w:id="1241528555">
          <w:marLeft w:val="0"/>
          <w:marRight w:val="0"/>
          <w:marTop w:val="0"/>
          <w:marBottom w:val="0"/>
          <w:divBdr>
            <w:top w:val="none" w:sz="0" w:space="0" w:color="auto"/>
            <w:left w:val="none" w:sz="0" w:space="0" w:color="auto"/>
            <w:bottom w:val="none" w:sz="0" w:space="0" w:color="auto"/>
            <w:right w:val="none" w:sz="0" w:space="0" w:color="auto"/>
          </w:divBdr>
        </w:div>
        <w:div w:id="850871581">
          <w:marLeft w:val="0"/>
          <w:marRight w:val="0"/>
          <w:marTop w:val="0"/>
          <w:marBottom w:val="0"/>
          <w:divBdr>
            <w:top w:val="none" w:sz="0" w:space="0" w:color="auto"/>
            <w:left w:val="none" w:sz="0" w:space="0" w:color="auto"/>
            <w:bottom w:val="none" w:sz="0" w:space="0" w:color="auto"/>
            <w:right w:val="none" w:sz="0" w:space="0" w:color="auto"/>
          </w:divBdr>
        </w:div>
        <w:div w:id="362487534">
          <w:marLeft w:val="0"/>
          <w:marRight w:val="0"/>
          <w:marTop w:val="0"/>
          <w:marBottom w:val="0"/>
          <w:divBdr>
            <w:top w:val="none" w:sz="0" w:space="0" w:color="auto"/>
            <w:left w:val="none" w:sz="0" w:space="0" w:color="auto"/>
            <w:bottom w:val="none" w:sz="0" w:space="0" w:color="auto"/>
            <w:right w:val="none" w:sz="0" w:space="0" w:color="auto"/>
          </w:divBdr>
        </w:div>
        <w:div w:id="32841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tests-procedures/polysomnography/about/pac-20394877"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urbandroid.slee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6</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Universitätsklinikum Köln (AöR)</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Lewis</dc:creator>
  <cp:keywords/>
  <dc:description/>
  <cp:lastModifiedBy>Muhammad Nadeem</cp:lastModifiedBy>
  <cp:revision>13</cp:revision>
  <dcterms:created xsi:type="dcterms:W3CDTF">2024-11-27T10:23:00Z</dcterms:created>
  <dcterms:modified xsi:type="dcterms:W3CDTF">2024-12-03T12:44:00Z</dcterms:modified>
</cp:coreProperties>
</file>