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6AA3F" w14:textId="32E2C925" w:rsidR="00574BB1" w:rsidRPr="006A5049" w:rsidRDefault="006A5049">
      <w:pPr>
        <w:rPr>
          <w:rFonts w:ascii="Palatino Linotype" w:hAnsi="Palatino Linotype"/>
          <w:b/>
          <w:bCs/>
          <w:sz w:val="32"/>
          <w:szCs w:val="32"/>
        </w:rPr>
      </w:pPr>
      <w:r w:rsidRPr="006A5049">
        <w:rPr>
          <w:rFonts w:ascii="Palatino Linotype" w:hAnsi="Palatino Linotype"/>
          <w:b/>
          <w:bCs/>
          <w:sz w:val="32"/>
          <w:szCs w:val="32"/>
        </w:rPr>
        <w:t>A Comprehensive Review of Sleep Posture Recognition Systems: Technologies, Applications, and Future Directions</w:t>
      </w:r>
    </w:p>
    <w:p w14:paraId="714C0912" w14:textId="77777777" w:rsidR="006A5049" w:rsidRDefault="006A5049">
      <w:pPr>
        <w:rPr>
          <w:rFonts w:ascii="Palatino Linotype" w:hAnsi="Palatino Linotype"/>
        </w:rPr>
      </w:pPr>
    </w:p>
    <w:p w14:paraId="035BF34D" w14:textId="7ED90236" w:rsidR="006A5049" w:rsidRPr="006A5049" w:rsidRDefault="006A5049" w:rsidP="006A5049">
      <w:pPr>
        <w:jc w:val="both"/>
        <w:rPr>
          <w:rFonts w:ascii="Palatino Linotype" w:hAnsi="Palatino Linotype"/>
          <w:b/>
          <w:bCs/>
        </w:rPr>
      </w:pPr>
      <w:r w:rsidRPr="006A5049">
        <w:rPr>
          <w:rFonts w:ascii="Palatino Linotype" w:hAnsi="Palatino Linotype"/>
          <w:b/>
          <w:bCs/>
        </w:rPr>
        <w:t xml:space="preserve">Abstract: </w:t>
      </w:r>
      <w:r w:rsidRPr="006A5049">
        <w:rPr>
          <w:rFonts w:ascii="Palatino Linotype" w:hAnsi="Palatino Linotype"/>
        </w:rPr>
        <w:t xml:space="preserve">Sleep posture plays a critical role in sleep quality, health outcomes, and the diagnosis of various sleep-related disorders. Accurate recognition of sleep postures is essential for improving patient care, particularly in the context of sleep </w:t>
      </w:r>
      <w:proofErr w:type="spellStart"/>
      <w:r w:rsidRPr="006A5049">
        <w:rPr>
          <w:rFonts w:ascii="Palatino Linotype" w:hAnsi="Palatino Linotype"/>
        </w:rPr>
        <w:t>apnea</w:t>
      </w:r>
      <w:proofErr w:type="spellEnd"/>
      <w:r w:rsidRPr="006A5049">
        <w:rPr>
          <w:rFonts w:ascii="Palatino Linotype" w:hAnsi="Palatino Linotype"/>
        </w:rPr>
        <w:t>, chronic pain, and musculoskeletal issues. Over the years, various sleep posture recognition systems have been developed, leveraging both wearable and non-wearable technologies, such as pressure sensors, camera-based systems, and machine learning algorithms. This review paper provides a comprehensive overview of existing sleep posture recognition systems, discussing the underlying technologies, including wearable devices, non-invasive monitoring systems, and the latest advancements in computer vision and deep learning for posture detection. We explore the advantages, limitations, and accuracy of different approaches, along with the challenges faced in real-world implementation, such as variability in postures, user comfort, and privacy concerns. Additionally, we examine the use of publicly available datasets, highlight evaluation metrics, and consider the role of posture recognition in applications like sleep disorder diagnosis, elderly care, and athletic recovery. Finally, we outline emerging trends, including the integration of IoT and smart home systems, and discuss the future potential for personalized sleep monitoring. This review aims to provide researchers and practitioners with a detailed understanding of the current landscape and future directions in sleep posture recognition systems.</w:t>
      </w:r>
    </w:p>
    <w:p w14:paraId="1EF5BC7B" w14:textId="77777777" w:rsidR="006A5049" w:rsidRPr="006A5049" w:rsidRDefault="006A5049">
      <w:pPr>
        <w:rPr>
          <w:rFonts w:ascii="Palatino Linotype" w:hAnsi="Palatino Linotype"/>
        </w:rPr>
      </w:pPr>
    </w:p>
    <w:p w14:paraId="12AC6461" w14:textId="77777777" w:rsidR="006A5049" w:rsidRPr="006A5049" w:rsidRDefault="006A5049" w:rsidP="006A5049">
      <w:pPr>
        <w:rPr>
          <w:rFonts w:ascii="Palatino Linotype" w:hAnsi="Palatino Linotype"/>
          <w:b/>
          <w:bCs/>
        </w:rPr>
      </w:pPr>
      <w:r w:rsidRPr="006A5049">
        <w:rPr>
          <w:rFonts w:ascii="Palatino Linotype" w:hAnsi="Palatino Linotype"/>
          <w:b/>
          <w:bCs/>
        </w:rPr>
        <w:t>1. Introduction</w:t>
      </w:r>
    </w:p>
    <w:p w14:paraId="7A939E7F" w14:textId="77777777" w:rsidR="006A5049" w:rsidRPr="006A5049" w:rsidRDefault="006A5049" w:rsidP="006A5049">
      <w:pPr>
        <w:rPr>
          <w:rFonts w:ascii="Palatino Linotype" w:hAnsi="Palatino Linotype"/>
        </w:rPr>
      </w:pPr>
      <w:r w:rsidRPr="006A5049">
        <w:rPr>
          <w:rFonts w:ascii="Palatino Linotype" w:hAnsi="Palatino Linotype"/>
        </w:rPr>
        <w:t>1.1 Overview of Sleep Posture Recognition</w:t>
      </w:r>
      <w:r w:rsidRPr="006A5049">
        <w:rPr>
          <w:rFonts w:ascii="Palatino Linotype" w:hAnsi="Palatino Linotype"/>
        </w:rPr>
        <w:br/>
        <w:t>1.2 Importance of Sleep Posture for Health and Well-Being</w:t>
      </w:r>
      <w:r w:rsidRPr="006A5049">
        <w:rPr>
          <w:rFonts w:ascii="Palatino Linotype" w:hAnsi="Palatino Linotype"/>
        </w:rPr>
        <w:br/>
        <w:t>1.3 Objectives of the Review</w:t>
      </w:r>
    </w:p>
    <w:p w14:paraId="0C34765C" w14:textId="77777777" w:rsidR="006A5049" w:rsidRPr="006A5049" w:rsidRDefault="006A5049" w:rsidP="006A5049">
      <w:pPr>
        <w:rPr>
          <w:rFonts w:ascii="Palatino Linotype" w:hAnsi="Palatino Linotype"/>
          <w:b/>
          <w:bCs/>
        </w:rPr>
      </w:pPr>
      <w:r w:rsidRPr="006A5049">
        <w:rPr>
          <w:rFonts w:ascii="Palatino Linotype" w:hAnsi="Palatino Linotype"/>
          <w:b/>
          <w:bCs/>
        </w:rPr>
        <w:t>2. Background and Motivation</w:t>
      </w:r>
    </w:p>
    <w:p w14:paraId="53AD6397" w14:textId="77777777" w:rsidR="006A5049" w:rsidRPr="006A5049" w:rsidRDefault="006A5049" w:rsidP="006A5049">
      <w:pPr>
        <w:rPr>
          <w:rFonts w:ascii="Palatino Linotype" w:hAnsi="Palatino Linotype"/>
        </w:rPr>
      </w:pPr>
      <w:r w:rsidRPr="006A5049">
        <w:rPr>
          <w:rFonts w:ascii="Palatino Linotype" w:hAnsi="Palatino Linotype"/>
        </w:rPr>
        <w:t>2.1 The Role of Sleep Posture in Sleep Disorders and Health Issues</w:t>
      </w:r>
      <w:r w:rsidRPr="006A5049">
        <w:rPr>
          <w:rFonts w:ascii="Palatino Linotype" w:hAnsi="Palatino Linotype"/>
        </w:rPr>
        <w:br/>
        <w:t>2.2 Existing Methods for Monitoring Sleep Posture</w:t>
      </w:r>
      <w:r w:rsidRPr="006A5049">
        <w:rPr>
          <w:rFonts w:ascii="Palatino Linotype" w:hAnsi="Palatino Linotype"/>
        </w:rPr>
        <w:br/>
        <w:t>2.3 Challenges in Accurate Sleep Posture Recognition</w:t>
      </w:r>
    </w:p>
    <w:p w14:paraId="3DD26C3A" w14:textId="77777777" w:rsidR="006A5049" w:rsidRPr="006A5049" w:rsidRDefault="006A5049" w:rsidP="006A5049">
      <w:pPr>
        <w:rPr>
          <w:rFonts w:ascii="Palatino Linotype" w:hAnsi="Palatino Linotype"/>
          <w:b/>
          <w:bCs/>
        </w:rPr>
      </w:pPr>
      <w:r w:rsidRPr="006A5049">
        <w:rPr>
          <w:rFonts w:ascii="Palatino Linotype" w:hAnsi="Palatino Linotype"/>
          <w:b/>
          <w:bCs/>
        </w:rPr>
        <w:t>3. Types of Sleep Posture Recognition Systems</w:t>
      </w:r>
    </w:p>
    <w:p w14:paraId="4C8EB4C7" w14:textId="77777777" w:rsidR="006A5049" w:rsidRPr="006A5049" w:rsidRDefault="006A5049" w:rsidP="006A5049">
      <w:pPr>
        <w:rPr>
          <w:rFonts w:ascii="Palatino Linotype" w:hAnsi="Palatino Linotype"/>
        </w:rPr>
      </w:pPr>
      <w:r w:rsidRPr="006A5049">
        <w:rPr>
          <w:rFonts w:ascii="Palatino Linotype" w:hAnsi="Palatino Linotype"/>
        </w:rPr>
        <w:lastRenderedPageBreak/>
        <w:t>3.1 Wearable-Based Systems</w:t>
      </w:r>
      <w:r w:rsidRPr="006A5049">
        <w:rPr>
          <w:rFonts w:ascii="Palatino Linotype" w:hAnsi="Palatino Linotype"/>
        </w:rPr>
        <w:br/>
        <w:t>3.1.1 Types of Wearable Sensors</w:t>
      </w:r>
      <w:r w:rsidRPr="006A5049">
        <w:rPr>
          <w:rFonts w:ascii="Palatino Linotype" w:hAnsi="Palatino Linotype"/>
        </w:rPr>
        <w:br/>
        <w:t>3.1.2 Accuracy and Limitations</w:t>
      </w:r>
      <w:r w:rsidRPr="006A5049">
        <w:rPr>
          <w:rFonts w:ascii="Palatino Linotype" w:hAnsi="Palatino Linotype"/>
        </w:rPr>
        <w:br/>
        <w:t>3.2 Non-Wearable Systems</w:t>
      </w:r>
      <w:r w:rsidRPr="006A5049">
        <w:rPr>
          <w:rFonts w:ascii="Palatino Linotype" w:hAnsi="Palatino Linotype"/>
        </w:rPr>
        <w:br/>
        <w:t>3.2.1 Camera-Based Systems</w:t>
      </w:r>
      <w:r w:rsidRPr="006A5049">
        <w:rPr>
          <w:rFonts w:ascii="Palatino Linotype" w:hAnsi="Palatino Linotype"/>
        </w:rPr>
        <w:br/>
        <w:t>3.2.2 Pressure-Sensing Mattress Systems</w:t>
      </w:r>
      <w:r w:rsidRPr="006A5049">
        <w:rPr>
          <w:rFonts w:ascii="Palatino Linotype" w:hAnsi="Palatino Linotype"/>
        </w:rPr>
        <w:br/>
        <w:t>3.2.3 Radio Frequency (RF) and Infrared (IR) Systems</w:t>
      </w:r>
      <w:r w:rsidRPr="006A5049">
        <w:rPr>
          <w:rFonts w:ascii="Palatino Linotype" w:hAnsi="Palatino Linotype"/>
        </w:rPr>
        <w:br/>
        <w:t>3.3 Hybrid Systems</w:t>
      </w:r>
    </w:p>
    <w:p w14:paraId="19BA099E" w14:textId="77777777" w:rsidR="006A5049" w:rsidRPr="006A5049" w:rsidRDefault="006A5049" w:rsidP="006A5049">
      <w:pPr>
        <w:rPr>
          <w:rFonts w:ascii="Palatino Linotype" w:hAnsi="Palatino Linotype"/>
          <w:b/>
          <w:bCs/>
        </w:rPr>
      </w:pPr>
      <w:r w:rsidRPr="006A5049">
        <w:rPr>
          <w:rFonts w:ascii="Palatino Linotype" w:hAnsi="Palatino Linotype"/>
          <w:b/>
          <w:bCs/>
        </w:rPr>
        <w:t>4. Technologies and Algorithms Used</w:t>
      </w:r>
    </w:p>
    <w:p w14:paraId="110FA547" w14:textId="77777777" w:rsidR="006A5049" w:rsidRPr="006A5049" w:rsidRDefault="006A5049" w:rsidP="006A5049">
      <w:pPr>
        <w:rPr>
          <w:rFonts w:ascii="Palatino Linotype" w:hAnsi="Palatino Linotype"/>
        </w:rPr>
      </w:pPr>
      <w:r w:rsidRPr="006A5049">
        <w:rPr>
          <w:rFonts w:ascii="Palatino Linotype" w:hAnsi="Palatino Linotype"/>
        </w:rPr>
        <w:t>4.1 Machine Learning Approaches</w:t>
      </w:r>
      <w:r w:rsidRPr="006A5049">
        <w:rPr>
          <w:rFonts w:ascii="Palatino Linotype" w:hAnsi="Palatino Linotype"/>
        </w:rPr>
        <w:br/>
        <w:t>4.1.1 Supervised Learning Techniques</w:t>
      </w:r>
      <w:r w:rsidRPr="006A5049">
        <w:rPr>
          <w:rFonts w:ascii="Palatino Linotype" w:hAnsi="Palatino Linotype"/>
        </w:rPr>
        <w:br/>
        <w:t>4.1.2 Deep Learning Models</w:t>
      </w:r>
      <w:r w:rsidRPr="006A5049">
        <w:rPr>
          <w:rFonts w:ascii="Palatino Linotype" w:hAnsi="Palatino Linotype"/>
        </w:rPr>
        <w:br/>
        <w:t>4.2 Computer Vision Techniques</w:t>
      </w:r>
      <w:r w:rsidRPr="006A5049">
        <w:rPr>
          <w:rFonts w:ascii="Palatino Linotype" w:hAnsi="Palatino Linotype"/>
        </w:rPr>
        <w:br/>
        <w:t>4.2.1 Pose Estimation Methods</w:t>
      </w:r>
      <w:r w:rsidRPr="006A5049">
        <w:rPr>
          <w:rFonts w:ascii="Palatino Linotype" w:hAnsi="Palatino Linotype"/>
        </w:rPr>
        <w:br/>
        <w:t>4.2.2 3D Reconstruction of Body Postures</w:t>
      </w:r>
      <w:r w:rsidRPr="006A5049">
        <w:rPr>
          <w:rFonts w:ascii="Palatino Linotype" w:hAnsi="Palatino Linotype"/>
        </w:rPr>
        <w:br/>
        <w:t>4.3 Sensor Fusion Algorithms</w:t>
      </w:r>
      <w:r w:rsidRPr="006A5049">
        <w:rPr>
          <w:rFonts w:ascii="Palatino Linotype" w:hAnsi="Palatino Linotype"/>
        </w:rPr>
        <w:br/>
        <w:t>4.3.1 Combining Data from Multiple Sensors</w:t>
      </w:r>
      <w:r w:rsidRPr="006A5049">
        <w:rPr>
          <w:rFonts w:ascii="Palatino Linotype" w:hAnsi="Palatino Linotype"/>
        </w:rPr>
        <w:br/>
        <w:t>4.3.2 Noise Reduction and Data Filtering</w:t>
      </w:r>
    </w:p>
    <w:p w14:paraId="20445515" w14:textId="77777777" w:rsidR="006A5049" w:rsidRPr="006A5049" w:rsidRDefault="006A5049" w:rsidP="006A5049">
      <w:pPr>
        <w:rPr>
          <w:rFonts w:ascii="Palatino Linotype" w:hAnsi="Palatino Linotype"/>
          <w:b/>
          <w:bCs/>
        </w:rPr>
      </w:pPr>
      <w:r w:rsidRPr="006A5049">
        <w:rPr>
          <w:rFonts w:ascii="Palatino Linotype" w:hAnsi="Palatino Linotype"/>
          <w:b/>
          <w:bCs/>
        </w:rPr>
        <w:t>5. Datasets for Sleep Posture Recognition</w:t>
      </w:r>
    </w:p>
    <w:p w14:paraId="7880DA9F" w14:textId="77777777" w:rsidR="006A5049" w:rsidRPr="006A5049" w:rsidRDefault="006A5049" w:rsidP="006A5049">
      <w:pPr>
        <w:rPr>
          <w:rFonts w:ascii="Palatino Linotype" w:hAnsi="Palatino Linotype"/>
        </w:rPr>
      </w:pPr>
      <w:r w:rsidRPr="006A5049">
        <w:rPr>
          <w:rFonts w:ascii="Palatino Linotype" w:hAnsi="Palatino Linotype"/>
        </w:rPr>
        <w:t>5.1 Publicly Available Datasets</w:t>
      </w:r>
      <w:r w:rsidRPr="006A5049">
        <w:rPr>
          <w:rFonts w:ascii="Palatino Linotype" w:hAnsi="Palatino Linotype"/>
        </w:rPr>
        <w:br/>
        <w:t>5.2 Challenges in Data Collection and Annotation</w:t>
      </w:r>
      <w:r w:rsidRPr="006A5049">
        <w:rPr>
          <w:rFonts w:ascii="Palatino Linotype" w:hAnsi="Palatino Linotype"/>
        </w:rPr>
        <w:br/>
        <w:t>5.3 Benchmarking and Evaluation Criteria</w:t>
      </w:r>
    </w:p>
    <w:p w14:paraId="024FF75B" w14:textId="77777777" w:rsidR="006A5049" w:rsidRPr="006A5049" w:rsidRDefault="006A5049" w:rsidP="006A5049">
      <w:pPr>
        <w:rPr>
          <w:rFonts w:ascii="Palatino Linotype" w:hAnsi="Palatino Linotype"/>
          <w:b/>
          <w:bCs/>
        </w:rPr>
      </w:pPr>
      <w:r w:rsidRPr="006A5049">
        <w:rPr>
          <w:rFonts w:ascii="Palatino Linotype" w:hAnsi="Palatino Linotype"/>
          <w:b/>
          <w:bCs/>
        </w:rPr>
        <w:t>6. Applications of Sleep Posture Recognition Systems</w:t>
      </w:r>
    </w:p>
    <w:p w14:paraId="50D11F9F" w14:textId="77777777" w:rsidR="006A5049" w:rsidRPr="006A5049" w:rsidRDefault="006A5049" w:rsidP="006A5049">
      <w:pPr>
        <w:rPr>
          <w:rFonts w:ascii="Palatino Linotype" w:hAnsi="Palatino Linotype"/>
        </w:rPr>
      </w:pPr>
      <w:r w:rsidRPr="006A5049">
        <w:rPr>
          <w:rFonts w:ascii="Palatino Linotype" w:hAnsi="Palatino Linotype"/>
        </w:rPr>
        <w:t xml:space="preserve">6.1 Sleep Disorder Diagnosis (e.g., Sleep </w:t>
      </w:r>
      <w:proofErr w:type="spellStart"/>
      <w:r w:rsidRPr="006A5049">
        <w:rPr>
          <w:rFonts w:ascii="Palatino Linotype" w:hAnsi="Palatino Linotype"/>
        </w:rPr>
        <w:t>Apnea</w:t>
      </w:r>
      <w:proofErr w:type="spellEnd"/>
      <w:r w:rsidRPr="006A5049">
        <w:rPr>
          <w:rFonts w:ascii="Palatino Linotype" w:hAnsi="Palatino Linotype"/>
        </w:rPr>
        <w:t>, Insomnia)</w:t>
      </w:r>
      <w:r w:rsidRPr="006A5049">
        <w:rPr>
          <w:rFonts w:ascii="Palatino Linotype" w:hAnsi="Palatino Linotype"/>
        </w:rPr>
        <w:br/>
        <w:t>6.2 Monitoring for Elderly Care and Patients with Disabilities</w:t>
      </w:r>
      <w:r w:rsidRPr="006A5049">
        <w:rPr>
          <w:rFonts w:ascii="Palatino Linotype" w:hAnsi="Palatino Linotype"/>
        </w:rPr>
        <w:br/>
        <w:t>6.3 Athletic Recovery and Wellness Tracking</w:t>
      </w:r>
      <w:r w:rsidRPr="006A5049">
        <w:rPr>
          <w:rFonts w:ascii="Palatino Linotype" w:hAnsi="Palatino Linotype"/>
        </w:rPr>
        <w:br/>
        <w:t>6.4 Sleep Posture’s Role in Chronic Pain and Postural Therapy</w:t>
      </w:r>
    </w:p>
    <w:p w14:paraId="01B6EE22" w14:textId="77777777" w:rsidR="006A5049" w:rsidRPr="006A5049" w:rsidRDefault="006A5049" w:rsidP="006A5049">
      <w:pPr>
        <w:rPr>
          <w:rFonts w:ascii="Palatino Linotype" w:hAnsi="Palatino Linotype"/>
          <w:b/>
          <w:bCs/>
        </w:rPr>
      </w:pPr>
      <w:r w:rsidRPr="006A5049">
        <w:rPr>
          <w:rFonts w:ascii="Palatino Linotype" w:hAnsi="Palatino Linotype"/>
          <w:b/>
          <w:bCs/>
        </w:rPr>
        <w:t>7. Evaluation Metrics and Performance Analysis</w:t>
      </w:r>
    </w:p>
    <w:p w14:paraId="61DA50E3" w14:textId="77777777" w:rsidR="006A5049" w:rsidRPr="006A5049" w:rsidRDefault="006A5049" w:rsidP="006A5049">
      <w:pPr>
        <w:rPr>
          <w:rFonts w:ascii="Palatino Linotype" w:hAnsi="Palatino Linotype"/>
        </w:rPr>
      </w:pPr>
      <w:r w:rsidRPr="006A5049">
        <w:rPr>
          <w:rFonts w:ascii="Palatino Linotype" w:hAnsi="Palatino Linotype"/>
        </w:rPr>
        <w:t>7.1 Accuracy and Precision of Detection</w:t>
      </w:r>
      <w:r w:rsidRPr="006A5049">
        <w:rPr>
          <w:rFonts w:ascii="Palatino Linotype" w:hAnsi="Palatino Linotype"/>
        </w:rPr>
        <w:br/>
        <w:t>7.2 Sensitivity and Specificity</w:t>
      </w:r>
      <w:r w:rsidRPr="006A5049">
        <w:rPr>
          <w:rFonts w:ascii="Palatino Linotype" w:hAnsi="Palatino Linotype"/>
        </w:rPr>
        <w:br/>
        <w:t>7.3 User Comfort and Acceptance</w:t>
      </w:r>
      <w:r w:rsidRPr="006A5049">
        <w:rPr>
          <w:rFonts w:ascii="Palatino Linotype" w:hAnsi="Palatino Linotype"/>
        </w:rPr>
        <w:br/>
        <w:t>7.4 Comparison of Different System Types and Algorithms</w:t>
      </w:r>
    </w:p>
    <w:p w14:paraId="0F5DF9B3" w14:textId="77777777" w:rsidR="006A5049" w:rsidRPr="006A5049" w:rsidRDefault="006A5049" w:rsidP="006A5049">
      <w:pPr>
        <w:rPr>
          <w:rFonts w:ascii="Palatino Linotype" w:hAnsi="Palatino Linotype"/>
          <w:b/>
          <w:bCs/>
        </w:rPr>
      </w:pPr>
      <w:r w:rsidRPr="006A5049">
        <w:rPr>
          <w:rFonts w:ascii="Palatino Linotype" w:hAnsi="Palatino Linotype"/>
          <w:b/>
          <w:bCs/>
        </w:rPr>
        <w:t>8. Challenges and Limitations in Sleep Posture Recognition</w:t>
      </w:r>
    </w:p>
    <w:p w14:paraId="2340FB5B" w14:textId="77777777" w:rsidR="006A5049" w:rsidRPr="006A5049" w:rsidRDefault="006A5049" w:rsidP="006A5049">
      <w:pPr>
        <w:rPr>
          <w:rFonts w:ascii="Palatino Linotype" w:hAnsi="Palatino Linotype"/>
        </w:rPr>
      </w:pPr>
      <w:r w:rsidRPr="006A5049">
        <w:rPr>
          <w:rFonts w:ascii="Palatino Linotype" w:hAnsi="Palatino Linotype"/>
        </w:rPr>
        <w:lastRenderedPageBreak/>
        <w:t>8.1 Variability in Posture Across Individuals</w:t>
      </w:r>
      <w:r w:rsidRPr="006A5049">
        <w:rPr>
          <w:rFonts w:ascii="Palatino Linotype" w:hAnsi="Palatino Linotype"/>
        </w:rPr>
        <w:br/>
        <w:t>8.2 Impact of Environmental Factors (e.g., Lighting, Bedding)</w:t>
      </w:r>
      <w:r w:rsidRPr="006A5049">
        <w:rPr>
          <w:rFonts w:ascii="Palatino Linotype" w:hAnsi="Palatino Linotype"/>
        </w:rPr>
        <w:br/>
        <w:t>8.3 Privacy Concerns with Camera-Based Systems</w:t>
      </w:r>
      <w:r w:rsidRPr="006A5049">
        <w:rPr>
          <w:rFonts w:ascii="Palatino Linotype" w:hAnsi="Palatino Linotype"/>
        </w:rPr>
        <w:br/>
        <w:t>8.4 Battery Life and Wearability Issues in Sensor-Based Systems</w:t>
      </w:r>
    </w:p>
    <w:p w14:paraId="0EF795CC" w14:textId="77777777" w:rsidR="006A5049" w:rsidRPr="006A5049" w:rsidRDefault="006A5049" w:rsidP="006A5049">
      <w:pPr>
        <w:rPr>
          <w:rFonts w:ascii="Palatino Linotype" w:hAnsi="Palatino Linotype"/>
          <w:b/>
          <w:bCs/>
        </w:rPr>
      </w:pPr>
      <w:r w:rsidRPr="006A5049">
        <w:rPr>
          <w:rFonts w:ascii="Palatino Linotype" w:hAnsi="Palatino Linotype"/>
          <w:b/>
          <w:bCs/>
        </w:rPr>
        <w:t>9. Future Trends and Directions</w:t>
      </w:r>
    </w:p>
    <w:p w14:paraId="4B3A6E61" w14:textId="77777777" w:rsidR="006A5049" w:rsidRPr="006A5049" w:rsidRDefault="006A5049" w:rsidP="006A5049">
      <w:pPr>
        <w:rPr>
          <w:rFonts w:ascii="Palatino Linotype" w:hAnsi="Palatino Linotype"/>
        </w:rPr>
      </w:pPr>
      <w:r w:rsidRPr="006A5049">
        <w:rPr>
          <w:rFonts w:ascii="Palatino Linotype" w:hAnsi="Palatino Linotype"/>
        </w:rPr>
        <w:t>9.1 Advances in Sensor Technologies</w:t>
      </w:r>
      <w:r w:rsidRPr="006A5049">
        <w:rPr>
          <w:rFonts w:ascii="Palatino Linotype" w:hAnsi="Palatino Linotype"/>
        </w:rPr>
        <w:br/>
        <w:t>9.2 Improved Algorithms for Real-Time Posture Recognition</w:t>
      </w:r>
      <w:r w:rsidRPr="006A5049">
        <w:rPr>
          <w:rFonts w:ascii="Palatino Linotype" w:hAnsi="Palatino Linotype"/>
        </w:rPr>
        <w:br/>
        <w:t>9.3 Integration with Internet of Things (IoT) and Smart Home Systems</w:t>
      </w:r>
      <w:r w:rsidRPr="006A5049">
        <w:rPr>
          <w:rFonts w:ascii="Palatino Linotype" w:hAnsi="Palatino Linotype"/>
        </w:rPr>
        <w:br/>
        <w:t>9.4 Potential for Personalized Sleep Posture Monitoring</w:t>
      </w:r>
    </w:p>
    <w:p w14:paraId="1BA94CB7" w14:textId="77777777" w:rsidR="006A5049" w:rsidRPr="006A5049" w:rsidRDefault="006A5049" w:rsidP="006A5049">
      <w:pPr>
        <w:rPr>
          <w:rFonts w:ascii="Palatino Linotype" w:hAnsi="Palatino Linotype"/>
          <w:b/>
          <w:bCs/>
        </w:rPr>
      </w:pPr>
      <w:r w:rsidRPr="006A5049">
        <w:rPr>
          <w:rFonts w:ascii="Palatino Linotype" w:hAnsi="Palatino Linotype"/>
          <w:b/>
          <w:bCs/>
        </w:rPr>
        <w:t>10. Conclusion</w:t>
      </w:r>
    </w:p>
    <w:p w14:paraId="48F0DB47" w14:textId="77777777" w:rsidR="006A5049" w:rsidRPr="006A5049" w:rsidRDefault="006A5049" w:rsidP="006A5049">
      <w:pPr>
        <w:rPr>
          <w:rFonts w:ascii="Palatino Linotype" w:hAnsi="Palatino Linotype"/>
        </w:rPr>
      </w:pPr>
      <w:r w:rsidRPr="006A5049">
        <w:rPr>
          <w:rFonts w:ascii="Palatino Linotype" w:hAnsi="Palatino Linotype"/>
        </w:rPr>
        <w:t>10.1 Summary of Key Findings</w:t>
      </w:r>
      <w:r w:rsidRPr="006A5049">
        <w:rPr>
          <w:rFonts w:ascii="Palatino Linotype" w:hAnsi="Palatino Linotype"/>
        </w:rPr>
        <w:br/>
        <w:t>10.2 Recommendations for Future Research</w:t>
      </w:r>
      <w:r w:rsidRPr="006A5049">
        <w:rPr>
          <w:rFonts w:ascii="Palatino Linotype" w:hAnsi="Palatino Linotype"/>
        </w:rPr>
        <w:br/>
        <w:t>10.3 Final Thoughts on the Evolution of Sleep Posture Recognition Systems</w:t>
      </w:r>
    </w:p>
    <w:p w14:paraId="5B19019E" w14:textId="77777777" w:rsidR="006A5049" w:rsidRPr="006A5049" w:rsidRDefault="006A5049" w:rsidP="006A5049">
      <w:pPr>
        <w:rPr>
          <w:rFonts w:ascii="Palatino Linotype" w:hAnsi="Palatino Linotype"/>
          <w:b/>
          <w:bCs/>
        </w:rPr>
      </w:pPr>
      <w:r w:rsidRPr="006A5049">
        <w:rPr>
          <w:rFonts w:ascii="Palatino Linotype" w:hAnsi="Palatino Linotype"/>
          <w:b/>
          <w:bCs/>
        </w:rPr>
        <w:t>11. References</w:t>
      </w:r>
    </w:p>
    <w:p w14:paraId="695FE788" w14:textId="77777777" w:rsidR="006A5049" w:rsidRPr="006A5049" w:rsidRDefault="006A5049" w:rsidP="006A5049">
      <w:pPr>
        <w:numPr>
          <w:ilvl w:val="0"/>
          <w:numId w:val="1"/>
        </w:numPr>
        <w:rPr>
          <w:rFonts w:ascii="Palatino Linotype" w:hAnsi="Palatino Linotype"/>
        </w:rPr>
      </w:pPr>
      <w:r w:rsidRPr="006A5049">
        <w:rPr>
          <w:rFonts w:ascii="Palatino Linotype" w:hAnsi="Palatino Linotype"/>
        </w:rPr>
        <w:t>A comprehensive list of cited works and relevant literature on sleep posture recognition systems.</w:t>
      </w:r>
    </w:p>
    <w:p w14:paraId="117BD2F7" w14:textId="77777777" w:rsidR="006A5049" w:rsidRPr="006A5049" w:rsidRDefault="006A5049">
      <w:pPr>
        <w:rPr>
          <w:rFonts w:ascii="Palatino Linotype" w:hAnsi="Palatino Linotype"/>
        </w:rPr>
      </w:pPr>
    </w:p>
    <w:sectPr w:rsidR="006A5049" w:rsidRPr="006A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163D"/>
    <w:multiLevelType w:val="multilevel"/>
    <w:tmpl w:val="A18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78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B4"/>
    <w:rsid w:val="00192BA4"/>
    <w:rsid w:val="00574BB1"/>
    <w:rsid w:val="006A5049"/>
    <w:rsid w:val="007D5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5F1C"/>
  <w15:chartTrackingRefBased/>
  <w15:docId w15:val="{4A7894B0-ED85-4710-B368-E87FE8A6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B4"/>
    <w:rPr>
      <w:rFonts w:eastAsiaTheme="majorEastAsia" w:cstheme="majorBidi"/>
      <w:color w:val="272727" w:themeColor="text1" w:themeTint="D8"/>
    </w:rPr>
  </w:style>
  <w:style w:type="paragraph" w:styleId="Title">
    <w:name w:val="Title"/>
    <w:basedOn w:val="Normal"/>
    <w:next w:val="Normal"/>
    <w:link w:val="TitleChar"/>
    <w:uiPriority w:val="10"/>
    <w:qFormat/>
    <w:rsid w:val="007D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B4"/>
    <w:pPr>
      <w:spacing w:before="160"/>
      <w:jc w:val="center"/>
    </w:pPr>
    <w:rPr>
      <w:i/>
      <w:iCs/>
      <w:color w:val="404040" w:themeColor="text1" w:themeTint="BF"/>
    </w:rPr>
  </w:style>
  <w:style w:type="character" w:customStyle="1" w:styleId="QuoteChar">
    <w:name w:val="Quote Char"/>
    <w:basedOn w:val="DefaultParagraphFont"/>
    <w:link w:val="Quote"/>
    <w:uiPriority w:val="29"/>
    <w:rsid w:val="007D55B4"/>
    <w:rPr>
      <w:i/>
      <w:iCs/>
      <w:color w:val="404040" w:themeColor="text1" w:themeTint="BF"/>
    </w:rPr>
  </w:style>
  <w:style w:type="paragraph" w:styleId="ListParagraph">
    <w:name w:val="List Paragraph"/>
    <w:basedOn w:val="Normal"/>
    <w:uiPriority w:val="34"/>
    <w:qFormat/>
    <w:rsid w:val="007D55B4"/>
    <w:pPr>
      <w:ind w:left="720"/>
      <w:contextualSpacing/>
    </w:pPr>
  </w:style>
  <w:style w:type="character" w:styleId="IntenseEmphasis">
    <w:name w:val="Intense Emphasis"/>
    <w:basedOn w:val="DefaultParagraphFont"/>
    <w:uiPriority w:val="21"/>
    <w:qFormat/>
    <w:rsid w:val="007D55B4"/>
    <w:rPr>
      <w:i/>
      <w:iCs/>
      <w:color w:val="0F4761" w:themeColor="accent1" w:themeShade="BF"/>
    </w:rPr>
  </w:style>
  <w:style w:type="paragraph" w:styleId="IntenseQuote">
    <w:name w:val="Intense Quote"/>
    <w:basedOn w:val="Normal"/>
    <w:next w:val="Normal"/>
    <w:link w:val="IntenseQuoteChar"/>
    <w:uiPriority w:val="30"/>
    <w:qFormat/>
    <w:rsid w:val="007D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B4"/>
    <w:rPr>
      <w:i/>
      <w:iCs/>
      <w:color w:val="0F4761" w:themeColor="accent1" w:themeShade="BF"/>
    </w:rPr>
  </w:style>
  <w:style w:type="character" w:styleId="IntenseReference">
    <w:name w:val="Intense Reference"/>
    <w:basedOn w:val="DefaultParagraphFont"/>
    <w:uiPriority w:val="32"/>
    <w:qFormat/>
    <w:rsid w:val="007D55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262008">
      <w:bodyDiv w:val="1"/>
      <w:marLeft w:val="0"/>
      <w:marRight w:val="0"/>
      <w:marTop w:val="0"/>
      <w:marBottom w:val="0"/>
      <w:divBdr>
        <w:top w:val="none" w:sz="0" w:space="0" w:color="auto"/>
        <w:left w:val="none" w:sz="0" w:space="0" w:color="auto"/>
        <w:bottom w:val="none" w:sz="0" w:space="0" w:color="auto"/>
        <w:right w:val="none" w:sz="0" w:space="0" w:color="auto"/>
      </w:divBdr>
    </w:div>
    <w:div w:id="153465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2</cp:revision>
  <dcterms:created xsi:type="dcterms:W3CDTF">2024-09-28T13:37:00Z</dcterms:created>
  <dcterms:modified xsi:type="dcterms:W3CDTF">2024-09-28T13:40:00Z</dcterms:modified>
</cp:coreProperties>
</file>