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B5D" w:rsidRDefault="00554B5D" w:rsidP="0055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B5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B0DAB89" wp14:editId="293F3D66">
            <wp:extent cx="5943600" cy="8040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54B5D" w:rsidRPr="00554B5D" w:rsidRDefault="00554B5D" w:rsidP="0055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B5D">
        <w:rPr>
          <w:rFonts w:ascii="Times New Roman" w:eastAsia="Times New Roman" w:hAnsi="Times New Roman" w:cs="Times New Roman"/>
          <w:sz w:val="24"/>
          <w:szCs w:val="24"/>
        </w:rPr>
        <w:lastRenderedPageBreak/>
        <w:t>Here's the full picture. You can click any box to ask about that part. Here's the summary in plain terms:</w:t>
      </w:r>
    </w:p>
    <w:p w:rsidR="00554B5D" w:rsidRPr="00554B5D" w:rsidRDefault="00554B5D" w:rsidP="00554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B5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4B5D" w:rsidRPr="00554B5D" w:rsidRDefault="00554B5D" w:rsidP="0055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B5D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built — 3 layers</w:t>
      </w:r>
    </w:p>
    <w:p w:rsidR="00554B5D" w:rsidRPr="00554B5D" w:rsidRDefault="00554B5D" w:rsidP="0055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The app runs entirely on your PC. </w:t>
      </w:r>
      <w:proofErr w:type="spellStart"/>
      <w:r w:rsidRPr="00554B5D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serves it as a local website at </w:t>
      </w:r>
      <w:r w:rsidRPr="00554B5D">
        <w:rPr>
          <w:rFonts w:ascii="Courier New" w:eastAsia="Times New Roman" w:hAnsi="Courier New" w:cs="Courier New"/>
          <w:sz w:val="20"/>
          <w:szCs w:val="20"/>
        </w:rPr>
        <w:t>localhost</w:t>
      </w:r>
      <w:proofErr w:type="gramStart"/>
      <w:r w:rsidRPr="00554B5D">
        <w:rPr>
          <w:rFonts w:ascii="Courier New" w:eastAsia="Times New Roman" w:hAnsi="Courier New" w:cs="Courier New"/>
          <w:sz w:val="20"/>
          <w:szCs w:val="20"/>
        </w:rPr>
        <w:t>:5173</w:t>
      </w:r>
      <w:proofErr w:type="gram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. React handles all the UI. When you open it, it reads your </w:t>
      </w:r>
      <w:r w:rsidRPr="00554B5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54B5D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file to get the </w:t>
      </w:r>
      <w:proofErr w:type="spellStart"/>
      <w:r w:rsidRPr="00554B5D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credentials, </w:t>
      </w:r>
      <w:proofErr w:type="gramStart"/>
      <w:r w:rsidRPr="00554B5D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fetches all data from the cloud DB on startup.</w:t>
      </w:r>
    </w:p>
    <w:p w:rsidR="00554B5D" w:rsidRPr="00554B5D" w:rsidRDefault="00554B5D" w:rsidP="0055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Every action (add order, adjust stock, edit product) sends an HTTPS request directly from your browser to </w:t>
      </w:r>
      <w:proofErr w:type="spellStart"/>
      <w:r w:rsidRPr="00554B5D">
        <w:rPr>
          <w:rFonts w:ascii="Times New Roman" w:eastAsia="Times New Roman" w:hAnsi="Times New Roman" w:cs="Times New Roman"/>
          <w:sz w:val="24"/>
          <w:szCs w:val="24"/>
        </w:rPr>
        <w:t>Supabase's</w:t>
      </w:r>
      <w:proofErr w:type="spell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REST API — no server in the middle.</w:t>
      </w:r>
      <w:proofErr w:type="gram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B5D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handles the database and returns the result.</w:t>
      </w:r>
    </w:p>
    <w:p w:rsidR="00554B5D" w:rsidRPr="00554B5D" w:rsidRDefault="00554B5D" w:rsidP="0055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B5D">
        <w:rPr>
          <w:rFonts w:ascii="Times New Roman" w:eastAsia="Times New Roman" w:hAnsi="Times New Roman" w:cs="Times New Roman"/>
          <w:b/>
          <w:bCs/>
          <w:sz w:val="24"/>
          <w:szCs w:val="24"/>
        </w:rPr>
        <w:t>The 3 database tables</w:t>
      </w:r>
    </w:p>
    <w:p w:rsidR="00554B5D" w:rsidRPr="00554B5D" w:rsidRDefault="00554B5D" w:rsidP="0055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4B5D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— your catalog. </w:t>
      </w:r>
      <w:proofErr w:type="gramStart"/>
      <w:r w:rsidRPr="00554B5D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— every order with its status and source tag. </w:t>
      </w:r>
      <w:proofErr w:type="spellStart"/>
      <w:r w:rsidRPr="00554B5D">
        <w:rPr>
          <w:rFonts w:ascii="Courier New" w:eastAsia="Times New Roman" w:hAnsi="Courier New" w:cs="Courier New"/>
          <w:sz w:val="20"/>
          <w:szCs w:val="20"/>
        </w:rPr>
        <w:t>order_items</w:t>
      </w:r>
      <w:proofErr w:type="spell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— the line items inside each order, linked to both tables via foreign keys. This 3-table design is what lets you attach multiple products to one order cleanly.</w:t>
      </w:r>
    </w:p>
    <w:p w:rsidR="00554B5D" w:rsidRPr="00554B5D" w:rsidRDefault="00554B5D" w:rsidP="0055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B5D">
        <w:rPr>
          <w:rFonts w:ascii="Times New Roman" w:eastAsia="Times New Roman" w:hAnsi="Times New Roman" w:cs="Times New Roman"/>
          <w:b/>
          <w:bCs/>
          <w:sz w:val="24"/>
          <w:szCs w:val="24"/>
        </w:rPr>
        <w:t>The source field is your integration key</w:t>
      </w:r>
    </w:p>
    <w:p w:rsidR="00554B5D" w:rsidRPr="00554B5D" w:rsidRDefault="00554B5D" w:rsidP="0055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Right now every order you create manually gets </w:t>
      </w:r>
      <w:r w:rsidRPr="00554B5D">
        <w:rPr>
          <w:rFonts w:ascii="Courier New" w:eastAsia="Times New Roman" w:hAnsi="Courier New" w:cs="Courier New"/>
          <w:sz w:val="20"/>
          <w:szCs w:val="20"/>
        </w:rPr>
        <w:t>source: "manual"</w:t>
      </w:r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. When </w:t>
      </w:r>
      <w:proofErr w:type="spellStart"/>
      <w:r w:rsidRPr="00554B5D">
        <w:rPr>
          <w:rFonts w:ascii="Times New Roman" w:eastAsia="Times New Roman" w:hAnsi="Times New Roman" w:cs="Times New Roman"/>
          <w:sz w:val="24"/>
          <w:szCs w:val="24"/>
        </w:rPr>
        <w:t>Shopify</w:t>
      </w:r>
      <w:proofErr w:type="spell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sends a </w:t>
      </w:r>
      <w:proofErr w:type="spellStart"/>
      <w:r w:rsidRPr="00554B5D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later, that order gets </w:t>
      </w:r>
      <w:r w:rsidRPr="00554B5D">
        <w:rPr>
          <w:rFonts w:ascii="Courier New" w:eastAsia="Times New Roman" w:hAnsi="Courier New" w:cs="Courier New"/>
          <w:sz w:val="20"/>
          <w:szCs w:val="20"/>
        </w:rPr>
        <w:t>source: "</w:t>
      </w:r>
      <w:proofErr w:type="spellStart"/>
      <w:r w:rsidRPr="00554B5D">
        <w:rPr>
          <w:rFonts w:ascii="Courier New" w:eastAsia="Times New Roman" w:hAnsi="Courier New" w:cs="Courier New"/>
          <w:sz w:val="20"/>
          <w:szCs w:val="20"/>
        </w:rPr>
        <w:t>shopify</w:t>
      </w:r>
      <w:proofErr w:type="spellEnd"/>
      <w:r w:rsidRPr="00554B5D">
        <w:rPr>
          <w:rFonts w:ascii="Courier New" w:eastAsia="Times New Roman" w:hAnsi="Courier New" w:cs="Courier New"/>
          <w:sz w:val="20"/>
          <w:szCs w:val="20"/>
        </w:rPr>
        <w:t>"</w:t>
      </w:r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. Your own website gets </w:t>
      </w:r>
      <w:r w:rsidRPr="00554B5D">
        <w:rPr>
          <w:rFonts w:ascii="Courier New" w:eastAsia="Times New Roman" w:hAnsi="Courier New" w:cs="Courier New"/>
          <w:sz w:val="20"/>
          <w:szCs w:val="20"/>
        </w:rPr>
        <w:t>source: "website"</w:t>
      </w:r>
      <w:r w:rsidRPr="00554B5D">
        <w:rPr>
          <w:rFonts w:ascii="Times New Roman" w:eastAsia="Times New Roman" w:hAnsi="Times New Roman" w:cs="Times New Roman"/>
          <w:sz w:val="24"/>
          <w:szCs w:val="24"/>
        </w:rPr>
        <w:t>. Nothing else in the schema changes — the dashboard and filters already handle all three.</w:t>
      </w:r>
    </w:p>
    <w:p w:rsidR="00554B5D" w:rsidRPr="00554B5D" w:rsidRDefault="00554B5D" w:rsidP="0055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B5D">
        <w:rPr>
          <w:rFonts w:ascii="Times New Roman" w:eastAsia="Times New Roman" w:hAnsi="Times New Roman" w:cs="Times New Roman"/>
          <w:b/>
          <w:bCs/>
          <w:sz w:val="24"/>
          <w:szCs w:val="24"/>
        </w:rPr>
        <w:t>File structure</w:t>
      </w:r>
    </w:p>
    <w:p w:rsidR="00554B5D" w:rsidRPr="00554B5D" w:rsidRDefault="00554B5D" w:rsidP="0055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4B5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554B5D">
        <w:rPr>
          <w:rFonts w:ascii="Courier New" w:eastAsia="Times New Roman" w:hAnsi="Courier New" w:cs="Courier New"/>
          <w:sz w:val="20"/>
          <w:szCs w:val="20"/>
        </w:rPr>
        <w:t>/lib/supabase.js</w:t>
      </w:r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— the DB connection.</w:t>
      </w:r>
      <w:proofErr w:type="gram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4B5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554B5D">
        <w:rPr>
          <w:rFonts w:ascii="Courier New" w:eastAsia="Times New Roman" w:hAnsi="Courier New" w:cs="Courier New"/>
          <w:sz w:val="20"/>
          <w:szCs w:val="20"/>
        </w:rPr>
        <w:t>/lib/helpers.js</w:t>
      </w:r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— shared formatting and constants. </w:t>
      </w:r>
      <w:proofErr w:type="spellStart"/>
      <w:r w:rsidRPr="00554B5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554B5D">
        <w:rPr>
          <w:rFonts w:ascii="Courier New" w:eastAsia="Times New Roman" w:hAnsi="Courier New" w:cs="Courier New"/>
          <w:sz w:val="20"/>
          <w:szCs w:val="20"/>
        </w:rPr>
        <w:t>/components/</w:t>
      </w:r>
      <w:proofErr w:type="spellStart"/>
      <w:r w:rsidRPr="00554B5D">
        <w:rPr>
          <w:rFonts w:ascii="Courier New" w:eastAsia="Times New Roman" w:hAnsi="Courier New" w:cs="Courier New"/>
          <w:sz w:val="20"/>
          <w:szCs w:val="20"/>
        </w:rPr>
        <w:t>UI.jsx</w:t>
      </w:r>
      <w:proofErr w:type="spell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— reusable components used across all pages. </w:t>
      </w:r>
      <w:proofErr w:type="spellStart"/>
      <w:proofErr w:type="gramStart"/>
      <w:r w:rsidRPr="00554B5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554B5D">
        <w:rPr>
          <w:rFonts w:ascii="Courier New" w:eastAsia="Times New Roman" w:hAnsi="Courier New" w:cs="Courier New"/>
          <w:sz w:val="20"/>
          <w:szCs w:val="20"/>
        </w:rPr>
        <w:t>/pages</w:t>
      </w:r>
      <w:proofErr w:type="gramEnd"/>
      <w:r w:rsidRPr="00554B5D">
        <w:rPr>
          <w:rFonts w:ascii="Courier New" w:eastAsia="Times New Roman" w:hAnsi="Courier New" w:cs="Courier New"/>
          <w:sz w:val="20"/>
          <w:szCs w:val="20"/>
        </w:rPr>
        <w:t>/</w:t>
      </w:r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— one file per screen (Dashboard, Orders, Inventory, Products). </w:t>
      </w:r>
      <w:proofErr w:type="spellStart"/>
      <w:r w:rsidRPr="00554B5D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  <w:r w:rsidRPr="00554B5D">
        <w:rPr>
          <w:rFonts w:ascii="Times New Roman" w:eastAsia="Times New Roman" w:hAnsi="Times New Roman" w:cs="Times New Roman"/>
          <w:sz w:val="24"/>
          <w:szCs w:val="24"/>
        </w:rPr>
        <w:t xml:space="preserve"> — loads all data on startup and handles routing between pages.</w:t>
      </w:r>
    </w:p>
    <w:p w:rsidR="00924998" w:rsidRDefault="00924998"/>
    <w:sectPr w:rsidR="00924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199"/>
    <w:rsid w:val="00554B5D"/>
    <w:rsid w:val="00924998"/>
    <w:rsid w:val="00FC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54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4B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4B5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4B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B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54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4B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4B5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4B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B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20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Viserion</dc:creator>
  <cp:keywords/>
  <dc:description/>
  <cp:lastModifiedBy>Viserion</cp:lastModifiedBy>
  <cp:revision>2</cp:revision>
  <dcterms:created xsi:type="dcterms:W3CDTF">2026-05-10T18:48:00Z</dcterms:created>
  <dcterms:modified xsi:type="dcterms:W3CDTF">2026-05-10T18:49:00Z</dcterms:modified>
</cp:coreProperties>
</file>