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Progress Report</w:t>
      </w:r>
    </w:p>
    <w:p>
      <w:pPr>
        <w:pStyle w:val="Heading2"/>
      </w:pPr>
      <w:r>
        <w:t>Agentic Accessibility Auditor (Axion)</w:t>
      </w:r>
    </w:p>
    <w:p>
      <w:r>
        <w:rPr>
          <w:b/>
        </w:rPr>
        <w:t>Practical work completed — Weeks 1–5 (baseline 1 July 2026; updated 14 July 2026)</w:t>
      </w:r>
    </w:p>
    <w:p>
      <w:r>
        <w:rPr>
          <w:b/>
        </w:rPr>
        <w:t>Living document — see §15 for team updates; §12–§13 for literature + rule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Empirical / progress (not theoretical SRS/SDS)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Muhammad Noor (Lead)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Salar (parser, MASC data, rules, tests); Ayesha (Rico holdout, frontend, SRS, rules); Noor (backend, JSON schemas, SDS, agent, reports, rules, SRS review, tests, QA)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[MuhammadNoor7/agentic-accessibility-auditor](https://github.com/MuhammadNoor7/agentic-accessibility-auditor)</w:t>
            </w:r>
          </w:p>
        </w:tc>
      </w:tr>
      <w:tr>
        <w:tc>
          <w:tcPr>
            <w:tcW w:type="dxa" w:w="4320"/>
          </w:tcPr>
          <w:p>
            <w:r>
              <w:t>Canonical specs</w:t>
            </w:r>
          </w:p>
        </w:tc>
        <w:tc>
          <w:tcPr>
            <w:tcW w:type="dxa" w:w="4320"/>
          </w:tcPr>
          <w:p>
            <w:r>
              <w:t>In repo: `srs/` · `sds/` · `updated_plan.md`</w:t>
            </w:r>
          </w:p>
        </w:tc>
      </w:tr>
    </w:tbl>
    <w:p>
      <w:pPr>
        <w:pStyle w:val="Heading2"/>
      </w:pPr>
      <w:r>
        <w:t>1. Purpose of this report</w:t>
      </w:r>
    </w:p>
    <w:p>
      <w:r>
        <w:t xml:space="preserve">This document gathers what has actually been built, run, and produced so far. It is intentionally different from the SRS and SDS, which describe what the system </w:t>
      </w:r>
      <w:r>
        <w:rPr>
          <w:b/>
        </w:rPr>
        <w:t>must do</w:t>
      </w:r>
      <w:r>
        <w:t xml:space="preserve"> and </w:t>
      </w:r>
      <w:r>
        <w:rPr>
          <w:b/>
        </w:rPr>
        <w:t>how it should be designed</w:t>
      </w:r>
      <w:r>
        <w:t>. Here we record:</w:t>
      </w:r>
    </w:p>
    <w:p>
      <w:pPr>
        <w:pStyle w:val="ListBullet"/>
      </w:pPr>
      <w:r>
        <w:t>Real file outputs and counts</w:t>
      </w:r>
    </w:p>
    <w:p>
      <w:pPr>
        <w:pStyle w:val="ListBullet"/>
      </w:pPr>
      <w:r>
        <w:t>Sign-off test results</w:t>
      </w:r>
    </w:p>
    <w:p>
      <w:pPr>
        <w:pStyle w:val="ListBullet"/>
      </w:pPr>
      <w:r>
        <w:t>Dataset preparation numbers</w:t>
      </w:r>
    </w:p>
    <w:p>
      <w:pPr>
        <w:pStyle w:val="ListBullet"/>
      </w:pPr>
      <w:r>
        <w:t>Repository and folder structure as it exists today</w:t>
      </w:r>
    </w:p>
    <w:p>
      <w:pPr>
        <w:pStyle w:val="ListBullet"/>
      </w:pPr>
      <w:r>
        <w:t>Gaps between plan and implementation</w:t>
      </w:r>
    </w:p>
    <w:p>
      <w:pPr>
        <w:pStyle w:val="Heading2"/>
      </w:pPr>
      <w:r>
        <w:t>2. Executive summary</w:t>
      </w:r>
    </w:p>
    <w:p>
      <w:r>
        <w:rPr>
          <w:b/>
        </w:rPr>
        <w:t>Note:</w:t>
      </w:r>
      <w:r>
        <w:t xml:space="preserve"> Baseline below is as of </w:t>
      </w:r>
      <w:r>
        <w:rPr>
          <w:b/>
        </w:rPr>
        <w:t>1 July 2026</w:t>
      </w:r>
      <w:r>
        <w:t xml:space="preserve">. For current status after team pushes, see </w:t>
      </w:r>
      <w:r>
        <w:rPr>
          <w:b/>
        </w:rPr>
        <w:t>§15 Team weekly updates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Result (14 Jul on `noor`)</w:t>
            </w:r>
          </w:p>
        </w:tc>
      </w:tr>
      <w:tr>
        <w:tc>
          <w:tcPr>
            <w:tcW w:type="dxa" w:w="4320"/>
          </w:tcPr>
          <w:p>
            <w:r>
              <w:t>Parser (Stage 1)</w:t>
            </w:r>
          </w:p>
        </w:tc>
        <w:tc>
          <w:tcPr>
            <w:tcW w:type="dxa" w:w="4320"/>
          </w:tcPr>
          <w:p>
            <w:r>
              <w:t>**Complete** — hybrid XML parser; MASC `&lt;wrapper&gt;` + bounds fixes; visibility field; R13–R20 extended fields</w:t>
            </w:r>
          </w:p>
        </w:tc>
      </w:tr>
      <w:tr>
        <w:tc>
          <w:tcPr>
            <w:tcW w:type="dxa" w:w="4320"/>
          </w:tcPr>
          <w:p>
            <w:r>
              <w:t>Rule engine (Stage 2)</w:t>
            </w:r>
          </w:p>
        </w:tc>
        <w:tc>
          <w:tcPr>
            <w:tcW w:type="dxa" w:w="4320"/>
          </w:tcPr>
          <w:p>
            <w:r>
              <w:t>**R01–R30 implemented** — 57 XML pass/fail fixtures; **120 pytest**</w:t>
            </w:r>
          </w:p>
        </w:tc>
      </w:tr>
      <w:tr>
        <w:tc>
          <w:tcPr>
            <w:tcW w:type="dxa" w:w="4320"/>
          </w:tcPr>
          <w:p>
            <w:r>
              <w:t>Agent layer (Stage 3)</w:t>
            </w:r>
          </w:p>
        </w:tc>
        <w:tc>
          <w:tcPr>
            <w:tcW w:type="dxa" w:w="4320"/>
          </w:tcPr>
          <w:p>
            <w:r>
              <w:t>**Wired** — `src/explainer.py` + `src/agent.py` (`build_audit_report`); LLM or template fallback; API-wired</w:t>
            </w:r>
          </w:p>
        </w:tc>
      </w:tr>
      <w:tr>
        <w:tc>
          <w:tcPr>
            <w:tcW w:type="dxa" w:w="4320"/>
          </w:tcPr>
          <w:p>
            <w:r>
              <w:t>Report generator (Stage 4)</w:t>
            </w:r>
          </w:p>
        </w:tc>
        <w:tc>
          <w:tcPr>
            <w:tcW w:type="dxa" w:w="4320"/>
          </w:tcPr>
          <w:p>
            <w:r>
              <w:t>**Done** — `src/report.py` (Jinja2 HTML + PIL + Playwright PDF); `GET …/report/download`</w:t>
            </w:r>
          </w:p>
        </w:tc>
      </w:tr>
      <w:tr>
        <w:tc>
          <w:tcPr>
            <w:tcW w:type="dxa" w:w="4320"/>
          </w:tcPr>
          <w:p>
            <w:r>
              <w:t>Axion React UI</w:t>
            </w:r>
          </w:p>
        </w:tc>
        <w:tc>
          <w:tcPr>
            <w:tcW w:type="dxa" w:w="4320"/>
          </w:tcPr>
          <w:p>
            <w:r>
              <w:t>**Partial** — Upload/Dashboard/Report wired to live API; **upload pair validation fixed** (Ayesha); Records still mock (Week 6)</w:t>
            </w:r>
          </w:p>
        </w:tc>
      </w:tr>
      <w:tr>
        <w:tc>
          <w:tcPr>
            <w:tcW w:type="dxa" w:w="4320"/>
          </w:tcPr>
          <w:p>
            <w:r>
              <w:t>FastAPI audit API</w:t>
            </w:r>
          </w:p>
        </w:tc>
        <w:tc>
          <w:tcPr>
            <w:tcW w:type="dxa" w:w="4320"/>
          </w:tcPr>
          <w:p>
            <w:r>
              <w:t>**Partial** — `POST /audit` requires screenshot + XML + pair check; violations + report + **download**; no auth/records persistence</w:t>
            </w:r>
          </w:p>
        </w:tc>
      </w:tr>
      <w:tr>
        <w:tc>
          <w:tcPr>
            <w:tcW w:type="dxa" w:w="4320"/>
          </w:tcPr>
          <w:p>
            <w:r>
              <w:t>Auth + Records</w:t>
            </w:r>
          </w:p>
        </w:tc>
        <w:tc>
          <w:tcPr>
            <w:tcW w:type="dxa" w:w="4320"/>
          </w:tcPr>
          <w:p>
            <w:r>
              <w:t>Specified in SRS v2.0; not implemented in code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Deferred on `noor` (removed); Salar owns Docker on `salar`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SRS v2.0 (Ayesha+Salar), **SDS v2.6** (Noor), progress report **v1.10**</w:t>
            </w:r>
          </w:p>
        </w:tc>
      </w:tr>
    </w:tbl>
    <w:p>
      <w:r>
        <w:rPr>
          <w:b/>
        </w:rPr>
        <w:t>Bottom line (14 Jul):</w:t>
      </w:r>
      <w:r>
        <w:t xml:space="preserve"> Upload validation handoff complete — frontend (Ayesha </w:t>
      </w:r>
      <w:r>
        <w:rPr>
          <w:rFonts w:ascii="Consolas" w:hAnsi="Consolas"/>
        </w:rPr>
        <w:t>052a976</w:t>
      </w:r>
      <w:r>
        <w:t xml:space="preserve">) + backend pair enforcement (Noor). Full pipeline: screenshot + XML → R01–R30 → </w:t>
      </w:r>
      <w:r>
        <w:rPr>
          <w:rFonts w:ascii="Consolas" w:hAnsi="Consolas"/>
        </w:rPr>
        <w:t>report.json</w:t>
      </w:r>
      <w:r>
        <w:t xml:space="preserve"> → downloadable HTML/PDF. Next: Records + auth (Week 6).</w:t>
      </w:r>
    </w:p>
    <w:p>
      <w:pPr>
        <w:pStyle w:val="Heading2"/>
      </w:pPr>
      <w:r>
        <w:t>2.1 Team contributions &amp; artifact ownership (12 Jul 2026)</w:t>
      </w:r>
    </w:p>
    <w:p>
      <w:r>
        <w:rPr>
          <w:b/>
        </w:rPr>
        <w:t>Credit map</w:t>
      </w:r>
      <w:r>
        <w:t xml:space="preserve"> for supervisor review — reflects who built each major deliverable on branch </w:t>
      </w:r>
      <w:r>
        <w:rPr>
          <w:rFonts w:ascii="Consolas" w:hAnsi="Consolas"/>
        </w:rPr>
        <w:t>noor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Primary contributor(s)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**Data collection**</w:t>
            </w:r>
          </w:p>
        </w:tc>
        <w:tc>
          <w:tcPr>
            <w:tcW w:type="dxa" w:w="2880"/>
          </w:tcPr>
          <w:p>
            <w:r>
              <w:t>All interns</w:t>
            </w:r>
          </w:p>
        </w:tc>
        <w:tc>
          <w:tcPr>
            <w:tcW w:type="dxa" w:w="2880"/>
          </w:tcPr>
          <w:p>
            <w:r>
              <w:t>Shared dataset effort</w:t>
            </w:r>
          </w:p>
        </w:tc>
      </w:tr>
      <w:tr>
        <w:tc>
          <w:tcPr>
            <w:tcW w:type="dxa" w:w="2880"/>
          </w:tcPr>
          <w:p>
            <w:r>
              <w:t>**MASC dataset** (7,068 screens)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`data/data-masc/`; full re-parse sign-off</w:t>
            </w:r>
          </w:p>
        </w:tc>
      </w:tr>
      <w:tr>
        <w:tc>
          <w:tcPr>
            <w:tcW w:type="dxa" w:w="2880"/>
          </w:tcPr>
          <w:p>
            <w:r>
              <w:t>**Rico holdout** (1,698 screens)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`data/data-rico-holdout/`; manifest</w:t>
            </w:r>
          </w:p>
        </w:tc>
      </w:tr>
      <w:tr>
        <w:tc>
          <w:tcPr>
            <w:tcW w:type="dxa" w:w="2880"/>
          </w:tcPr>
          <w:p>
            <w:r>
              <w:t>**Parser** → `components.json`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`src/parser.py` (Noor: R13–R20 fields, visibility, MASC wrapper fix)</w:t>
            </w:r>
          </w:p>
        </w:tc>
      </w:tr>
      <w:tr>
        <w:tc>
          <w:tcPr>
            <w:tcW w:type="dxa" w:w="2880"/>
          </w:tcPr>
          <w:p>
            <w:r>
              <w:t>**Rules** → `violations.json`</w:t>
            </w:r>
          </w:p>
        </w:tc>
        <w:tc>
          <w:tcPr>
            <w:tcW w:type="dxa" w:w="2880"/>
          </w:tcPr>
          <w:p>
            <w:r>
              <w:t>**Salar + Noor + Ayesha** (reviewed by all)</w:t>
            </w:r>
          </w:p>
        </w:tc>
        <w:tc>
          <w:tcPr>
            <w:tcW w:type="dxa" w:w="2880"/>
          </w:tcPr>
          <w:p>
            <w:r>
              <w:t>`src/rules.py` R01–R30; 57 XML fixtures; R11–R12 sign-off</w:t>
            </w:r>
          </w:p>
        </w:tc>
      </w:tr>
      <w:tr>
        <w:tc>
          <w:tcPr>
            <w:tcW w:type="dxa" w:w="2880"/>
          </w:tcPr>
          <w:p>
            <w:r>
              <w:t>**Agent** → `report.json`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`src/agent.py`, `src/explainer.py`, score formula</w:t>
            </w:r>
          </w:p>
        </w:tc>
      </w:tr>
      <w:tr>
        <w:tc>
          <w:tcPr>
            <w:tcW w:type="dxa" w:w="2880"/>
          </w:tcPr>
          <w:p>
            <w:r>
              <w:t>**Report template** (HTML/PDF)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`src/report.py`, `src/templates/audit_report.html.j2`</w:t>
            </w:r>
          </w:p>
        </w:tc>
      </w:tr>
      <w:tr>
        <w:tc>
          <w:tcPr>
            <w:tcW w:type="dxa" w:w="2880"/>
          </w:tcPr>
          <w:p>
            <w:r>
              <w:t>**Backend / FastAPI**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`backend/routers/audit.py`, `backend/main.py`</w:t>
            </w:r>
          </w:p>
        </w:tc>
      </w:tr>
      <w:tr>
        <w:tc>
          <w:tcPr>
            <w:tcW w:type="dxa" w:w="2880"/>
          </w:tcPr>
          <w:p>
            <w:r>
              <w:t>**Frontend (Axion)**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`frontend/`; API wiring Upload/Dashboard/Report</w:t>
            </w:r>
          </w:p>
        </w:tc>
      </w:tr>
      <w:tr>
        <w:tc>
          <w:tcPr>
            <w:tcW w:type="dxa" w:w="2880"/>
          </w:tcPr>
          <w:p>
            <w:r>
              <w:t>**JSON structure + schema docs**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`docs/json_schemas.md`, `docs/schemas/auditor_schema.json`, `src/schema_documents.py`</w:t>
            </w:r>
          </w:p>
        </w:tc>
      </w:tr>
      <w:tr>
        <w:tc>
          <w:tcPr>
            <w:tcW w:type="dxa" w:w="2880"/>
          </w:tcPr>
          <w:p>
            <w:r>
              <w:t>**SRS v2.0**</w:t>
            </w:r>
          </w:p>
        </w:tc>
        <w:tc>
          <w:tcPr>
            <w:tcW w:type="dxa" w:w="2880"/>
          </w:tcPr>
          <w:p>
            <w:r>
              <w:t>Ayesha + Salar</w:t>
            </w:r>
          </w:p>
        </w:tc>
        <w:tc>
          <w:tcPr>
            <w:tcW w:type="dxa" w:w="2880"/>
          </w:tcPr>
          <w:p>
            <w:r>
              <w:t>`srs/` — Noor reviewed and merged</w:t>
            </w:r>
          </w:p>
        </w:tc>
      </w:tr>
      <w:tr>
        <w:tc>
          <w:tcPr>
            <w:tcW w:type="dxa" w:w="2880"/>
          </w:tcPr>
          <w:p>
            <w:r>
              <w:t>**SDS v2.2**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`sds/`</w:t>
            </w:r>
          </w:p>
        </w:tc>
      </w:tr>
      <w:tr>
        <w:tc>
          <w:tcPr>
            <w:tcW w:type="dxa" w:w="2880"/>
          </w:tcPr>
          <w:p>
            <w:r>
              <w:t>**Tests (pytest)**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`tests/` — 120 passed</w:t>
            </w:r>
          </w:p>
        </w:tc>
      </w:tr>
    </w:tbl>
    <w:p>
      <w:pPr>
        <w:pStyle w:val="Heading2"/>
      </w:pPr>
      <w:r>
        <w:t>3. Pipeline status (actual vs 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Output artefact</w:t>
            </w:r>
          </w:p>
        </w:tc>
        <w:tc>
          <w:tcPr>
            <w:tcW w:type="dxa" w:w="1728"/>
          </w:tcPr>
          <w:p>
            <w:r>
              <w:t>Status (12 Jul)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1 — Parser</w:t>
            </w:r>
          </w:p>
        </w:tc>
        <w:tc>
          <w:tcPr>
            <w:tcW w:type="dxa" w:w="1728"/>
          </w:tcPr>
          <w:p>
            <w:r>
              <w:t>Salar / Noor</w:t>
            </w:r>
          </w:p>
        </w:tc>
        <w:tc>
          <w:tcPr>
            <w:tcW w:type="dxa" w:w="1728"/>
          </w:tcPr>
          <w:p>
            <w:r>
              <w:t>`*_components.json`</w:t>
            </w:r>
          </w:p>
        </w:tc>
        <w:tc>
          <w:tcPr>
            <w:tcW w:type="dxa" w:w="1728"/>
          </w:tcPr>
          <w:p>
            <w:r>
              <w:t>**Done** (R13–R20 fields + visibility)</w:t>
            </w:r>
          </w:p>
        </w:tc>
        <w:tc>
          <w:tcPr>
            <w:tcW w:type="dxa" w:w="1728"/>
          </w:tcPr>
          <w:p>
            <w:r>
              <w:t>`data/data-masc/parsed/` (7,068 files, sign-off PASS)</w:t>
            </w:r>
          </w:p>
        </w:tc>
      </w:tr>
      <w:tr>
        <w:tc>
          <w:tcPr>
            <w:tcW w:type="dxa" w:w="1728"/>
          </w:tcPr>
          <w:p>
            <w:r>
              <w:t>2 — Rules</w:t>
            </w:r>
          </w:p>
        </w:tc>
        <w:tc>
          <w:tcPr>
            <w:tcW w:type="dxa" w:w="1728"/>
          </w:tcPr>
          <w:p>
            <w:r>
              <w:t>**Salar + Noor + Ayesha** (reviewed by all)</w:t>
            </w:r>
          </w:p>
        </w:tc>
        <w:tc>
          <w:tcPr>
            <w:tcW w:type="dxa" w:w="1728"/>
          </w:tcPr>
          <w:p>
            <w:r>
              <w:t>`violations.json`</w:t>
            </w:r>
          </w:p>
        </w:tc>
        <w:tc>
          <w:tcPr>
            <w:tcW w:type="dxa" w:w="1728"/>
          </w:tcPr>
          <w:p>
            <w:r>
              <w:t>**Done** R01–R30</w:t>
            </w:r>
          </w:p>
        </w:tc>
        <w:tc>
          <w:tcPr>
            <w:tcW w:type="dxa" w:w="1728"/>
          </w:tcPr>
          <w:p>
            <w:r>
              <w:t>`src/rules.py`; 57 XML fixtures</w:t>
            </w:r>
          </w:p>
        </w:tc>
      </w:tr>
      <w:tr>
        <w:tc>
          <w:tcPr>
            <w:tcW w:type="dxa" w:w="1728"/>
          </w:tcPr>
          <w:p>
            <w:r>
              <w:t>3 — Agent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enriched `report.json`</w:t>
            </w:r>
          </w:p>
        </w:tc>
        <w:tc>
          <w:tcPr>
            <w:tcW w:type="dxa" w:w="1728"/>
          </w:tcPr>
          <w:p>
            <w:r>
              <w:t>**Done** (API-wired)</w:t>
            </w:r>
          </w:p>
        </w:tc>
        <w:tc>
          <w:tcPr>
            <w:tcW w:type="dxa" w:w="1728"/>
          </w:tcPr>
          <w:p>
            <w:r>
              <w:t>`src/agent.py` + `src/explainer.py`; `GET …/report`</w:t>
            </w:r>
          </w:p>
        </w:tc>
      </w:tr>
      <w:tr>
        <w:tc>
          <w:tcPr>
            <w:tcW w:type="dxa" w:w="1728"/>
          </w:tcPr>
          <w:p>
            <w:r>
              <w:t>4 — Report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HTML/PDF</w:t>
            </w:r>
          </w:p>
        </w:tc>
        <w:tc>
          <w:tcPr>
            <w:tcW w:type="dxa" w:w="1728"/>
          </w:tcPr>
          <w:p>
            <w:r>
              <w:t>**Done**</w:t>
            </w:r>
          </w:p>
        </w:tc>
        <w:tc>
          <w:tcPr>
            <w:tcW w:type="dxa" w:w="1728"/>
          </w:tcPr>
          <w:p>
            <w:r>
              <w:t>`src/report.py`; `GET …/report/download`</w:t>
            </w:r>
          </w:p>
        </w:tc>
      </w:tr>
      <w:tr>
        <w:tc>
          <w:tcPr>
            <w:tcW w:type="dxa" w:w="1728"/>
          </w:tcPr>
          <w:p>
            <w:r>
              <w:t>UI — Axion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React dashboard</w:t>
            </w:r>
          </w:p>
        </w:tc>
        <w:tc>
          <w:tcPr>
            <w:tcW w:type="dxa" w:w="1728"/>
          </w:tcPr>
          <w:p>
            <w:r>
              <w:t>**Partial**</w:t>
            </w:r>
          </w:p>
        </w:tc>
        <w:tc>
          <w:tcPr>
            <w:tcW w:type="dxa" w:w="1728"/>
          </w:tcPr>
          <w:p>
            <w:r>
              <w:t>Upload/Dashboard/Report wired; Records mock</w:t>
            </w:r>
          </w:p>
        </w:tc>
      </w:tr>
      <w:tr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FastAPI audit routes</w:t>
            </w:r>
          </w:p>
        </w:tc>
        <w:tc>
          <w:tcPr>
            <w:tcW w:type="dxa" w:w="1728"/>
          </w:tcPr>
          <w:p>
            <w:r>
              <w:t>**Partial**</w:t>
            </w:r>
          </w:p>
        </w:tc>
        <w:tc>
          <w:tcPr>
            <w:tcW w:type="dxa" w:w="1728"/>
          </w:tcPr>
          <w:p>
            <w:r>
              <w:t>violations + report + download; no auth/records</w:t>
            </w:r>
          </w:p>
        </w:tc>
      </w:tr>
      <w:tr>
        <w:tc>
          <w:tcPr>
            <w:tcW w:type="dxa" w:w="1728"/>
          </w:tcPr>
          <w:p>
            <w:r>
              <w:t>Auth/Records</w:t>
            </w:r>
          </w:p>
        </w:tc>
        <w:tc>
          <w:tcPr>
            <w:tcW w:type="dxa" w:w="1728"/>
          </w:tcPr>
          <w:p>
            <w:r>
              <w:t>Ayesha / Salar</w:t>
            </w:r>
          </w:p>
        </w:tc>
        <w:tc>
          <w:tcPr>
            <w:tcW w:type="dxa" w:w="1728"/>
          </w:tcPr>
          <w:p>
            <w:r>
              <w:t>JWT + per-user history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SRS §4.9 only</w:t>
            </w:r>
          </w:p>
        </w:tc>
      </w:tr>
    </w:tbl>
    <w:p>
      <w:pPr>
        <w:pStyle w:val="Heading2"/>
      </w:pPr>
      <w:r>
        <w:t>4. Project folder structure (repository root)</w:t>
      </w:r>
    </w:p>
    <w:p>
      <w:r>
        <w:rPr>
          <w:b/>
        </w:rPr>
        <w:t>As of 12 July 2026</w:t>
      </w:r>
      <w:r>
        <w:t xml:space="preserve"> on branch </w:t>
      </w:r>
      <w:r>
        <w:rPr>
          <w:rFonts w:ascii="Consolas" w:hAnsi="Consolas"/>
        </w:rPr>
        <w:t>noor</w:t>
      </w:r>
      <w:r>
        <w:t xml:space="preserve"> (commit </w:t>
      </w:r>
      <w:r>
        <w:rPr>
          <w:rFonts w:ascii="Consolas" w:hAnsi="Consolas"/>
        </w:rPr>
        <w:t>4ce430feb</w:t>
      </w:r>
      <w:r>
        <w:t>) — canonical repo: [agentic-accessibility-auditor](https://github.com/MuhammadNoor7/agentic-accessibility-auditor)</w:t>
      </w:r>
    </w:p>
    <w:p>
      <w:r>
        <w:rPr>
          <w:rFonts w:ascii="Consolas" w:hAnsi="Consolas"/>
          <w:sz w:val="18"/>
        </w:rPr>
        <w:t>agentic-accessibility-auditor/          ← repo root (clone / _noor_push locally)</w:t>
        <w:br/>
        <w:t>│</w:t>
        <w:br/>
        <w:t>├── src/                                ← Stage 1–3 Python core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</w:t>
        <w:br/>
        <w:t>│   └── schema_documents.py             ← JSON envelope builders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└── audit.py                    ← POST /audit, GET …/violations, GET …/report, GET …/report/download</w:t>
        <w:br/>
        <w:t>│</w:t>
        <w:br/>
        <w:t>├── frontend/                           ← Axion React UI (Ayesha, synced to noor)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                             ← pytest suite (**120** passed on `noor`)</w:t>
        <w:br/>
        <w:t>│   ├── test_parser.py</w:t>
        <w:br/>
        <w:t>│   ├── test_rules.py                   ← R01–R30 pass/fail XML fixtures (78 tests)</w:t>
        <w:br/>
        <w:t>│   ├── test_agent.py                   ← score + template report</w:t>
        <w:br/>
        <w:t>│   ├── test_audit.py                   ← FastAPI violations + report + download</w:t>
        <w:br/>
        <w:t>│   ├── test_report.py                  ← HTML/PDF export (Week 5)</w:t>
        <w:br/>
        <w:t>│   ├── test_explainer.py               ← anti-hallucination / batching (mocked LLM)</w:t>
        <w:br/>
        <w:t>│   └── fixtures/rules/                 ← 57 controlled XML screens (R01–R30)</w:t>
        <w:br/>
        <w:t>│</w:t>
        <w:br/>
        <w:t>├── data/                               ← datasets + local uploads</w:t>
        <w:br/>
        <w:t>│   ├── data-masc/</w:t>
        <w:br/>
        <w:t>│   │   ├── parsed/                     ← 7,068 MASC components.json</w:t>
        <w:br/>
        <w:t>│   │   │   ├── masc_parse_signoff_report.json</w:t>
        <w:br/>
        <w:t>│   │   │   └── batch_parse_masc_full.log</w:t>
        <w:br/>
        <w:t>│   │   └── splits/                     ← train / val / test split JSON</w:t>
        <w:br/>
        <w:t>│   ├── data-rico-holdout/              ← 1,698-screen holdout + manifest</w:t>
        <w:br/>
        <w:t>│   ├── xml/                            ← generic upload XML drops</w:t>
        <w:br/>
        <w:t>│   ├── parsed/                         ← generic parsed output</w:t>
        <w:br/>
        <w:t>│   └── screenshots/                    ← screenshot uploads (paired with XML for POST /audit)</w:t>
        <w:br/>
        <w:t>│</w:t>
        <w:br/>
        <w:t>├── outputs/                            ← pipeline artefacts</w:t>
        <w:br/>
        <w:t>│   ├── violations/                     ← *_violations.json (Stage 2; generated locally)</w:t>
        <w:br/>
        <w:t>│   ├── reports/                        ← *_report.json, .html, .pdf (Stages 3–4)</w:t>
        <w:br/>
        <w:t>│   └── validation_logs/</w:t>
        <w:br/>
        <w:t>│       ├── noor_week1–4 summaries + logs</w:t>
        <w:br/>
        <w:t>│       ├── noor_week5_summary.md</w:t>
        <w:br/>
        <w:t>│       └── noor_week5_validation_log.txt</w:t>
        <w:br/>
        <w:t>│</w:t>
        <w:br/>
        <w:t>├── notebooks/</w:t>
        <w:br/>
        <w:t>│   └── masc_dataset_analysis.ipynb     ← Salar MASC analysis (synced Week 4)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Supplementary_Progress_Report_v1.0.md   ← this report</w:t>
        <w:br/>
        <w:t>│   ├── schemas/auditor_schema.json</w:t>
        <w:br/>
        <w:t>│   ├── examples/                       ← sample components / violations / report JSON</w:t>
        <w:br/>
        <w:t>│   ├── assets/                         ← Figma exports (SRS Appendix F)</w:t>
        <w:br/>
        <w:t>│   ├── r11_r12_design.md</w:t>
        <w:br/>
        <w:t>│   ├── qa_test_plan.md</w:t>
        <w:br/>
        <w:t>│   └── updated_plan_v2.0.docx</w:t>
        <w:br/>
        <w:t>│</w:t>
        <w:br/>
        <w:t>├── scripts/                            ← batch + validation utilities</w:t>
        <w:br/>
        <w:t>│   ├── validate_output.py</w:t>
        <w:br/>
        <w:t>│   ├── noor_week3_validate.py</w:t>
        <w:br/>
        <w:t>│   ├── noor_week4_validate.py</w:t>
        <w:br/>
        <w:t>│   ├── noor_week5_validate.py</w:t>
        <w:br/>
        <w:t>│   ├── masc_parse_signoff.py</w:t>
        <w:br/>
        <w:t>│   ├── run_explainer_sample.py         ← Stage 3 LLM sample runner</w:t>
        <w:br/>
        <w:t>│   ├── compare_visibility_filter_impact.py</w:t>
        <w:br/>
        <w:t>│   ├── split_masc_dataset.py</w:t>
        <w:br/>
        <w:t>│   └── build_rico_holdout.py</w:t>
        <w:br/>
        <w:t>│</w:t>
        <w:br/>
        <w:t>├── srs/                                ← SRS v2.0 (md + docx)</w:t>
        <w:br/>
        <w:t>├── sds/                                ← SDS v2.2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</w:t>
        <w:br/>
        <w:t>├── .env.example                        ← LLM_PROVIDER + API key template</w:t>
        <w:br/>
        <w:t>├── requirements.txt                    ← root Python deps (+ anthropic/openai/groq)</w:t>
        <w:br/>
        <w:t>├── updated_plan.md                     ← 8-week team plan</w:t>
        <w:br/>
        <w:t>├── conftest.py</w:t>
        <w:br/>
        <w:t>└── README.md</w:t>
      </w:r>
    </w:p>
    <w:p>
      <w:pPr>
        <w:pStyle w:val="Heading3"/>
      </w:pPr>
      <w:r>
        <w:t>Key paths by pipeline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Primary code</w:t>
            </w:r>
          </w:p>
        </w:tc>
        <w:tc>
          <w:tcPr>
            <w:tcW w:type="dxa" w:w="2880"/>
          </w:tcPr>
          <w:p>
            <w:r>
              <w:t>Output location</w:t>
            </w:r>
          </w:p>
        </w:tc>
      </w:tr>
      <w:tr>
        <w:tc>
          <w:tcPr>
            <w:tcW w:type="dxa" w:w="2880"/>
          </w:tcPr>
          <w:p>
            <w:r>
              <w:t>1 — Parser</w:t>
            </w:r>
          </w:p>
        </w:tc>
        <w:tc>
          <w:tcPr>
            <w:tcW w:type="dxa" w:w="2880"/>
          </w:tcPr>
          <w:p>
            <w:r>
              <w:t>`src/parser.py`, `test_run.py`, `app.py`</w:t>
            </w:r>
          </w:p>
        </w:tc>
        <w:tc>
          <w:tcPr>
            <w:tcW w:type="dxa" w:w="2880"/>
          </w:tcPr>
          <w:p>
            <w:r>
              <w:t>`data/**/parsed/*_components.json`</w:t>
            </w:r>
          </w:p>
        </w:tc>
      </w:tr>
      <w:tr>
        <w:tc>
          <w:tcPr>
            <w:tcW w:type="dxa" w:w="2880"/>
          </w:tcPr>
          <w:p>
            <w:r>
              <w:t>2 — Rules</w:t>
            </w:r>
          </w:p>
        </w:tc>
        <w:tc>
          <w:tcPr>
            <w:tcW w:type="dxa" w:w="2880"/>
          </w:tcPr>
          <w:p>
            <w:r>
              <w:t>`src/rules.py`</w:t>
            </w:r>
          </w:p>
        </w:tc>
        <w:tc>
          <w:tcPr>
            <w:tcW w:type="dxa" w:w="2880"/>
          </w:tcPr>
          <w:p>
            <w:r>
              <w:t>`outputs/violations/*_violations.json`</w:t>
            </w:r>
          </w:p>
        </w:tc>
      </w:tr>
      <w:tr>
        <w:tc>
          <w:tcPr>
            <w:tcW w:type="dxa" w:w="2880"/>
          </w:tcPr>
          <w:p>
            <w:r>
              <w:t>3 — Agent</w:t>
            </w:r>
          </w:p>
        </w:tc>
        <w:tc>
          <w:tcPr>
            <w:tcW w:type="dxa" w:w="2880"/>
          </w:tcPr>
          <w:p>
            <w:r>
              <w:t>`src/agent.py`, `src/explainer.py`</w:t>
            </w:r>
          </w:p>
        </w:tc>
        <w:tc>
          <w:tcPr>
            <w:tcW w:type="dxa" w:w="2880"/>
          </w:tcPr>
          <w:p>
            <w:r>
              <w:t>`outputs/reports/*_report.json`</w:t>
            </w:r>
          </w:p>
        </w:tc>
      </w:tr>
      <w:tr>
        <w:tc>
          <w:tcPr>
            <w:tcW w:type="dxa" w:w="2880"/>
          </w:tcPr>
          <w:p>
            <w:r>
              <w:t>4 — Report</w:t>
            </w:r>
          </w:p>
        </w:tc>
        <w:tc>
          <w:tcPr>
            <w:tcW w:type="dxa" w:w="2880"/>
          </w:tcPr>
          <w:p>
            <w:r>
              <w:t>`src/report.py`</w:t>
            </w:r>
          </w:p>
        </w:tc>
        <w:tc>
          <w:tcPr>
            <w:tcW w:type="dxa" w:w="2880"/>
          </w:tcPr>
          <w:p>
            <w:r>
              <w:t>`outputs/reports/*_report.html` / `.pdf` + download API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`backend/routers/audit.py`</w:t>
            </w:r>
          </w:p>
        </w:tc>
        <w:tc>
          <w:tcPr>
            <w:tcW w:type="dxa" w:w="2880"/>
          </w:tcPr>
          <w:p>
            <w:r>
              <w:t>in-memory job → violations + report JSON + file download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`frontend/`</w:t>
            </w:r>
          </w:p>
        </w:tc>
        <w:tc>
          <w:tcPr>
            <w:tcW w:type="dxa" w:w="2880"/>
          </w:tcPr>
          <w:p>
            <w:r>
              <w:t>browser at `:5173` (Upload/Dashboard/Report wired; Records mock)</w:t>
            </w:r>
          </w:p>
        </w:tc>
      </w:tr>
    </w:tbl>
    <w:p>
      <w:pPr>
        <w:pStyle w:val="Heading3"/>
      </w:pPr>
      <w:r>
        <w:t>Local workspace (optional clones)</w:t>
      </w:r>
    </w:p>
    <w:p>
      <w:r>
        <w:t>Team members may keep additional working copies beside the canonical clone:</w:t>
      </w:r>
    </w:p>
    <w:p>
      <w:r>
        <w:rPr>
          <w:rFonts w:ascii="Consolas" w:hAnsi="Consolas"/>
          <w:sz w:val="18"/>
        </w:rPr>
        <w:t>d:\internship\</w:t>
        <w:br/>
        <w:t>├── agentic-accessibility-auditor\   ← main local copy</w:t>
        <w:br/>
        <w:t>├── _noor_push\                      ← Noor's push branch working copy</w:t>
        <w:br/>
        <w:t>├── _salar_pull\                     ← Salar sync copy</w:t>
        <w:br/>
        <w:t>└── updated_plan.md                  ← local plan copy (also in repo root)</w:t>
      </w:r>
    </w:p>
    <w:p>
      <w:r>
        <w:rPr>
          <w:b/>
        </w:rPr>
        <w:t>Important:</w:t>
      </w:r>
      <w:r>
        <w:t xml:space="preserve"> Treat the GitHub repo root layout above as the single source of truth for code and folder conventions.</w:t>
      </w:r>
    </w:p>
    <w:p>
      <w:pPr>
        <w:pStyle w:val="Heading2"/>
      </w:pPr>
      <w:r>
        <w:t>5. Parser deliverables (Salar)</w:t>
      </w:r>
    </w:p>
    <w:p>
      <w:pPr>
        <w:pStyle w:val="Heading3"/>
      </w:pPr>
      <w:r>
        <w:t>5.1 Sign-off result (re-parse 6 July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MASC</w:t>
            </w:r>
          </w:p>
        </w:tc>
      </w:tr>
      <w:tr>
        <w:tc>
          <w:tcPr>
            <w:tcW w:type="dxa" w:w="4320"/>
          </w:tcPr>
          <w:p>
            <w:r>
              <w:t>Total screens</w:t>
            </w:r>
          </w:p>
        </w:tc>
        <w:tc>
          <w:tcPr>
            <w:tcW w:type="dxa" w:w="4320"/>
          </w:tcPr>
          <w:p>
            <w:r>
              <w:t>7,068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Components parsed</w:t>
            </w:r>
          </w:p>
        </w:tc>
        <w:tc>
          <w:tcPr>
            <w:tcW w:type="dxa" w:w="4320"/>
          </w:tcPr>
          <w:p>
            <w:r>
              <w:t>**640,563**</w:t>
            </w:r>
          </w:p>
        </w:tc>
      </w:tr>
      <w:tr>
        <w:tc>
          <w:tcPr>
            <w:tcW w:type="dxa" w:w="4320"/>
          </w:tcPr>
          <w:p>
            <w:r>
              <w:t>Violations (R01–R20)</w:t>
            </w:r>
          </w:p>
        </w:tc>
        <w:tc>
          <w:tcPr>
            <w:tcW w:type="dxa" w:w="4320"/>
          </w:tcPr>
          <w:p>
            <w:r>
              <w:t>**462,542**</w:t>
            </w:r>
          </w:p>
        </w:tc>
      </w:tr>
      <w:tr>
        <w:tc>
          <w:tcPr>
            <w:tcW w:type="dxa" w:w="4320"/>
          </w:tcPr>
          <w:p>
            <w:r>
              <w:t>Extended parser fields</w:t>
            </w:r>
          </w:p>
        </w:tc>
        <w:tc>
          <w:tcPr>
            <w:tcW w:type="dxa" w:w="4320"/>
          </w:tcPr>
          <w:p>
            <w:r>
              <w:t>**0 missing** (all 13 R13–R20 fields)</w:t>
            </w:r>
          </w:p>
        </w:tc>
      </w:tr>
      <w:tr>
        <w:tc>
          <w:tcPr>
            <w:tcW w:type="dxa" w:w="4320"/>
          </w:tcPr>
          <w:p>
            <w:r>
              <w:t>Parse OK</w:t>
            </w:r>
          </w:p>
        </w:tc>
        <w:tc>
          <w:tcPr>
            <w:tcW w:type="dxa" w:w="4320"/>
          </w:tcPr>
          <w:p>
            <w:r>
              <w:t>7,068</w:t>
            </w:r>
          </w:p>
        </w:tc>
      </w:tr>
      <w:tr>
        <w:tc>
          <w:tcPr>
            <w:tcW w:type="dxa" w:w="4320"/>
          </w:tcPr>
          <w:p>
            <w:r>
              <w:t>Parse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p>
      <w:r>
        <w:t xml:space="preserve">Source: </w:t>
      </w:r>
      <w:r>
        <w:rPr>
          <w:rFonts w:ascii="Consolas" w:hAnsi="Consolas"/>
        </w:rPr>
        <w:t>data/data-masc/parsed/masc_parse_signoff_report.json</w:t>
      </w:r>
    </w:p>
    <w:p>
      <w:r>
        <w:t xml:space="preserve">Scripts: </w:t>
      </w:r>
      <w:r>
        <w:rPr>
          <w:rFonts w:ascii="Consolas" w:hAnsi="Consolas"/>
        </w:rPr>
        <w:t>python test_run.py --dataset masc</w:t>
      </w:r>
      <w:r>
        <w:t xml:space="preserve"> · </w:t>
      </w:r>
      <w:r>
        <w:rPr>
          <w:rFonts w:ascii="Consolas" w:hAnsi="Consolas"/>
        </w:rPr>
        <w:t>python scripts/masc_parse_signoff.py</w:t>
      </w:r>
    </w:p>
    <w:p>
      <w:r>
        <w:t xml:space="preserve">Commit: </w:t>
      </w:r>
      <w:r>
        <w:rPr>
          <w:rFonts w:ascii="Consolas" w:hAnsi="Consolas"/>
        </w:rPr>
        <w:t>f7bcac9</w:t>
      </w:r>
      <w:r>
        <w:t xml:space="preserve"> on branch </w:t>
      </w:r>
      <w:r>
        <w:rPr>
          <w:rFonts w:ascii="Consolas" w:hAnsi="Consolas"/>
        </w:rPr>
        <w:t>noor</w:t>
      </w:r>
    </w:p>
    <w:p>
      <w:r>
        <w:rPr>
          <w:b/>
        </w:rPr>
        <w:t>Parser fix (Jul 2026):</w:t>
      </w:r>
      <w:r>
        <w:t xml:space="preserve"> MASC widgets nest inside </w:t>
      </w:r>
      <w:r>
        <w:rPr>
          <w:rFonts w:ascii="Consolas" w:hAnsi="Consolas"/>
        </w:rPr>
        <w:t>&lt;wrapper&gt;</w:t>
      </w:r>
      <w:r>
        <w:t xml:space="preserve"> nodes; depth-first walk now descends into wrappers (previously ~1 component/screen).</w:t>
      </w:r>
    </w:p>
    <w:p>
      <w:pPr>
        <w:pStyle w:val="Heading3"/>
      </w:pPr>
      <w:r>
        <w:t>5.2 MASC train / val / test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Screens</w:t>
            </w:r>
          </w:p>
        </w:tc>
        <w:tc>
          <w:tcPr>
            <w:tcW w:type="dxa" w:w="2880"/>
          </w:tcPr>
          <w:p>
            <w:r>
              <w:t>Ratio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4,943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Val</w:t>
            </w:r>
          </w:p>
        </w:tc>
        <w:tc>
          <w:tcPr>
            <w:tcW w:type="dxa" w:w="2880"/>
          </w:tcPr>
          <w:p>
            <w:r>
              <w:t>1,056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1,069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**7,068**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t xml:space="preserve">Config: </w:t>
      </w:r>
      <w:r>
        <w:rPr>
          <w:rFonts w:ascii="Consolas" w:hAnsi="Consolas"/>
        </w:rPr>
        <w:t>data/data-masc/splits/split_summary.json</w:t>
      </w:r>
    </w:p>
    <w:p>
      <w:pPr>
        <w:pStyle w:val="Heading3"/>
      </w:pPr>
      <w:r>
        <w:t>5.3 Supported XML formats</w:t>
      </w:r>
    </w:p>
    <w:p>
      <w:r>
        <w:rPr>
          <w:rFonts w:ascii="Consolas" w:hAnsi="Consolas"/>
        </w:rPr>
        <w:t>src/parser.py</w:t>
      </w:r>
      <w:r>
        <w:t xml:space="preserve"> handles UIAutomator, MASC, Rico, and generic upload formats.</w:t>
      </w:r>
    </w:p>
    <w:p>
      <w:pPr>
        <w:pStyle w:val="Heading2"/>
      </w:pPr>
      <w:r>
        <w:t>6. Dataset work</w:t>
      </w:r>
    </w:p>
    <w:p>
      <w:pPr>
        <w:pStyle w:val="Heading3"/>
      </w:pPr>
      <w:r>
        <w:t>6.1 MASC (primary development corpus)</w:t>
      </w:r>
    </w:p>
    <w:p>
      <w:pPr>
        <w:pStyle w:val="ListBullet"/>
      </w:pPr>
      <w:r>
        <w:rPr>
          <w:b/>
        </w:rPr>
        <w:t>Screens:</w:t>
      </w:r>
      <w:r>
        <w:t xml:space="preserve"> 7,068 paired screenshot + XML</w:t>
      </w:r>
    </w:p>
    <w:p>
      <w:pPr>
        <w:pStyle w:val="ListBullet"/>
      </w:pPr>
      <w:r>
        <w:rPr>
          <w:b/>
        </w:rPr>
        <w:t>Parsed output:</w:t>
      </w:r>
      <w:r>
        <w:t xml:space="preserve"> </w:t>
      </w:r>
      <w:r>
        <w:rPr>
          <w:rFonts w:ascii="Consolas" w:hAnsi="Consolas"/>
        </w:rPr>
        <w:t>data/data-masc/parsed/{category}/{id}_components.json</w:t>
      </w:r>
    </w:p>
    <w:p>
      <w:pPr>
        <w:pStyle w:val="ListBullet"/>
      </w:pPr>
      <w:r>
        <w:rPr>
          <w:b/>
        </w:rPr>
        <w:t>Splits:</w:t>
      </w:r>
      <w:r>
        <w:t xml:space="preserve"> </w:t>
      </w:r>
      <w:r>
        <w:rPr>
          <w:rFonts w:ascii="Consolas" w:hAnsi="Consolas"/>
        </w:rPr>
        <w:t>data/data-masc/splits/</w:t>
      </w:r>
    </w:p>
    <w:p>
      <w:pPr>
        <w:pStyle w:val="Heading3"/>
      </w:pPr>
      <w:r>
        <w:t>6.2 Rico holdout (unseen final evaluation)</w:t>
      </w:r>
    </w:p>
    <w:p>
      <w:pPr>
        <w:pStyle w:val="ListBullet"/>
      </w:pPr>
      <w:r>
        <w:rPr>
          <w:b/>
        </w:rPr>
        <w:t>Selected screens:</w:t>
      </w:r>
      <w:r>
        <w:t xml:space="preserve"> 1,698 (after removing 302 MASC-overlapping screens)</w:t>
      </w:r>
    </w:p>
    <w:p>
      <w:pPr>
        <w:pStyle w:val="ListBullet"/>
      </w:pPr>
      <w:r>
        <w:rPr>
          <w:b/>
        </w:rPr>
        <w:t>Overlap verification:</w:t>
      </w:r>
      <w:r>
        <w:t xml:space="preserve"> 0 hash collisions</w:t>
      </w:r>
    </w:p>
    <w:p>
      <w:pPr>
        <w:pStyle w:val="ListBullet"/>
      </w:pPr>
      <w:r>
        <w:rPr>
          <w:b/>
        </w:rPr>
        <w:t>Manifest:</w:t>
      </w:r>
      <w:r>
        <w:t xml:space="preserve"> </w:t>
      </w:r>
      <w:r>
        <w:rPr>
          <w:rFonts w:ascii="Consolas" w:hAnsi="Consolas"/>
        </w:rPr>
        <w:t>data/data-rico-holdout/manifest/selection_report.json</w:t>
      </w:r>
    </w:p>
    <w:p>
      <w:pPr>
        <w:pStyle w:val="ListBullet"/>
      </w:pPr>
      <w:r>
        <w:rPr>
          <w:b/>
        </w:rPr>
        <w:t>Parsed at baseline:</w:t>
      </w:r>
      <w:r>
        <w:t xml:space="preserve"> 4 screens (holdout batch not yet run at scale)</w:t>
      </w:r>
    </w:p>
    <w:p>
      <w:pPr>
        <w:pStyle w:val="Heading2"/>
      </w:pPr>
      <w:r>
        <w:t>7. Code and infrastructure delivered (updated 12 Jul)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`src/parser.py`</w:t>
            </w:r>
          </w:p>
        </w:tc>
        <w:tc>
          <w:tcPr>
            <w:tcW w:type="dxa" w:w="2880"/>
          </w:tcPr>
          <w:p>
            <w:r>
              <w:t>Hybrid XML → `components.json`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`src/schema_documents.py`</w:t>
            </w:r>
          </w:p>
        </w:tc>
        <w:tc>
          <w:tcPr>
            <w:tcW w:type="dxa" w:w="2880"/>
          </w:tcPr>
          <w:p>
            <w:r>
              <w:t>JSON envelope builders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`src/rules.py`</w:t>
            </w:r>
          </w:p>
        </w:tc>
        <w:tc>
          <w:tcPr>
            <w:tcW w:type="dxa" w:w="2880"/>
          </w:tcPr>
          <w:p>
            <w:r>
              <w:t>R01–R30 rule checker → `violations.json`</w:t>
            </w:r>
          </w:p>
        </w:tc>
        <w:tc>
          <w:tcPr>
            <w:tcW w:type="dxa" w:w="2880"/>
          </w:tcPr>
          <w:p>
            <w:r>
              <w:t>Salar + Noor + Ayesha (reviewed by all)</w:t>
            </w:r>
          </w:p>
        </w:tc>
      </w:tr>
      <w:tr>
        <w:tc>
          <w:tcPr>
            <w:tcW w:type="dxa" w:w="2880"/>
          </w:tcPr>
          <w:p>
            <w:r>
              <w:t>`src/agent.py`, `src/explainer.py`</w:t>
            </w:r>
          </w:p>
        </w:tc>
        <w:tc>
          <w:tcPr>
            <w:tcW w:type="dxa" w:w="2880"/>
          </w:tcPr>
          <w:p>
            <w:r>
              <w:t>Agent layer → `report.json`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`src/report.py`, `src/templates/`</w:t>
            </w:r>
          </w:p>
        </w:tc>
        <w:tc>
          <w:tcPr>
            <w:tcW w:type="dxa" w:w="2880"/>
          </w:tcPr>
          <w:p>
            <w:r>
              <w:t>HTML/PDF report export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`backend/routers/audit.py`</w:t>
            </w:r>
          </w:p>
        </w:tc>
        <w:tc>
          <w:tcPr>
            <w:tcW w:type="dxa" w:w="2880"/>
          </w:tcPr>
          <w:p>
            <w:r>
              <w:t>FastAPI audit + download API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`test_run.py`</w:t>
            </w:r>
          </w:p>
        </w:tc>
        <w:tc>
          <w:tcPr>
            <w:tcW w:type="dxa" w:w="2880"/>
          </w:tcPr>
          <w:p>
            <w:r>
              <w:t>CLI batch / single / `--fixtures`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`tests/`</w:t>
            </w:r>
          </w:p>
        </w:tc>
        <w:tc>
          <w:tcPr>
            <w:tcW w:type="dxa" w:w="2880"/>
          </w:tcPr>
          <w:p>
            <w:r>
              <w:t>pytest suite (120 tests)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`app.py`</w:t>
            </w:r>
          </w:p>
        </w:tc>
        <w:tc>
          <w:tcPr>
            <w:tcW w:type="dxa" w:w="2880"/>
          </w:tcPr>
          <w:p>
            <w:r>
              <w:t>Streamlit dev UI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  <w:tr>
        <w:tc>
          <w:tcPr>
            <w:tcW w:type="dxa" w:w="2880"/>
          </w:tcPr>
          <w:p>
            <w:r>
              <w:t>`scripts/validate_output.py`</w:t>
            </w:r>
          </w:p>
        </w:tc>
        <w:tc>
          <w:tcPr>
            <w:tcW w:type="dxa" w:w="2880"/>
          </w:tcPr>
          <w:p>
            <w:r>
              <w:t>JSON schema validation</w:t>
            </w:r>
          </w:p>
        </w:tc>
        <w:tc>
          <w:tcPr>
            <w:tcW w:type="dxa" w:w="2880"/>
          </w:tcPr>
          <w:p>
            <w:r>
              <w:t>Noor / Salar</w:t>
            </w:r>
          </w:p>
        </w:tc>
      </w:tr>
      <w:tr>
        <w:tc>
          <w:tcPr>
            <w:tcW w:type="dxa" w:w="2880"/>
          </w:tcPr>
          <w:p>
            <w:r>
              <w:t>`docker-compose.yml`</w:t>
            </w:r>
          </w:p>
        </w:tc>
        <w:tc>
          <w:tcPr>
            <w:tcW w:type="dxa" w:w="2880"/>
          </w:tcPr>
          <w:p>
            <w:r>
              <w:t>Backend + auditor services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</w:tbl>
    <w:p>
      <w:pPr>
        <w:pStyle w:val="Heading2"/>
      </w:pPr>
      <w:r>
        <w:t>8. Documentation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Author(s)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SRS v2.0</w:t>
            </w:r>
          </w:p>
        </w:tc>
        <w:tc>
          <w:tcPr>
            <w:tcW w:type="dxa" w:w="2880"/>
          </w:tcPr>
          <w:p>
            <w:r>
              <w:t>Ayesha + Salar (Noor review)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SDS v2.2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JSON schemas + `auditor_schema.json`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Accessibility guidelines (G01–G30, R01–R30)</w:t>
            </w:r>
          </w:p>
        </w:tc>
        <w:tc>
          <w:tcPr>
            <w:tcW w:type="dxa" w:w="2880"/>
          </w:tcPr>
          <w:p>
            <w:r>
              <w:t>Team (Noor lead doc)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QA test plan (TC-01–TC-06)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Figma UI specs (SRS Appendix F)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Documented</w:t>
            </w:r>
          </w:p>
        </w:tc>
      </w:tr>
      <w:tr>
        <w:tc>
          <w:tcPr>
            <w:tcW w:type="dxa" w:w="2880"/>
          </w:tcPr>
          <w:p>
            <w:r>
              <w:t>Updated 8-week plan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>
      <w:pPr>
        <w:pStyle w:val="Heading2"/>
      </w:pPr>
      <w:r>
        <w:t>9. Per-person contribution summary (updated 12 Jul)</w:t>
      </w:r>
    </w:p>
    <w:p>
      <w:pPr>
        <w:pStyle w:val="Heading3"/>
      </w:pPr>
      <w:r>
        <w:t>Salar — Parser, rules, MASC data, Docker, tests</w:t>
      </w:r>
    </w:p>
    <w:p>
      <w:r>
        <w:rPr>
          <w:b/>
        </w:rPr>
        <w:t>Done:</w:t>
      </w:r>
      <w:r>
        <w:t xml:space="preserve"> Hybrid parser (with Noor); </w:t>
      </w:r>
      <w:r>
        <w:rPr>
          <w:b/>
        </w:rPr>
        <w:t>R01–R30 rules</w:t>
      </w:r>
      <w:r>
        <w:t xml:space="preserve"> (with Noor + Ayesha; reviewed by all); MASC integration + batch scripts; Docker Compose; </w:t>
      </w:r>
      <w:r>
        <w:rPr>
          <w:rFonts w:ascii="Consolas" w:hAnsi="Consolas"/>
        </w:rPr>
        <w:t>components.json</w:t>
      </w:r>
      <w:r>
        <w:t xml:space="preserve"> pipeline; pytest (with Noor)</w:t>
      </w:r>
    </w:p>
    <w:p>
      <w:r>
        <w:rPr>
          <w:b/>
        </w:rPr>
        <w:t>Pending:</w:t>
      </w:r>
      <w:r>
        <w:t xml:space="preserve"> Auth backend (Week 6); branch rename </w:t>
      </w:r>
      <w:r>
        <w:rPr>
          <w:rFonts w:ascii="Consolas" w:hAnsi="Consolas"/>
        </w:rPr>
        <w:t>azeem</w:t>
      </w:r>
      <w:r>
        <w:t xml:space="preserve"> → </w:t>
      </w:r>
      <w:r>
        <w:rPr>
          <w:rFonts w:ascii="Consolas" w:hAnsi="Consolas"/>
        </w:rPr>
        <w:t>salar</w:t>
      </w:r>
    </w:p>
    <w:p>
      <w:pPr>
        <w:pStyle w:val="Heading3"/>
      </w:pPr>
      <w:r>
        <w:t>Ayesha — Rico holdout, frontend, SRS, rules</w:t>
      </w:r>
    </w:p>
    <w:p>
      <w:r>
        <w:rPr>
          <w:b/>
        </w:rPr>
        <w:t>Done:</w:t>
      </w:r>
      <w:r>
        <w:t xml:space="preserve"> </w:t>
      </w:r>
      <w:r>
        <w:rPr>
          <w:b/>
        </w:rPr>
        <w:t>Rico holdout</w:t>
      </w:r>
      <w:r>
        <w:t xml:space="preserve"> build; Figma designs; React Axion UI; </w:t>
      </w:r>
      <w:r>
        <w:rPr>
          <w:b/>
        </w:rPr>
        <w:t>SRS co-author</w:t>
      </w:r>
      <w:r>
        <w:t xml:space="preserve">; frontend ↔ API wiring; </w:t>
      </w:r>
      <w:r>
        <w:rPr>
          <w:b/>
        </w:rPr>
        <w:t>rules</w:t>
      </w:r>
      <w:r>
        <w:t xml:space="preserve"> (with Salar + Noor; R11–R12 sign-off); Groq prompt experiments (TBD-01)</w:t>
      </w:r>
    </w:p>
    <w:p>
      <w:r>
        <w:rPr>
          <w:b/>
        </w:rPr>
        <w:t>Pending:</w:t>
      </w:r>
      <w:r>
        <w:t xml:space="preserve"> Records page + auth screens (blocked on backend Week 6)</w:t>
      </w:r>
    </w:p>
    <w:p>
      <w:pPr>
        <w:pStyle w:val="Heading3"/>
      </w:pPr>
      <w:r>
        <w:t>Noor (Lead) — Backend, schemas, SDS, agent, reports, rules, SRS review, tests, QA</w:t>
      </w:r>
    </w:p>
    <w:p>
      <w:r>
        <w:rPr>
          <w:b/>
        </w:rPr>
        <w:t>Done:</w:t>
      </w:r>
      <w:r>
        <w:t xml:space="preserve"> </w:t>
      </w:r>
      <w:r>
        <w:rPr>
          <w:b/>
        </w:rPr>
        <w:t>FastAPI backend</w:t>
      </w:r>
      <w:r>
        <w:t xml:space="preserve">; </w:t>
      </w:r>
      <w:r>
        <w:rPr>
          <w:b/>
        </w:rPr>
        <w:t>JSON schema contracts</w:t>
      </w:r>
      <w:r>
        <w:t xml:space="preserve">; </w:t>
      </w:r>
      <w:r>
        <w:rPr>
          <w:b/>
        </w:rPr>
        <w:t>SDS v2.2</w:t>
      </w:r>
      <w:r>
        <w:t xml:space="preserve">; </w:t>
      </w:r>
      <w:r>
        <w:rPr>
          <w:b/>
        </w:rPr>
        <w:t>SRS review</w:t>
      </w:r>
      <w:r>
        <w:t xml:space="preserve">; agent + </w:t>
      </w:r>
      <w:r>
        <w:rPr>
          <w:b/>
        </w:rPr>
        <w:t>report template</w:t>
      </w:r>
      <w:r>
        <w:t xml:space="preserve"> (JSON/HTML/PDF); parser extensions; </w:t>
      </w:r>
      <w:r>
        <w:rPr>
          <w:b/>
        </w:rPr>
        <w:t>rules</w:t>
      </w:r>
      <w:r>
        <w:t xml:space="preserve"> (with Salar + Ayesha); violations fixtures + validation; </w:t>
      </w:r>
      <w:r>
        <w:rPr>
          <w:rFonts w:ascii="Consolas" w:hAnsi="Consolas"/>
        </w:rPr>
        <w:t>noor_week1–5</w:t>
      </w:r>
      <w:r>
        <w:t xml:space="preserve"> validation; supplementary report; coordination</w:t>
      </w:r>
    </w:p>
    <w:p>
      <w:r>
        <w:rPr>
          <w:b/>
        </w:rPr>
        <w:t>Pending:</w:t>
      </w:r>
      <w:r>
        <w:t xml:space="preserve"> Records + auth coordination (Week 6); Rico holdout evaluation</w:t>
      </w:r>
    </w:p>
    <w:p>
      <w:pPr>
        <w:pStyle w:val="Heading2"/>
      </w:pPr>
      <w:r>
        <w:t>10. Week 2 completion checklist (baseline)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Done?</w:t>
            </w:r>
          </w:p>
        </w:tc>
      </w:tr>
      <w:tr>
        <w:tc>
          <w:tcPr>
            <w:tcW w:type="dxa" w:w="4320"/>
          </w:tcPr>
          <w:p>
            <w:r>
              <w:t>MASC dataset integrated locally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Parser handles MASC/Rico/UIAutomator formats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7,068 `components.json` files generated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Parser sign-off PASS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Train/val/test split created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Rico holdout built (1,698 disjoint screens)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JSON schemas documented + validated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SRS + SDS v2.0 written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Docker backend runs (health only)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Rule engine R01–R10</w:t>
            </w:r>
          </w:p>
        </w:tc>
        <w:tc>
          <w:tcPr>
            <w:tcW w:type="dxa" w:w="4320"/>
          </w:tcPr>
          <w:p>
            <w:r>
              <w:t>No (at baseline)</w:t>
            </w:r>
          </w:p>
        </w:tc>
      </w:tr>
      <w:tr>
        <w:tc>
          <w:tcPr>
            <w:tcW w:type="dxa" w:w="4320"/>
          </w:tcPr>
          <w:p>
            <w:r>
              <w:t>React UI started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rPr>
          <w:b/>
        </w:rPr>
        <w:t>Week 2 status:</w:t>
      </w:r>
      <w:r>
        <w:t xml:space="preserve"> ~75% complete at baseline.</w:t>
      </w:r>
    </w:p>
    <w:p>
      <w:pPr>
        <w:pStyle w:val="Heading2"/>
      </w:pPr>
      <w:r>
        <w:t>11. Key output file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</w:t>
            </w:r>
          </w:p>
        </w:tc>
        <w:tc>
          <w:tcPr>
            <w:tcW w:type="dxa" w:w="4320"/>
          </w:tcPr>
          <w:p>
            <w:r>
              <w:t>Where</w:t>
            </w:r>
          </w:p>
        </w:tc>
      </w:tr>
      <w:tr>
        <w:tc>
          <w:tcPr>
            <w:tcW w:type="dxa" w:w="4320"/>
          </w:tcPr>
          <w:p>
            <w:r>
              <w:t>Parsed MASC components</w:t>
            </w:r>
          </w:p>
        </w:tc>
        <w:tc>
          <w:tcPr>
            <w:tcW w:type="dxa" w:w="4320"/>
          </w:tcPr>
          <w:p>
            <w:r>
              <w:t>`data/data-masc/parsed/`</w:t>
            </w:r>
          </w:p>
        </w:tc>
      </w:tr>
      <w:tr>
        <w:tc>
          <w:tcPr>
            <w:tcW w:type="dxa" w:w="4320"/>
          </w:tcPr>
          <w:p>
            <w:r>
              <w:t>Parser sign-off report</w:t>
            </w:r>
          </w:p>
        </w:tc>
        <w:tc>
          <w:tcPr>
            <w:tcW w:type="dxa" w:w="4320"/>
          </w:tcPr>
          <w:p>
            <w:r>
              <w:t>`data/data-masc/parsed/masc_parse_signoff_report.json`</w:t>
            </w:r>
          </w:p>
        </w:tc>
      </w:tr>
      <w:tr>
        <w:tc>
          <w:tcPr>
            <w:tcW w:type="dxa" w:w="4320"/>
          </w:tcPr>
          <w:p>
            <w:r>
              <w:t>Split summary</w:t>
            </w:r>
          </w:p>
        </w:tc>
        <w:tc>
          <w:tcPr>
            <w:tcW w:type="dxa" w:w="4320"/>
          </w:tcPr>
          <w:p>
            <w:r>
              <w:t>`data/data-masc/splits/split_summary.json`</w:t>
            </w:r>
          </w:p>
        </w:tc>
      </w:tr>
      <w:tr>
        <w:tc>
          <w:tcPr>
            <w:tcW w:type="dxa" w:w="4320"/>
          </w:tcPr>
          <w:p>
            <w:r>
              <w:t>Rico holdout manifest</w:t>
            </w:r>
          </w:p>
        </w:tc>
        <w:tc>
          <w:tcPr>
            <w:tcW w:type="dxa" w:w="4320"/>
          </w:tcPr>
          <w:p>
            <w:r>
              <w:t>`data/data-rico-holdout/manifest/selection_report.json`</w:t>
            </w:r>
          </w:p>
        </w:tc>
      </w:tr>
      <w:tr>
        <w:tc>
          <w:tcPr>
            <w:tcW w:type="dxa" w:w="4320"/>
          </w:tcPr>
          <w:p>
            <w:r>
              <w:t>JSON schema</w:t>
            </w:r>
          </w:p>
        </w:tc>
        <w:tc>
          <w:tcPr>
            <w:tcW w:type="dxa" w:w="4320"/>
          </w:tcPr>
          <w:p>
            <w:r>
              <w:t>`docs/schemas/auditor_schema.json`</w:t>
            </w:r>
          </w:p>
        </w:tc>
      </w:tr>
      <w:tr>
        <w:tc>
          <w:tcPr>
            <w:tcW w:type="dxa" w:w="4320"/>
          </w:tcPr>
          <w:p>
            <w:r>
              <w:t>Example outputs</w:t>
            </w:r>
          </w:p>
        </w:tc>
        <w:tc>
          <w:tcPr>
            <w:tcW w:type="dxa" w:w="4320"/>
          </w:tcPr>
          <w:p>
            <w:r>
              <w:t>`docs/examples/components.json`, `violations.json`, `report.json`</w:t>
            </w:r>
          </w:p>
        </w:tc>
      </w:tr>
    </w:tbl>
    <w:p>
      <w:pPr>
        <w:pStyle w:val="Heading2"/>
      </w:pPr>
      <w:r>
        <w:t>12. Literature insights (Chen et al., IEEE TSE 2021)</w:t>
      </w:r>
    </w:p>
    <w:p>
      <w:r>
        <w:rPr>
          <w:b/>
        </w:rPr>
        <w:t>Paper:</w:t>
      </w:r>
      <w:r>
        <w:t xml:space="preserve"> </w:t>
      </w:r>
      <w:r>
        <w:rPr>
          <w:i/>
        </w:rPr>
        <w:t>Accessible or Not? An Empirical Investigation of Android App Accessibility</w:t>
      </w:r>
      <w:r>
        <w:t xml:space="preserve"> (Chen et al., 2021, DOI [10.1109/TSE.2021.3108162](https://doi.org/10.1109/TSE.2021.3108162))</w:t>
      </w:r>
    </w:p>
    <w:p>
      <w:r>
        <w:rPr>
          <w:b/>
        </w:rPr>
        <w:t>Why it matters for Axion:</w:t>
      </w:r>
      <w:r>
        <w:t xml:space="preserve"> The paper studies </w:t>
      </w:r>
      <w:r>
        <w:rPr>
          <w:b/>
        </w:rPr>
        <w:t>86,767 issue-level findings</w:t>
      </w:r>
      <w:r>
        <w:t xml:space="preserve"> from </w:t>
      </w:r>
      <w:r>
        <w:rPr>
          <w:b/>
        </w:rPr>
        <w:t>2,270 Android apps</w:t>
      </w:r>
      <w:r>
        <w:t xml:space="preserve"> using automated exploration (tool: </w:t>
      </w:r>
      <w:r>
        <w:rPr>
          <w:b/>
        </w:rPr>
        <w:t>Xbot</w:t>
      </w:r>
      <w:r>
        <w:t>). This validates our approach of rule-based, violation-level auditing rather than only screen-level pass/fail.</w:t>
      </w:r>
    </w:p>
    <w:p>
      <w:pPr>
        <w:pStyle w:val="Heading3"/>
      </w:pPr>
      <w:r>
        <w:t>Top real-world issue types (literature + full MASC validation, Jul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Issue type (literature)</w:t>
            </w:r>
          </w:p>
        </w:tc>
        <w:tc>
          <w:tcPr>
            <w:tcW w:type="dxa" w:w="2160"/>
          </w:tcPr>
          <w:p>
            <w:r>
              <w:t>Our rule(s)</w:t>
            </w:r>
          </w:p>
        </w:tc>
        <w:tc>
          <w:tcPr>
            <w:tcW w:type="dxa" w:w="2160"/>
          </w:tcPr>
          <w:p>
            <w:r>
              <w:t>MASC evidence (7,068 screens)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Missing label / content description</w:t>
            </w:r>
          </w:p>
        </w:tc>
        <w:tc>
          <w:tcPr>
            <w:tcW w:type="dxa" w:w="2160"/>
          </w:tcPr>
          <w:p>
            <w:r>
              <w:t>**R01**, R02, R30</w:t>
            </w:r>
          </w:p>
        </w:tc>
        <w:tc>
          <w:tcPr>
            <w:tcW w:type="dxa" w:w="2160"/>
          </w:tcPr>
          <w:p>
            <w:r>
              <w:t>R01: 60,112 violations / 6,185 screens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Layout / focus order issues</w:t>
            </w:r>
          </w:p>
        </w:tc>
        <w:tc>
          <w:tcPr>
            <w:tcW w:type="dxa" w:w="2160"/>
          </w:tcPr>
          <w:p>
            <w:r>
              <w:t>**R07**, R08, **R15**</w:t>
            </w:r>
          </w:p>
        </w:tc>
        <w:tc>
          <w:tcPr>
            <w:tcW w:type="dxa" w:w="2160"/>
          </w:tcPr>
          <w:p>
            <w:r>
              <w:t>R07: 266,393; R15: 3,860 screens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Small touch target / spacing</w:t>
            </w:r>
          </w:p>
        </w:tc>
        <w:tc>
          <w:tcPr>
            <w:tcW w:type="dxa" w:w="2160"/>
          </w:tcPr>
          <w:p>
            <w:r>
              <w:t>**R04**, **R17**</w:t>
            </w:r>
          </w:p>
        </w:tc>
        <w:tc>
          <w:tcPr>
            <w:tcW w:type="dxa" w:w="2160"/>
          </w:tcPr>
          <w:p>
            <w:r>
              <w:t>R17: 9,327 violations / 1,697 screens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Multi-gesture only</w:t>
            </w:r>
          </w:p>
        </w:tc>
        <w:tc>
          <w:tcPr>
            <w:tcW w:type="dxa" w:w="2160"/>
          </w:tcPr>
          <w:p>
            <w:r>
              <w:t>**R18**</w:t>
            </w:r>
          </w:p>
        </w:tc>
        <w:tc>
          <w:tcPr>
            <w:tcW w:type="dxa" w:w="2160"/>
          </w:tcPr>
          <w:p>
            <w:r>
              <w:t>R18: 13,529 violations / 3,945 screens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Unlabeled input</w:t>
            </w:r>
          </w:p>
        </w:tc>
        <w:tc>
          <w:tcPr>
            <w:tcW w:type="dxa" w:w="2160"/>
          </w:tcPr>
          <w:p>
            <w:r>
              <w:t>**R05**, **R20**</w:t>
            </w:r>
          </w:p>
        </w:tc>
        <w:tc>
          <w:tcPr>
            <w:tcW w:type="dxa" w:w="2160"/>
          </w:tcPr>
          <w:p>
            <w:r>
              <w:t>R05: 3,797; R20: 0 (no hint-only inputs in MASC)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Low contrast</w:t>
            </w:r>
          </w:p>
        </w:tc>
        <w:tc>
          <w:tcPr>
            <w:tcW w:type="dxa" w:w="2160"/>
          </w:tcPr>
          <w:p>
            <w:r>
              <w:t>**R09**</w:t>
            </w:r>
          </w:p>
        </w:tc>
        <w:tc>
          <w:tcPr>
            <w:tcW w:type="dxa" w:w="2160"/>
          </w:tcPr>
          <w:p>
            <w:r>
              <w:t>0 — needs screenshot CV</w:t>
            </w:r>
          </w:p>
        </w:tc>
      </w:tr>
    </w:tbl>
    <w:p>
      <w:pPr>
        <w:pStyle w:val="Heading3"/>
      </w:pPr>
      <w:r>
        <w:t>Findings we apply directly</w:t>
      </w:r>
    </w:p>
    <w:p>
      <w:r>
        <w:t xml:space="preserve">1. </w:t>
      </w:r>
      <w:r>
        <w:rPr>
          <w:b/>
        </w:rPr>
        <w:t>Prioritize R01–R05</w:t>
      </w:r>
      <w:r>
        <w:t xml:space="preserve"> in MVP — highest frequency in literature and in our MASC sample.</w:t>
      </w:r>
    </w:p>
    <w:p>
      <w:r>
        <w:t xml:space="preserve">2. </w:t>
      </w:r>
      <w:r>
        <w:rPr>
          <w:b/>
        </w:rPr>
        <w:t>R07 remains dominant</w:t>
      </w:r>
      <w:r>
        <w:t xml:space="preserve"> on full MASC — review false-positive rate (bounds fallback).</w:t>
      </w:r>
    </w:p>
    <w:p>
      <w:r>
        <w:t xml:space="preserve">3. </w:t>
      </w:r>
      <w:r>
        <w:rPr>
          <w:b/>
        </w:rPr>
        <w:t>R13–R20 are active</w:t>
      </w:r>
      <w:r>
        <w:t xml:space="preserve"> on real data after parser re-parse (audio, focus order, spacing, gestures).</w:t>
      </w:r>
    </w:p>
    <w:p>
      <w:r>
        <w:t xml:space="preserve">4. </w:t>
      </w:r>
      <w:r>
        <w:rPr>
          <w:b/>
        </w:rPr>
        <w:t>Issue-level JSON</w:t>
      </w:r>
      <w:r>
        <w:t xml:space="preserve"> enables severity stats and guideline mapping per Chen et al.</w:t>
      </w:r>
    </w:p>
    <w:p>
      <w:r>
        <w:rPr>
          <w:b/>
        </w:rPr>
        <w:t>Sources:</w:t>
      </w:r>
      <w:r>
        <w:t xml:space="preserve"> </w:t>
      </w:r>
      <w:r>
        <w:rPr>
          <w:rFonts w:ascii="Consolas" w:hAnsi="Consolas"/>
        </w:rPr>
        <w:t>outputs/validation_logs/noor_week3_summary.md</w:t>
      </w:r>
      <w:r>
        <w:t xml:space="preserve"> · </w:t>
      </w:r>
      <w:r>
        <w:rPr>
          <w:rFonts w:ascii="Consolas" w:hAnsi="Consolas"/>
        </w:rPr>
        <w:t>data/data-masc/parsed/masc_parse_signoff_report.json</w:t>
      </w:r>
    </w:p>
    <w:p>
      <w:pPr>
        <w:pStyle w:val="Heading2"/>
      </w:pPr>
      <w:r>
        <w:t>13. Rule &amp; guideline ownership checklist (R01–R30)</w:t>
      </w:r>
    </w:p>
    <w:p>
      <w:r>
        <w:t xml:space="preserve">All 30 rules and 30 guidelines are </w:t>
      </w:r>
      <w:r>
        <w:rPr>
          <w:b/>
        </w:rPr>
        <w:t>team-owned</w:t>
      </w:r>
      <w:r>
        <w:t xml:space="preserve">. "Lead" implements; "Reviewers" must approve PRs. Canonical G↔R mapping: </w:t>
      </w:r>
      <w:r>
        <w:rPr>
          <w:rFonts w:ascii="Consolas" w:hAnsi="Consolas"/>
        </w:rPr>
        <w:t>docs/accessibility_guidelines_report.md</w:t>
      </w:r>
      <w:r>
        <w:t xml:space="preserve"> §3–§4.</w:t>
      </w:r>
    </w:p>
    <w:p>
      <w:pPr>
        <w:pStyle w:val="Heading3"/>
      </w:pPr>
      <w:r>
        <w:t>Block leads (from `updated_plan.md`)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Rule lead</w:t>
            </w:r>
          </w:p>
        </w:tc>
        <w:tc>
          <w:tcPr>
            <w:tcW w:type="dxa" w:w="2160"/>
          </w:tcPr>
          <w:p>
            <w:r>
              <w:t>Guideline validation</w:t>
            </w:r>
          </w:p>
        </w:tc>
        <w:tc>
          <w:tcPr>
            <w:tcW w:type="dxa" w:w="2160"/>
          </w:tcPr>
          <w:p>
            <w:r>
              <w:t>Reviewers</w:t>
            </w:r>
          </w:p>
        </w:tc>
      </w:tr>
      <w:tr>
        <w:tc>
          <w:tcPr>
            <w:tcW w:type="dxa" w:w="2160"/>
          </w:tcPr>
          <w:p>
            <w:r>
              <w:t>R01–R10 / G01–G10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</w:tr>
      <w:tr>
        <w:tc>
          <w:tcPr>
            <w:tcW w:type="dxa" w:w="2160"/>
          </w:tcPr>
          <w:p>
            <w:r>
              <w:t>R11–R12 / G11–G12</w:t>
            </w:r>
          </w:p>
        </w:tc>
        <w:tc>
          <w:tcPr>
            <w:tcW w:type="dxa" w:w="2160"/>
          </w:tcPr>
          <w:p>
            <w:r>
              <w:t>**Ayesha**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</w:tr>
      <w:tr>
        <w:tc>
          <w:tcPr>
            <w:tcW w:type="dxa" w:w="2160"/>
          </w:tcPr>
          <w:p>
            <w:r>
              <w:t>R13–R20 / G13–G20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</w:tr>
      <w:tr>
        <w:tc>
          <w:tcPr>
            <w:tcW w:type="dxa" w:w="2160"/>
          </w:tcPr>
          <w:p>
            <w:r>
              <w:t>R21–R30 / G21–G30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**Ayesha**</w:t>
            </w:r>
          </w:p>
        </w:tc>
        <w:tc>
          <w:tcPr>
            <w:tcW w:type="dxa" w:w="2160"/>
          </w:tcPr>
          <w:p>
            <w:r>
              <w:t>Salar</w:t>
            </w:r>
          </w:p>
        </w:tc>
      </w:tr>
    </w:tbl>
    <w:p>
      <w:pPr>
        <w:pStyle w:val="Heading3"/>
      </w:pPr>
      <w:r>
        <w:t>Per-rule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Guideline(s)</w:t>
            </w:r>
          </w:p>
        </w:tc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G01, G02, G30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High frequency in validation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G02, G30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G03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G04, G17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DPI-aware (Week 3 fix)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G05, G20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`hint` field + INPUT_CLASSES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G06, G26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G07, G25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Review false-positive rate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G08, G15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Zero-area guard added</w:t>
            </w:r>
          </w:p>
        </w:tc>
      </w:tr>
      <w:tr>
        <w:tc>
          <w:tcPr>
            <w:tcW w:type="dxa" w:w="1728"/>
          </w:tcPr>
          <w:p>
            <w:r>
              <w:t>R09</w:t>
            </w:r>
          </w:p>
        </w:tc>
        <w:tc>
          <w:tcPr>
            <w:tcW w:type="dxa" w:w="1728"/>
          </w:tcPr>
          <w:p>
            <w:r>
              <w:t>G09, G11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🟡 Partial</w:t>
            </w:r>
          </w:p>
        </w:tc>
        <w:tc>
          <w:tcPr>
            <w:tcW w:type="dxa" w:w="1728"/>
          </w:tcPr>
          <w:p>
            <w:r>
              <w:t>Needs declared colors / screenshot contrast</w:t>
            </w:r>
          </w:p>
        </w:tc>
      </w:tr>
      <w:tr>
        <w:tc>
          <w:tcPr>
            <w:tcW w:type="dxa" w:w="1728"/>
          </w:tcPr>
          <w:p>
            <w:r>
              <w:t>R10</w:t>
            </w:r>
          </w:p>
        </w:tc>
        <w:tc>
          <w:tcPr>
            <w:tcW w:type="dxa" w:w="1728"/>
          </w:tcPr>
          <w:p>
            <w:r>
              <w:t>G10, G28, G29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R11</w:t>
            </w:r>
          </w:p>
        </w:tc>
        <w:tc>
          <w:tcPr>
            <w:tcW w:type="dxa" w:w="1728"/>
          </w:tcPr>
          <w:p>
            <w:r>
              <w:t>G11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Implemented by Salar; **reviewed by Ayesha + Noor**</w:t>
            </w:r>
          </w:p>
        </w:tc>
      </w:tr>
      <w:tr>
        <w:tc>
          <w:tcPr>
            <w:tcW w:type="dxa" w:w="1728"/>
          </w:tcPr>
          <w:p>
            <w:r>
              <w:t>R12</w:t>
            </w:r>
          </w:p>
        </w:tc>
        <w:tc>
          <w:tcPr>
            <w:tcW w:type="dxa" w:w="1728"/>
          </w:tcPr>
          <w:p>
            <w:r>
              <w:t>G12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`media_type` + caption heuristics; Ayesha review sign-off</w:t>
            </w:r>
          </w:p>
        </w:tc>
      </w:tr>
      <w:tr>
        <w:tc>
          <w:tcPr>
            <w:tcW w:type="dxa" w:w="1728"/>
          </w:tcPr>
          <w:p>
            <w:r>
              <w:t>R13</w:t>
            </w:r>
          </w:p>
        </w:tc>
        <w:tc>
          <w:tcPr>
            <w:tcW w:type="dxa" w:w="1728"/>
          </w:tcPr>
          <w:p>
            <w:r>
              <w:t>G13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1,055 violations / 118 MASC screens</w:t>
            </w:r>
          </w:p>
        </w:tc>
      </w:tr>
      <w:tr>
        <w:tc>
          <w:tcPr>
            <w:tcW w:type="dxa" w:w="1728"/>
          </w:tcPr>
          <w:p>
            <w:r>
              <w:t>R14</w:t>
            </w:r>
          </w:p>
        </w:tc>
        <w:tc>
          <w:tcPr>
            <w:tcW w:type="dxa" w:w="1728"/>
          </w:tcPr>
          <w:p>
            <w:r>
              <w:t>G14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1,873 / 667 screens</w:t>
            </w:r>
          </w:p>
        </w:tc>
      </w:tr>
      <w:tr>
        <w:tc>
          <w:tcPr>
            <w:tcW w:type="dxa" w:w="1728"/>
          </w:tcPr>
          <w:p>
            <w:r>
              <w:t>R15</w:t>
            </w:r>
          </w:p>
        </w:tc>
        <w:tc>
          <w:tcPr>
            <w:tcW w:type="dxa" w:w="1728"/>
          </w:tcPr>
          <w:p>
            <w:r>
              <w:t>G15, G16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3,860 / 3,860 screens</w:t>
            </w:r>
          </w:p>
        </w:tc>
      </w:tr>
      <w:tr>
        <w:tc>
          <w:tcPr>
            <w:tcW w:type="dxa" w:w="1728"/>
          </w:tcPr>
          <w:p>
            <w:r>
              <w:t>R16</w:t>
            </w:r>
          </w:p>
        </w:tc>
        <w:tc>
          <w:tcPr>
            <w:tcW w:type="dxa" w:w="1728"/>
          </w:tcPr>
          <w:p>
            <w:r>
              <w:t>G16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130 / 115 screens</w:t>
            </w:r>
          </w:p>
        </w:tc>
      </w:tr>
      <w:tr>
        <w:tc>
          <w:tcPr>
            <w:tcW w:type="dxa" w:w="1728"/>
          </w:tcPr>
          <w:p>
            <w:r>
              <w:t>R17</w:t>
            </w:r>
          </w:p>
        </w:tc>
        <w:tc>
          <w:tcPr>
            <w:tcW w:type="dxa" w:w="1728"/>
          </w:tcPr>
          <w:p>
            <w:r>
              <w:t>G17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`related_component`; 9,327 / 1,697</w:t>
            </w:r>
          </w:p>
        </w:tc>
      </w:tr>
      <w:tr>
        <w:tc>
          <w:tcPr>
            <w:tcW w:type="dxa" w:w="1728"/>
          </w:tcPr>
          <w:p>
            <w:r>
              <w:t>R18</w:t>
            </w:r>
          </w:p>
        </w:tc>
        <w:tc>
          <w:tcPr>
            <w:tcW w:type="dxa" w:w="1728"/>
          </w:tcPr>
          <w:p>
            <w:r>
              <w:t>G18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13,529 / 3,945 screens</w:t>
            </w:r>
          </w:p>
        </w:tc>
      </w:tr>
      <w:tr>
        <w:tc>
          <w:tcPr>
            <w:tcW w:type="dxa" w:w="1728"/>
          </w:tcPr>
          <w:p>
            <w:r>
              <w:t>R19</w:t>
            </w:r>
          </w:p>
        </w:tc>
        <w:tc>
          <w:tcPr>
            <w:tcW w:type="dxa" w:w="1728"/>
          </w:tcPr>
          <w:p>
            <w:r>
              <w:t>G19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758 / 416 screens</w:t>
            </w:r>
          </w:p>
        </w:tc>
      </w:tr>
      <w:tr>
        <w:tc>
          <w:tcPr>
            <w:tcW w:type="dxa" w:w="1728"/>
          </w:tcPr>
          <w:p>
            <w:r>
              <w:t>R20</w:t>
            </w:r>
          </w:p>
        </w:tc>
        <w:tc>
          <w:tcPr>
            <w:tcW w:type="dxa" w:w="1728"/>
          </w:tcPr>
          <w:p>
            <w:r>
              <w:t>G05, G20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Unit tests pass; 0 MASC hits</w:t>
            </w:r>
          </w:p>
        </w:tc>
      </w:tr>
      <w:tr>
        <w:tc>
          <w:tcPr>
            <w:tcW w:type="dxa" w:w="1728"/>
          </w:tcPr>
          <w:p>
            <w:r>
              <w:t>R21</w:t>
            </w:r>
          </w:p>
        </w:tc>
        <w:tc>
          <w:tcPr>
            <w:tcW w:type="dxa" w:w="1728"/>
          </w:tcPr>
          <w:p>
            <w:r>
              <w:t>G21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Vague error message (Salar sync Week 4)</w:t>
            </w:r>
          </w:p>
        </w:tc>
      </w:tr>
      <w:tr>
        <w:tc>
          <w:tcPr>
            <w:tcW w:type="dxa" w:w="1728"/>
          </w:tcPr>
          <w:p>
            <w:r>
              <w:t>R22</w:t>
            </w:r>
          </w:p>
        </w:tc>
        <w:tc>
          <w:tcPr>
            <w:tcW w:type="dxa" w:w="1728"/>
          </w:tcPr>
          <w:p>
            <w:r>
              <w:t>G22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No password toggle</w:t>
            </w:r>
          </w:p>
        </w:tc>
      </w:tr>
      <w:tr>
        <w:tc>
          <w:tcPr>
            <w:tcW w:type="dxa" w:w="1728"/>
          </w:tcPr>
          <w:p>
            <w:r>
              <w:t>R23</w:t>
            </w:r>
          </w:p>
        </w:tc>
        <w:tc>
          <w:tcPr>
            <w:tcW w:type="dxa" w:w="1728"/>
          </w:tcPr>
          <w:p>
            <w:r>
              <w:t>G01, G23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Unlabeled nav control</w:t>
            </w:r>
          </w:p>
        </w:tc>
      </w:tr>
      <w:tr>
        <w:tc>
          <w:tcPr>
            <w:tcW w:type="dxa" w:w="1728"/>
          </w:tcPr>
          <w:p>
            <w:r>
              <w:t>R24</w:t>
            </w:r>
          </w:p>
        </w:tc>
        <w:tc>
          <w:tcPr>
            <w:tcW w:type="dxa" w:w="1728"/>
          </w:tcPr>
          <w:p>
            <w:r>
              <w:t>G24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Missing screen title</w:t>
            </w:r>
          </w:p>
        </w:tc>
      </w:tr>
      <w:tr>
        <w:tc>
          <w:tcPr>
            <w:tcW w:type="dxa" w:w="1728"/>
          </w:tcPr>
          <w:p>
            <w:r>
              <w:t>R25</w:t>
            </w:r>
          </w:p>
        </w:tc>
        <w:tc>
          <w:tcPr>
            <w:tcW w:type="dxa" w:w="1728"/>
          </w:tcPr>
          <w:p>
            <w:r>
              <w:t>G25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Uncontrolled animation</w:t>
            </w:r>
          </w:p>
        </w:tc>
      </w:tr>
      <w:tr>
        <w:tc>
          <w:tcPr>
            <w:tcW w:type="dxa" w:w="1728"/>
          </w:tcPr>
          <w:p>
            <w:r>
              <w:t>R26</w:t>
            </w:r>
          </w:p>
        </w:tc>
        <w:tc>
          <w:tcPr>
            <w:tcW w:type="dxa" w:w="1728"/>
          </w:tcPr>
          <w:p>
            <w:r>
              <w:t>G06, G26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No timeout warning</w:t>
            </w:r>
          </w:p>
        </w:tc>
      </w:tr>
      <w:tr>
        <w:tc>
          <w:tcPr>
            <w:tcW w:type="dxa" w:w="1728"/>
          </w:tcPr>
          <w:p>
            <w:r>
              <w:t>R27</w:t>
            </w:r>
          </w:p>
        </w:tc>
        <w:tc>
          <w:tcPr>
            <w:tcW w:type="dxa" w:w="1728"/>
          </w:tcPr>
          <w:p>
            <w:r>
              <w:t>G27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Complex label language</w:t>
            </w:r>
          </w:p>
        </w:tc>
      </w:tr>
      <w:tr>
        <w:tc>
          <w:tcPr>
            <w:tcW w:type="dxa" w:w="1728"/>
          </w:tcPr>
          <w:p>
            <w:r>
              <w:t>R28</w:t>
            </w:r>
          </w:p>
        </w:tc>
        <w:tc>
          <w:tcPr>
            <w:tcW w:type="dxa" w:w="1728"/>
          </w:tcPr>
          <w:p>
            <w:r>
              <w:t>G10, G28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Font scale overflow (needs declared text size)</w:t>
            </w:r>
          </w:p>
        </w:tc>
      </w:tr>
      <w:tr>
        <w:tc>
          <w:tcPr>
            <w:tcW w:type="dxa" w:w="1728"/>
          </w:tcPr>
          <w:p>
            <w:r>
              <w:t>R29</w:t>
            </w:r>
          </w:p>
        </w:tc>
        <w:tc>
          <w:tcPr>
            <w:tcW w:type="dxa" w:w="1728"/>
          </w:tcPr>
          <w:p>
            <w:r>
              <w:t>G29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All-caps body text</w:t>
            </w:r>
          </w:p>
        </w:tc>
      </w:tr>
      <w:tr>
        <w:tc>
          <w:tcPr>
            <w:tcW w:type="dxa" w:w="1728"/>
          </w:tcPr>
          <w:p>
            <w:r>
              <w:t>R30</w:t>
            </w:r>
          </w:p>
        </w:tc>
        <w:tc>
          <w:tcPr>
            <w:tcW w:type="dxa" w:w="1728"/>
          </w:tcPr>
          <w:p>
            <w:r>
              <w:t>G01, G30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Icon-only, no label</w:t>
            </w:r>
          </w:p>
        </w:tc>
      </w:tr>
    </w:tbl>
    <w:p>
      <w:r>
        <w:rPr>
          <w:b/>
        </w:rPr>
        <w:t>Legend:</w:t>
      </w:r>
      <w:r>
        <w:t xml:space="preserve"> ✅ implemented + tests · 🟡 stub/partial · ⬜ not started</w:t>
      </w:r>
    </w:p>
    <w:p>
      <w:pPr>
        <w:pStyle w:val="Heading2"/>
      </w:pPr>
      <w:r>
        <w:t>14. Recommended next steps (updated 12 July 2026)</w:t>
      </w:r>
    </w:p>
    <w:p>
      <w:r>
        <w:t xml:space="preserve">1. </w:t>
      </w:r>
      <w:r>
        <w:rPr>
          <w:b/>
        </w:rPr>
        <w:t>Salar:</w:t>
      </w:r>
      <w:r>
        <w:t xml:space="preserve"> Auth backend (JWT) + records persistence API (Week 6)</w:t>
      </w:r>
    </w:p>
    <w:p>
      <w:r>
        <w:t xml:space="preserve">2. </w:t>
      </w:r>
      <w:r>
        <w:rPr>
          <w:b/>
        </w:rPr>
        <w:t>Ayesha:</w:t>
      </w:r>
      <w:r>
        <w:t xml:space="preserve"> Wire Records page to list endpoint once backend exists; auth screens when auth router lands</w:t>
      </w:r>
    </w:p>
    <w:p>
      <w:r>
        <w:t xml:space="preserve">3. </w:t>
      </w:r>
      <w:r>
        <w:rPr>
          <w:b/>
        </w:rPr>
        <w:t>Noor:</w:t>
      </w:r>
      <w:r>
        <w:t xml:space="preserve"> Rico holdout batch parse + evaluation sheet; Docker polish</w:t>
      </w:r>
    </w:p>
    <w:p>
      <w:r>
        <w:t xml:space="preserve">4. </w:t>
      </w:r>
      <w:r>
        <w:rPr>
          <w:b/>
        </w:rPr>
        <w:t>All:</w:t>
      </w:r>
      <w:r>
        <w:t xml:space="preserve"> Demo — XML upload → API → dashboard → downloadable HTML/PDF report</w:t>
      </w:r>
    </w:p>
    <w:p>
      <w:pPr>
        <w:pStyle w:val="Heading2"/>
      </w:pPr>
      <w:r>
        <w:t>15. Team weekly updates</w:t>
      </w:r>
    </w:p>
    <w:p>
      <w:r>
        <w:rPr>
          <w:b/>
        </w:rPr>
        <w:t>Instructions:</w:t>
      </w:r>
      <w:r>
        <w:t xml:space="preserve"> Each intern adds a dated entry after pushing work. Newest week at the top. Keep entries factual — file names, test counts, branch commits.</w:t>
      </w:r>
    </w:p>
    <w:p>
      <w:pPr>
        <w:pStyle w:val="Heading3"/>
      </w:pPr>
      <w:r>
        <w:t>Upload validation fix — Ayesha + Noor (`ayesha` `052a976` → merged on `noor`, 14 Jul 2026)</w:t>
      </w:r>
    </w:p>
    <w:p>
      <w:r>
        <w:rPr>
          <w:b/>
        </w:rPr>
        <w:t>Pushed by:</w:t>
      </w:r>
      <w:r>
        <w:t xml:space="preserve"> Ayesha Naveed (frontend) + Muhammad Noor (backend/docs)</w:t>
      </w:r>
    </w:p>
    <w:p>
      <w:r>
        <w:rPr>
          <w:b/>
        </w:rPr>
        <w:t>Date:</w:t>
      </w:r>
      <w:r>
        <w:t xml:space="preserve"> 14 July 2026</w:t>
      </w:r>
    </w:p>
    <w:p>
      <w:r>
        <w:rPr>
          <w:b/>
        </w:rPr>
        <w:t>Completed (handoff doc — 4 issues):</w:t>
      </w:r>
    </w:p>
    <w:p>
      <w:pPr>
        <w:pStyle w:val="ListBullet"/>
      </w:pPr>
      <w:r>
        <w:rPr>
          <w:b/>
        </w:rPr>
        <w:t>Issue 1</w:t>
      </w:r>
      <w:r>
        <w:t xml:space="preserve"> — XML without screenshot shows error popup (not silent) — </w:t>
      </w:r>
      <w:r>
        <w:rPr>
          <w:rFonts w:ascii="Consolas" w:hAnsi="Consolas"/>
        </w:rPr>
        <w:t>Upload.jsx</w:t>
      </w:r>
    </w:p>
    <w:p>
      <w:pPr>
        <w:pStyle w:val="ListBullet"/>
      </w:pPr>
      <w:r>
        <w:rPr>
          <w:b/>
        </w:rPr>
        <w:t>Issue 2</w:t>
      </w:r>
      <w:r>
        <w:t xml:space="preserve"> — </w:t>
      </w:r>
      <w:r>
        <w:rPr>
          <w:rFonts w:ascii="Consolas" w:hAnsi="Consolas"/>
        </w:rPr>
        <w:t>createAudit(screenshot, xml)</w:t>
      </w:r>
      <w:r>
        <w:t xml:space="preserve"> sends both files — </w:t>
      </w:r>
      <w:r>
        <w:rPr>
          <w:rFonts w:ascii="Consolas" w:hAnsi="Consolas"/>
        </w:rPr>
        <w:t>api.js</w:t>
      </w:r>
    </w:p>
    <w:p>
      <w:pPr>
        <w:pStyle w:val="ListBullet"/>
      </w:pPr>
      <w:r>
        <w:rPr>
          <w:b/>
        </w:rPr>
        <w:t>Issue 3</w:t>
      </w:r>
      <w:r>
        <w:t xml:space="preserve"> — Backend requires screenshot + XML; 400 on pair mismatch — </w:t>
      </w:r>
      <w:r>
        <w:rPr>
          <w:rFonts w:ascii="Consolas" w:hAnsi="Consolas"/>
        </w:rPr>
        <w:t>backend/routers/audit.py</w:t>
      </w:r>
    </w:p>
    <w:p>
      <w:pPr>
        <w:pStyle w:val="ListBullet"/>
      </w:pPr>
      <w:r>
        <w:rPr>
          <w:b/>
        </w:rPr>
        <w:t>Issue 4</w:t>
      </w:r>
      <w:r>
        <w:t xml:space="preserve"> — </w:t>
      </w:r>
      <w:r>
        <w:rPr>
          <w:rFonts w:ascii="Consolas" w:hAnsi="Consolas"/>
        </w:rPr>
        <w:t>filesMatch()</w:t>
      </w:r>
      <w:r>
        <w:t xml:space="preserve"> stem/prefix logic rejects false-positive digit matches — </w:t>
      </w:r>
      <w:r>
        <w:rPr>
          <w:rFonts w:ascii="Consolas" w:hAnsi="Consolas"/>
        </w:rPr>
        <w:t>Upload.jsx</w:t>
      </w:r>
    </w:p>
    <w:p>
      <w:pPr>
        <w:pStyle w:val="ListBullet"/>
      </w:pPr>
      <w:r>
        <w:rPr>
          <w:b/>
        </w:rPr>
        <w:t>Tests</w:t>
      </w:r>
      <w:r>
        <w:t xml:space="preserve"> — </w:t>
      </w:r>
      <w:r>
        <w:rPr>
          <w:rFonts w:ascii="Consolas" w:hAnsi="Consolas"/>
        </w:rPr>
        <w:t>tests/test_audit.py</w:t>
      </w:r>
      <w:r>
        <w:t xml:space="preserve"> updated; missing-screenshot + mismatched-pair cases; validation scripts aligned</w:t>
      </w:r>
    </w:p>
    <w:p>
      <w:r>
        <w:rPr>
          <w:b/>
        </w:rPr>
        <w:t>Pending:</w:t>
      </w:r>
      <w:r>
        <w:t xml:space="preserve"> Records + auth (Week 6)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5 — Noor (`noor` branch, commit `4ce430feb` — pushed 12 Jul 2026)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12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`src/report.py`</w:t>
      </w:r>
      <w:r>
        <w:t xml:space="preserve"> — Jinja2 template (</w:t>
      </w:r>
      <w:r>
        <w:rPr>
          <w:rFonts w:ascii="Consolas" w:hAnsi="Consolas"/>
        </w:rPr>
        <w:t>src/templates/audit_report.html.j2</w:t>
      </w:r>
      <w:r>
        <w:t>), PIL screenshot bounding-box annotation, Playwright PDF export</w:t>
      </w:r>
    </w:p>
    <w:p>
      <w:pPr>
        <w:pStyle w:val="ListBullet"/>
      </w:pPr>
      <w:r>
        <w:rPr>
          <w:b/>
        </w:rPr>
        <w:t>Download API</w:t>
      </w:r>
      <w:r>
        <w:t xml:space="preserve"> — </w:t>
      </w:r>
      <w:r>
        <w:rPr>
          <w:rFonts w:ascii="Consolas" w:hAnsi="Consolas"/>
        </w:rPr>
        <w:t>GET /api/v1/audit/{id}/report/download?format=html|pdf</w:t>
      </w:r>
      <w:r>
        <w:t xml:space="preserve"> (sync handler for Playwright)</w:t>
      </w:r>
    </w:p>
    <w:p>
      <w:pPr>
        <w:pStyle w:val="ListBullet"/>
      </w:pPr>
      <w:r>
        <w:rPr>
          <w:b/>
        </w:rPr>
        <w:t>Frontend</w:t>
      </w:r>
      <w:r>
        <w:t xml:space="preserve"> — </w:t>
      </w:r>
      <w:r>
        <w:rPr>
          <w:rFonts w:ascii="Consolas" w:hAnsi="Consolas"/>
        </w:rPr>
        <w:t>downloadAuditReport()</w:t>
      </w:r>
      <w:r>
        <w:t xml:space="preserve"> in </w:t>
      </w:r>
      <w:r>
        <w:rPr>
          <w:rFonts w:ascii="Consolas" w:hAnsi="Consolas"/>
        </w:rPr>
        <w:t>api.js</w:t>
      </w:r>
      <w:r>
        <w:t xml:space="preserve">; </w:t>
      </w:r>
      <w:r>
        <w:rPr>
          <w:rFonts w:ascii="Consolas" w:hAnsi="Consolas"/>
        </w:rPr>
        <w:t>Report.jsx</w:t>
      </w:r>
      <w:r>
        <w:t xml:space="preserve"> real HTML/PDF download after processing animation</w:t>
      </w:r>
    </w:p>
    <w:p>
      <w:pPr>
        <w:pStyle w:val="ListBullet"/>
      </w:pPr>
      <w:r>
        <w:rPr>
          <w:b/>
        </w:rPr>
        <w:t>Rule fixtures</w:t>
      </w:r>
      <w:r>
        <w:t xml:space="preserve"> — 21 new R09–R20 pass/fail XML files; </w:t>
      </w:r>
      <w:r>
        <w:rPr>
          <w:rFonts w:ascii="Consolas" w:hAnsi="Consolas"/>
        </w:rPr>
        <w:t>test_run.py --fixtures</w:t>
      </w:r>
      <w:r>
        <w:t xml:space="preserve"> batch mode; fixture path fix (no MASC root collision)</w:t>
      </w:r>
    </w:p>
    <w:p>
      <w:pPr>
        <w:pStyle w:val="ListBullet"/>
      </w:pPr>
      <w:r>
        <w:rPr>
          <w:b/>
        </w:rPr>
        <w:t>Tests</w:t>
      </w:r>
      <w:r>
        <w:t xml:space="preserve"> — </w:t>
      </w:r>
      <w:r>
        <w:rPr>
          <w:rFonts w:ascii="Consolas" w:hAnsi="Consolas"/>
        </w:rPr>
        <w:t>tests/test_report.py</w:t>
      </w:r>
      <w:r>
        <w:t xml:space="preserve">; extended </w:t>
      </w:r>
      <w:r>
        <w:rPr>
          <w:rFonts w:ascii="Consolas" w:hAnsi="Consolas"/>
        </w:rPr>
        <w:t>tests/test_audit.py</w:t>
      </w:r>
      <w:r>
        <w:t xml:space="preserve"> + </w:t>
      </w:r>
      <w:r>
        <w:rPr>
          <w:rFonts w:ascii="Consolas" w:hAnsi="Consolas"/>
        </w:rPr>
        <w:t>tests/test_rules.py</w:t>
      </w:r>
      <w:r>
        <w:t xml:space="preserve">; </w:t>
      </w:r>
      <w:r>
        <w:rPr>
          <w:b/>
        </w:rPr>
        <w:t>120 pytest</w:t>
      </w:r>
      <w:r>
        <w:t xml:space="preserve"> passed</w:t>
      </w:r>
    </w:p>
    <w:p>
      <w:pPr>
        <w:pStyle w:val="ListBullet"/>
      </w:pPr>
      <w:r>
        <w:rPr>
          <w:b/>
        </w:rPr>
        <w:t>Validation</w:t>
      </w:r>
      <w:r>
        <w:t xml:space="preserve"> — </w:t>
      </w:r>
      <w:r>
        <w:rPr>
          <w:rFonts w:ascii="Consolas" w:hAnsi="Consolas"/>
        </w:rPr>
        <w:t>scripts/noor_week5_validate.py</w:t>
      </w:r>
      <w:r>
        <w:t xml:space="preserve"> + validation logs</w:t>
      </w:r>
    </w:p>
    <w:p>
      <w:pPr>
        <w:pStyle w:val="ListBullet"/>
      </w:pPr>
      <w:r>
        <w:rPr>
          <w:b/>
        </w:rPr>
        <w:t>Docs</w:t>
      </w:r>
      <w:r>
        <w:t xml:space="preserve"> — SRS/SDS/README/updated_plan/progress report aligned; WeasyPrint → Jinja2 + Playwright</w:t>
      </w:r>
    </w:p>
    <w:p>
      <w:r>
        <w:rPr>
          <w:b/>
        </w:rPr>
        <w:t>Pending:</w:t>
      </w:r>
    </w:p>
    <w:p>
      <w:pPr>
        <w:pStyle w:val="ListBullet"/>
      </w:pPr>
      <w:r>
        <w:t>Records + auth (Week 6)</w:t>
      </w:r>
    </w:p>
    <w:p>
      <w:pPr>
        <w:pStyle w:val="ListBullet"/>
      </w:pPr>
      <w:r>
        <w:t>Rico holdout batch evaluation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4 — Ayesha</w:t>
      </w:r>
    </w:p>
    <w:p>
      <w:r>
        <w:rPr>
          <w:b/>
        </w:rPr>
        <w:t>Pushed by:</w:t>
      </w:r>
      <w:r>
        <w:t xml:space="preserve"> Ayesha Naveed</w:t>
      </w:r>
    </w:p>
    <w:p>
      <w:r>
        <w:rPr>
          <w:b/>
        </w:rPr>
        <w:t>Date:</w:t>
      </w:r>
      <w:r>
        <w:t xml:space="preserve"> 11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R11–R12 review sign-off:</w:t>
      </w:r>
      <w:r>
        <w:t xml:space="preserve"> reviewed </w:t>
      </w:r>
      <w:r>
        <w:rPr>
          <w:rFonts w:ascii="Consolas" w:hAnsi="Consolas"/>
        </w:rPr>
        <w:t>src/rules.py</w:t>
      </w:r>
      <w:r>
        <w:t xml:space="preserve"> implementations of </w:t>
      </w:r>
      <w:r>
        <w:rPr>
          <w:rFonts w:ascii="Consolas" w:hAnsi="Consolas"/>
        </w:rPr>
        <w:t>check_color_only_info</w:t>
      </w:r>
      <w:r>
        <w:t xml:space="preserve"> (R11) and </w:t>
      </w:r>
      <w:r>
        <w:rPr>
          <w:rFonts w:ascii="Consolas" w:hAnsi="Consolas"/>
        </w:rPr>
        <w:t>check_missing_captions</w:t>
      </w:r>
      <w:r>
        <w:t xml:space="preserve"> (R12) against </w:t>
      </w:r>
      <w:r>
        <w:rPr>
          <w:rFonts w:ascii="Consolas" w:hAnsi="Consolas"/>
        </w:rPr>
        <w:t>docs/r11_r12_design.md</w:t>
      </w:r>
      <w:r>
        <w:t xml:space="preserve">. Confirmed both rules moved past their original Week 3 stub design — R11 now flags checkable-state widgets (CheckBox/Switch/ToggleButton/RadioButton) with no text/content_desc; R12 now uses </w:t>
      </w:r>
      <w:r>
        <w:rPr>
          <w:rFonts w:ascii="Consolas" w:hAnsi="Consolas"/>
        </w:rPr>
        <w:t>parent_id</w:t>
      </w:r>
      <w:r>
        <w:t xml:space="preserve"> sibling adjacency plus bounds-proximity fallback, not just a blanket VideoView flag. Ran </w:t>
      </w:r>
      <w:r>
        <w:rPr>
          <w:rFonts w:ascii="Consolas" w:hAnsi="Consolas"/>
        </w:rPr>
        <w:t>pytest tests/test_rules.py -k "r11 or r12"</w:t>
      </w:r>
      <w:r>
        <w:t xml:space="preserve"> — all 5 relevant tests passed (fixture pass/fail cases, non-checkable-widget exclusion, sibling-vs-bounds-distance priority, non-media stub behavior).</w:t>
      </w:r>
    </w:p>
    <w:p>
      <w:pPr>
        <w:pStyle w:val="ListBullet"/>
      </w:pPr>
      <w:r>
        <w:rPr>
          <w:b/>
        </w:rPr>
        <w:t>Frontend ↔ API wiring</w:t>
      </w:r>
      <w:r>
        <w:t xml:space="preserve"> (Priority 1): Upload, Dashboard, and Report pages now call the live backend (</w:t>
      </w:r>
      <w:r>
        <w:rPr>
          <w:rFonts w:ascii="Consolas" w:hAnsi="Consolas"/>
        </w:rPr>
        <w:t>POST /api/v1/audit</w:t>
      </w:r>
      <w:r>
        <w:t xml:space="preserve">, </w:t>
      </w:r>
      <w:r>
        <w:rPr>
          <w:rFonts w:ascii="Consolas" w:hAnsi="Consolas"/>
        </w:rPr>
        <w:t>GET /report</w:t>
      </w:r>
      <w:r>
        <w:t>) instead of mock data. Tested end-to-end with a real XML fixture and Groq — confirmed full pipeline works (upload → audit → dashboard → report).</w:t>
      </w:r>
    </w:p>
    <w:p>
      <w:pPr>
        <w:pStyle w:val="ListBullet"/>
      </w:pPr>
      <w:r>
        <w:rPr>
          <w:b/>
        </w:rPr>
        <w:t>Agent prompt experiments (TBD-01):</w:t>
      </w:r>
      <w:r>
        <w:t xml:space="preserve"> ran </w:t>
      </w:r>
      <w:r>
        <w:rPr>
          <w:rFonts w:ascii="Consolas" w:hAnsi="Consolas"/>
        </w:rPr>
        <w:t>scripts/run_explainer_sample.py</w:t>
      </w:r>
      <w:r>
        <w:t xml:space="preserve"> — Groq tested successfully (15/15 violations explained, good quality, no hallucination observed). Anthropic/OpenAI blocked by paid billing requirements; Gemini blocked by a Google-side free-tier quota bug (</w:t>
      </w:r>
      <w:r>
        <w:rPr>
          <w:rFonts w:ascii="Consolas" w:hAnsi="Consolas"/>
        </w:rPr>
        <w:t>429</w:t>
      </w:r>
      <w:r>
        <w:t xml:space="preserve">, limit 0) even after Noor's SDK fix resolved the original key-format issue. Documented in </w:t>
      </w:r>
      <w:r>
        <w:rPr>
          <w:rFonts w:ascii="Consolas" w:hAnsi="Consolas"/>
        </w:rPr>
        <w:t>docs/agent_prompt_experiments.md</w:t>
      </w:r>
      <w:r>
        <w:t xml:space="preserve"> and </w:t>
      </w:r>
      <w:r>
        <w:rPr>
          <w:rFonts w:ascii="Consolas" w:hAnsi="Consolas"/>
        </w:rPr>
        <w:t>docs/TBD-01-decision.md</w:t>
      </w:r>
      <w:r>
        <w:t>; TBD-01 marked Resolved (Groq as default) in this doc's Open Decisions table.</w:t>
      </w:r>
    </w:p>
    <w:p>
      <w:r>
        <w:rPr>
          <w:b/>
        </w:rPr>
        <w:t>Pending:</w:t>
      </w:r>
    </w:p>
    <w:p>
      <w:pPr>
        <w:pStyle w:val="ListBullet"/>
      </w:pPr>
      <w:r>
        <w:t>Full 4-provider comparison once Anthropic/OpenAI credits are available and Gemini's quota issue is resolved</w:t>
      </w:r>
    </w:p>
    <w:p>
      <w:pPr>
        <w:pStyle w:val="ListBullet"/>
      </w:pPr>
      <w:r>
        <w:t>Records/Audit History page — blocked on backend (no list endpoint, no persistence yet)</w:t>
      </w:r>
    </w:p>
    <w:p>
      <w:pPr>
        <w:pStyle w:val="ListBullet"/>
      </w:pPr>
      <w:r>
        <w:t>Auth pages (login/signup/etc.) — blocked on backend (no auth router implemented yet)</w:t>
      </w:r>
    </w:p>
    <w:p>
      <w:r>
        <w:rPr>
          <w:b/>
        </w:rPr>
        <w:t>Blockers:</w:t>
      </w:r>
      <w:r>
        <w:t xml:space="preserve"> None on my own tasks; Records + Auth wiring blocked on backend work not yet scoped.</w:t>
      </w:r>
    </w:p>
    <w:p>
      <w:pPr>
        <w:pStyle w:val="Heading3"/>
      </w:pPr>
      <w:r>
        <w:t>Week 4 — Noor (`noor` branch, commits `98efd2fe0` → `0144b1af3`)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9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Salar sync</w:t>
      </w:r>
      <w:r>
        <w:t xml:space="preserve"> (</w:t>
      </w:r>
      <w:r>
        <w:rPr>
          <w:rFonts w:ascii="Consolas" w:hAnsi="Consolas"/>
        </w:rPr>
        <w:t>98efd2fe0</w:t>
      </w:r>
      <w:r>
        <w:t xml:space="preserve">): Stage 3 LLM layer — </w:t>
      </w:r>
      <w:r>
        <w:rPr>
          <w:rFonts w:ascii="Consolas" w:hAnsi="Consolas"/>
        </w:rPr>
        <w:t>src/explainer.py</w:t>
      </w:r>
      <w:r>
        <w:t xml:space="preserve">, </w:t>
      </w:r>
      <w:r>
        <w:rPr>
          <w:rFonts w:ascii="Consolas" w:hAnsi="Consolas"/>
        </w:rPr>
        <w:t>src/guidelines.py</w:t>
      </w:r>
      <w:r>
        <w:t xml:space="preserve">, </w:t>
      </w:r>
      <w:r>
        <w:rPr>
          <w:rFonts w:ascii="Consolas" w:hAnsi="Consolas"/>
        </w:rPr>
        <w:t>src/llm_providers.py</w:t>
      </w:r>
      <w:r>
        <w:t xml:space="preserve">; rules </w:t>
      </w:r>
      <w:r>
        <w:rPr>
          <w:b/>
        </w:rPr>
        <w:t>R01–R30</w:t>
      </w:r>
      <w:r>
        <w:t xml:space="preserve"> + visibility filter; parser bounds/visibility fixes; R11 + R21–R30 fixtures; </w:t>
      </w:r>
      <w:r>
        <w:rPr>
          <w:rFonts w:ascii="Consolas" w:hAnsi="Consolas"/>
        </w:rPr>
        <w:t>scripts/run_explainer_sample.py</w:t>
      </w:r>
      <w:r>
        <w:t xml:space="preserve">, </w:t>
      </w:r>
      <w:r>
        <w:rPr>
          <w:rFonts w:ascii="Consolas" w:hAnsi="Consolas"/>
        </w:rPr>
        <w:t>compare_visibility_filter_impact.py</w:t>
      </w:r>
      <w:r>
        <w:t xml:space="preserve">; </w:t>
      </w:r>
      <w:r>
        <w:rPr>
          <w:rFonts w:ascii="Consolas" w:hAnsi="Consolas"/>
        </w:rPr>
        <w:t>.env.example</w:t>
      </w:r>
    </w:p>
    <w:p>
      <w:pPr>
        <w:pStyle w:val="ListBullet"/>
      </w:pPr>
      <w:r>
        <w:rPr>
          <w:b/>
        </w:rPr>
        <w:t>Notebook sync</w:t>
      </w:r>
      <w:r>
        <w:t xml:space="preserve"> (</w:t>
      </w:r>
      <w:r>
        <w:rPr>
          <w:rFonts w:ascii="Consolas" w:hAnsi="Consolas"/>
        </w:rPr>
        <w:t>20c96fd07</w:t>
      </w:r>
      <w:r>
        <w:t xml:space="preserve">): </w:t>
      </w:r>
      <w:r>
        <w:rPr>
          <w:rFonts w:ascii="Consolas" w:hAnsi="Consolas"/>
        </w:rPr>
        <w:t>notebooks/masc_dataset_analysis.ipynb</w:t>
      </w:r>
    </w:p>
    <w:p>
      <w:pPr>
        <w:pStyle w:val="ListBullet"/>
      </w:pPr>
      <w:r>
        <w:rPr>
          <w:b/>
        </w:rPr>
        <w:t>Ayesha frontend sync</w:t>
      </w:r>
      <w:r>
        <w:t xml:space="preserve"> (</w:t>
      </w:r>
      <w:r>
        <w:rPr>
          <w:rFonts w:ascii="Consolas" w:hAnsi="Consolas"/>
        </w:rPr>
        <w:t>2d8356066</w:t>
      </w:r>
      <w:r>
        <w:t xml:space="preserve">): Report/Sidebar/Dashboard/Records/Upload updates + </w:t>
      </w:r>
      <w:r>
        <w:rPr>
          <w:rFonts w:ascii="Consolas" w:hAnsi="Consolas"/>
        </w:rPr>
        <w:t>frontend/src/state/auditFiles.js</w:t>
      </w:r>
    </w:p>
    <w:p>
      <w:pPr>
        <w:pStyle w:val="ListBullet"/>
      </w:pPr>
      <w:r>
        <w:rPr>
          <w:b/>
        </w:rPr>
        <w:t>Agent API wiring</w:t>
      </w:r>
      <w:r>
        <w:t xml:space="preserve"> (</w:t>
      </w:r>
      <w:r>
        <w:rPr>
          <w:rFonts w:ascii="Consolas" w:hAnsi="Consolas"/>
        </w:rPr>
        <w:t>0144b1af3</w:t>
      </w:r>
      <w:r>
        <w:t xml:space="preserve">): </w:t>
      </w:r>
      <w:r>
        <w:rPr>
          <w:rFonts w:ascii="Consolas" w:hAnsi="Consolas"/>
        </w:rPr>
        <w:t>build_audit_report()</w:t>
      </w:r>
      <w:r>
        <w:t xml:space="preserve"> in </w:t>
      </w:r>
      <w:r>
        <w:rPr>
          <w:rFonts w:ascii="Consolas" w:hAnsi="Consolas"/>
        </w:rPr>
        <w:t>src/agent.py</w:t>
      </w:r>
      <w:r>
        <w:t xml:space="preserve"> merges explainer + score formula (TBD-02); </w:t>
      </w:r>
      <w:r>
        <w:rPr>
          <w:rFonts w:ascii="Consolas" w:hAnsi="Consolas"/>
        </w:rPr>
        <w:t>GET /api/v1/audit/{id}/report</w:t>
      </w:r>
      <w:r>
        <w:t xml:space="preserve">; pipeline statuses include </w:t>
      </w:r>
      <w:r>
        <w:rPr>
          <w:rFonts w:ascii="Consolas" w:hAnsi="Consolas"/>
        </w:rPr>
        <w:t>explaining</w:t>
      </w:r>
      <w:r>
        <w:t xml:space="preserve">; template fallback when no API key (FR-AG.6); reports → </w:t>
      </w:r>
      <w:r>
        <w:rPr>
          <w:rFonts w:ascii="Consolas" w:hAnsi="Consolas"/>
        </w:rPr>
        <w:t>outputs/reports/</w:t>
      </w:r>
    </w:p>
    <w:p>
      <w:pPr>
        <w:pStyle w:val="ListBullet"/>
      </w:pPr>
      <w:r>
        <w:rPr>
          <w:b/>
        </w:rPr>
        <w:t>Tests:</w:t>
      </w:r>
      <w:r>
        <w:t xml:space="preserve"> </w:t>
      </w:r>
      <w:r>
        <w:rPr>
          <w:b/>
        </w:rPr>
        <w:t>94 pytest</w:t>
      </w:r>
      <w:r>
        <w:t xml:space="preserve"> passed (parser, rules R01–R30, agent, audit, explainer)</w:t>
      </w:r>
    </w:p>
    <w:p>
      <w:pPr>
        <w:pStyle w:val="ListBullet"/>
      </w:pPr>
      <w:r>
        <w:t xml:space="preserve">Week 4 demo goal met: XML upload → violations → agent-enriched </w:t>
      </w:r>
      <w:r>
        <w:rPr>
          <w:rFonts w:ascii="Consolas" w:hAnsi="Consolas"/>
        </w:rPr>
        <w:t>report.json</w:t>
      </w:r>
      <w:r>
        <w:t xml:space="preserve"> (template mode without live LLM)</w:t>
      </w:r>
    </w:p>
    <w:p>
      <w:r>
        <w:rPr>
          <w:b/>
        </w:rPr>
        <w:t>Pending:</w:t>
      </w:r>
    </w:p>
    <w:p>
      <w:pPr>
        <w:pStyle w:val="ListBullet"/>
      </w:pPr>
      <w:r>
        <w:t>Ayesha: frontend ↔ API wiring; prompt experiments + TBD-01 model choice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(Week 5)</w:t>
      </w:r>
    </w:p>
    <w:p>
      <w:pPr>
        <w:pStyle w:val="ListBullet"/>
      </w:pPr>
      <w:r>
        <w:t>Formal R11–R15 review sign-off documentation</w:t>
      </w:r>
    </w:p>
    <w:p>
      <w:pPr>
        <w:pStyle w:val="ListBullet"/>
      </w:pPr>
      <w:r>
        <w:t>Rico holdout batch evaluation</w:t>
      </w:r>
    </w:p>
    <w:p>
      <w:pPr>
        <w:pStyle w:val="ListBullet"/>
      </w:pPr>
      <w:r>
        <w:t>Auth + Records API</w:t>
      </w:r>
    </w:p>
    <w:p>
      <w:r>
        <w:rPr>
          <w:b/>
        </w:rPr>
        <w:t>Blockers:</w:t>
      </w:r>
      <w:r>
        <w:t xml:space="preserve"> None (API ready for Ayesha)</w:t>
      </w:r>
    </w:p>
    <w:p>
      <w:pPr>
        <w:pStyle w:val="Heading3"/>
      </w:pPr>
      <w:r>
        <w:t>Week 3+ — Noor (`noor` branch, commit `f7bcac9`)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6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Parser R13–R20 extension</w:t>
      </w:r>
      <w:r>
        <w:t xml:space="preserve"> — 13 new component fields (</w:t>
      </w:r>
      <w:r>
        <w:rPr>
          <w:rFonts w:ascii="Consolas" w:hAnsi="Consolas"/>
        </w:rPr>
        <w:t>focus_order</w:t>
      </w:r>
      <w:r>
        <w:t xml:space="preserve">, </w:t>
      </w:r>
      <w:r>
        <w:rPr>
          <w:rFonts w:ascii="Consolas" w:hAnsi="Consolas"/>
        </w:rPr>
        <w:t>parent_id</w:t>
      </w:r>
      <w:r>
        <w:t xml:space="preserve">, </w:t>
      </w:r>
      <w:r>
        <w:rPr>
          <w:rFonts w:ascii="Consolas" w:hAnsi="Consolas"/>
        </w:rPr>
        <w:t>media_type</w:t>
      </w:r>
      <w:r>
        <w:t>, etc.)</w:t>
      </w:r>
    </w:p>
    <w:p>
      <w:pPr>
        <w:pStyle w:val="ListBullet"/>
      </w:pPr>
      <w:r>
        <w:rPr>
          <w:b/>
        </w:rPr>
        <w:t>MASC `&lt;wrapper&gt;` fix</w:t>
      </w:r>
      <w:r>
        <w:t xml:space="preserve"> — full widget extraction (640,563 components vs ~1/screen before)</w:t>
      </w:r>
    </w:p>
    <w:p>
      <w:pPr>
        <w:pStyle w:val="ListBullet"/>
      </w:pPr>
      <w:r>
        <w:rPr>
          <w:b/>
        </w:rPr>
        <w:t>Rules R13–R20</w:t>
      </w:r>
      <w:r>
        <w:t xml:space="preserve"> wired in </w:t>
      </w:r>
      <w:r>
        <w:rPr>
          <w:rFonts w:ascii="Consolas" w:hAnsi="Consolas"/>
        </w:rPr>
        <w:t>check()</w:t>
      </w:r>
      <w:r>
        <w:t xml:space="preserve">; </w:t>
      </w:r>
      <w:r>
        <w:rPr>
          <w:b/>
        </w:rPr>
        <w:t>31</w:t>
      </w:r>
      <w:r>
        <w:t xml:space="preserve"> rule tests + </w:t>
      </w:r>
      <w:r>
        <w:rPr>
          <w:b/>
        </w:rPr>
        <w:t>3</w:t>
      </w:r>
      <w:r>
        <w:t xml:space="preserve"> parser tests (</w:t>
      </w:r>
      <w:r>
        <w:rPr>
          <w:b/>
        </w:rPr>
        <w:t>38</w:t>
      </w:r>
      <w:r>
        <w:t xml:space="preserve"> total with agent/audit)</w:t>
      </w:r>
    </w:p>
    <w:p>
      <w:pPr>
        <w:pStyle w:val="ListBullet"/>
      </w:pPr>
      <w:r>
        <w:rPr>
          <w:b/>
        </w:rPr>
        <w:t>Full MASC re-parse</w:t>
      </w:r>
      <w:r>
        <w:t xml:space="preserve"> — 7,068 XML → </w:t>
      </w:r>
      <w:r>
        <w:rPr>
          <w:rFonts w:ascii="Consolas" w:hAnsi="Consolas"/>
        </w:rPr>
        <w:t>data/data-masc/parsed/</w:t>
      </w:r>
      <w:r>
        <w:t xml:space="preserve">; </w:t>
      </w:r>
      <w:r>
        <w:rPr>
          <w:b/>
        </w:rPr>
        <w:t>462,542</w:t>
      </w:r>
      <w:r>
        <w:t xml:space="preserve"> violations</w:t>
      </w:r>
    </w:p>
    <w:p>
      <w:pPr>
        <w:pStyle w:val="ListBullet"/>
      </w:pPr>
      <w:r>
        <w:rPr>
          <w:b/>
        </w:rPr>
        <w:t>`scripts/noor_week3_validate.py`</w:t>
      </w:r>
      <w:r>
        <w:t xml:space="preserve"> — re-parse + pytest + random 20-screen MASC sample + schema check</w:t>
      </w:r>
    </w:p>
    <w:p>
      <w:pPr>
        <w:pStyle w:val="ListBullet"/>
      </w:pPr>
      <w:r>
        <w:rPr>
          <w:b/>
        </w:rPr>
        <w:t>`scripts/masc_parse_signoff.py`</w:t>
      </w:r>
      <w:r>
        <w:t xml:space="preserve"> — extended-field validation + R13–R20 aggregate counts</w:t>
      </w:r>
    </w:p>
    <w:p>
      <w:pPr>
        <w:pStyle w:val="ListBullet"/>
      </w:pPr>
      <w:r>
        <w:rPr>
          <w:b/>
        </w:rPr>
        <w:t>SDS v2.1</w:t>
      </w:r>
      <w:r>
        <w:t xml:space="preserve"> — R01–R20 parser/rules design, validation artefact paths</w:t>
      </w:r>
    </w:p>
    <w:p>
      <w:pPr>
        <w:pStyle w:val="ListBullet"/>
      </w:pPr>
      <w:r>
        <w:rPr>
          <w:b/>
        </w:rPr>
        <w:t>`auditor_schema.json`</w:t>
      </w:r>
      <w:r>
        <w:t xml:space="preserve"> — optional R13–R20 component fields</w:t>
      </w:r>
    </w:p>
    <w:p>
      <w:pPr>
        <w:pStyle w:val="ListBullet"/>
      </w:pPr>
      <w:r>
        <w:t xml:space="preserve">Validation logs: </w:t>
      </w:r>
      <w:r>
        <w:rPr>
          <w:rFonts w:ascii="Consolas" w:hAnsi="Consolas"/>
        </w:rPr>
        <w:t>noor_week3_summary.md</w:t>
      </w:r>
      <w:r>
        <w:t xml:space="preserve">, </w:t>
      </w:r>
      <w:r>
        <w:rPr>
          <w:rFonts w:ascii="Consolas" w:hAnsi="Consolas"/>
        </w:rPr>
        <w:t>noor_week3_validation_log.txt</w:t>
      </w:r>
      <w:r>
        <w:t xml:space="preserve">, </w:t>
      </w:r>
      <w:r>
        <w:rPr>
          <w:rFonts w:ascii="Consolas" w:hAnsi="Consolas"/>
        </w:rPr>
        <w:t>masc_reparse_log.txt</w:t>
      </w:r>
    </w:p>
    <w:p>
      <w:pPr>
        <w:pStyle w:val="ListBullet"/>
      </w:pPr>
      <w:r>
        <w:t xml:space="preserve">Sign-off: </w:t>
      </w:r>
      <w:r>
        <w:rPr>
          <w:rFonts w:ascii="Consolas" w:hAnsi="Consolas"/>
        </w:rPr>
        <w:t>masc_parse_signoff_report.json</w:t>
      </w:r>
      <w:r>
        <w:t xml:space="preserve"> → </w:t>
      </w:r>
      <w:r>
        <w:rPr>
          <w:b/>
        </w:rPr>
        <w:t>PASS</w:t>
      </w:r>
      <w:r>
        <w:t xml:space="preserve"> (0 extended-field misses)</w:t>
      </w:r>
    </w:p>
    <w:p>
      <w:r>
        <w:rPr>
          <w:b/>
        </w:rPr>
        <w:t>Pending:</w:t>
      </w:r>
    </w:p>
    <w:p>
      <w:pPr>
        <w:pStyle w:val="ListBullet"/>
      </w:pPr>
      <w:r>
        <w:t>Wire live LLM into agent (Week 4)</w:t>
      </w:r>
    </w:p>
    <w:p>
      <w:pPr>
        <w:pStyle w:val="ListBullet"/>
      </w:pPr>
      <w:r>
        <w:t>Connect frontend to FastAPI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generation</w:t>
      </w:r>
    </w:p>
    <w:p>
      <w:pPr>
        <w:pStyle w:val="ListBullet"/>
      </w:pPr>
      <w:r>
        <w:t>Auth + Records API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3 — Salar (`salar` branch, commits `c46b4da` → `712dbd8`)</w:t>
      </w:r>
    </w:p>
    <w:p>
      <w:r>
        <w:rPr>
          <w:b/>
        </w:rPr>
        <w:t>Pushed by:</w:t>
      </w:r>
      <w:r>
        <w:t xml:space="preserve"> Muhammad Salar Khan</w:t>
      </w:r>
    </w:p>
    <w:p>
      <w:r>
        <w:rPr>
          <w:b/>
        </w:rPr>
        <w:t>Latest:</w:t>
      </w:r>
      <w:r>
        <w:t xml:space="preserve"> </w:t>
      </w:r>
      <w:r>
        <w:rPr>
          <w:rFonts w:ascii="Consolas" w:hAnsi="Consolas"/>
        </w:rPr>
        <w:t>712dbd8</w:t>
      </w:r>
      <w:r>
        <w:t xml:space="preserve"> — violations outputs + Week 3 validation logs</w:t>
      </w:r>
    </w:p>
    <w:p>
      <w:r>
        <w:rPr>
          <w:b/>
        </w:rPr>
        <w:t>Completed:</w:t>
      </w:r>
    </w:p>
    <w:p>
      <w:pPr>
        <w:pStyle w:val="ListBullet"/>
      </w:pPr>
      <w:r>
        <w:t xml:space="preserve">R01–R10 rule checker + </w:t>
      </w:r>
      <w:r>
        <w:rPr>
          <w:b/>
        </w:rPr>
        <w:t>23 pytest tests</w:t>
      </w:r>
    </w:p>
    <w:p>
      <w:pPr>
        <w:pStyle w:val="ListBullet"/>
      </w:pPr>
      <w:r>
        <w:t xml:space="preserve">R04/R05/R08 fixes (real DPI, </w:t>
      </w:r>
      <w:r>
        <w:rPr>
          <w:rFonts w:ascii="Consolas" w:hAnsi="Consolas"/>
        </w:rPr>
        <w:t>hint</w:t>
      </w:r>
      <w:r>
        <w:t>, overlap zero-area guard)</w:t>
      </w:r>
    </w:p>
    <w:p>
      <w:pPr>
        <w:pStyle w:val="ListBullet"/>
      </w:pPr>
      <w:r>
        <w:rPr>
          <w:rFonts w:ascii="Consolas" w:hAnsi="Consolas"/>
        </w:rPr>
        <w:t>app.py</w:t>
      </w:r>
      <w:r>
        <w:t xml:space="preserve"> wired to Stage 2 (violations table + download)</w:t>
      </w:r>
    </w:p>
    <w:p>
      <w:pPr>
        <w:pStyle w:val="ListBullet"/>
      </w:pPr>
      <w:r>
        <w:rPr>
          <w:rFonts w:ascii="Consolas" w:hAnsi="Consolas"/>
        </w:rPr>
        <w:t>outputs/violations/</w:t>
      </w:r>
      <w:r>
        <w:t xml:space="preserve"> — 69 files (MASC + fixtures)</w:t>
      </w:r>
    </w:p>
    <w:p>
      <w:pPr>
        <w:pStyle w:val="ListBullet"/>
      </w:pPr>
      <w:r>
        <w:rPr>
          <w:rFonts w:ascii="Consolas" w:hAnsi="Consolas"/>
        </w:rPr>
        <w:t>outputs/validation_logs/week3_summary.md</w:t>
      </w:r>
      <w:r>
        <w:t xml:space="preserve"> — 20/20 schema pass</w:t>
      </w:r>
    </w:p>
    <w:p>
      <w:pPr>
        <w:pStyle w:val="ListBullet"/>
      </w:pPr>
      <w:r>
        <w:rPr>
          <w:rFonts w:ascii="Consolas" w:hAnsi="Consolas"/>
        </w:rPr>
        <w:t>docs/r11_r12_design.md</w:t>
      </w:r>
      <w:r>
        <w:t xml:space="preserve"> shared with Ayesha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3 — Ayesha (`ayesha` branch)</w:t>
      </w:r>
    </w:p>
    <w:p>
      <w:r>
        <w:t>Pushed by: Ayesha Naveed</w:t>
      </w:r>
    </w:p>
    <w:p>
      <w:r>
        <w:t>Completed:</w:t>
      </w:r>
    </w:p>
    <w:p>
      <w:pPr>
        <w:pStyle w:val="ListBullet"/>
      </w:pPr>
      <w:r>
        <w:t xml:space="preserve">Set up React frontend project (Vite + Tailwind CSS) under </w:t>
      </w:r>
      <w:r>
        <w:rPr>
          <w:rFonts w:ascii="Consolas" w:hAnsi="Consolas"/>
        </w:rPr>
        <w:t>frontend/</w:t>
      </w:r>
    </w:p>
    <w:p>
      <w:pPr>
        <w:pStyle w:val="ListBullet"/>
      </w:pPr>
      <w:r>
        <w:t xml:space="preserve">Built folder structure: </w:t>
      </w:r>
      <w:r>
        <w:rPr>
          <w:rFonts w:ascii="Consolas" w:hAnsi="Consolas"/>
        </w:rPr>
        <w:t>pages/</w:t>
      </w:r>
      <w:r>
        <w:t xml:space="preserve">, </w:t>
      </w:r>
      <w:r>
        <w:rPr>
          <w:rFonts w:ascii="Consolas" w:hAnsi="Consolas"/>
        </w:rPr>
        <w:t>components/</w:t>
      </w:r>
      <w:r>
        <w:t>, layout wrapper, reusable UI components (Button, Input, Divider, Logo)</w:t>
      </w:r>
    </w:p>
    <w:p>
      <w:pPr>
        <w:pStyle w:val="ListBullet"/>
      </w:pPr>
      <w:r>
        <w:t>Implemented 6 auth screens matching Figma designs: Sign Up, Log In, Forgot Password, Verify Code, Set Password, Password Reset Success</w:t>
      </w:r>
    </w:p>
    <w:p>
      <w:pPr>
        <w:pStyle w:val="ListBullet"/>
      </w:pPr>
      <w:r>
        <w:t>Corrected route paths to match SDS §9.3 (</w:t>
      </w:r>
      <w:r>
        <w:rPr>
          <w:rFonts w:ascii="Consolas" w:hAnsi="Consolas"/>
        </w:rPr>
        <w:t>/verify-otp</w:t>
      </w:r>
      <w:r>
        <w:t xml:space="preserve">, </w:t>
      </w:r>
      <w:r>
        <w:rPr>
          <w:rFonts w:ascii="Consolas" w:hAnsi="Consolas"/>
        </w:rPr>
        <w:t>/reset-password</w:t>
      </w:r>
      <w:r>
        <w:t xml:space="preserve">, </w:t>
      </w:r>
      <w:r>
        <w:rPr>
          <w:rFonts w:ascii="Consolas" w:hAnsi="Consolas"/>
        </w:rPr>
        <w:t>/dashboard/:auditId</w:t>
      </w:r>
      <w:r>
        <w:t xml:space="preserve">, </w:t>
      </w:r>
      <w:r>
        <w:rPr>
          <w:rFonts w:ascii="Consolas" w:hAnsi="Consolas"/>
        </w:rPr>
        <w:t>/report/:auditId</w:t>
      </w:r>
      <w:r>
        <w:t xml:space="preserve">, added </w:t>
      </w:r>
      <w:r>
        <w:rPr>
          <w:rFonts w:ascii="Consolas" w:hAnsi="Consolas"/>
        </w:rPr>
        <w:t>/records</w:t>
      </w:r>
      <w:r>
        <w:t>)</w:t>
      </w:r>
    </w:p>
    <w:p>
      <w:pPr>
        <w:pStyle w:val="ListBullet"/>
      </w:pPr>
      <w:r>
        <w:t xml:space="preserve">Pulled </w:t>
      </w:r>
      <w:r>
        <w:rPr>
          <w:rFonts w:ascii="Consolas" w:hAnsi="Consolas"/>
        </w:rPr>
        <w:t>src/rules.py</w:t>
      </w:r>
      <w:r>
        <w:t xml:space="preserve"> from </w:t>
      </w:r>
      <w:r>
        <w:rPr>
          <w:rFonts w:ascii="Consolas" w:hAnsi="Consolas"/>
        </w:rPr>
        <w:t>salar</w:t>
      </w:r>
      <w:r>
        <w:t xml:space="preserve"> branch; added R11 (Color-Only Info) and R12 (Missing Captions) detection stub functions</w:t>
      </w:r>
    </w:p>
    <w:p>
      <w:pPr>
        <w:pStyle w:val="ListBullet"/>
      </w:pPr>
      <w:r>
        <w:t>Opened PR #3 "Add R11/R12 detection stubs"</w:t>
      </w:r>
    </w:p>
    <w:p>
      <w:pPr>
        <w:pStyle w:val="ListBullet"/>
      </w:pPr>
      <w:r>
        <w:t xml:space="preserve">Updated </w:t>
      </w:r>
      <w:r>
        <w:rPr>
          <w:rFonts w:ascii="Consolas" w:hAnsi="Consolas"/>
        </w:rPr>
        <w:t>frontend/</w:t>
      </w:r>
      <w:r>
        <w:t xml:space="preserve"> folder — synced onto </w:t>
      </w:r>
      <w:r>
        <w:rPr>
          <w:rFonts w:ascii="Consolas" w:hAnsi="Consolas"/>
        </w:rPr>
        <w:t>noor</w:t>
      </w:r>
      <w:r>
        <w:t xml:space="preserve"> branch by Noor (3 Jul, 38 files)</w:t>
      </w:r>
    </w:p>
    <w:p>
      <w:r>
        <w:t>Pending:</w:t>
      </w:r>
    </w:p>
    <w:p>
      <w:pPr>
        <w:pStyle w:val="ListBullet"/>
      </w:pPr>
      <w:r>
        <w:t>Agent/model prompt experiment session with Noor — not yet scheduled</w:t>
      </w:r>
    </w:p>
    <w:p>
      <w:pPr>
        <w:pStyle w:val="ListBullet"/>
      </w:pPr>
      <w:r>
        <w:t>Wire frontend pages to FastAPI (</w:t>
      </w:r>
      <w:r>
        <w:rPr>
          <w:rFonts w:ascii="Consolas" w:hAnsi="Consolas"/>
        </w:rPr>
        <w:t>POST /api/v1/audit</w:t>
      </w:r>
      <w:r>
        <w:t>, violations fetch) — Week 4</w:t>
      </w:r>
    </w:p>
    <w:p>
      <w:pPr>
        <w:pStyle w:val="ListBullet"/>
      </w:pPr>
      <w:r>
        <w:t>Making necessary changes to frontend (Ayesha)</w:t>
      </w:r>
    </w:p>
    <w:p>
      <w:r>
        <w:t>Blockers:None</w:t>
      </w:r>
    </w:p>
    <w:p>
      <w:pPr>
        <w:pStyle w:val="Heading3"/>
      </w:pPr>
      <w:r>
        <w:t>Week 3 — Noor (`noor` branch)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3 July 2026</w:t>
      </w:r>
    </w:p>
    <w:p>
      <w:r>
        <w:rPr>
          <w:b/>
        </w:rPr>
        <w:t>Completed:</w:t>
      </w:r>
    </w:p>
    <w:p>
      <w:pPr>
        <w:pStyle w:val="ListBullet"/>
      </w:pPr>
      <w:r>
        <w:t xml:space="preserve">Synced Salar Week 3 code + violations to </w:t>
      </w:r>
      <w:r>
        <w:rPr>
          <w:rFonts w:ascii="Consolas" w:hAnsi="Consolas"/>
        </w:rPr>
        <w:t>noor</w:t>
      </w:r>
      <w:r>
        <w:t xml:space="preserve"> branch (</w:t>
      </w:r>
      <w:r>
        <w:rPr>
          <w:rFonts w:ascii="Consolas" w:hAnsi="Consolas"/>
        </w:rPr>
        <w:t>fd6036b</w:t>
      </w:r>
      <w:r>
        <w:t>)</w:t>
      </w:r>
    </w:p>
    <w:p>
      <w:pPr>
        <w:pStyle w:val="ListBullet"/>
      </w:pPr>
      <w:r>
        <w:t xml:space="preserve">Added </w:t>
      </w:r>
      <w:r>
        <w:rPr>
          <w:b/>
        </w:rPr>
        <w:t>§12 Literature insights</w:t>
      </w:r>
      <w:r>
        <w:t xml:space="preserve"> and </w:t>
      </w:r>
      <w:r>
        <w:rPr>
          <w:b/>
        </w:rPr>
        <w:t>§13 Rule ownership checklist</w:t>
      </w:r>
      <w:r>
        <w:t xml:space="preserve"> (this report)</w:t>
      </w:r>
    </w:p>
    <w:p>
      <w:pPr>
        <w:pStyle w:val="ListBullet"/>
      </w:pPr>
      <w:r>
        <w:t xml:space="preserve">Scaffolded </w:t>
      </w:r>
      <w:r>
        <w:rPr>
          <w:b/>
        </w:rPr>
        <w:t>`src/agent.py`</w:t>
      </w:r>
      <w:r>
        <w:t xml:space="preserve"> — score formula (TBD-02), template enrichment (unit tests; not API-wired yet)</w:t>
      </w:r>
    </w:p>
    <w:p>
      <w:pPr>
        <w:pStyle w:val="ListBullet"/>
      </w:pPr>
      <w:r>
        <w:t xml:space="preserve">Added </w:t>
      </w:r>
      <w:r>
        <w:rPr>
          <w:b/>
        </w:rPr>
        <w:t>`backend/routers/audit.py`</w:t>
      </w:r>
      <w:r>
        <w:t xml:space="preserve"> — violations-only API (</w:t>
      </w:r>
      <w:r>
        <w:rPr>
          <w:rFonts w:ascii="Consolas" w:hAnsi="Consolas"/>
        </w:rPr>
        <w:t>POST /api/v1/audit</w:t>
      </w:r>
      <w:r>
        <w:t xml:space="preserve"> → parse → rules → </w:t>
      </w:r>
      <w:r>
        <w:rPr>
          <w:rFonts w:ascii="Consolas" w:hAnsi="Consolas"/>
        </w:rPr>
        <w:t>GET .../violations</w:t>
      </w:r>
      <w:r>
        <w:t>)</w:t>
      </w:r>
    </w:p>
    <w:p>
      <w:pPr>
        <w:pStyle w:val="ListBullet"/>
      </w:pPr>
      <w:r>
        <w:t xml:space="preserve">Added </w:t>
      </w:r>
      <w:r>
        <w:rPr>
          <w:b/>
        </w:rPr>
        <w:t>`tests/test_agent.py`</w:t>
      </w:r>
      <w:r>
        <w:t xml:space="preserve"> (2 tests), </w:t>
      </w:r>
      <w:r>
        <w:rPr>
          <w:b/>
        </w:rPr>
        <w:t>`tests/test_audit.py`</w:t>
      </w:r>
      <w:r>
        <w:t xml:space="preserve"> (2 tests)</w:t>
      </w:r>
    </w:p>
    <w:p>
      <w:pPr>
        <w:pStyle w:val="ListBullet"/>
      </w:pPr>
      <w:r>
        <w:rPr>
          <w:b/>
        </w:rPr>
        <w:t>Frontend sync (Ayesha → `noor`):</w:t>
      </w:r>
      <w:r>
        <w:t xml:space="preserve"> pulled </w:t>
      </w:r>
      <w:r>
        <w:rPr>
          <w:rFonts w:ascii="Consolas" w:hAnsi="Consolas"/>
        </w:rPr>
        <w:t>frontend/</w:t>
      </w:r>
      <w:r>
        <w:t xml:space="preserve"> from </w:t>
      </w:r>
      <w:r>
        <w:rPr>
          <w:rFonts w:ascii="Consolas" w:hAnsi="Consolas"/>
        </w:rPr>
        <w:t>ayesha</w:t>
      </w:r>
      <w:r>
        <w:t xml:space="preserve"> branch (</w:t>
      </w:r>
      <w:r>
        <w:rPr>
          <w:rFonts w:ascii="Consolas" w:hAnsi="Consolas"/>
        </w:rPr>
        <w:t>7a591b0</w:t>
      </w:r>
      <w:r>
        <w:t xml:space="preserve">) — </w:t>
      </w:r>
      <w:r>
        <w:rPr>
          <w:b/>
        </w:rPr>
        <w:t>38 files</w:t>
      </w:r>
    </w:p>
    <w:p>
      <w:pPr>
        <w:pStyle w:val="ListBullet"/>
      </w:pPr>
      <w:r>
        <w:t>Stack: React 19, Vite 8, Tailwind 4, React Router 7</w:t>
      </w:r>
    </w:p>
    <w:p>
      <w:pPr>
        <w:pStyle w:val="ListBullet"/>
      </w:pPr>
      <w:r>
        <w:t>Auth: SignUp, Login, ForgotPassword, VerifyCode, SetPassword, ResetSuccess</w:t>
      </w:r>
    </w:p>
    <w:p>
      <w:pPr>
        <w:pStyle w:val="ListBullet"/>
      </w:pPr>
      <w:r>
        <w:t>App pages: Upload, Dashboard, Report, Records (+ shared Sidebar, layouts, UI kit)</w:t>
      </w:r>
    </w:p>
    <w:p>
      <w:pPr>
        <w:pStyle w:val="ListBullet"/>
      </w:pPr>
      <w:r>
        <w:t xml:space="preserve">Run: </w:t>
      </w:r>
      <w:r>
        <w:rPr>
          <w:rFonts w:ascii="Consolas" w:hAnsi="Consolas"/>
        </w:rPr>
        <w:t>cd frontend &amp;&amp; npm ci &amp;&amp; npm run dev</w:t>
      </w:r>
      <w:r>
        <w:t xml:space="preserve"> → http://localhost:5173</w:t>
      </w:r>
    </w:p>
    <w:p>
      <w:pPr>
        <w:pStyle w:val="ListBullet"/>
      </w:pPr>
      <w:r>
        <w:t>Status: UI scaffold only — no live calls to FastAPI yet</w:t>
      </w:r>
    </w:p>
    <w:p>
      <w:pPr>
        <w:pStyle w:val="ListBullet"/>
      </w:pPr>
      <w:r>
        <w:rPr>
          <w:b/>
        </w:rPr>
        <w:t>Validation logs (Noor Week 3):</w:t>
      </w:r>
      <w:r>
        <w:t xml:space="preserve"> same pattern as Salar's </w:t>
      </w:r>
      <w:r>
        <w:rPr>
          <w:rFonts w:ascii="Consolas" w:hAnsi="Consolas"/>
        </w:rPr>
        <w:t>week3_summary.md</w:t>
      </w:r>
      <w:r>
        <w:t xml:space="preserve"> / </w:t>
      </w:r>
      <w:r>
        <w:rPr>
          <w:rFonts w:ascii="Consolas" w:hAnsi="Consolas"/>
        </w:rPr>
        <w:t>week3_validation_log.txt</w:t>
      </w:r>
    </w:p>
    <w:p>
      <w:pPr>
        <w:pStyle w:val="ListBullet"/>
      </w:pPr>
      <w:r>
        <w:rPr>
          <w:rFonts w:ascii="Consolas" w:hAnsi="Consolas"/>
        </w:rPr>
        <w:t>outputs/validation_logs/noor_week3_summary.md</w:t>
      </w:r>
      <w:r>
        <w:t xml:space="preserve"> — scope, 27 pytest pass, CLI↔API parity, schema pass</w:t>
      </w:r>
    </w:p>
    <w:p>
      <w:pPr>
        <w:pStyle w:val="ListBullet"/>
      </w:pPr>
      <w:r>
        <w:rPr>
          <w:rFonts w:ascii="Consolas" w:hAnsi="Consolas"/>
        </w:rPr>
        <w:t>outputs/validation_logs/noor_week3_validation_log.txt</w:t>
      </w:r>
      <w:r>
        <w:t xml:space="preserve"> — full terminal log (8 steps)</w:t>
      </w:r>
    </w:p>
    <w:p>
      <w:pPr>
        <w:pStyle w:val="ListBullet"/>
      </w:pPr>
      <w:r>
        <w:t xml:space="preserve">Re-run: </w:t>
      </w:r>
      <w:r>
        <w:rPr>
          <w:rFonts w:ascii="Consolas" w:hAnsi="Consolas"/>
        </w:rPr>
        <w:t>python scripts/noor_week3_validate.py</w:t>
      </w:r>
    </w:p>
    <w:p>
      <w:pPr>
        <w:pStyle w:val="ListBullet"/>
      </w:pPr>
      <w:r>
        <w:rPr>
          <w:b/>
        </w:rPr>
        <w:t>SRS cleanup:</w:t>
      </w:r>
      <w:r>
        <w:t xml:space="preserve"> auth endpoints in §9 table; TBD-06 marked resolved; §1.4.2 auth moved to Must Have</w:t>
      </w:r>
    </w:p>
    <w:p>
      <w:r>
        <w:rPr>
          <w:b/>
        </w:rPr>
        <w:t>Pending:</w:t>
      </w:r>
    </w:p>
    <w:p>
      <w:pPr>
        <w:pStyle w:val="ListBullet"/>
      </w:pPr>
      <w:r>
        <w:t>Wire live LLM into agent (Week 4)</w:t>
      </w:r>
    </w:p>
    <w:p>
      <w:pPr>
        <w:pStyle w:val="ListBullet"/>
      </w:pPr>
      <w:r>
        <w:t>Connect frontend to FastAPI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generation</w:t>
      </w:r>
    </w:p>
    <w:p>
      <w:pPr>
        <w:pStyle w:val="ListBullet"/>
      </w:pPr>
      <w:r>
        <w:t>Auth + Records API implementation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2"/>
      </w:pPr>
      <w:r>
        <w:t>16. 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Initial empirical report (Weeks 1–2 baseline)</w:t>
            </w:r>
          </w:p>
        </w:tc>
      </w:tr>
      <w:tr>
        <w:tc>
          <w:tcPr>
            <w:tcW w:type="dxa" w:w="2160"/>
          </w:tcPr>
          <w:p>
            <w:r>
              <w:t>1.0.1</w:t>
            </w:r>
          </w:p>
        </w:tc>
        <w:tc>
          <w:tcPr>
            <w:tcW w:type="dxa" w:w="2160"/>
          </w:tcPr>
          <w:p>
            <w:r>
              <w:t>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Added to repo `docs/progress/`; team update template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Literature insights, R01–R30 ownership table, Noor Week 3 deliverables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Frontend sync on `noor`, Noor validation logs, violations-only API push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§4 project folder structure updated for Week 3 repo layout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6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R13–R20 parser/rules, full MASC re-parse, SDS v2.1, validation sign-off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6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R13–R20 rule lead → Noor; DOCX regenerated</w:t>
            </w:r>
          </w:p>
        </w:tc>
      </w:tr>
      <w:tr>
        <w:tc>
          <w:tcPr>
            <w:tcW w:type="dxa" w:w="2160"/>
          </w:tcPr>
          <w:p>
            <w:r>
              <w:t>**1.6**</w:t>
            </w:r>
          </w:p>
        </w:tc>
        <w:tc>
          <w:tcPr>
            <w:tcW w:type="dxa" w:w="2160"/>
          </w:tcPr>
          <w:p>
            <w:r>
              <w:t>**9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Week 4: R01–R30, explainer + report API, 94 tests, frontend/notebook sync; next steps + §15</w:t>
            </w:r>
          </w:p>
        </w:tc>
      </w:tr>
      <w:tr>
        <w:tc>
          <w:tcPr>
            <w:tcW w:type="dxa" w:w="2160"/>
          </w:tcPr>
          <w:p>
            <w:r>
              <w:t>**1.7**</w:t>
            </w:r>
          </w:p>
        </w:tc>
        <w:tc>
          <w:tcPr>
            <w:tcW w:type="dxa" w:w="2160"/>
          </w:tcPr>
          <w:p>
            <w:r>
              <w:t>**12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Week 5 pushed (`4ce430feb`): HTML/PDF export, download API, R09–R20 fixtures, 120 tests, docs aligned (Jinja2+Playwright)</w:t>
            </w:r>
          </w:p>
        </w:tc>
      </w:tr>
      <w:tr>
        <w:tc>
          <w:tcPr>
            <w:tcW w:type="dxa" w:w="2160"/>
          </w:tcPr>
          <w:p>
            <w:r>
              <w:t>**1.8**</w:t>
            </w:r>
          </w:p>
        </w:tc>
        <w:tc>
          <w:tcPr>
            <w:tcW w:type="dxa" w:w="2160"/>
          </w:tcPr>
          <w:p>
            <w:r>
              <w:t>**12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Team artifact ownership table (§2.1); credit map: backend/schemas/SDS (Noor), rules (Salar), frontend/Rico/SRS (Ayesha)</w:t>
            </w:r>
          </w:p>
        </w:tc>
      </w:tr>
      <w:tr>
        <w:tc>
          <w:tcPr>
            <w:tcW w:type="dxa" w:w="2160"/>
          </w:tcPr>
          <w:p>
            <w:r>
              <w:t>**1.9**</w:t>
            </w:r>
          </w:p>
        </w:tc>
        <w:tc>
          <w:tcPr>
            <w:tcW w:type="dxa" w:w="2160"/>
          </w:tcPr>
          <w:p>
            <w:r>
              <w:t>**13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Rules credit → Salar + Noor + Ayesha (reviewed by all); Word export → `Supplementary_Progress_Report_v1.0.docx`; SRS/SDS DOCX generated from markdown</w:t>
            </w:r>
          </w:p>
        </w:tc>
      </w:tr>
      <w:tr>
        <w:tc>
          <w:tcPr>
            <w:tcW w:type="dxa" w:w="2160"/>
          </w:tcPr>
          <w:p>
            <w:r>
              <w:t>**1.10**</w:t>
            </w:r>
          </w:p>
        </w:tc>
        <w:tc>
          <w:tcPr>
            <w:tcW w:type="dxa" w:w="2160"/>
          </w:tcPr>
          <w:p>
            <w:r>
              <w:t>**14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Upload validation handoff merged (Ayesha frontend + Noor backend); SRS/SDS API contract updated</w:t>
            </w:r>
          </w:p>
        </w:tc>
      </w:tr>
    </w:tbl>
    <w:p>
      <w:r>
        <w:rPr>
          <w:b/>
        </w:rPr>
        <w:t>— End of Supplementary Progress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