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b/>
        </w:rPr>
        <w:t>Practical work completed — Weeks 1–5 (baseline 1 July 2026; updated 12 July 2026)</w:t>
      </w:r>
    </w:p>
    <w:p>
      <w:r>
        <w:rPr>
          <w:b/>
        </w:rPr>
        <w:t>Living document — see §15 for team updates; §12–§13 for literature + rule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Empirical / progress (not theoretical SRS/SDS)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Muhammad Noor (Lead)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Salar (parser, MASC data, rules, tests); Ayesha (Rico holdout, frontend, SRS, rules); Noor (backend, JSON schemas, SDS, agent, reports, rules, SRS review, tests, QA)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320"/>
          </w:tcPr>
          <w:p>
            <w:r>
              <w:t>Canonical specs</w:t>
            </w:r>
          </w:p>
        </w:tc>
        <w:tc>
          <w:tcPr>
            <w:tcW w:type="dxa" w:w="4320"/>
          </w:tcPr>
          <w:p>
            <w:r>
              <w:t>In repo: `srs/` · `sds/` · `updated_plan.md`</w:t>
            </w:r>
          </w:p>
        </w:tc>
      </w:tr>
    </w:tbl>
    <w:p>
      <w:pPr>
        <w:pStyle w:val="Heading2"/>
      </w:pPr>
      <w:r>
        <w:t>1. Purpose of this report</w:t>
      </w:r>
    </w:p>
    <w:p>
      <w:r>
        <w:t xml:space="preserve">This document gathers what has actually been built, run, and produced so far. It is intentionally different from the SRS and SDS, which describe what the system </w:t>
      </w:r>
      <w:r>
        <w:rPr>
          <w:b/>
        </w:rPr>
        <w:t>must do</w:t>
      </w:r>
      <w:r>
        <w:t xml:space="preserve"> and </w:t>
      </w:r>
      <w:r>
        <w:rPr>
          <w:b/>
        </w:rPr>
        <w:t>how it should be designed</w:t>
      </w:r>
      <w:r>
        <w:t>. Here we record:</w:t>
      </w:r>
    </w:p>
    <w:p>
      <w:pPr>
        <w:pStyle w:val="ListBullet"/>
      </w:pPr>
      <w:r>
        <w:t>Real file outputs and counts</w:t>
      </w:r>
    </w:p>
    <w:p>
      <w:pPr>
        <w:pStyle w:val="ListBullet"/>
      </w:pPr>
      <w:r>
        <w:t>Sign-off test results</w:t>
      </w:r>
    </w:p>
    <w:p>
      <w:pPr>
        <w:pStyle w:val="ListBullet"/>
      </w:pPr>
      <w:r>
        <w:t>Dataset preparation numbers</w:t>
      </w:r>
    </w:p>
    <w:p>
      <w:pPr>
        <w:pStyle w:val="ListBullet"/>
      </w:pPr>
      <w:r>
        <w:t>Repository and folder structure as it exists today</w:t>
      </w:r>
    </w:p>
    <w:p>
      <w:pPr>
        <w:pStyle w:val="ListBullet"/>
      </w:pPr>
      <w:r>
        <w:t>Gaps between plan and implementation</w:t>
      </w:r>
    </w:p>
    <w:p>
      <w:pPr>
        <w:pStyle w:val="Heading2"/>
      </w:pPr>
      <w:r>
        <w:t>2. Executive summary</w:t>
      </w:r>
    </w:p>
    <w:p>
      <w:r>
        <w:rPr>
          <w:b/>
        </w:rPr>
        <w:t>Note:</w:t>
      </w:r>
      <w:r>
        <w:t xml:space="preserve"> Baseline below is as of </w:t>
      </w:r>
      <w:r>
        <w:rPr>
          <w:b/>
        </w:rPr>
        <w:t>1 July 2026</w:t>
      </w:r>
      <w:r>
        <w:t xml:space="preserve">. For current status after team pushes, see </w:t>
      </w:r>
      <w:r>
        <w:rPr>
          <w:b/>
        </w:rPr>
        <w:t>§15 Team weekly updates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Result (12 Jul on `noor`)</w:t>
            </w:r>
          </w:p>
        </w:tc>
      </w:tr>
      <w:tr>
        <w:tc>
          <w:tcPr>
            <w:tcW w:type="dxa" w:w="4320"/>
          </w:tcPr>
          <w:p>
            <w:r>
              <w:t>Parser (Stage 1)</w:t>
            </w:r>
          </w:p>
        </w:tc>
        <w:tc>
          <w:tcPr>
            <w:tcW w:type="dxa" w:w="4320"/>
          </w:tcPr>
          <w:p>
            <w:r>
              <w:t>**Complete** — hybrid XML parser; MASC `&lt;wrapper&gt;` + bounds fixes; visibility field; R13–R20 extended fields</w:t>
            </w:r>
          </w:p>
        </w:tc>
      </w:tr>
      <w:tr>
        <w:tc>
          <w:tcPr>
            <w:tcW w:type="dxa" w:w="4320"/>
          </w:tcPr>
          <w:p>
            <w:r>
              <w:t>Rule engine (Stage 2)</w:t>
            </w:r>
          </w:p>
        </w:tc>
        <w:tc>
          <w:tcPr>
            <w:tcW w:type="dxa" w:w="4320"/>
          </w:tcPr>
          <w:p>
            <w:r>
              <w:t>**R01–R30 implemented** — 57 XML pass/fail fixtures; **120 pytest**</w:t>
            </w:r>
          </w:p>
        </w:tc>
      </w:tr>
      <w:tr>
        <w:tc>
          <w:tcPr>
            <w:tcW w:type="dxa" w:w="4320"/>
          </w:tcPr>
          <w:p>
            <w:r>
              <w:t>Agent layer (Stage 3)</w:t>
            </w:r>
          </w:p>
        </w:tc>
        <w:tc>
          <w:tcPr>
            <w:tcW w:type="dxa" w:w="4320"/>
          </w:tcPr>
          <w:p>
            <w:r>
              <w:t>**Wired** — `src/explainer.py` + `src/agent.py` (`build_audit_report`); LLM or template fallback; API-wired</w:t>
            </w:r>
          </w:p>
        </w:tc>
      </w:tr>
      <w:tr>
        <w:tc>
          <w:tcPr>
            <w:tcW w:type="dxa" w:w="4320"/>
          </w:tcPr>
          <w:p>
            <w:r>
              <w:t>Report generator (Stage 4)</w:t>
            </w:r>
          </w:p>
        </w:tc>
        <w:tc>
          <w:tcPr>
            <w:tcW w:type="dxa" w:w="4320"/>
          </w:tcPr>
          <w:p>
            <w:r>
              <w:t>**Done** — `src/report.py` (Jinja2 HTML + PIL + Playwright PDF); `GET …/report/download`</w:t>
            </w:r>
          </w:p>
        </w:tc>
      </w:tr>
      <w:tr>
        <w:tc>
          <w:tcPr>
            <w:tcW w:type="dxa" w:w="4320"/>
          </w:tcPr>
          <w:p>
            <w:r>
              <w:t>Axion React UI</w:t>
            </w:r>
          </w:p>
        </w:tc>
        <w:tc>
          <w:tcPr>
            <w:tcW w:type="dxa" w:w="4320"/>
          </w:tcPr>
          <w:p>
            <w:r>
              <w:t>**Partial** — Upload/Dashboard/Report wired to live API; Records still mock (Week 6)</w:t>
            </w:r>
          </w:p>
        </w:tc>
      </w:tr>
      <w:tr>
        <w:tc>
          <w:tcPr>
            <w:tcW w:type="dxa" w:w="4320"/>
          </w:tcPr>
          <w:p>
            <w:r>
              <w:t>FastAPI audit API</w:t>
            </w:r>
          </w:p>
        </w:tc>
        <w:tc>
          <w:tcPr>
            <w:tcW w:type="dxa" w:w="4320"/>
          </w:tcPr>
          <w:p>
            <w:r>
              <w:t>**Partial** — `POST /audit` → violations + report + **download**; no auth/records persistence</w:t>
            </w:r>
          </w:p>
        </w:tc>
      </w:tr>
      <w:tr>
        <w:tc>
          <w:tcPr>
            <w:tcW w:type="dxa" w:w="4320"/>
          </w:tcPr>
          <w:p>
            <w:r>
              <w:t>Auth + Records</w:t>
            </w:r>
          </w:p>
        </w:tc>
        <w:tc>
          <w:tcPr>
            <w:tcW w:type="dxa" w:w="4320"/>
          </w:tcPr>
          <w:p>
            <w:r>
              <w:t>Specified in SRS v2.0; not implemented in code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Deferred on `noor` (removed); Salar owns Docker on `salar`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SRS v2.0 (Ayesha+Salar), **SDS v2.2** (Noor), progress report **v1.8**</w:t>
            </w:r>
          </w:p>
        </w:tc>
      </w:tr>
    </w:tbl>
    <w:p>
      <w:r>
        <w:rPr>
          <w:b/>
        </w:rPr>
        <w:t>Bottom line (12 Jul, pushed `4ce430feb`):</w:t>
      </w:r>
      <w:r>
        <w:t xml:space="preserve"> Week 5 complete — full pipeline XML → R01–R30 → </w:t>
      </w:r>
      <w:r>
        <w:rPr>
          <w:rFonts w:ascii="Consolas" w:hAnsi="Consolas"/>
        </w:rPr>
        <w:t>report.json</w:t>
      </w:r>
      <w:r>
        <w:t xml:space="preserve"> → downloadable HTML/PDF. Upload/Dashboard/Report wired to live API. Rule fixtures cover R09–R20. Next: Records + auth (Week 6).</w:t>
      </w:r>
    </w:p>
    <w:p>
      <w:pPr>
        <w:pStyle w:val="Heading2"/>
      </w:pPr>
      <w:r>
        <w:t>2.1 Team contributions &amp; artifact ownership (12 Jul 2026)</w:t>
      </w:r>
    </w:p>
    <w:p>
      <w:r>
        <w:rPr>
          <w:b/>
        </w:rPr>
        <w:t>Credit map</w:t>
      </w:r>
      <w:r>
        <w:t xml:space="preserve"> for supervisor review — reflects who built each major deliverable on branch </w:t>
      </w:r>
      <w:r>
        <w:rPr>
          <w:rFonts w:ascii="Consolas" w:hAnsi="Consolas"/>
        </w:rPr>
        <w:t>noor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Primary contributor(s)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**Data collection**</w:t>
            </w:r>
          </w:p>
        </w:tc>
        <w:tc>
          <w:tcPr>
            <w:tcW w:type="dxa" w:w="2880"/>
          </w:tcPr>
          <w:p>
            <w:r>
              <w:t>All interns</w:t>
            </w:r>
          </w:p>
        </w:tc>
        <w:tc>
          <w:tcPr>
            <w:tcW w:type="dxa" w:w="2880"/>
          </w:tcPr>
          <w:p>
            <w:r>
              <w:t>Shared dataset effort</w:t>
            </w:r>
          </w:p>
        </w:tc>
      </w:tr>
      <w:tr>
        <w:tc>
          <w:tcPr>
            <w:tcW w:type="dxa" w:w="2880"/>
          </w:tcPr>
          <w:p>
            <w:r>
              <w:t>**MASC dataset** (7,068 screens)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`data/data-masc/`; full re-parse sign-off</w:t>
            </w:r>
          </w:p>
        </w:tc>
      </w:tr>
      <w:tr>
        <w:tc>
          <w:tcPr>
            <w:tcW w:type="dxa" w:w="2880"/>
          </w:tcPr>
          <w:p>
            <w:r>
              <w:t>**Rico holdout** (1,698 screens)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`data/data-rico-holdout/`; manifest</w:t>
            </w:r>
          </w:p>
        </w:tc>
      </w:tr>
      <w:tr>
        <w:tc>
          <w:tcPr>
            <w:tcW w:type="dxa" w:w="2880"/>
          </w:tcPr>
          <w:p>
            <w:r>
              <w:t>**Parser** → `components.json`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`src/parser.py` (Noor: R13–R20 fields, visibility, MASC wrapper fix)</w:t>
            </w:r>
          </w:p>
        </w:tc>
      </w:tr>
      <w:tr>
        <w:tc>
          <w:tcPr>
            <w:tcW w:type="dxa" w:w="2880"/>
          </w:tcPr>
          <w:p>
            <w:r>
              <w:t>**Rules** → `violations.json`</w:t>
            </w:r>
          </w:p>
        </w:tc>
        <w:tc>
          <w:tcPr>
            <w:tcW w:type="dxa" w:w="2880"/>
          </w:tcPr>
          <w:p>
            <w:r>
              <w:t>**Salar + Noor + Ayesha** (reviewed by all)</w:t>
            </w:r>
          </w:p>
        </w:tc>
        <w:tc>
          <w:tcPr>
            <w:tcW w:type="dxa" w:w="2880"/>
          </w:tcPr>
          <w:p>
            <w:r>
              <w:t>`src/rules.py` R01–R30; 57 XML fixtures; R11–R12 sign-off</w:t>
            </w:r>
          </w:p>
        </w:tc>
      </w:tr>
      <w:tr>
        <w:tc>
          <w:tcPr>
            <w:tcW w:type="dxa" w:w="2880"/>
          </w:tcPr>
          <w:p>
            <w:r>
              <w:t>**Agent**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`src/agent.py`, `src/explainer.py`, score formula</w:t>
            </w:r>
          </w:p>
        </w:tc>
      </w:tr>
      <w:tr>
        <w:tc>
          <w:tcPr>
            <w:tcW w:type="dxa" w:w="2880"/>
          </w:tcPr>
          <w:p>
            <w:r>
              <w:t>**Report template** (HTML/PDF)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`src/report.py`, `src/templates/audit_report.html.j2`</w:t>
            </w:r>
          </w:p>
        </w:tc>
      </w:tr>
      <w:tr>
        <w:tc>
          <w:tcPr>
            <w:tcW w:type="dxa" w:w="2880"/>
          </w:tcPr>
          <w:p>
            <w:r>
              <w:t>**Backend / FastAPI**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`backend/routers/audit.py`, `backend/main.py`</w:t>
            </w:r>
          </w:p>
        </w:tc>
      </w:tr>
      <w:tr>
        <w:tc>
          <w:tcPr>
            <w:tcW w:type="dxa" w:w="2880"/>
          </w:tcPr>
          <w:p>
            <w:r>
              <w:t>**Frontend (Axion)**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`frontend/`; API wiring Upload/Dashboard/Report</w:t>
            </w:r>
          </w:p>
        </w:tc>
      </w:tr>
      <w:tr>
        <w:tc>
          <w:tcPr>
            <w:tcW w:type="dxa" w:w="2880"/>
          </w:tcPr>
          <w:p>
            <w:r>
              <w:t>**JSON structure + schema docs**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`docs/json_schemas.md`, `docs/schemas/auditor_schema.json`, `src/schema_documents.py`</w:t>
            </w:r>
          </w:p>
        </w:tc>
      </w:tr>
      <w:tr>
        <w:tc>
          <w:tcPr>
            <w:tcW w:type="dxa" w:w="2880"/>
          </w:tcPr>
          <w:p>
            <w:r>
              <w:t>**SRS v2.0**</w:t>
            </w:r>
          </w:p>
        </w:tc>
        <w:tc>
          <w:tcPr>
            <w:tcW w:type="dxa" w:w="2880"/>
          </w:tcPr>
          <w:p>
            <w:r>
              <w:t>Ayesha + Salar</w:t>
            </w:r>
          </w:p>
        </w:tc>
        <w:tc>
          <w:tcPr>
            <w:tcW w:type="dxa" w:w="2880"/>
          </w:tcPr>
          <w:p>
            <w:r>
              <w:t>`srs/` — Noor reviewed and merged</w:t>
            </w:r>
          </w:p>
        </w:tc>
      </w:tr>
      <w:tr>
        <w:tc>
          <w:tcPr>
            <w:tcW w:type="dxa" w:w="2880"/>
          </w:tcPr>
          <w:p>
            <w:r>
              <w:t>**SDS v2.2**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`sds/`</w:t>
            </w:r>
          </w:p>
        </w:tc>
      </w:tr>
      <w:tr>
        <w:tc>
          <w:tcPr>
            <w:tcW w:type="dxa" w:w="2880"/>
          </w:tcPr>
          <w:p>
            <w:r>
              <w:t>**Tests (pytest)**</w:t>
            </w:r>
          </w:p>
        </w:tc>
        <w:tc>
          <w:tcPr>
            <w:tcW w:type="dxa" w:w="2880"/>
          </w:tcPr>
          <w:p>
            <w:r>
              <w:t>Salar + Noor</w:t>
            </w:r>
          </w:p>
        </w:tc>
        <w:tc>
          <w:tcPr>
            <w:tcW w:type="dxa" w:w="2880"/>
          </w:tcPr>
          <w:p>
            <w:r>
              <w:t>`tests/` — 120 passed</w:t>
            </w:r>
          </w:p>
        </w:tc>
      </w:tr>
    </w:tbl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Output artefact</w:t>
            </w:r>
          </w:p>
        </w:tc>
        <w:tc>
          <w:tcPr>
            <w:tcW w:type="dxa" w:w="1728"/>
          </w:tcPr>
          <w:p>
            <w:r>
              <w:t>Status (12 Jul)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1 — Parser</w:t>
            </w:r>
          </w:p>
        </w:tc>
        <w:tc>
          <w:tcPr>
            <w:tcW w:type="dxa" w:w="1728"/>
          </w:tcPr>
          <w:p>
            <w:r>
              <w:t>Salar / Noor</w:t>
            </w:r>
          </w:p>
        </w:tc>
        <w:tc>
          <w:tcPr>
            <w:tcW w:type="dxa" w:w="1728"/>
          </w:tcPr>
          <w:p>
            <w:r>
              <w:t>`*_components.json`</w:t>
            </w:r>
          </w:p>
        </w:tc>
        <w:tc>
          <w:tcPr>
            <w:tcW w:type="dxa" w:w="1728"/>
          </w:tcPr>
          <w:p>
            <w:r>
              <w:t>**Done** (R13–R20 fields + visibility)</w:t>
            </w:r>
          </w:p>
        </w:tc>
        <w:tc>
          <w:tcPr>
            <w:tcW w:type="dxa" w:w="1728"/>
          </w:tcPr>
          <w:p>
            <w:r>
              <w:t>`data/data-masc/parsed/` (7,068 files, sign-off PASS)</w:t>
            </w:r>
          </w:p>
        </w:tc>
      </w:tr>
      <w:tr>
        <w:tc>
          <w:tcPr>
            <w:tcW w:type="dxa" w:w="1728"/>
          </w:tcPr>
          <w:p>
            <w:r>
              <w:t>2 — Rules</w:t>
            </w:r>
          </w:p>
        </w:tc>
        <w:tc>
          <w:tcPr>
            <w:tcW w:type="dxa" w:w="1728"/>
          </w:tcPr>
          <w:p>
            <w:r>
              <w:t>**Salar + Noor + Ayesha** (reviewed by all)</w:t>
            </w:r>
          </w:p>
        </w:tc>
        <w:tc>
          <w:tcPr>
            <w:tcW w:type="dxa" w:w="1728"/>
          </w:tcPr>
          <w:p>
            <w:r>
              <w:t>`violations.json`</w:t>
            </w:r>
          </w:p>
        </w:tc>
        <w:tc>
          <w:tcPr>
            <w:tcW w:type="dxa" w:w="1728"/>
          </w:tcPr>
          <w:p>
            <w:r>
              <w:t>**Done** R01–R30</w:t>
            </w:r>
          </w:p>
        </w:tc>
        <w:tc>
          <w:tcPr>
            <w:tcW w:type="dxa" w:w="1728"/>
          </w:tcPr>
          <w:p>
            <w:r>
              <w:t>`src/rules.py`; 57 XML fixtures</w:t>
            </w:r>
          </w:p>
        </w:tc>
      </w:tr>
      <w:tr>
        <w:tc>
          <w:tcPr>
            <w:tcW w:type="dxa" w:w="1728"/>
          </w:tcPr>
          <w:p>
            <w:r>
              <w:t>3 — Agent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enriched `report.json`</w:t>
            </w:r>
          </w:p>
        </w:tc>
        <w:tc>
          <w:tcPr>
            <w:tcW w:type="dxa" w:w="1728"/>
          </w:tcPr>
          <w:p>
            <w:r>
              <w:t>**Done** (API-wired)</w:t>
            </w:r>
          </w:p>
        </w:tc>
        <w:tc>
          <w:tcPr>
            <w:tcW w:type="dxa" w:w="1728"/>
          </w:tcPr>
          <w:p>
            <w:r>
              <w:t>`src/agent.py` + `src/explainer.py`; `GET …/report`</w:t>
            </w:r>
          </w:p>
        </w:tc>
      </w:tr>
      <w:tr>
        <w:tc>
          <w:tcPr>
            <w:tcW w:type="dxa" w:w="1728"/>
          </w:tcPr>
          <w:p>
            <w:r>
              <w:t>4 — Report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HTML/PDF</w:t>
            </w:r>
          </w:p>
        </w:tc>
        <w:tc>
          <w:tcPr>
            <w:tcW w:type="dxa" w:w="1728"/>
          </w:tcPr>
          <w:p>
            <w:r>
              <w:t>**Done**</w:t>
            </w:r>
          </w:p>
        </w:tc>
        <w:tc>
          <w:tcPr>
            <w:tcW w:type="dxa" w:w="1728"/>
          </w:tcPr>
          <w:p>
            <w:r>
              <w:t>`src/report.py`; `GET …/report/download`</w:t>
            </w:r>
          </w:p>
        </w:tc>
      </w:tr>
      <w:tr>
        <w:tc>
          <w:tcPr>
            <w:tcW w:type="dxa" w:w="1728"/>
          </w:tcPr>
          <w:p>
            <w:r>
              <w:t>UI — Axion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React dashboard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Upload/Dashboard/Report wired; Records mock</w:t>
            </w:r>
          </w:p>
        </w:tc>
      </w:tr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FastAPI audit routes</w:t>
            </w:r>
          </w:p>
        </w:tc>
        <w:tc>
          <w:tcPr>
            <w:tcW w:type="dxa" w:w="1728"/>
          </w:tcPr>
          <w:p>
            <w:r>
              <w:t>**Partial**</w:t>
            </w:r>
          </w:p>
        </w:tc>
        <w:tc>
          <w:tcPr>
            <w:tcW w:type="dxa" w:w="1728"/>
          </w:tcPr>
          <w:p>
            <w:r>
              <w:t>violations + report + download; no auth/records</w:t>
            </w:r>
          </w:p>
        </w:tc>
      </w:tr>
      <w:tr>
        <w:tc>
          <w:tcPr>
            <w:tcW w:type="dxa" w:w="1728"/>
          </w:tcPr>
          <w:p>
            <w:r>
              <w:t>Auth/Records</w:t>
            </w:r>
          </w:p>
        </w:tc>
        <w:tc>
          <w:tcPr>
            <w:tcW w:type="dxa" w:w="1728"/>
          </w:tcPr>
          <w:p>
            <w:r>
              <w:t>Ayesha / Salar</w:t>
            </w:r>
          </w:p>
        </w:tc>
        <w:tc>
          <w:tcPr>
            <w:tcW w:type="dxa" w:w="1728"/>
          </w:tcPr>
          <w:p>
            <w:r>
              <w:t>JWT + per-user history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SRS §4.9 only</w:t>
            </w:r>
          </w:p>
        </w:tc>
      </w:tr>
    </w:tbl>
    <w:p>
      <w:pPr>
        <w:pStyle w:val="Heading2"/>
      </w:pPr>
      <w:r>
        <w:t>4. Project folder structure (repository root)</w:t>
      </w:r>
    </w:p>
    <w:p>
      <w:r>
        <w:rPr>
          <w:b/>
        </w:rPr>
        <w:t>As of 12 July 2026</w:t>
      </w:r>
      <w:r>
        <w:t xml:space="preserve"> on branch </w:t>
      </w:r>
      <w:r>
        <w:rPr>
          <w:rFonts w:ascii="Consolas" w:hAnsi="Consolas"/>
        </w:rPr>
        <w:t>noor</w:t>
      </w:r>
      <w:r>
        <w:t xml:space="preserve"> (commit </w:t>
      </w:r>
      <w:r>
        <w:rPr>
          <w:rFonts w:ascii="Consolas" w:hAnsi="Consolas"/>
        </w:rPr>
        <w:t>4ce430feb</w:t>
      </w:r>
      <w:r>
        <w:t>) — canonical repo: [agentic-accessibility-auditor](https://github.com/MuhammadNoor7/agentic-accessibility-auditor)</w:t>
      </w:r>
    </w:p>
    <w:p>
      <w:r>
        <w:rPr>
          <w:rFonts w:ascii="Consolas" w:hAnsi="Consolas"/>
          <w:sz w:val="18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optional screenshot uploads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Primary code</w:t>
            </w:r>
          </w:p>
        </w:tc>
        <w:tc>
          <w:tcPr>
            <w:tcW w:type="dxa" w:w="2880"/>
          </w:tcPr>
          <w:p>
            <w:r>
              <w:t>Output location</w:t>
            </w:r>
          </w:p>
        </w:tc>
      </w:tr>
      <w:tr>
        <w:tc>
          <w:tcPr>
            <w:tcW w:type="dxa" w:w="2880"/>
          </w:tcPr>
          <w:p>
            <w:r>
              <w:t>1 — Parser</w:t>
            </w:r>
          </w:p>
        </w:tc>
        <w:tc>
          <w:tcPr>
            <w:tcW w:type="dxa" w:w="2880"/>
          </w:tcPr>
          <w:p>
            <w:r>
              <w:t>`src/parser.py`, `test_run.py`, `app.py`</w:t>
            </w:r>
          </w:p>
        </w:tc>
        <w:tc>
          <w:tcPr>
            <w:tcW w:type="dxa" w:w="2880"/>
          </w:tcPr>
          <w:p>
            <w:r>
              <w:t>`data/**/parsed/*_components.json`</w:t>
            </w:r>
          </w:p>
        </w:tc>
      </w:tr>
      <w:tr>
        <w:tc>
          <w:tcPr>
            <w:tcW w:type="dxa" w:w="2880"/>
          </w:tcPr>
          <w:p>
            <w:r>
              <w:t>2 — Rules</w:t>
            </w:r>
          </w:p>
        </w:tc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`outputs/violations/*_violations.json`</w:t>
            </w:r>
          </w:p>
        </w:tc>
      </w:tr>
      <w:tr>
        <w:tc>
          <w:tcPr>
            <w:tcW w:type="dxa" w:w="2880"/>
          </w:tcPr>
          <w:p>
            <w:r>
              <w:t>3 — Agent</w:t>
            </w:r>
          </w:p>
        </w:tc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`outputs/reports/*_report.json`</w:t>
            </w:r>
          </w:p>
        </w:tc>
      </w:tr>
      <w:tr>
        <w:tc>
          <w:tcPr>
            <w:tcW w:type="dxa" w:w="2880"/>
          </w:tcPr>
          <w:p>
            <w:r>
              <w:t>4 — Report</w:t>
            </w:r>
          </w:p>
        </w:tc>
        <w:tc>
          <w:tcPr>
            <w:tcW w:type="dxa" w:w="2880"/>
          </w:tcPr>
          <w:p>
            <w:r>
              <w:t>`src/report.py`</w:t>
            </w:r>
          </w:p>
        </w:tc>
        <w:tc>
          <w:tcPr>
            <w:tcW w:type="dxa" w:w="2880"/>
          </w:tcPr>
          <w:p>
            <w:r>
              <w:t>`outputs/reports/*_report.html` / `.pdf` + download API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in-memory job → violations + report JSON + file download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`frontend/`</w:t>
            </w:r>
          </w:p>
        </w:tc>
        <w:tc>
          <w:tcPr>
            <w:tcW w:type="dxa" w:w="2880"/>
          </w:tcPr>
          <w:p>
            <w:r>
              <w:t>browser at `:5173` (Upload/Dashboard/Report wired; Records mock)</w:t>
            </w:r>
          </w:p>
        </w:tc>
      </w:tr>
    </w:tbl>
    <w:p>
      <w:pPr>
        <w:pStyle w:val="Heading3"/>
      </w:pPr>
      <w:r>
        <w:t>Local workspace (optional clones)</w:t>
      </w:r>
    </w:p>
    <w:p>
      <w:r>
        <w:t>Team members may keep additional working copies beside the canonical clone:</w:t>
      </w:r>
    </w:p>
    <w:p>
      <w:r>
        <w:rPr>
          <w:rFonts w:ascii="Consolas" w:hAnsi="Consolas"/>
          <w:sz w:val="18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b/>
        </w:rPr>
        <w:t>Important:</w:t>
      </w:r>
      <w: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MASC</w:t>
            </w:r>
          </w:p>
        </w:tc>
      </w:tr>
      <w:tr>
        <w:tc>
          <w:tcPr>
            <w:tcW w:type="dxa" w:w="4320"/>
          </w:tcPr>
          <w:p>
            <w:r>
              <w:t>Total screens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Components parsed</w:t>
            </w:r>
          </w:p>
        </w:tc>
        <w:tc>
          <w:tcPr>
            <w:tcW w:type="dxa" w:w="4320"/>
          </w:tcPr>
          <w:p>
            <w:r>
              <w:t>**640,563**</w:t>
            </w:r>
          </w:p>
        </w:tc>
      </w:tr>
      <w:tr>
        <w:tc>
          <w:tcPr>
            <w:tcW w:type="dxa" w:w="4320"/>
          </w:tcPr>
          <w:p>
            <w:r>
              <w:t>Violations (R01–R20)</w:t>
            </w:r>
          </w:p>
        </w:tc>
        <w:tc>
          <w:tcPr>
            <w:tcW w:type="dxa" w:w="4320"/>
          </w:tcPr>
          <w:p>
            <w:r>
              <w:t>**462,542**</w:t>
            </w:r>
          </w:p>
        </w:tc>
      </w:tr>
      <w:tr>
        <w:tc>
          <w:tcPr>
            <w:tcW w:type="dxa" w:w="4320"/>
          </w:tcPr>
          <w:p>
            <w:r>
              <w:t>Extended parser fields</w:t>
            </w:r>
          </w:p>
        </w:tc>
        <w:tc>
          <w:tcPr>
            <w:tcW w:type="dxa" w:w="4320"/>
          </w:tcPr>
          <w:p>
            <w:r>
              <w:t>**0 missing** (all 13 R13–R20 fields)</w:t>
            </w:r>
          </w:p>
        </w:tc>
      </w:tr>
      <w:tr>
        <w:tc>
          <w:tcPr>
            <w:tcW w:type="dxa" w:w="4320"/>
          </w:tcPr>
          <w:p>
            <w:r>
              <w:t>Parse OK</w:t>
            </w:r>
          </w:p>
        </w:tc>
        <w:tc>
          <w:tcPr>
            <w:tcW w:type="dxa" w:w="4320"/>
          </w:tcPr>
          <w:p>
            <w:r>
              <w:t>7,068</w:t>
            </w:r>
          </w:p>
        </w:tc>
      </w:tr>
      <w:tr>
        <w:tc>
          <w:tcPr>
            <w:tcW w:type="dxa" w:w="4320"/>
          </w:tcPr>
          <w:p>
            <w:r>
              <w:t>Parse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**PASS**</w:t>
            </w:r>
          </w:p>
        </w:tc>
      </w:tr>
    </w:tbl>
    <w:p>
      <w:r>
        <w:t xml:space="preserve">Source: </w:t>
      </w:r>
      <w:r>
        <w:rPr>
          <w:rFonts w:ascii="Consolas" w:hAnsi="Consolas"/>
        </w:rPr>
        <w:t>data/data-masc/parsed/masc_parse_signoff_report.json</w:t>
      </w:r>
    </w:p>
    <w:p>
      <w:r>
        <w:t xml:space="preserve">Scripts: </w:t>
      </w:r>
      <w:r>
        <w:rPr>
          <w:rFonts w:ascii="Consolas" w:hAnsi="Consolas"/>
        </w:rPr>
        <w:t>python test_run.py --dataset masc</w:t>
      </w:r>
      <w:r>
        <w:t xml:space="preserve"> · </w:t>
      </w:r>
      <w:r>
        <w:rPr>
          <w:rFonts w:ascii="Consolas" w:hAnsi="Consolas"/>
        </w:rPr>
        <w:t>python scripts/masc_parse_signoff.py</w:t>
      </w:r>
    </w:p>
    <w:p>
      <w:r>
        <w:t xml:space="preserve">Commit: </w:t>
      </w:r>
      <w:r>
        <w:rPr>
          <w:rFonts w:ascii="Consolas" w:hAnsi="Consolas"/>
        </w:rPr>
        <w:t>f7bcac9</w:t>
      </w:r>
      <w:r>
        <w:t xml:space="preserve"> on branch </w:t>
      </w:r>
      <w:r>
        <w:rPr>
          <w:rFonts w:ascii="Consolas" w:hAnsi="Consolas"/>
        </w:rPr>
        <w:t>noor</w:t>
      </w:r>
    </w:p>
    <w:p>
      <w:r>
        <w:rPr>
          <w:b/>
        </w:rPr>
        <w:t>Parser fix (Jul 2026):</w:t>
      </w:r>
      <w:r>
        <w:t xml:space="preserve"> MASC widgets nest inside </w:t>
      </w:r>
      <w:r>
        <w:rPr>
          <w:rFonts w:ascii="Consolas" w:hAnsi="Consolas"/>
        </w:rPr>
        <w:t>&lt;wrapper&gt;</w:t>
      </w:r>
      <w: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Screens</w:t>
            </w:r>
          </w:p>
        </w:tc>
        <w:tc>
          <w:tcPr>
            <w:tcW w:type="dxa" w:w="2880"/>
          </w:tcPr>
          <w:p>
            <w:r>
              <w:t>Ratio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4,943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Val</w:t>
            </w:r>
          </w:p>
        </w:tc>
        <w:tc>
          <w:tcPr>
            <w:tcW w:type="dxa" w:w="2880"/>
          </w:tcPr>
          <w:p>
            <w:r>
              <w:t>1,056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1,069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**7,068**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t xml:space="preserve">Config: </w:t>
      </w:r>
      <w:r>
        <w:rPr>
          <w:rFonts w:ascii="Consolas" w:hAnsi="Consolas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/>
        </w:rPr>
        <w:t>src/parser.py</w:t>
      </w:r>
      <w: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b/>
        </w:rPr>
        <w:t>Screens:</w:t>
      </w:r>
      <w:r>
        <w:t xml:space="preserve"> 7,068 paired screenshot + XML</w:t>
      </w:r>
    </w:p>
    <w:p>
      <w:pPr>
        <w:pStyle w:val="ListBullet"/>
      </w:pPr>
      <w:r>
        <w:rPr>
          <w:b/>
        </w:rPr>
        <w:t>Parsed output:</w:t>
      </w:r>
      <w:r>
        <w:t xml:space="preserve"> </w:t>
      </w:r>
      <w:r>
        <w:rPr>
          <w:rFonts w:ascii="Consolas" w:hAnsi="Consolas"/>
        </w:rPr>
        <w:t>data/data-masc/parsed/{category}/{id}_components.json</w:t>
      </w:r>
    </w:p>
    <w:p>
      <w:pPr>
        <w:pStyle w:val="ListBullet"/>
      </w:pPr>
      <w:r>
        <w:rPr>
          <w:b/>
        </w:rPr>
        <w:t>Splits:</w:t>
      </w:r>
      <w:r>
        <w:t xml:space="preserve"> </w:t>
      </w:r>
      <w:r>
        <w:rPr>
          <w:rFonts w:ascii="Consolas" w:hAnsi="Consolas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b/>
        </w:rPr>
        <w:t>Selected screens:</w:t>
      </w:r>
      <w:r>
        <w:t xml:space="preserve"> 1,698 (after removing 302 MASC-overlapping screens)</w:t>
      </w:r>
    </w:p>
    <w:p>
      <w:pPr>
        <w:pStyle w:val="ListBullet"/>
      </w:pPr>
      <w:r>
        <w:rPr>
          <w:b/>
        </w:rPr>
        <w:t>Overlap verification:</w:t>
      </w:r>
      <w:r>
        <w:t xml:space="preserve"> 0 hash collisions</w:t>
      </w:r>
    </w:p>
    <w:p>
      <w:pPr>
        <w:pStyle w:val="ListBullet"/>
      </w:pPr>
      <w:r>
        <w:rPr>
          <w:b/>
        </w:rPr>
        <w:t>Manifest:</w:t>
      </w:r>
      <w:r>
        <w:t xml:space="preserve"> </w:t>
      </w:r>
      <w:r>
        <w:rPr>
          <w:rFonts w:ascii="Consolas" w:hAnsi="Consolas"/>
        </w:rPr>
        <w:t>data/data-rico-holdout/manifest/selection_report.json</w:t>
      </w:r>
    </w:p>
    <w:p>
      <w:pPr>
        <w:pStyle w:val="ListBullet"/>
      </w:pPr>
      <w:r>
        <w:rPr>
          <w:b/>
        </w:rPr>
        <w:t>Parsed at baseline:</w:t>
      </w:r>
      <w: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`src/parser.py`</w:t>
            </w:r>
          </w:p>
        </w:tc>
        <w:tc>
          <w:tcPr>
            <w:tcW w:type="dxa" w:w="2880"/>
          </w:tcPr>
          <w:p>
            <w:r>
              <w:t>Hybrid XML → `components.json`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`src/schema_documents.py`</w:t>
            </w:r>
          </w:p>
        </w:tc>
        <w:tc>
          <w:tcPr>
            <w:tcW w:type="dxa" w:w="2880"/>
          </w:tcPr>
          <w:p>
            <w:r>
              <w:t>JSON envelope builders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`src/rules.py`</w:t>
            </w:r>
          </w:p>
        </w:tc>
        <w:tc>
          <w:tcPr>
            <w:tcW w:type="dxa" w:w="2880"/>
          </w:tcPr>
          <w:p>
            <w:r>
              <w:t>R01–R30 rule checker → `violations.json`</w:t>
            </w:r>
          </w:p>
        </w:tc>
        <w:tc>
          <w:tcPr>
            <w:tcW w:type="dxa" w:w="2880"/>
          </w:tcPr>
          <w:p>
            <w:r>
              <w:t>Salar + Noor + Ayesha (reviewed by all)</w:t>
            </w:r>
          </w:p>
        </w:tc>
      </w:tr>
      <w:tr>
        <w:tc>
          <w:tcPr>
            <w:tcW w:type="dxa" w:w="2880"/>
          </w:tcPr>
          <w:p>
            <w:r>
              <w:t>`src/agent.py`, `src/explainer.py`</w:t>
            </w:r>
          </w:p>
        </w:tc>
        <w:tc>
          <w:tcPr>
            <w:tcW w:type="dxa" w:w="2880"/>
          </w:tcPr>
          <w:p>
            <w:r>
              <w:t>Agent layer → `report.json`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`src/report.py`, `src/templates/`</w:t>
            </w:r>
          </w:p>
        </w:tc>
        <w:tc>
          <w:tcPr>
            <w:tcW w:type="dxa" w:w="2880"/>
          </w:tcPr>
          <w:p>
            <w:r>
              <w:t>HTML/PDF report export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`backend/routers/audit.py`</w:t>
            </w:r>
          </w:p>
        </w:tc>
        <w:tc>
          <w:tcPr>
            <w:tcW w:type="dxa" w:w="2880"/>
          </w:tcPr>
          <w:p>
            <w:r>
              <w:t>FastAPI audit + download API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</w:tr>
      <w:tr>
        <w:tc>
          <w:tcPr>
            <w:tcW w:type="dxa" w:w="2880"/>
          </w:tcPr>
          <w:p>
            <w:r>
              <w:t>`test_run.py`</w:t>
            </w:r>
          </w:p>
        </w:tc>
        <w:tc>
          <w:tcPr>
            <w:tcW w:type="dxa" w:w="2880"/>
          </w:tcPr>
          <w:p>
            <w:r>
              <w:t>CLI batch / single / `--fixtures`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`tests/`</w:t>
            </w:r>
          </w:p>
        </w:tc>
        <w:tc>
          <w:tcPr>
            <w:tcW w:type="dxa" w:w="2880"/>
          </w:tcPr>
          <w:p>
            <w:r>
              <w:t>pytest suite (120 tests)</w:t>
            </w:r>
          </w:p>
        </w:tc>
        <w:tc>
          <w:tcPr>
            <w:tcW w:type="dxa" w:w="2880"/>
          </w:tcPr>
          <w:p>
            <w:r>
              <w:t>Salar / Noor</w:t>
            </w:r>
          </w:p>
        </w:tc>
      </w:tr>
      <w:tr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Streamlit dev UI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  <w:tr>
        <w:tc>
          <w:tcPr>
            <w:tcW w:type="dxa" w:w="2880"/>
          </w:tcPr>
          <w:p>
            <w:r>
              <w:t>`scripts/validate_output.py`</w:t>
            </w:r>
          </w:p>
        </w:tc>
        <w:tc>
          <w:tcPr>
            <w:tcW w:type="dxa" w:w="2880"/>
          </w:tcPr>
          <w:p>
            <w:r>
              <w:t>JSON schema validation</w:t>
            </w:r>
          </w:p>
        </w:tc>
        <w:tc>
          <w:tcPr>
            <w:tcW w:type="dxa" w:w="2880"/>
          </w:tcPr>
          <w:p>
            <w:r>
              <w:t>Noor / Salar</w:t>
            </w:r>
          </w:p>
        </w:tc>
      </w:tr>
      <w:tr>
        <w:tc>
          <w:tcPr>
            <w:tcW w:type="dxa" w:w="2880"/>
          </w:tcPr>
          <w:p>
            <w:r>
              <w:t>`docker-compose.yml`</w:t>
            </w:r>
          </w:p>
        </w:tc>
        <w:tc>
          <w:tcPr>
            <w:tcW w:type="dxa" w:w="2880"/>
          </w:tcPr>
          <w:p>
            <w:r>
              <w:t>Backend + auditor services</w:t>
            </w:r>
          </w:p>
        </w:tc>
        <w:tc>
          <w:tcPr>
            <w:tcW w:type="dxa" w:w="2880"/>
          </w:tcPr>
          <w:p>
            <w:r>
              <w:t>Salar</w:t>
            </w:r>
          </w:p>
        </w:tc>
      </w:tr>
    </w:tbl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Author(s)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SRS v2.0</w:t>
            </w:r>
          </w:p>
        </w:tc>
        <w:tc>
          <w:tcPr>
            <w:tcW w:type="dxa" w:w="2880"/>
          </w:tcPr>
          <w:p>
            <w:r>
              <w:t>Ayesha + Salar (Noor review)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SDS v2.2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JSON schemas + `auditor_schema.json`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Accessibility guidelines (G01–G30, R01–R30)</w:t>
            </w:r>
          </w:p>
        </w:tc>
        <w:tc>
          <w:tcPr>
            <w:tcW w:type="dxa" w:w="2880"/>
          </w:tcPr>
          <w:p>
            <w:r>
              <w:t>Team (Noor lead doc)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QA test plan (TC-01–TC-06)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Figma UI specs (SRS Appendix F)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Documented</w:t>
            </w:r>
          </w:p>
        </w:tc>
      </w:tr>
      <w:tr>
        <w:tc>
          <w:tcPr>
            <w:tcW w:type="dxa" w:w="2880"/>
          </w:tcPr>
          <w:p>
            <w:r>
              <w:t>Updated 8-week plan</w:t>
            </w:r>
          </w:p>
        </w:tc>
        <w:tc>
          <w:tcPr>
            <w:tcW w:type="dxa" w:w="2880"/>
          </w:tcPr>
          <w:p>
            <w:r>
              <w:t>Noor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Docker, tests</w:t>
      </w:r>
    </w:p>
    <w:p>
      <w:r>
        <w:rPr>
          <w:b/>
        </w:rPr>
        <w:t>Done:</w:t>
      </w:r>
      <w:r>
        <w:t xml:space="preserve"> Hybrid parser (with Noor); </w:t>
      </w:r>
      <w:r>
        <w:rPr>
          <w:b/>
        </w:rPr>
        <w:t>R01–R30 rules</w:t>
      </w:r>
      <w:r>
        <w:t xml:space="preserve"> (with Noor + Ayesha; reviewed by all); MASC integration + batch scripts; Docker Compose; </w:t>
      </w:r>
      <w:r>
        <w:rPr>
          <w:rFonts w:ascii="Consolas" w:hAnsi="Consolas"/>
        </w:rPr>
        <w:t>components.json</w:t>
      </w:r>
      <w:r>
        <w:t xml:space="preserve"> pipeline; pytest (with Noor)</w:t>
      </w:r>
    </w:p>
    <w:p>
      <w:r>
        <w:rPr>
          <w:b/>
        </w:rPr>
        <w:t>Pending:</w:t>
      </w:r>
      <w:r>
        <w:t xml:space="preserve"> Auth backend (Week 6); branch rename </w:t>
      </w:r>
      <w:r>
        <w:rPr>
          <w:rFonts w:ascii="Consolas" w:hAnsi="Consolas"/>
        </w:rPr>
        <w:t>azeem</w:t>
      </w:r>
      <w:r>
        <w:t xml:space="preserve"> → </w:t>
      </w:r>
      <w:r>
        <w:rPr>
          <w:rFonts w:ascii="Consolas" w:hAnsi="Consolas"/>
        </w:rPr>
        <w:t>salar</w:t>
      </w:r>
    </w:p>
    <w:p>
      <w:pPr>
        <w:pStyle w:val="Heading3"/>
      </w:pPr>
      <w:r>
        <w:t>Ayesha — Rico holdout, frontend, SRS, rules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Rico holdout</w:t>
      </w:r>
      <w:r>
        <w:t xml:space="preserve"> build; Figma designs; React Axion UI; </w:t>
      </w:r>
      <w:r>
        <w:rPr>
          <w:b/>
        </w:rPr>
        <w:t>SRS co-author</w:t>
      </w:r>
      <w:r>
        <w:t xml:space="preserve">; frontend ↔ API wiring; </w:t>
      </w:r>
      <w:r>
        <w:rPr>
          <w:b/>
        </w:rPr>
        <w:t>rules</w:t>
      </w:r>
      <w:r>
        <w:t xml:space="preserve"> (with Salar + Noor; R11–R12 sign-off); Groq prompt experiments (TBD-01)</w:t>
      </w:r>
    </w:p>
    <w:p>
      <w:r>
        <w:rPr>
          <w:b/>
        </w:rPr>
        <w:t>Pending:</w:t>
      </w:r>
      <w:r>
        <w:t xml:space="preserve"> Records page + auth screens (blocked on backend Week 6)</w:t>
      </w:r>
    </w:p>
    <w:p>
      <w:pPr>
        <w:pStyle w:val="Heading3"/>
      </w:pPr>
      <w:r>
        <w:t>Noor (Lead) — Backend, schemas, SDS, agent, reports, rules, SRS review, tests, QA</w:t>
      </w:r>
    </w:p>
    <w:p>
      <w:r>
        <w:rPr>
          <w:b/>
        </w:rPr>
        <w:t>Done:</w:t>
      </w:r>
      <w:r>
        <w:t xml:space="preserve"> </w:t>
      </w:r>
      <w:r>
        <w:rPr>
          <w:b/>
        </w:rPr>
        <w:t>FastAPI backend</w:t>
      </w:r>
      <w:r>
        <w:t xml:space="preserve">; </w:t>
      </w:r>
      <w:r>
        <w:rPr>
          <w:b/>
        </w:rPr>
        <w:t>JSON schema contracts</w:t>
      </w:r>
      <w:r>
        <w:t xml:space="preserve">; </w:t>
      </w:r>
      <w:r>
        <w:rPr>
          <w:b/>
        </w:rPr>
        <w:t>SDS v2.2</w:t>
      </w:r>
      <w:r>
        <w:t xml:space="preserve">; </w:t>
      </w:r>
      <w:r>
        <w:rPr>
          <w:b/>
        </w:rPr>
        <w:t>SRS review</w:t>
      </w:r>
      <w:r>
        <w:t xml:space="preserve">; agent + </w:t>
      </w:r>
      <w:r>
        <w:rPr>
          <w:b/>
        </w:rPr>
        <w:t>report template</w:t>
      </w:r>
      <w:r>
        <w:t xml:space="preserve"> (JSON/HTML/PDF); parser extensions; </w:t>
      </w:r>
      <w:r>
        <w:rPr>
          <w:b/>
        </w:rPr>
        <w:t>rules</w:t>
      </w:r>
      <w:r>
        <w:t xml:space="preserve"> (with Salar + Ayesha); violations fixtures + validation; </w:t>
      </w:r>
      <w:r>
        <w:rPr>
          <w:rFonts w:ascii="Consolas" w:hAnsi="Consolas"/>
        </w:rPr>
        <w:t>noor_week1–5</w:t>
      </w:r>
      <w:r>
        <w:t xml:space="preserve"> validation; supplementary report; coordination</w:t>
      </w:r>
    </w:p>
    <w:p>
      <w:r>
        <w:rPr>
          <w:b/>
        </w:rPr>
        <w:t>Pending:</w:t>
      </w:r>
      <w:r>
        <w:t xml:space="preserve"> Records + auth coordination (Week 6); Rico holdout evaluation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Done?</w:t>
            </w:r>
          </w:p>
        </w:tc>
      </w:tr>
      <w:tr>
        <w:tc>
          <w:tcPr>
            <w:tcW w:type="dxa" w:w="4320"/>
          </w:tcPr>
          <w:p>
            <w:r>
              <w:t>MASC dataset integrated locally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handles MASC/Rico/UIAutomator formats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7,068 `components.json` files generated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Parser sign-off PASS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Train/val/test split created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Rico holdout built (1,698 disjoint screens)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JSON schemas documented + validated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SRS + SDS v2.0 written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Docker backend runs (health only)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Rule engine R01–R10</w:t>
            </w:r>
          </w:p>
        </w:tc>
        <w:tc>
          <w:tcPr>
            <w:tcW w:type="dxa" w:w="4320"/>
          </w:tcPr>
          <w:p>
            <w:r>
              <w:t>No (at baseline)</w:t>
            </w:r>
          </w:p>
        </w:tc>
      </w:tr>
      <w:tr>
        <w:tc>
          <w:tcPr>
            <w:tcW w:type="dxa" w:w="4320"/>
          </w:tcPr>
          <w:p>
            <w:r>
              <w:t>React UI started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/>
        </w:rPr>
        <w:t>Week 2 status:</w:t>
      </w:r>
      <w: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Where</w:t>
            </w:r>
          </w:p>
        </w:tc>
      </w:tr>
      <w:tr>
        <w:tc>
          <w:tcPr>
            <w:tcW w:type="dxa" w:w="4320"/>
          </w:tcPr>
          <w:p>
            <w:r>
              <w:t>Parsed MASC components</w:t>
            </w:r>
          </w:p>
        </w:tc>
        <w:tc>
          <w:tcPr>
            <w:tcW w:type="dxa" w:w="4320"/>
          </w:tcPr>
          <w:p>
            <w:r>
              <w:t>`data/data-masc/parsed/`</w:t>
            </w:r>
          </w:p>
        </w:tc>
      </w:tr>
      <w:tr>
        <w:tc>
          <w:tcPr>
            <w:tcW w:type="dxa" w:w="4320"/>
          </w:tcPr>
          <w:p>
            <w:r>
              <w:t>Parser sign-off report</w:t>
            </w:r>
          </w:p>
        </w:tc>
        <w:tc>
          <w:tcPr>
            <w:tcW w:type="dxa" w:w="4320"/>
          </w:tcPr>
          <w:p>
            <w:r>
              <w:t>`data/data-masc/parsed/masc_parse_signoff_report.json`</w:t>
            </w:r>
          </w:p>
        </w:tc>
      </w:tr>
      <w:tr>
        <w:tc>
          <w:tcPr>
            <w:tcW w:type="dxa" w:w="4320"/>
          </w:tcPr>
          <w:p>
            <w:r>
              <w:t>Split summary</w:t>
            </w:r>
          </w:p>
        </w:tc>
        <w:tc>
          <w:tcPr>
            <w:tcW w:type="dxa" w:w="4320"/>
          </w:tcPr>
          <w:p>
            <w:r>
              <w:t>`data/data-masc/splits/split_summary.json`</w:t>
            </w:r>
          </w:p>
        </w:tc>
      </w:tr>
      <w:tr>
        <w:tc>
          <w:tcPr>
            <w:tcW w:type="dxa" w:w="4320"/>
          </w:tcPr>
          <w:p>
            <w:r>
              <w:t>Rico holdout manifest</w:t>
            </w:r>
          </w:p>
        </w:tc>
        <w:tc>
          <w:tcPr>
            <w:tcW w:type="dxa" w:w="4320"/>
          </w:tcPr>
          <w:p>
            <w:r>
              <w:t>`data/data-rico-holdout/manifest/selection_report.json`</w:t>
            </w:r>
          </w:p>
        </w:tc>
      </w:tr>
      <w:tr>
        <w:tc>
          <w:tcPr>
            <w:tcW w:type="dxa" w:w="4320"/>
          </w:tcPr>
          <w:p>
            <w:r>
              <w:t>JSON schema</w:t>
            </w:r>
          </w:p>
        </w:tc>
        <w:tc>
          <w:tcPr>
            <w:tcW w:type="dxa" w:w="4320"/>
          </w:tcPr>
          <w:p>
            <w:r>
              <w:t>`docs/schemas/auditor_schema.json`</w:t>
            </w:r>
          </w:p>
        </w:tc>
      </w:tr>
      <w:tr>
        <w:tc>
          <w:tcPr>
            <w:tcW w:type="dxa" w:w="4320"/>
          </w:tcPr>
          <w:p>
            <w:r>
              <w:t>Example outputs</w:t>
            </w:r>
          </w:p>
        </w:tc>
        <w:tc>
          <w:tcPr>
            <w:tcW w:type="dxa" w:w="4320"/>
          </w:tcPr>
          <w:p>
            <w:r>
              <w:t>`docs/examples/components.json`, `violations.json`, `report.json`</w:t>
            </w:r>
          </w:p>
        </w:tc>
      </w:tr>
    </w:tbl>
    <w:p>
      <w:pPr>
        <w:pStyle w:val="Heading2"/>
      </w:pPr>
      <w:r>
        <w:t>12. Literature insights (Chen et al., IEEE TSE 2021)</w:t>
      </w:r>
    </w:p>
    <w:p>
      <w:r>
        <w:rPr>
          <w:b/>
        </w:rPr>
        <w:t>Paper:</w:t>
      </w:r>
      <w:r>
        <w:t xml:space="preserve"> </w:t>
      </w:r>
      <w:r>
        <w:rPr>
          <w:i/>
        </w:rPr>
        <w:t>Accessible or Not? An Empirical Investigation of Android App Accessibility</w:t>
      </w:r>
      <w:r>
        <w:t xml:space="preserve"> (Chen et al., 2021, DOI [10.1109/TSE.2021.3108162](https://doi.org/10.1109/TSE.2021.3108162))</w:t>
      </w:r>
    </w:p>
    <w:p>
      <w:r>
        <w:rPr>
          <w:b/>
        </w:rPr>
        <w:t>Why it matters for Axion:</w:t>
      </w:r>
      <w:r>
        <w:t xml:space="preserve"> The paper studies </w:t>
      </w:r>
      <w:r>
        <w:rPr>
          <w:b/>
        </w:rPr>
        <w:t>86,767 issue-level findings</w:t>
      </w:r>
      <w:r>
        <w:t xml:space="preserve"> from </w:t>
      </w:r>
      <w:r>
        <w:rPr>
          <w:b/>
        </w:rPr>
        <w:t>2,270 Android apps</w:t>
      </w:r>
      <w:r>
        <w:t xml:space="preserve"> using automated exploration (tool: </w:t>
      </w:r>
      <w:r>
        <w:rPr>
          <w:b/>
        </w:rPr>
        <w:t>Xbot</w:t>
      </w:r>
      <w: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Issue type (literature)</w:t>
            </w:r>
          </w:p>
        </w:tc>
        <w:tc>
          <w:tcPr>
            <w:tcW w:type="dxa" w:w="2160"/>
          </w:tcPr>
          <w:p>
            <w:r>
              <w:t>Our rule(s)</w:t>
            </w:r>
          </w:p>
        </w:tc>
        <w:tc>
          <w:tcPr>
            <w:tcW w:type="dxa" w:w="2160"/>
          </w:tcPr>
          <w:p>
            <w:r>
              <w:t>MASC evidence (7,068 screens)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Missing label / content description</w:t>
            </w:r>
          </w:p>
        </w:tc>
        <w:tc>
          <w:tcPr>
            <w:tcW w:type="dxa" w:w="2160"/>
          </w:tcPr>
          <w:p>
            <w:r>
              <w:t>**R01**, R02, R30</w:t>
            </w:r>
          </w:p>
        </w:tc>
        <w:tc>
          <w:tcPr>
            <w:tcW w:type="dxa" w:w="2160"/>
          </w:tcPr>
          <w:p>
            <w:r>
              <w:t>R01: 60,112 violations / 6,185 screens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Layout / focus order issues</w:t>
            </w:r>
          </w:p>
        </w:tc>
        <w:tc>
          <w:tcPr>
            <w:tcW w:type="dxa" w:w="2160"/>
          </w:tcPr>
          <w:p>
            <w:r>
              <w:t>**R07**, R08, **R15**</w:t>
            </w:r>
          </w:p>
        </w:tc>
        <w:tc>
          <w:tcPr>
            <w:tcW w:type="dxa" w:w="2160"/>
          </w:tcPr>
          <w:p>
            <w:r>
              <w:t>R07: 266,393; R15: 3,860 screens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Small touch target / spacing</w:t>
            </w:r>
          </w:p>
        </w:tc>
        <w:tc>
          <w:tcPr>
            <w:tcW w:type="dxa" w:w="2160"/>
          </w:tcPr>
          <w:p>
            <w:r>
              <w:t>**R04**, **R17**</w:t>
            </w:r>
          </w:p>
        </w:tc>
        <w:tc>
          <w:tcPr>
            <w:tcW w:type="dxa" w:w="2160"/>
          </w:tcPr>
          <w:p>
            <w:r>
              <w:t>R17: 9,327 violations / 1,697 screens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Multi-gesture only</w:t>
            </w:r>
          </w:p>
        </w:tc>
        <w:tc>
          <w:tcPr>
            <w:tcW w:type="dxa" w:w="2160"/>
          </w:tcPr>
          <w:p>
            <w:r>
              <w:t>**R18**</w:t>
            </w:r>
          </w:p>
        </w:tc>
        <w:tc>
          <w:tcPr>
            <w:tcW w:type="dxa" w:w="2160"/>
          </w:tcPr>
          <w:p>
            <w:r>
              <w:t>R18: 13,529 violations / 3,945 screens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Unlabeled input</w:t>
            </w:r>
          </w:p>
        </w:tc>
        <w:tc>
          <w:tcPr>
            <w:tcW w:type="dxa" w:w="2160"/>
          </w:tcPr>
          <w:p>
            <w:r>
              <w:t>**R05**, **R20**</w:t>
            </w:r>
          </w:p>
        </w:tc>
        <w:tc>
          <w:tcPr>
            <w:tcW w:type="dxa" w:w="2160"/>
          </w:tcPr>
          <w:p>
            <w:r>
              <w:t>R05: 3,797; R20: 0 (no hint-only inputs in MASC)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Low contrast</w:t>
            </w:r>
          </w:p>
        </w:tc>
        <w:tc>
          <w:tcPr>
            <w:tcW w:type="dxa" w:w="2160"/>
          </w:tcPr>
          <w:p>
            <w:r>
              <w:t>**R09**</w:t>
            </w:r>
          </w:p>
        </w:tc>
        <w:tc>
          <w:tcPr>
            <w:tcW w:type="dxa" w:w="2160"/>
          </w:tcPr>
          <w:p>
            <w:r>
              <w:t>0 — needs screenshot CV</w:t>
            </w:r>
          </w:p>
        </w:tc>
      </w:tr>
    </w:tbl>
    <w:p>
      <w:pPr>
        <w:pStyle w:val="Heading3"/>
      </w:pPr>
      <w:r>
        <w:t>Findings we apply directly</w:t>
      </w:r>
    </w:p>
    <w:p>
      <w:r>
        <w:t xml:space="preserve">1. </w:t>
      </w:r>
      <w:r>
        <w:rPr>
          <w:b/>
        </w:rPr>
        <w:t>Prioritize R01–R05</w:t>
      </w:r>
      <w:r>
        <w:t xml:space="preserve"> in MVP — highest frequency in literature and in our MASC sample.</w:t>
      </w:r>
    </w:p>
    <w:p>
      <w:r>
        <w:t xml:space="preserve">2. </w:t>
      </w:r>
      <w:r>
        <w:rPr>
          <w:b/>
        </w:rPr>
        <w:t>R07 remains dominant</w:t>
      </w:r>
      <w:r>
        <w:t xml:space="preserve"> on full MASC — review false-positive rate (bounds fallback).</w:t>
      </w:r>
    </w:p>
    <w:p>
      <w:r>
        <w:t xml:space="preserve">3. </w:t>
      </w:r>
      <w:r>
        <w:rPr>
          <w:b/>
        </w:rPr>
        <w:t>R13–R20 are active</w:t>
      </w:r>
      <w:r>
        <w:t xml:space="preserve"> on real data after parser re-parse (audio, focus order, spacing, gestures).</w:t>
      </w:r>
    </w:p>
    <w:p>
      <w:r>
        <w:t xml:space="preserve">4. </w:t>
      </w:r>
      <w:r>
        <w:rPr>
          <w:b/>
        </w:rPr>
        <w:t>Issue-level JSON</w:t>
      </w:r>
      <w:r>
        <w:t xml:space="preserve"> enables severity stats and guideline mapping per Chen et al.</w:t>
      </w:r>
    </w:p>
    <w:p>
      <w:r>
        <w:rPr>
          <w:b/>
        </w:rPr>
        <w:t>Sources:</w:t>
      </w:r>
      <w:r>
        <w:t xml:space="preserve"> </w:t>
      </w:r>
      <w:r>
        <w:rPr>
          <w:rFonts w:ascii="Consolas" w:hAnsi="Consolas"/>
        </w:rPr>
        <w:t>outputs/validation_logs/noor_week3_summary.md</w:t>
      </w:r>
      <w:r>
        <w:t xml:space="preserve"> · </w:t>
      </w:r>
      <w:r>
        <w:rPr>
          <w:rFonts w:ascii="Consolas" w:hAnsi="Consolas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r>
        <w:t xml:space="preserve">All 30 rules and 30 guidelines are </w:t>
      </w:r>
      <w:r>
        <w:rPr>
          <w:b/>
        </w:rPr>
        <w:t>team-owned</w:t>
      </w:r>
      <w:r>
        <w:t xml:space="preserve">. "Lead" implements; "Reviewers" must approve PRs. Canonical G↔R mapping: </w:t>
      </w:r>
      <w:r>
        <w:rPr>
          <w:rFonts w:ascii="Consolas" w:hAnsi="Consolas"/>
        </w:rPr>
        <w:t>docs/accessibility_guidelines_report.md</w:t>
      </w:r>
      <w: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Rule lead</w:t>
            </w:r>
          </w:p>
        </w:tc>
        <w:tc>
          <w:tcPr>
            <w:tcW w:type="dxa" w:w="2160"/>
          </w:tcPr>
          <w:p>
            <w:r>
              <w:t>Guideline validation</w:t>
            </w:r>
          </w:p>
        </w:tc>
        <w:tc>
          <w:tcPr>
            <w:tcW w:type="dxa" w:w="2160"/>
          </w:tcPr>
          <w:p>
            <w:r>
              <w:t>Reviewers</w:t>
            </w:r>
          </w:p>
        </w:tc>
      </w:tr>
      <w:tr>
        <w:tc>
          <w:tcPr>
            <w:tcW w:type="dxa" w:w="2160"/>
          </w:tcPr>
          <w:p>
            <w:r>
              <w:t>R01–R10 / G01–G10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R11–R12 / G11–G12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</w:tr>
      <w:tr>
        <w:tc>
          <w:tcPr>
            <w:tcW w:type="dxa" w:w="2160"/>
          </w:tcPr>
          <w:p>
            <w:r>
              <w:t>R13–R20 / G13–G20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**Salar**</w:t>
            </w:r>
          </w:p>
        </w:tc>
        <w:tc>
          <w:tcPr>
            <w:tcW w:type="dxa" w:w="2160"/>
          </w:tcPr>
          <w:p>
            <w:r>
              <w:t>Ayesha</w:t>
            </w:r>
          </w:p>
        </w:tc>
      </w:tr>
      <w:tr>
        <w:tc>
          <w:tcPr>
            <w:tcW w:type="dxa" w:w="2160"/>
          </w:tcPr>
          <w:p>
            <w:r>
              <w:t>R21–R30 / G21–G30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**Ayesha**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</w:tr>
    </w:tbl>
    <w:p>
      <w:pPr>
        <w:pStyle w:val="Heading3"/>
      </w:pPr>
      <w:r>
        <w:t>Per-rule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Guideline(s)</w:t>
            </w:r>
          </w:p>
        </w:tc>
        <w:tc>
          <w:tcPr>
            <w:tcW w:type="dxa" w:w="1728"/>
          </w:tcPr>
          <w:p>
            <w:r>
              <w:t>Lead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G01, 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High frequency in validation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G02, G30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G03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G04, G17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DPI-aware (Week 3 fix)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`hint` field + INPUT_CLASSES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G07, G25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Review false-positive rate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G08, G15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Zero-area guard added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G09, G11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🟡 Partial</w:t>
            </w:r>
          </w:p>
        </w:tc>
        <w:tc>
          <w:tcPr>
            <w:tcW w:type="dxa" w:w="1728"/>
          </w:tcPr>
          <w:p>
            <w:r>
              <w:t>Needs declared colors / screenshot contrast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G10, G28, G29</w:t>
            </w:r>
          </w:p>
        </w:tc>
        <w:tc>
          <w:tcPr>
            <w:tcW w:type="dxa" w:w="1728"/>
          </w:tcPr>
          <w:p>
            <w:r>
              <w:t>Salar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G11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Implemented by Salar; **reviewed by Ayesha + Noor**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G12</w:t>
            </w:r>
          </w:p>
        </w:tc>
        <w:tc>
          <w:tcPr>
            <w:tcW w:type="dxa" w:w="1728"/>
          </w:tcPr>
          <w:p>
            <w:r>
              <w:t>Ayesha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`media_type` + caption heuristics; Ayesha review sign-off</w:t>
            </w:r>
          </w:p>
        </w:tc>
      </w:tr>
      <w:tr>
        <w:tc>
          <w:tcPr>
            <w:tcW w:type="dxa" w:w="1728"/>
          </w:tcPr>
          <w:p>
            <w:r>
              <w:t>R13</w:t>
            </w:r>
          </w:p>
        </w:tc>
        <w:tc>
          <w:tcPr>
            <w:tcW w:type="dxa" w:w="1728"/>
          </w:tcPr>
          <w:p>
            <w:r>
              <w:t>G13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1,055 violations / 118 MASC screens</w:t>
            </w:r>
          </w:p>
        </w:tc>
      </w:tr>
      <w:tr>
        <w:tc>
          <w:tcPr>
            <w:tcW w:type="dxa" w:w="1728"/>
          </w:tcPr>
          <w:p>
            <w:r>
              <w:t>R14</w:t>
            </w:r>
          </w:p>
        </w:tc>
        <w:tc>
          <w:tcPr>
            <w:tcW w:type="dxa" w:w="1728"/>
          </w:tcPr>
          <w:p>
            <w:r>
              <w:t>G14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1,873 / 667 screens</w:t>
            </w:r>
          </w:p>
        </w:tc>
      </w:tr>
      <w:tr>
        <w:tc>
          <w:tcPr>
            <w:tcW w:type="dxa" w:w="1728"/>
          </w:tcPr>
          <w:p>
            <w:r>
              <w:t>R15</w:t>
            </w:r>
          </w:p>
        </w:tc>
        <w:tc>
          <w:tcPr>
            <w:tcW w:type="dxa" w:w="1728"/>
          </w:tcPr>
          <w:p>
            <w:r>
              <w:t>G15, 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3,860 / 3,860 screens</w:t>
            </w:r>
          </w:p>
        </w:tc>
      </w:tr>
      <w:tr>
        <w:tc>
          <w:tcPr>
            <w:tcW w:type="dxa" w:w="1728"/>
          </w:tcPr>
          <w:p>
            <w:r>
              <w:t>R16</w:t>
            </w:r>
          </w:p>
        </w:tc>
        <w:tc>
          <w:tcPr>
            <w:tcW w:type="dxa" w:w="1728"/>
          </w:tcPr>
          <w:p>
            <w:r>
              <w:t>G16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130 / 115 screens</w:t>
            </w:r>
          </w:p>
        </w:tc>
      </w:tr>
      <w:tr>
        <w:tc>
          <w:tcPr>
            <w:tcW w:type="dxa" w:w="1728"/>
          </w:tcPr>
          <w:p>
            <w:r>
              <w:t>R17</w:t>
            </w:r>
          </w:p>
        </w:tc>
        <w:tc>
          <w:tcPr>
            <w:tcW w:type="dxa" w:w="1728"/>
          </w:tcPr>
          <w:p>
            <w:r>
              <w:t>G17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`related_component`; 9,327 / 1,697</w:t>
            </w:r>
          </w:p>
        </w:tc>
      </w:tr>
      <w:tr>
        <w:tc>
          <w:tcPr>
            <w:tcW w:type="dxa" w:w="1728"/>
          </w:tcPr>
          <w:p>
            <w:r>
              <w:t>R18</w:t>
            </w:r>
          </w:p>
        </w:tc>
        <w:tc>
          <w:tcPr>
            <w:tcW w:type="dxa" w:w="1728"/>
          </w:tcPr>
          <w:p>
            <w:r>
              <w:t>G18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13,529 / 3,945 screens</w:t>
            </w:r>
          </w:p>
        </w:tc>
      </w:tr>
      <w:tr>
        <w:tc>
          <w:tcPr>
            <w:tcW w:type="dxa" w:w="1728"/>
          </w:tcPr>
          <w:p>
            <w:r>
              <w:t>R19</w:t>
            </w:r>
          </w:p>
        </w:tc>
        <w:tc>
          <w:tcPr>
            <w:tcW w:type="dxa" w:w="1728"/>
          </w:tcPr>
          <w:p>
            <w:r>
              <w:t>G19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758 / 416 screens</w:t>
            </w:r>
          </w:p>
        </w:tc>
      </w:tr>
      <w:tr>
        <w:tc>
          <w:tcPr>
            <w:tcW w:type="dxa" w:w="1728"/>
          </w:tcPr>
          <w:p>
            <w:r>
              <w:t>R20</w:t>
            </w:r>
          </w:p>
        </w:tc>
        <w:tc>
          <w:tcPr>
            <w:tcW w:type="dxa" w:w="1728"/>
          </w:tcPr>
          <w:p>
            <w:r>
              <w:t>G05, G20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Unit tests pass; 0 MASC hits</w:t>
            </w:r>
          </w:p>
        </w:tc>
      </w:tr>
      <w:tr>
        <w:tc>
          <w:tcPr>
            <w:tcW w:type="dxa" w:w="1728"/>
          </w:tcPr>
          <w:p>
            <w:r>
              <w:t>R21</w:t>
            </w:r>
          </w:p>
        </w:tc>
        <w:tc>
          <w:tcPr>
            <w:tcW w:type="dxa" w:w="1728"/>
          </w:tcPr>
          <w:p>
            <w:r>
              <w:t>G21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Vague error message (Salar sync Week 4)</w:t>
            </w:r>
          </w:p>
        </w:tc>
      </w:tr>
      <w:tr>
        <w:tc>
          <w:tcPr>
            <w:tcW w:type="dxa" w:w="1728"/>
          </w:tcPr>
          <w:p>
            <w:r>
              <w:t>R22</w:t>
            </w:r>
          </w:p>
        </w:tc>
        <w:tc>
          <w:tcPr>
            <w:tcW w:type="dxa" w:w="1728"/>
          </w:tcPr>
          <w:p>
            <w:r>
              <w:t>G22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password toggle</w:t>
            </w:r>
          </w:p>
        </w:tc>
      </w:tr>
      <w:tr>
        <w:tc>
          <w:tcPr>
            <w:tcW w:type="dxa" w:w="1728"/>
          </w:tcPr>
          <w:p>
            <w:r>
              <w:t>R23</w:t>
            </w:r>
          </w:p>
        </w:tc>
        <w:tc>
          <w:tcPr>
            <w:tcW w:type="dxa" w:w="1728"/>
          </w:tcPr>
          <w:p>
            <w:r>
              <w:t>G01, G23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Unlabeled nav control</w:t>
            </w:r>
          </w:p>
        </w:tc>
      </w:tr>
      <w:tr>
        <w:tc>
          <w:tcPr>
            <w:tcW w:type="dxa" w:w="1728"/>
          </w:tcPr>
          <w:p>
            <w:r>
              <w:t>R24</w:t>
            </w:r>
          </w:p>
        </w:tc>
        <w:tc>
          <w:tcPr>
            <w:tcW w:type="dxa" w:w="1728"/>
          </w:tcPr>
          <w:p>
            <w:r>
              <w:t>G24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Missing screen title</w:t>
            </w:r>
          </w:p>
        </w:tc>
      </w:tr>
      <w:tr>
        <w:tc>
          <w:tcPr>
            <w:tcW w:type="dxa" w:w="1728"/>
          </w:tcPr>
          <w:p>
            <w:r>
              <w:t>R25</w:t>
            </w:r>
          </w:p>
        </w:tc>
        <w:tc>
          <w:tcPr>
            <w:tcW w:type="dxa" w:w="1728"/>
          </w:tcPr>
          <w:p>
            <w:r>
              <w:t>G25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Uncontrolled animation</w:t>
            </w:r>
          </w:p>
        </w:tc>
      </w:tr>
      <w:tr>
        <w:tc>
          <w:tcPr>
            <w:tcW w:type="dxa" w:w="1728"/>
          </w:tcPr>
          <w:p>
            <w:r>
              <w:t>R26</w:t>
            </w:r>
          </w:p>
        </w:tc>
        <w:tc>
          <w:tcPr>
            <w:tcW w:type="dxa" w:w="1728"/>
          </w:tcPr>
          <w:p>
            <w:r>
              <w:t>G06, G26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No timeout warning</w:t>
            </w:r>
          </w:p>
        </w:tc>
      </w:tr>
      <w:tr>
        <w:tc>
          <w:tcPr>
            <w:tcW w:type="dxa" w:w="1728"/>
          </w:tcPr>
          <w:p>
            <w:r>
              <w:t>R27</w:t>
            </w:r>
          </w:p>
        </w:tc>
        <w:tc>
          <w:tcPr>
            <w:tcW w:type="dxa" w:w="1728"/>
          </w:tcPr>
          <w:p>
            <w:r>
              <w:t>G27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Complex label language</w:t>
            </w:r>
          </w:p>
        </w:tc>
      </w:tr>
      <w:tr>
        <w:tc>
          <w:tcPr>
            <w:tcW w:type="dxa" w:w="1728"/>
          </w:tcPr>
          <w:p>
            <w:r>
              <w:t>R28</w:t>
            </w:r>
          </w:p>
        </w:tc>
        <w:tc>
          <w:tcPr>
            <w:tcW w:type="dxa" w:w="1728"/>
          </w:tcPr>
          <w:p>
            <w:r>
              <w:t>G10, G28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Font scale overflow (needs declared text size)</w:t>
            </w:r>
          </w:p>
        </w:tc>
      </w:tr>
      <w:tr>
        <w:tc>
          <w:tcPr>
            <w:tcW w:type="dxa" w:w="1728"/>
          </w:tcPr>
          <w:p>
            <w:r>
              <w:t>R29</w:t>
            </w:r>
          </w:p>
        </w:tc>
        <w:tc>
          <w:tcPr>
            <w:tcW w:type="dxa" w:w="1728"/>
          </w:tcPr>
          <w:p>
            <w:r>
              <w:t>G29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All-caps body text</w:t>
            </w:r>
          </w:p>
        </w:tc>
      </w:tr>
      <w:tr>
        <w:tc>
          <w:tcPr>
            <w:tcW w:type="dxa" w:w="1728"/>
          </w:tcPr>
          <w:p>
            <w:r>
              <w:t>R30</w:t>
            </w:r>
          </w:p>
        </w:tc>
        <w:tc>
          <w:tcPr>
            <w:tcW w:type="dxa" w:w="1728"/>
          </w:tcPr>
          <w:p>
            <w:r>
              <w:t>G01, G30</w:t>
            </w:r>
          </w:p>
        </w:tc>
        <w:tc>
          <w:tcPr>
            <w:tcW w:type="dxa" w:w="1728"/>
          </w:tcPr>
          <w:p>
            <w:r>
              <w:t>Noor</w:t>
            </w:r>
          </w:p>
        </w:tc>
        <w:tc>
          <w:tcPr>
            <w:tcW w:type="dxa" w:w="1728"/>
          </w:tcPr>
          <w:p>
            <w:r>
              <w:t>✅ Done</w:t>
            </w:r>
          </w:p>
        </w:tc>
        <w:tc>
          <w:tcPr>
            <w:tcW w:type="dxa" w:w="1728"/>
          </w:tcPr>
          <w:p>
            <w:r>
              <w:t>Icon-only, no label</w:t>
            </w:r>
          </w:p>
        </w:tc>
      </w:tr>
    </w:tbl>
    <w:p>
      <w:r>
        <w:rPr>
          <w:b/>
        </w:rPr>
        <w:t>Legend:</w:t>
      </w:r>
      <w:r>
        <w:t xml:space="preserve"> ✅ implemented + tests · 🟡 stub/partial · ⬜ not started</w:t>
      </w:r>
    </w:p>
    <w:p>
      <w:pPr>
        <w:pStyle w:val="Heading2"/>
      </w:pPr>
      <w:r>
        <w:t>14. Recommended next steps (updated 12 July 2026)</w:t>
      </w:r>
    </w:p>
    <w:p>
      <w:r>
        <w:t xml:space="preserve">1. </w:t>
      </w:r>
      <w:r>
        <w:rPr>
          <w:b/>
        </w:rPr>
        <w:t>Salar:</w:t>
      </w:r>
      <w:r>
        <w:t xml:space="preserve"> Auth backend (JWT) + records persistence API (Week 6)</w:t>
      </w:r>
    </w:p>
    <w:p>
      <w:r>
        <w:t xml:space="preserve">2. </w:t>
      </w:r>
      <w:r>
        <w:rPr>
          <w:b/>
        </w:rPr>
        <w:t>Ayesha:</w:t>
      </w:r>
      <w:r>
        <w:t xml:space="preserve"> Wire Records page to list endpoint once backend exists; auth screens when auth router lands</w:t>
      </w:r>
    </w:p>
    <w:p>
      <w:r>
        <w:t xml:space="preserve">3. </w:t>
      </w:r>
      <w:r>
        <w:rPr>
          <w:b/>
        </w:rPr>
        <w:t>Noor:</w:t>
      </w:r>
      <w:r>
        <w:t xml:space="preserve"> Rico holdout batch parse + evaluation sheet; Docker polish</w:t>
      </w:r>
    </w:p>
    <w:p>
      <w:r>
        <w:t xml:space="preserve">4. </w:t>
      </w:r>
      <w:r>
        <w:rPr>
          <w:b/>
        </w:rPr>
        <w:t>All:</w:t>
      </w:r>
      <w:r>
        <w:t xml:space="preserve"> Demo — XML upload → API → dashboard → downloadable HTML/PDF report</w:t>
      </w:r>
    </w:p>
    <w:p>
      <w:pPr>
        <w:pStyle w:val="Heading2"/>
      </w:pPr>
      <w:r>
        <w:t>15. Team weekly updates</w:t>
      </w:r>
    </w:p>
    <w:p>
      <w:r>
        <w:rPr>
          <w:b/>
        </w:rPr>
        <w:t>Instructions:</w:t>
      </w:r>
      <w: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12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`src/report.py`</w:t>
      </w:r>
      <w:r>
        <w:t xml:space="preserve"> — Jinja2 template (</w:t>
      </w:r>
      <w:r>
        <w:rPr>
          <w:rFonts w:ascii="Consolas" w:hAnsi="Consolas"/>
        </w:rPr>
        <w:t>src/templates/audit_report.html.j2</w:t>
      </w:r>
      <w:r>
        <w:t>), PIL screenshot bounding-box annotation, Playwright PDF export</w:t>
      </w:r>
    </w:p>
    <w:p>
      <w:pPr>
        <w:pStyle w:val="ListBullet"/>
      </w:pPr>
      <w:r>
        <w:rPr>
          <w:b/>
        </w:rPr>
        <w:t>Download API</w:t>
      </w:r>
      <w:r>
        <w:t xml:space="preserve"> — </w:t>
      </w:r>
      <w:r>
        <w:rPr>
          <w:rFonts w:ascii="Consolas" w:hAnsi="Consolas"/>
        </w:rPr>
        <w:t>GET /api/v1/audit/{id}/report/download?format=html|pdf</w:t>
      </w:r>
      <w:r>
        <w:t xml:space="preserve"> (sync handler for Playwright)</w:t>
      </w:r>
    </w:p>
    <w:p>
      <w:pPr>
        <w:pStyle w:val="ListBullet"/>
      </w:pPr>
      <w:r>
        <w:rPr>
          <w:b/>
        </w:rPr>
        <w:t>Frontend</w:t>
      </w:r>
      <w:r>
        <w:t xml:space="preserve"> — </w:t>
      </w:r>
      <w:r>
        <w:rPr>
          <w:rFonts w:ascii="Consolas" w:hAnsi="Consolas"/>
        </w:rPr>
        <w:t>downloadAuditReport()</w:t>
      </w:r>
      <w:r>
        <w:t xml:space="preserve"> in </w:t>
      </w:r>
      <w:r>
        <w:rPr>
          <w:rFonts w:ascii="Consolas" w:hAnsi="Consolas"/>
        </w:rPr>
        <w:t>api.js</w:t>
      </w:r>
      <w:r>
        <w:t xml:space="preserve">; </w:t>
      </w:r>
      <w:r>
        <w:rPr>
          <w:rFonts w:ascii="Consolas" w:hAnsi="Consolas"/>
        </w:rPr>
        <w:t>Report.jsx</w:t>
      </w:r>
      <w:r>
        <w:t xml:space="preserve"> real HTML/PDF download after processing animation</w:t>
      </w:r>
    </w:p>
    <w:p>
      <w:pPr>
        <w:pStyle w:val="ListBullet"/>
      </w:pPr>
      <w:r>
        <w:rPr>
          <w:b/>
        </w:rPr>
        <w:t>Rule fixtures</w:t>
      </w:r>
      <w:r>
        <w:t xml:space="preserve"> — 21 new R09–R20 pass/fail XML files; </w:t>
      </w:r>
      <w:r>
        <w:rPr>
          <w:rFonts w:ascii="Consolas" w:hAnsi="Consolas"/>
        </w:rPr>
        <w:t>test_run.py --fixtures</w:t>
      </w:r>
      <w:r>
        <w:t xml:space="preserve"> batch mode; fixture path fix (no MASC root collision)</w:t>
      </w:r>
    </w:p>
    <w:p>
      <w:pPr>
        <w:pStyle w:val="ListBullet"/>
      </w:pPr>
      <w:r>
        <w:rPr>
          <w:b/>
        </w:rPr>
        <w:t>Tests</w:t>
      </w:r>
      <w:r>
        <w:t xml:space="preserve"> — </w:t>
      </w:r>
      <w:r>
        <w:rPr>
          <w:rFonts w:ascii="Consolas" w:hAnsi="Consolas"/>
        </w:rPr>
        <w:t>tests/test_report.py</w:t>
      </w:r>
      <w:r>
        <w:t xml:space="preserve">; extended </w:t>
      </w:r>
      <w:r>
        <w:rPr>
          <w:rFonts w:ascii="Consolas" w:hAnsi="Consolas"/>
        </w:rPr>
        <w:t>tests/test_audit.py</w:t>
      </w:r>
      <w:r>
        <w:t xml:space="preserve"> + </w:t>
      </w:r>
      <w:r>
        <w:rPr>
          <w:rFonts w:ascii="Consolas" w:hAnsi="Consolas"/>
        </w:rPr>
        <w:t>tests/test_rules.py</w:t>
      </w:r>
      <w:r>
        <w:t xml:space="preserve">; </w:t>
      </w:r>
      <w:r>
        <w:rPr>
          <w:b/>
        </w:rPr>
        <w:t>120 pytest</w:t>
      </w:r>
      <w:r>
        <w:t xml:space="preserve"> passed</w:t>
      </w:r>
    </w:p>
    <w:p>
      <w:pPr>
        <w:pStyle w:val="ListBullet"/>
      </w:pPr>
      <w:r>
        <w:rPr>
          <w:b/>
        </w:rPr>
        <w:t>Validation</w:t>
      </w:r>
      <w:r>
        <w:t xml:space="preserve"> — </w:t>
      </w:r>
      <w:r>
        <w:rPr>
          <w:rFonts w:ascii="Consolas" w:hAnsi="Consolas"/>
        </w:rPr>
        <w:t>scripts/noor_week5_validate.py</w:t>
      </w:r>
      <w:r>
        <w:t xml:space="preserve"> + validation logs</w:t>
      </w:r>
    </w:p>
    <w:p>
      <w:pPr>
        <w:pStyle w:val="ListBullet"/>
      </w:pPr>
      <w:r>
        <w:rPr>
          <w:b/>
        </w:rPr>
        <w:t>Docs</w:t>
      </w:r>
      <w:r>
        <w:t xml:space="preserve"> — SRS/SDS/README/updated_plan/progress report aligned; WeasyPrint → Jinja2 + Playwright</w:t>
      </w:r>
    </w:p>
    <w:p>
      <w:r>
        <w:rPr>
          <w:b/>
        </w:rPr>
        <w:t>Pending:</w:t>
      </w:r>
    </w:p>
    <w:p>
      <w:pPr>
        <w:pStyle w:val="ListBullet"/>
      </w:pPr>
      <w:r>
        <w:t>Records + auth (Week 6)</w:t>
      </w:r>
    </w:p>
    <w:p>
      <w:pPr>
        <w:pStyle w:val="ListBullet"/>
      </w:pPr>
      <w:r>
        <w:t>Rico holdout batch evaluation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4 — Ayesha</w:t>
      </w:r>
    </w:p>
    <w:p>
      <w:r>
        <w:rPr>
          <w:b/>
        </w:rPr>
        <w:t>Pushed by:</w:t>
      </w:r>
      <w:r>
        <w:t xml:space="preserve"> Ayesha Naveed</w:t>
      </w:r>
    </w:p>
    <w:p>
      <w:r>
        <w:rPr>
          <w:b/>
        </w:rPr>
        <w:t>Date:</w:t>
      </w:r>
      <w:r>
        <w:t xml:space="preserve"> 11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R11–R12 review sign-off:</w:t>
      </w:r>
      <w:r>
        <w:t xml:space="preserve"> reviewed </w:t>
      </w:r>
      <w:r>
        <w:rPr>
          <w:rFonts w:ascii="Consolas" w:hAnsi="Consolas"/>
        </w:rPr>
        <w:t>src/rules.py</w:t>
      </w:r>
      <w:r>
        <w:t xml:space="preserve"> implementations of </w:t>
      </w:r>
      <w:r>
        <w:rPr>
          <w:rFonts w:ascii="Consolas" w:hAnsi="Consolas"/>
        </w:rPr>
        <w:t>check_color_only_info</w:t>
      </w:r>
      <w:r>
        <w:t xml:space="preserve"> (R11) and </w:t>
      </w:r>
      <w:r>
        <w:rPr>
          <w:rFonts w:ascii="Consolas" w:hAnsi="Consolas"/>
        </w:rPr>
        <w:t>check_missing_captions</w:t>
      </w:r>
      <w:r>
        <w:t xml:space="preserve"> (R12) against </w:t>
      </w:r>
      <w:r>
        <w:rPr>
          <w:rFonts w:ascii="Consolas" w:hAnsi="Consolas"/>
        </w:rPr>
        <w:t>docs/r11_r12_design.md</w:t>
      </w:r>
      <w: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/>
        </w:rPr>
        <w:t>parent_id</w:t>
      </w:r>
      <w:r>
        <w:t xml:space="preserve"> sibling adjacency plus bounds-proximity fallback, not just a blanket VideoView flag. Ran </w:t>
      </w:r>
      <w:r>
        <w:rPr>
          <w:rFonts w:ascii="Consolas" w:hAnsi="Consolas"/>
        </w:rPr>
        <w:t>pytest tests/test_rules.py -k "r11 or r12"</w:t>
      </w:r>
      <w: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b/>
        </w:rPr>
        <w:t>Frontend ↔ API wiring</w:t>
      </w:r>
      <w:r>
        <w:t xml:space="preserve"> (Priority 1): Upload, Dashboard, and Report pages now call the live backend (</w:t>
      </w:r>
      <w:r>
        <w:rPr>
          <w:rFonts w:ascii="Consolas" w:hAnsi="Consolas"/>
        </w:rPr>
        <w:t>POST /api/v1/audit</w:t>
      </w:r>
      <w:r>
        <w:t xml:space="preserve">, </w:t>
      </w:r>
      <w:r>
        <w:rPr>
          <w:rFonts w:ascii="Consolas" w:hAnsi="Consolas"/>
        </w:rPr>
        <w:t>GET /report</w:t>
      </w:r>
      <w: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b/>
        </w:rPr>
        <w:t>Agent prompt experiments (TBD-01):</w:t>
      </w:r>
      <w:r>
        <w:t xml:space="preserve"> ran </w:t>
      </w:r>
      <w:r>
        <w:rPr>
          <w:rFonts w:ascii="Consolas" w:hAnsi="Consolas"/>
        </w:rPr>
        <w:t>scripts/run_explainer_sample.py</w:t>
      </w:r>
      <w: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/>
        </w:rPr>
        <w:t>429</w:t>
      </w:r>
      <w:r>
        <w:t xml:space="preserve">, limit 0) even after Noor's SDK fix resolved the original key-format issue. Documented in </w:t>
      </w:r>
      <w:r>
        <w:rPr>
          <w:rFonts w:ascii="Consolas" w:hAnsi="Consolas"/>
        </w:rPr>
        <w:t>docs/agent_prompt_experiments.md</w:t>
      </w:r>
      <w:r>
        <w:t xml:space="preserve"> and </w:t>
      </w:r>
      <w:r>
        <w:rPr>
          <w:rFonts w:ascii="Consolas" w:hAnsi="Consolas"/>
        </w:rPr>
        <w:t>docs/TBD-01-decision.md</w:t>
      </w:r>
      <w:r>
        <w:t>; TBD-01 marked Resolved (Groq as default) in this doc's Open Decisions table.</w:t>
      </w:r>
    </w:p>
    <w:p>
      <w:r>
        <w:rPr>
          <w:b/>
        </w:rPr>
        <w:t>Pending:</w:t>
      </w:r>
    </w:p>
    <w:p>
      <w:pPr>
        <w:pStyle w:val="ListBullet"/>
      </w:pPr>
      <w:r>
        <w:t>Full 4-provider comparison once Anthropic/OpenAI credits are available and Gemini's quota issue is resolved</w:t>
      </w:r>
    </w:p>
    <w:p>
      <w:pPr>
        <w:pStyle w:val="ListBullet"/>
      </w:pPr>
      <w:r>
        <w:t>Records/Audit History page — blocked on backend (no list endpoint, no persistence yet)</w:t>
      </w:r>
    </w:p>
    <w:p>
      <w:pPr>
        <w:pStyle w:val="ListBullet"/>
      </w:pPr>
      <w:r>
        <w:t>Auth pages (login/signup/etc.) — blocked on backend (no auth router implemented yet)</w:t>
      </w:r>
    </w:p>
    <w:p>
      <w:r>
        <w:rPr>
          <w:b/>
        </w:rPr>
        <w:t>Blockers:</w:t>
      </w:r>
      <w: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9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Salar sync</w:t>
      </w:r>
      <w:r>
        <w:t xml:space="preserve"> (</w:t>
      </w:r>
      <w:r>
        <w:rPr>
          <w:rFonts w:ascii="Consolas" w:hAnsi="Consolas"/>
        </w:rPr>
        <w:t>98efd2fe0</w:t>
      </w:r>
      <w:r>
        <w:t xml:space="preserve">): Stage 3 LLM layer — </w:t>
      </w:r>
      <w:r>
        <w:rPr>
          <w:rFonts w:ascii="Consolas" w:hAnsi="Consolas"/>
        </w:rPr>
        <w:t>src/explainer.py</w:t>
      </w:r>
      <w:r>
        <w:t xml:space="preserve">, </w:t>
      </w:r>
      <w:r>
        <w:rPr>
          <w:rFonts w:ascii="Consolas" w:hAnsi="Consolas"/>
        </w:rPr>
        <w:t>src/guidelines.py</w:t>
      </w:r>
      <w:r>
        <w:t xml:space="preserve">, </w:t>
      </w:r>
      <w:r>
        <w:rPr>
          <w:rFonts w:ascii="Consolas" w:hAnsi="Consolas"/>
        </w:rPr>
        <w:t>src/llm_providers.py</w:t>
      </w:r>
      <w:r>
        <w:t xml:space="preserve">; rules </w:t>
      </w:r>
      <w:r>
        <w:rPr>
          <w:b/>
        </w:rPr>
        <w:t>R01–R30</w:t>
      </w:r>
      <w:r>
        <w:t xml:space="preserve"> + visibility filter; parser bounds/visibility fixes; R11 + R21–R30 fixtures; </w:t>
      </w:r>
      <w:r>
        <w:rPr>
          <w:rFonts w:ascii="Consolas" w:hAnsi="Consolas"/>
        </w:rPr>
        <w:t>scripts/run_explainer_sample.py</w:t>
      </w:r>
      <w:r>
        <w:t xml:space="preserve">, </w:t>
      </w:r>
      <w:r>
        <w:rPr>
          <w:rFonts w:ascii="Consolas" w:hAnsi="Consolas"/>
        </w:rPr>
        <w:t>compare_visibility_filter_impact.py</w:t>
      </w:r>
      <w:r>
        <w:t xml:space="preserve">; </w:t>
      </w:r>
      <w:r>
        <w:rPr>
          <w:rFonts w:ascii="Consolas" w:hAnsi="Consolas"/>
        </w:rPr>
        <w:t>.env.example</w:t>
      </w:r>
    </w:p>
    <w:p>
      <w:pPr>
        <w:pStyle w:val="ListBullet"/>
      </w:pPr>
      <w:r>
        <w:rPr>
          <w:b/>
        </w:rPr>
        <w:t>Notebook sync</w:t>
      </w:r>
      <w:r>
        <w:t xml:space="preserve"> (</w:t>
      </w:r>
      <w:r>
        <w:rPr>
          <w:rFonts w:ascii="Consolas" w:hAnsi="Consolas"/>
        </w:rPr>
        <w:t>20c96fd07</w:t>
      </w:r>
      <w:r>
        <w:t xml:space="preserve">): </w:t>
      </w:r>
      <w:r>
        <w:rPr>
          <w:rFonts w:ascii="Consolas" w:hAnsi="Consolas"/>
        </w:rPr>
        <w:t>notebooks/masc_dataset_analysis.ipynb</w:t>
      </w:r>
    </w:p>
    <w:p>
      <w:pPr>
        <w:pStyle w:val="ListBullet"/>
      </w:pPr>
      <w:r>
        <w:rPr>
          <w:b/>
        </w:rPr>
        <w:t>Ayesha frontend sync</w:t>
      </w:r>
      <w:r>
        <w:t xml:space="preserve"> (</w:t>
      </w:r>
      <w:r>
        <w:rPr>
          <w:rFonts w:ascii="Consolas" w:hAnsi="Consolas"/>
        </w:rPr>
        <w:t>2d8356066</w:t>
      </w:r>
      <w:r>
        <w:t xml:space="preserve">): Report/Sidebar/Dashboard/Records/Upload updates + </w:t>
      </w:r>
      <w:r>
        <w:rPr>
          <w:rFonts w:ascii="Consolas" w:hAnsi="Consolas"/>
        </w:rPr>
        <w:t>frontend/src/state/auditFiles.js</w:t>
      </w:r>
    </w:p>
    <w:p>
      <w:pPr>
        <w:pStyle w:val="ListBullet"/>
      </w:pPr>
      <w:r>
        <w:rPr>
          <w:b/>
        </w:rPr>
        <w:t>Agent API wiring</w:t>
      </w:r>
      <w:r>
        <w:t xml:space="preserve"> (</w:t>
      </w:r>
      <w:r>
        <w:rPr>
          <w:rFonts w:ascii="Consolas" w:hAnsi="Consolas"/>
        </w:rPr>
        <w:t>0144b1af3</w:t>
      </w:r>
      <w:r>
        <w:t xml:space="preserve">): </w:t>
      </w:r>
      <w:r>
        <w:rPr>
          <w:rFonts w:ascii="Consolas" w:hAnsi="Consolas"/>
        </w:rPr>
        <w:t>build_audit_report()</w:t>
      </w:r>
      <w:r>
        <w:t xml:space="preserve"> in </w:t>
      </w:r>
      <w:r>
        <w:rPr>
          <w:rFonts w:ascii="Consolas" w:hAnsi="Consolas"/>
        </w:rPr>
        <w:t>src/agent.py</w:t>
      </w:r>
      <w:r>
        <w:t xml:space="preserve"> merges explainer + score formula (TBD-02); </w:t>
      </w:r>
      <w:r>
        <w:rPr>
          <w:rFonts w:ascii="Consolas" w:hAnsi="Consolas"/>
        </w:rPr>
        <w:t>GET /api/v1/audit/{id}/report</w:t>
      </w:r>
      <w:r>
        <w:t xml:space="preserve">; pipeline statuses include </w:t>
      </w:r>
      <w:r>
        <w:rPr>
          <w:rFonts w:ascii="Consolas" w:hAnsi="Consolas"/>
        </w:rPr>
        <w:t>explaining</w:t>
      </w:r>
      <w:r>
        <w:t xml:space="preserve">; template fallback when no API key (FR-AG.6); reports → </w:t>
      </w:r>
      <w:r>
        <w:rPr>
          <w:rFonts w:ascii="Consolas" w:hAnsi="Consolas"/>
        </w:rPr>
        <w:t>outputs/reports/</w:t>
      </w:r>
    </w:p>
    <w:p>
      <w:pPr>
        <w:pStyle w:val="ListBullet"/>
      </w:pPr>
      <w:r>
        <w:rPr>
          <w:b/>
        </w:rPr>
        <w:t>Tests:</w:t>
      </w:r>
      <w:r>
        <w:t xml:space="preserve"> </w:t>
      </w:r>
      <w:r>
        <w:rPr>
          <w:b/>
        </w:rPr>
        <w:t>94 pytest</w:t>
      </w:r>
      <w:r>
        <w:t xml:space="preserve"> passed (parser, rules R01–R30, agent, audit, explainer)</w:t>
      </w:r>
    </w:p>
    <w:p>
      <w:pPr>
        <w:pStyle w:val="ListBullet"/>
      </w:pPr>
      <w:r>
        <w:t xml:space="preserve">Week 4 demo goal met: XML upload → violations → agent-enriched </w:t>
      </w:r>
      <w:r>
        <w:rPr>
          <w:rFonts w:ascii="Consolas" w:hAnsi="Consolas"/>
        </w:rPr>
        <w:t>report.json</w:t>
      </w:r>
      <w:r>
        <w:t xml:space="preserve"> (template mode without live LLM)</w:t>
      </w:r>
    </w:p>
    <w:p>
      <w:r>
        <w:rPr>
          <w:b/>
        </w:rPr>
        <w:t>Pending:</w:t>
      </w:r>
    </w:p>
    <w:p>
      <w:pPr>
        <w:pStyle w:val="ListBullet"/>
      </w:pPr>
      <w: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(Week 5)</w:t>
      </w:r>
    </w:p>
    <w:p>
      <w:pPr>
        <w:pStyle w:val="ListBullet"/>
      </w:pPr>
      <w:r>
        <w:t>Formal R11–R15 review sign-off documentation</w:t>
      </w:r>
    </w:p>
    <w:p>
      <w:pPr>
        <w:pStyle w:val="ListBullet"/>
      </w:pPr>
      <w:r>
        <w:t>Rico holdout batch evaluation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6 July 2026</w:t>
      </w:r>
    </w:p>
    <w:p>
      <w:r>
        <w:rPr>
          <w:b/>
        </w:rPr>
        <w:t>Completed:</w:t>
      </w:r>
    </w:p>
    <w:p>
      <w:pPr>
        <w:pStyle w:val="ListBullet"/>
      </w:pPr>
      <w:r>
        <w:rPr>
          <w:b/>
        </w:rPr>
        <w:t>Parser R13–R20 extension</w:t>
      </w:r>
      <w:r>
        <w:t xml:space="preserve"> — 13 new component fields (</w:t>
      </w:r>
      <w:r>
        <w:rPr>
          <w:rFonts w:ascii="Consolas" w:hAnsi="Consolas"/>
        </w:rPr>
        <w:t>focus_order</w:t>
      </w:r>
      <w:r>
        <w:t xml:space="preserve">, </w:t>
      </w:r>
      <w:r>
        <w:rPr>
          <w:rFonts w:ascii="Consolas" w:hAnsi="Consolas"/>
        </w:rPr>
        <w:t>parent_id</w:t>
      </w:r>
      <w:r>
        <w:t xml:space="preserve">, </w:t>
      </w:r>
      <w:r>
        <w:rPr>
          <w:rFonts w:ascii="Consolas" w:hAnsi="Consolas"/>
        </w:rPr>
        <w:t>media_type</w:t>
      </w:r>
      <w:r>
        <w:t>, etc.)</w:t>
      </w:r>
    </w:p>
    <w:p>
      <w:pPr>
        <w:pStyle w:val="ListBullet"/>
      </w:pPr>
      <w:r>
        <w:rPr>
          <w:b/>
        </w:rPr>
        <w:t>MASC `&lt;wrapper&gt;` fix</w:t>
      </w:r>
      <w:r>
        <w:t xml:space="preserve"> — full widget extraction (640,563 components vs ~1/screen before)</w:t>
      </w:r>
    </w:p>
    <w:p>
      <w:pPr>
        <w:pStyle w:val="ListBullet"/>
      </w:pPr>
      <w:r>
        <w:rPr>
          <w:b/>
        </w:rPr>
        <w:t>Rules R13–R20</w:t>
      </w:r>
      <w:r>
        <w:t xml:space="preserve"> wired in </w:t>
      </w:r>
      <w:r>
        <w:rPr>
          <w:rFonts w:ascii="Consolas" w:hAnsi="Consolas"/>
        </w:rPr>
        <w:t>check()</w:t>
      </w:r>
      <w:r>
        <w:t xml:space="preserve">; </w:t>
      </w:r>
      <w:r>
        <w:rPr>
          <w:b/>
        </w:rPr>
        <w:t>31</w:t>
      </w:r>
      <w:r>
        <w:t xml:space="preserve"> rule tests + </w:t>
      </w:r>
      <w:r>
        <w:rPr>
          <w:b/>
        </w:rPr>
        <w:t>3</w:t>
      </w:r>
      <w:r>
        <w:t xml:space="preserve"> parser tests (</w:t>
      </w:r>
      <w:r>
        <w:rPr>
          <w:b/>
        </w:rPr>
        <w:t>38</w:t>
      </w:r>
      <w:r>
        <w:t xml:space="preserve"> total with agent/audit)</w:t>
      </w:r>
    </w:p>
    <w:p>
      <w:pPr>
        <w:pStyle w:val="ListBullet"/>
      </w:pPr>
      <w:r>
        <w:rPr>
          <w:b/>
        </w:rPr>
        <w:t>Full MASC re-parse</w:t>
      </w:r>
      <w:r>
        <w:t xml:space="preserve"> — 7,068 XML → </w:t>
      </w:r>
      <w:r>
        <w:rPr>
          <w:rFonts w:ascii="Consolas" w:hAnsi="Consolas"/>
        </w:rPr>
        <w:t>data/data-masc/parsed/</w:t>
      </w:r>
      <w:r>
        <w:t xml:space="preserve">; </w:t>
      </w:r>
      <w:r>
        <w:rPr>
          <w:b/>
        </w:rPr>
        <w:t>462,542</w:t>
      </w:r>
      <w:r>
        <w:t xml:space="preserve"> violations</w:t>
      </w:r>
    </w:p>
    <w:p>
      <w:pPr>
        <w:pStyle w:val="ListBullet"/>
      </w:pPr>
      <w:r>
        <w:rPr>
          <w:b/>
        </w:rPr>
        <w:t>`scripts/noor_week3_validate.py`</w:t>
      </w:r>
      <w:r>
        <w:t xml:space="preserve"> — re-parse + pytest + random 20-screen MASC sample + schema check</w:t>
      </w:r>
    </w:p>
    <w:p>
      <w:pPr>
        <w:pStyle w:val="ListBullet"/>
      </w:pPr>
      <w:r>
        <w:rPr>
          <w:b/>
        </w:rPr>
        <w:t>`scripts/masc_parse_signoff.py`</w:t>
      </w:r>
      <w:r>
        <w:t xml:space="preserve"> — extended-field validation + R13–R20 aggregate counts</w:t>
      </w:r>
    </w:p>
    <w:p>
      <w:pPr>
        <w:pStyle w:val="ListBullet"/>
      </w:pPr>
      <w:r>
        <w:rPr>
          <w:b/>
        </w:rPr>
        <w:t>SDS v2.1</w:t>
      </w:r>
      <w:r>
        <w:t xml:space="preserve"> — R01–R20 parser/rules design, validation artefact paths</w:t>
      </w:r>
    </w:p>
    <w:p>
      <w:pPr>
        <w:pStyle w:val="ListBullet"/>
      </w:pPr>
      <w:r>
        <w:rPr>
          <w:b/>
        </w:rPr>
        <w:t>`auditor_schema.json`</w:t>
      </w:r>
      <w:r>
        <w:t xml:space="preserve"> — optional R13–R20 component fields</w:t>
      </w:r>
    </w:p>
    <w:p>
      <w:pPr>
        <w:pStyle w:val="ListBullet"/>
      </w:pPr>
      <w:r>
        <w:t xml:space="preserve">Validation logs: </w:t>
      </w:r>
      <w:r>
        <w:rPr>
          <w:rFonts w:ascii="Consolas" w:hAnsi="Consolas"/>
        </w:rPr>
        <w:t>noor_week3_summary.md</w:t>
      </w:r>
      <w:r>
        <w:t xml:space="preserve">, </w:t>
      </w:r>
      <w:r>
        <w:rPr>
          <w:rFonts w:ascii="Consolas" w:hAnsi="Consolas"/>
        </w:rPr>
        <w:t>noor_week3_validation_log.txt</w:t>
      </w:r>
      <w:r>
        <w:t xml:space="preserve">, </w:t>
      </w:r>
      <w:r>
        <w:rPr>
          <w:rFonts w:ascii="Consolas" w:hAnsi="Consolas"/>
        </w:rPr>
        <w:t>masc_reparse_log.txt</w:t>
      </w:r>
    </w:p>
    <w:p>
      <w:pPr>
        <w:pStyle w:val="ListBullet"/>
      </w:pPr>
      <w:r>
        <w:t xml:space="preserve">Sign-off: </w:t>
      </w:r>
      <w:r>
        <w:rPr>
          <w:rFonts w:ascii="Consolas" w:hAnsi="Consolas"/>
        </w:rPr>
        <w:t>masc_parse_signoff_report.json</w:t>
      </w:r>
      <w:r>
        <w:t xml:space="preserve"> → </w:t>
      </w:r>
      <w:r>
        <w:rPr>
          <w:b/>
        </w:rPr>
        <w:t>PASS</w:t>
      </w:r>
      <w:r>
        <w:t xml:space="preserve"> (0 extended-field misses)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b/>
        </w:rPr>
        <w:t>Pushed by:</w:t>
      </w:r>
      <w:r>
        <w:t xml:space="preserve"> Muhammad Salar Khan</w:t>
      </w:r>
    </w:p>
    <w:p>
      <w:r>
        <w:rPr>
          <w:b/>
        </w:rPr>
        <w:t>Latest:</w:t>
      </w:r>
      <w:r>
        <w:t xml:space="preserve"> </w:t>
      </w:r>
      <w:r>
        <w:rPr>
          <w:rFonts w:ascii="Consolas" w:hAnsi="Consolas"/>
        </w:rPr>
        <w:t>712dbd8</w:t>
      </w:r>
      <w:r>
        <w:t xml:space="preserve"> — violations outputs + Week 3 validation logs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R01–R10 rule checker + </w:t>
      </w:r>
      <w:r>
        <w:rPr>
          <w:b/>
        </w:rPr>
        <w:t>23 pytest tests</w:t>
      </w:r>
    </w:p>
    <w:p>
      <w:pPr>
        <w:pStyle w:val="ListBullet"/>
      </w:pPr>
      <w:r>
        <w:t xml:space="preserve">R04/R05/R08 fixes (real DPI, </w:t>
      </w:r>
      <w:r>
        <w:rPr>
          <w:rFonts w:ascii="Consolas" w:hAnsi="Consolas"/>
        </w:rPr>
        <w:t>hint</w:t>
      </w:r>
      <w:r>
        <w:t>, overlap zero-area guard)</w:t>
      </w:r>
    </w:p>
    <w:p>
      <w:pPr>
        <w:pStyle w:val="ListBullet"/>
      </w:pPr>
      <w:r>
        <w:rPr>
          <w:rFonts w:ascii="Consolas" w:hAnsi="Consolas"/>
        </w:rPr>
        <w:t>app.py</w:t>
      </w:r>
      <w:r>
        <w:t xml:space="preserve"> wired to Stage 2 (violations table + download)</w:t>
      </w:r>
    </w:p>
    <w:p>
      <w:pPr>
        <w:pStyle w:val="ListBullet"/>
      </w:pPr>
      <w:r>
        <w:rPr>
          <w:rFonts w:ascii="Consolas" w:hAnsi="Consolas"/>
        </w:rPr>
        <w:t>outputs/violations/</w:t>
      </w:r>
      <w:r>
        <w:t xml:space="preserve"> — 69 files (MASC + fixtures)</w:t>
      </w:r>
    </w:p>
    <w:p>
      <w:pPr>
        <w:pStyle w:val="ListBullet"/>
      </w:pPr>
      <w:r>
        <w:rPr>
          <w:rFonts w:ascii="Consolas" w:hAnsi="Consolas"/>
        </w:rPr>
        <w:t>outputs/validation_logs/week3_summary.md</w:t>
      </w:r>
      <w:r>
        <w:t xml:space="preserve"> — 20/20 schema pass</w:t>
      </w:r>
    </w:p>
    <w:p>
      <w:pPr>
        <w:pStyle w:val="ListBullet"/>
      </w:pPr>
      <w:r>
        <w:rPr>
          <w:rFonts w:ascii="Consolas" w:hAnsi="Consolas"/>
        </w:rPr>
        <w:t>docs/r11_r12_design.md</w:t>
      </w:r>
      <w:r>
        <w:t xml:space="preserve"> shared with Ayesha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3"/>
      </w:pPr>
      <w:r>
        <w:t>Week 3 — Ayesha (`ayesha` branch)</w:t>
      </w:r>
    </w:p>
    <w:p>
      <w:r>
        <w:t>Pushed by: Ayesha Naveed</w:t>
      </w:r>
    </w:p>
    <w:p>
      <w:r>
        <w:t>Completed:</w:t>
      </w:r>
    </w:p>
    <w:p>
      <w:pPr>
        <w:pStyle w:val="ListBullet"/>
      </w:pPr>
      <w:r>
        <w:t xml:space="preserve">Set up React frontend project (Vite + Tailwind CSS) under </w:t>
      </w:r>
      <w:r>
        <w:rPr>
          <w:rFonts w:ascii="Consolas" w:hAnsi="Consolas"/>
        </w:rPr>
        <w:t>frontend/</w:t>
      </w:r>
    </w:p>
    <w:p>
      <w:pPr>
        <w:pStyle w:val="ListBullet"/>
      </w:pPr>
      <w:r>
        <w:t xml:space="preserve">Built folder structure: </w:t>
      </w:r>
      <w:r>
        <w:rPr>
          <w:rFonts w:ascii="Consolas" w:hAnsi="Consolas"/>
        </w:rPr>
        <w:t>pages/</w:t>
      </w:r>
      <w:r>
        <w:t xml:space="preserve">, </w:t>
      </w:r>
      <w:r>
        <w:rPr>
          <w:rFonts w:ascii="Consolas" w:hAnsi="Consolas"/>
        </w:rPr>
        <w:t>components/</w:t>
      </w:r>
      <w:r>
        <w:t>, layout wrapper, reusable UI components (Button, Input, Divider, Logo)</w:t>
      </w:r>
    </w:p>
    <w:p>
      <w:pPr>
        <w:pStyle w:val="ListBullet"/>
      </w:pPr>
      <w: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t>Corrected route paths to match SDS §9.3 (</w:t>
      </w:r>
      <w:r>
        <w:rPr>
          <w:rFonts w:ascii="Consolas" w:hAnsi="Consolas"/>
        </w:rPr>
        <w:t>/verify-otp</w:t>
      </w:r>
      <w:r>
        <w:t xml:space="preserve">, </w:t>
      </w:r>
      <w:r>
        <w:rPr>
          <w:rFonts w:ascii="Consolas" w:hAnsi="Consolas"/>
        </w:rPr>
        <w:t>/reset-password</w:t>
      </w:r>
      <w:r>
        <w:t xml:space="preserve">, </w:t>
      </w:r>
      <w:r>
        <w:rPr>
          <w:rFonts w:ascii="Consolas" w:hAnsi="Consolas"/>
        </w:rPr>
        <w:t>/dashboard/:auditId</w:t>
      </w:r>
      <w:r>
        <w:t xml:space="preserve">, </w:t>
      </w:r>
      <w:r>
        <w:rPr>
          <w:rFonts w:ascii="Consolas" w:hAnsi="Consolas"/>
        </w:rPr>
        <w:t>/report/:auditId</w:t>
      </w:r>
      <w:r>
        <w:t xml:space="preserve">, added </w:t>
      </w:r>
      <w:r>
        <w:rPr>
          <w:rFonts w:ascii="Consolas" w:hAnsi="Consolas"/>
        </w:rPr>
        <w:t>/records</w:t>
      </w:r>
      <w:r>
        <w:t>)</w:t>
      </w:r>
    </w:p>
    <w:p>
      <w:pPr>
        <w:pStyle w:val="ListBullet"/>
      </w:pPr>
      <w:r>
        <w:t xml:space="preserve">Pulled </w:t>
      </w:r>
      <w:r>
        <w:rPr>
          <w:rFonts w:ascii="Consolas" w:hAnsi="Consolas"/>
        </w:rPr>
        <w:t>src/rules.py</w:t>
      </w:r>
      <w:r>
        <w:t xml:space="preserve"> from </w:t>
      </w:r>
      <w:r>
        <w:rPr>
          <w:rFonts w:ascii="Consolas" w:hAnsi="Consolas"/>
        </w:rPr>
        <w:t>salar</w:t>
      </w:r>
      <w:r>
        <w:t xml:space="preserve"> branch; added R11 (Color-Only Info) and R12 (Missing Captions) detection stub functions</w:t>
      </w:r>
    </w:p>
    <w:p>
      <w:pPr>
        <w:pStyle w:val="ListBullet"/>
      </w:pPr>
      <w:r>
        <w:t>Opened PR #3 "Add R11/R12 detection stubs"</w:t>
      </w:r>
    </w:p>
    <w:p>
      <w:pPr>
        <w:pStyle w:val="ListBullet"/>
      </w:pPr>
      <w:r>
        <w:t xml:space="preserve">Updated </w:t>
      </w:r>
      <w:r>
        <w:rPr>
          <w:rFonts w:ascii="Consolas" w:hAnsi="Consolas"/>
        </w:rPr>
        <w:t>frontend/</w:t>
      </w:r>
      <w:r>
        <w:t xml:space="preserve"> folder — synced onto </w:t>
      </w:r>
      <w:r>
        <w:rPr>
          <w:rFonts w:ascii="Consolas" w:hAnsi="Consolas"/>
        </w:rPr>
        <w:t>noor</w:t>
      </w:r>
      <w:r>
        <w:t xml:space="preserve"> branch by Noor (3 Jul, 38 files)</w:t>
      </w:r>
    </w:p>
    <w:p>
      <w:r>
        <w:t>Pending:</w:t>
      </w:r>
    </w:p>
    <w:p>
      <w:pPr>
        <w:pStyle w:val="ListBullet"/>
      </w:pPr>
      <w:r>
        <w:t>Agent/model prompt experiment session with Noor — not yet scheduled</w:t>
      </w:r>
    </w:p>
    <w:p>
      <w:pPr>
        <w:pStyle w:val="ListBullet"/>
      </w:pPr>
      <w:r>
        <w:t>Wire frontend pages to FastAPI (</w:t>
      </w:r>
      <w:r>
        <w:rPr>
          <w:rFonts w:ascii="Consolas" w:hAnsi="Consolas"/>
        </w:rPr>
        <w:t>POST /api/v1/audit</w:t>
      </w:r>
      <w:r>
        <w:t>, violations fetch) — Week 4</w:t>
      </w:r>
    </w:p>
    <w:p>
      <w:pPr>
        <w:pStyle w:val="ListBullet"/>
      </w:pPr>
      <w:r>
        <w:t>Making necessary changes to frontend (Ayesha)</w:t>
      </w:r>
    </w:p>
    <w:p>
      <w:r>
        <w:t>Blockers:None</w:t>
      </w:r>
    </w:p>
    <w:p>
      <w:pPr>
        <w:pStyle w:val="Heading3"/>
      </w:pPr>
      <w:r>
        <w:t>Week 3 — Noor (`noor` branch)</w:t>
      </w:r>
    </w:p>
    <w:p>
      <w:r>
        <w:rPr>
          <w:b/>
        </w:rPr>
        <w:t>Pushed by:</w:t>
      </w:r>
      <w:r>
        <w:t xml:space="preserve"> Muhammad Noor</w:t>
      </w:r>
    </w:p>
    <w:p>
      <w:r>
        <w:rPr>
          <w:b/>
        </w:rPr>
        <w:t>Date:</w:t>
      </w:r>
      <w:r>
        <w:t xml:space="preserve"> 3 July 2026</w:t>
      </w:r>
    </w:p>
    <w:p>
      <w:r>
        <w:rPr>
          <w:b/>
        </w:rPr>
        <w:t>Completed:</w:t>
      </w:r>
    </w:p>
    <w:p>
      <w:pPr>
        <w:pStyle w:val="ListBullet"/>
      </w:pPr>
      <w:r>
        <w:t xml:space="preserve">Synced Salar Week 3 code + violations to </w:t>
      </w:r>
      <w:r>
        <w:rPr>
          <w:rFonts w:ascii="Consolas" w:hAnsi="Consolas"/>
        </w:rPr>
        <w:t>noor</w:t>
      </w:r>
      <w:r>
        <w:t xml:space="preserve"> branch (</w:t>
      </w:r>
      <w:r>
        <w:rPr>
          <w:rFonts w:ascii="Consolas" w:hAnsi="Consolas"/>
        </w:rPr>
        <w:t>fd6036b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§12 Literature insights</w:t>
      </w:r>
      <w:r>
        <w:t xml:space="preserve"> and </w:t>
      </w:r>
      <w:r>
        <w:rPr>
          <w:b/>
        </w:rPr>
        <w:t>§13 Rule ownership checklist</w:t>
      </w:r>
      <w:r>
        <w:t xml:space="preserve"> (this report)</w:t>
      </w:r>
    </w:p>
    <w:p>
      <w:pPr>
        <w:pStyle w:val="ListBullet"/>
      </w:pPr>
      <w:r>
        <w:t xml:space="preserve">Scaffolded </w:t>
      </w:r>
      <w:r>
        <w:rPr>
          <w:b/>
        </w:rPr>
        <w:t>`src/agent.py`</w:t>
      </w:r>
      <w:r>
        <w:t xml:space="preserve"> — score formula (TBD-02), template enrichment (unit tests; not API-wired yet)</w:t>
      </w:r>
    </w:p>
    <w:p>
      <w:pPr>
        <w:pStyle w:val="ListBullet"/>
      </w:pPr>
      <w:r>
        <w:t xml:space="preserve">Added </w:t>
      </w:r>
      <w:r>
        <w:rPr>
          <w:b/>
        </w:rPr>
        <w:t>`backend/routers/audit.py`</w:t>
      </w:r>
      <w:r>
        <w:t xml:space="preserve"> — violations-only API (</w:t>
      </w:r>
      <w:r>
        <w:rPr>
          <w:rFonts w:ascii="Consolas" w:hAnsi="Consolas"/>
        </w:rPr>
        <w:t>POST /api/v1/audit</w:t>
      </w:r>
      <w:r>
        <w:t xml:space="preserve"> → parse → rules → </w:t>
      </w:r>
      <w:r>
        <w:rPr>
          <w:rFonts w:ascii="Consolas" w:hAnsi="Consolas"/>
        </w:rPr>
        <w:t>GET .../violations</w:t>
      </w:r>
      <w:r>
        <w:t>)</w:t>
      </w:r>
    </w:p>
    <w:p>
      <w:pPr>
        <w:pStyle w:val="ListBullet"/>
      </w:pPr>
      <w:r>
        <w:t xml:space="preserve">Added </w:t>
      </w:r>
      <w:r>
        <w:rPr>
          <w:b/>
        </w:rPr>
        <w:t>`tests/test_agent.py`</w:t>
      </w:r>
      <w:r>
        <w:t xml:space="preserve"> (2 tests), </w:t>
      </w:r>
      <w:r>
        <w:rPr>
          <w:b/>
        </w:rPr>
        <w:t>`tests/test_audit.py`</w:t>
      </w:r>
      <w:r>
        <w:t xml:space="preserve"> (2 tests)</w:t>
      </w:r>
    </w:p>
    <w:p>
      <w:pPr>
        <w:pStyle w:val="ListBullet"/>
      </w:pPr>
      <w:r>
        <w:rPr>
          <w:b/>
        </w:rPr>
        <w:t>Frontend sync (Ayesha → `noor`):</w:t>
      </w:r>
      <w:r>
        <w:t xml:space="preserve"> pulled </w:t>
      </w:r>
      <w:r>
        <w:rPr>
          <w:rFonts w:ascii="Consolas" w:hAnsi="Consolas"/>
        </w:rPr>
        <w:t>frontend/</w:t>
      </w:r>
      <w:r>
        <w:t xml:space="preserve"> from </w:t>
      </w:r>
      <w:r>
        <w:rPr>
          <w:rFonts w:ascii="Consolas" w:hAnsi="Consolas"/>
        </w:rPr>
        <w:t>ayesha</w:t>
      </w:r>
      <w:r>
        <w:t xml:space="preserve"> branch (</w:t>
      </w:r>
      <w:r>
        <w:rPr>
          <w:rFonts w:ascii="Consolas" w:hAnsi="Consolas"/>
        </w:rPr>
        <w:t>7a591b0</w:t>
      </w:r>
      <w:r>
        <w:t xml:space="preserve">) — </w:t>
      </w:r>
      <w:r>
        <w:rPr>
          <w:b/>
        </w:rPr>
        <w:t>38 files</w:t>
      </w:r>
    </w:p>
    <w:p>
      <w:pPr>
        <w:pStyle w:val="ListBullet"/>
      </w:pPr>
      <w:r>
        <w:t>Stack: React 19, Vite 8, Tailwind 4, React Router 7</w:t>
      </w:r>
    </w:p>
    <w:p>
      <w:pPr>
        <w:pStyle w:val="ListBullet"/>
      </w:pPr>
      <w:r>
        <w:t>Auth: SignUp, Login, ForgotPassword, VerifyCode, SetPassword, ResetSuccess</w:t>
      </w:r>
    </w:p>
    <w:p>
      <w:pPr>
        <w:pStyle w:val="ListBullet"/>
      </w:pPr>
      <w:r>
        <w:t>App pages: Upload, Dashboard, Report, Records (+ shared Sidebar, layouts, UI kit)</w:t>
      </w:r>
    </w:p>
    <w:p>
      <w:pPr>
        <w:pStyle w:val="ListBullet"/>
      </w:pPr>
      <w:r>
        <w:t xml:space="preserve">Run: </w:t>
      </w:r>
      <w:r>
        <w:rPr>
          <w:rFonts w:ascii="Consolas" w:hAnsi="Consolas"/>
        </w:rPr>
        <w:t>cd frontend &amp;&amp; npm ci &amp;&amp; npm run dev</w:t>
      </w:r>
      <w:r>
        <w:t xml:space="preserve"> → http://localhost:5173</w:t>
      </w:r>
    </w:p>
    <w:p>
      <w:pPr>
        <w:pStyle w:val="ListBullet"/>
      </w:pPr>
      <w:r>
        <w:t>Status: UI scaffold only — no live calls to FastAPI yet</w:t>
      </w:r>
    </w:p>
    <w:p>
      <w:pPr>
        <w:pStyle w:val="ListBullet"/>
      </w:pPr>
      <w:r>
        <w:rPr>
          <w:b/>
        </w:rPr>
        <w:t>Validation logs (Noor Week 3):</w:t>
      </w:r>
      <w:r>
        <w:t xml:space="preserve"> same pattern as Salar's </w:t>
      </w:r>
      <w:r>
        <w:rPr>
          <w:rFonts w:ascii="Consolas" w:hAnsi="Consolas"/>
        </w:rPr>
        <w:t>week3_summary.md</w:t>
      </w:r>
      <w:r>
        <w:t xml:space="preserve"> / </w:t>
      </w:r>
      <w:r>
        <w:rPr>
          <w:rFonts w:ascii="Consolas" w:hAnsi="Consolas"/>
        </w:rPr>
        <w:t>week3_validation_log.txt</w:t>
      </w:r>
    </w:p>
    <w:p>
      <w:pPr>
        <w:pStyle w:val="ListBullet"/>
      </w:pPr>
      <w:r>
        <w:rPr>
          <w:rFonts w:ascii="Consolas" w:hAnsi="Consolas"/>
        </w:rPr>
        <w:t>outputs/validation_logs/noor_week3_summary.md</w:t>
      </w:r>
      <w: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/>
        </w:rPr>
        <w:t>outputs/validation_logs/noor_week3_validation_log.txt</w:t>
      </w:r>
      <w:r>
        <w:t xml:space="preserve"> — full terminal log (8 steps)</w:t>
      </w:r>
    </w:p>
    <w:p>
      <w:pPr>
        <w:pStyle w:val="ListBullet"/>
      </w:pPr>
      <w:r>
        <w:t xml:space="preserve">Re-run: </w:t>
      </w:r>
      <w:r>
        <w:rPr>
          <w:rFonts w:ascii="Consolas" w:hAnsi="Consolas"/>
        </w:rPr>
        <w:t>python scripts/noor_week3_validate.py</w:t>
      </w:r>
    </w:p>
    <w:p>
      <w:pPr>
        <w:pStyle w:val="ListBullet"/>
      </w:pPr>
      <w:r>
        <w:rPr>
          <w:b/>
        </w:rPr>
        <w:t>SRS cleanup:</w:t>
      </w:r>
      <w:r>
        <w:t xml:space="preserve"> auth endpoints in §9 table; TBD-06 marked resolved; §1.4.2 auth moved to Must Have</w:t>
      </w:r>
    </w:p>
    <w:p>
      <w:r>
        <w:rPr>
          <w:b/>
        </w:rPr>
        <w:t>Pending:</w:t>
      </w:r>
    </w:p>
    <w:p>
      <w:pPr>
        <w:pStyle w:val="ListBullet"/>
      </w:pPr>
      <w:r>
        <w:t>Wire live LLM into agent (Week 4)</w:t>
      </w:r>
    </w:p>
    <w:p>
      <w:pPr>
        <w:pStyle w:val="ListBullet"/>
      </w:pPr>
      <w:r>
        <w:t>Connect frontend to FastAPI</w:t>
      </w:r>
    </w:p>
    <w:p>
      <w:pPr>
        <w:pStyle w:val="ListBullet"/>
      </w:pPr>
      <w:r>
        <w:rPr>
          <w:rFonts w:ascii="Consolas" w:hAnsi="Consolas"/>
        </w:rPr>
        <w:t>src/report.py</w:t>
      </w:r>
      <w:r>
        <w:t xml:space="preserve"> HTML/PDF generation</w:t>
      </w:r>
    </w:p>
    <w:p>
      <w:pPr>
        <w:pStyle w:val="ListBullet"/>
      </w:pPr>
      <w:r>
        <w:t>Auth + Records API implementation</w:t>
      </w:r>
    </w:p>
    <w:p>
      <w:r>
        <w:rPr>
          <w:b/>
        </w:rPr>
        <w:t>Blockers:</w:t>
      </w:r>
      <w:r>
        <w:t xml:space="preserve"> None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Initial empirical report (Weeks 1–2 baseline)</w:t>
            </w:r>
          </w:p>
        </w:tc>
      </w:tr>
      <w:tr>
        <w:tc>
          <w:tcPr>
            <w:tcW w:type="dxa" w:w="2160"/>
          </w:tcPr>
          <w:p>
            <w:r>
              <w:t>1.0.1</w:t>
            </w:r>
          </w:p>
        </w:tc>
        <w:tc>
          <w:tcPr>
            <w:tcW w:type="dxa" w:w="2160"/>
          </w:tcPr>
          <w:p>
            <w:r>
              <w:t>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Added to repo `docs/progress/`; team update template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Literature insights, R01–R30 ownership table, Noor Week 3 deliverables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Frontend sync on `noor`, Noor validation logs, violations-only API push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3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§4 project folder structure updated for Week 3 repo layout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parser/rules, full MASC re-parse, SDS v2.1, validation sign-off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6 Jul 2026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R13–R20 rule lead → Noor; DOCX regenerated</w:t>
            </w:r>
          </w:p>
        </w:tc>
      </w:tr>
      <w:tr>
        <w:tc>
          <w:tcPr>
            <w:tcW w:type="dxa" w:w="2160"/>
          </w:tcPr>
          <w:p>
            <w:r>
              <w:t>**1.6**</w:t>
            </w:r>
          </w:p>
        </w:tc>
        <w:tc>
          <w:tcPr>
            <w:tcW w:type="dxa" w:w="2160"/>
          </w:tcPr>
          <w:p>
            <w:r>
              <w:t>**9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4: R01–R30, explainer + report API, 94 tests, frontend/notebook sync; next steps + §15</w:t>
            </w:r>
          </w:p>
        </w:tc>
      </w:tr>
      <w:tr>
        <w:tc>
          <w:tcPr>
            <w:tcW w:type="dxa" w:w="2160"/>
          </w:tcPr>
          <w:p>
            <w:r>
              <w:t>**1.7**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Week 5 pushed (`4ce430feb`): HTML/PDF export, download API, R09–R20 fixtures, 120 tests, docs aligned (Jinja2+Playwright)</w:t>
            </w:r>
          </w:p>
        </w:tc>
      </w:tr>
      <w:tr>
        <w:tc>
          <w:tcPr>
            <w:tcW w:type="dxa" w:w="2160"/>
          </w:tcPr>
          <w:p>
            <w:r>
              <w:t>**1.8**</w:t>
            </w:r>
          </w:p>
        </w:tc>
        <w:tc>
          <w:tcPr>
            <w:tcW w:type="dxa" w:w="2160"/>
          </w:tcPr>
          <w:p>
            <w:r>
              <w:t>**12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160"/>
          </w:tcPr>
          <w:p>
            <w:r>
              <w:t>**1.9**</w:t>
            </w:r>
          </w:p>
        </w:tc>
        <w:tc>
          <w:tcPr>
            <w:tcW w:type="dxa" w:w="2160"/>
          </w:tcPr>
          <w:p>
            <w:r>
              <w:t>**13 Jul 2026**</w:t>
            </w:r>
          </w:p>
        </w:tc>
        <w:tc>
          <w:tcPr>
            <w:tcW w:type="dxa" w:w="2160"/>
          </w:tcPr>
          <w:p>
            <w:r>
              <w:t>**Noor**</w:t>
            </w:r>
          </w:p>
        </w:tc>
        <w:tc>
          <w:tcPr>
            <w:tcW w:type="dxa" w:w="2160"/>
          </w:tcPr>
          <w:p>
            <w:r>
              <w:t>Rules credit → Salar + Noor + Ayesha (reviewed by all); Word export renamed to `Internship_Progress_Report_v1.8.docx`</w:t>
            </w:r>
          </w:p>
        </w:tc>
      </w:tr>
    </w:tbl>
    <w:p>
      <w:r>
        <w:rPr>
          <w:b/>
        </w:rPr>
        <w:t>— End of Supplementary Progress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