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Software Design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Document 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2.11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Status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Implementation reference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Muhammad Noor (Lead — primary author); Salar + Ayesha (SRS inputs, parser/UI design)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Institution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FAST-NUCES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Related SRS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SRS_Agentic_Accessibility_Auditor_v2.0.md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(v2.0)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Repository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[MuhammadNoor7/agentic-accessibility-auditor](https://github.com/MuhammadNoor7/agentic-accessibility-auditor)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SDS from merged SRS v1.x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Aligned to SRS v2.0 with embedded Figma screenshots; auth, Records, Dashboard flows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2026-07-06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R13–R20 fields; rules R01–R20; MASC re-parse sign-off; audit API violations-only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Rules R01–R30; explainer + agent API wiring;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; visibility filter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5: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HTML/PDF + download API; R09–R20 fixtures; team ownership alignment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ownership → Salar + Noor + Ayesha (reviewed by all)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Figma screenshots restored from formatted DOCX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docs/assets/figma/</w:t>
            </w:r>
            <w:r>
              <w:rPr>
                <w:rFonts w:ascii="Calibri" w:hAnsi="Calibri" w:eastAsia="Calibri"/>
                <w:b w:val="0"/>
                <w:sz w:val="20"/>
              </w:rPr>
              <w:t>; DOCX export embeds images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requires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>; server-side pair validation; tests updated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6: JWT auth + records routers synced from Salar; Records UI live; eval sheet (40 stratified-random); validation logs;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from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OTP/SMTP/Google OAuth design implemented; env credentials documented; report export persistence + autoescape; eval 40/40; auth suite 22 tests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mount accuracy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records store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records.db.json</w:t>
            </w:r>
            <w:r>
              <w:rPr>
                <w:rFonts w:ascii="Calibri" w:hAnsi="Calibri" w:eastAsia="Calibri"/>
                <w:b w:val="0"/>
                <w:sz w:val="20"/>
              </w:rPr>
              <w:t>; docker = backend+auditor; 146 tests; drop planned/stretch leftovers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 scripts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run_week7_eval_analysis.py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noor_week7_validate.py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tracked outputs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</w:t>
            </w:r>
            <w:r>
              <w:rPr>
                <w:rFonts w:ascii="Calibri" w:hAnsi="Calibri" w:eastAsia="Calibri"/>
                <w:b w:val="0"/>
                <w:sz w:val="20"/>
              </w:rPr>
              <w:t>; Rico holdout script ready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run_rico_holdout_eval.py</w:t>
            </w:r>
            <w:r>
              <w:rPr>
                <w:rFonts w:ascii="Calibri" w:hAnsi="Calibri" w:eastAsia="Calibri"/>
                <w:b w:val="0"/>
                <w:sz w:val="20"/>
              </w:rPr>
              <w:t>) — batch deferred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2026-07-27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§3.6 added: YOLO UI-element detector module design (training config, dataset split, class taxonomy, results,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>); Appendix B file map + §14 traceability updated; SRS FR-CV.4–7 cross-reference; Progress Report v1.23 comprehensive embedded visuals + outputs sync (§15D–15F)</w:t>
            </w:r>
          </w:p>
        </w:tc>
      </w:tr>
    </w:tbl>
    <w:p/>
    <w:p>
      <w:pPr>
        <w:pStyle w:val="Heading2"/>
      </w:pPr>
      <w:r>
        <w:t>Table of contents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[Introduction](#1-introduction)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[System architecture](#2-system-architecture)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[Module design](#3-module-design)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[Data design](#4-data-design)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[API design](#5-api-design)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[Rule engine design](#6-rule-engine-design)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[Agentic layer design](#7-agentic-layer-design)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[Report generator design](#8-report-generator-design)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[Frontend design (Axion)](#9-frontend-design-axion)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[Authentication and Records design](#10-authentication-and-records-design)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[Deployment design](#11-deployment-design)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[Security design](#12-security-design)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[Testing design](#13-testing-design)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[SRS traceability](#14-srs-traceability)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A: OpenAPI specification](#appendix-a-openapi-specification)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B: File and directory map](#appendix-b-file-and-directory-map)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C: Sequence diagrams](#appendix-c-sequence-diagrams)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D: UI component map (Figma)](#appendix-d-ui-component-map-figma)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rPr>
          <w:rFonts w:ascii="Calibri" w:hAnsi="Calibri" w:eastAsia="Calibri"/>
          <w:b w:val="0"/>
          <w:sz w:val="22"/>
        </w:rPr>
        <w:t xml:space="preserve">This Software Design Specification (SDS) describes </w:t>
      </w:r>
      <w:r>
        <w:rPr>
          <w:rFonts w:ascii="Calibri" w:hAnsi="Calibri" w:eastAsia="Calibri"/>
          <w:b/>
          <w:sz w:val="22"/>
        </w:rPr>
        <w:t>how</w:t>
      </w:r>
      <w:r>
        <w:rPr>
          <w:rFonts w:ascii="Calibri" w:hAnsi="Calibri" w:eastAsia="Calibri"/>
          <w:b w:val="0"/>
          <w:sz w:val="22"/>
        </w:rPr>
        <w:t xml:space="preserve"> the Agentic Accessibility Auditor is designed and implemented. It is the technical companion to </w:t>
      </w:r>
      <w:r>
        <w:rPr>
          <w:rFonts w:ascii="Calibri" w:hAnsi="Calibri" w:eastAsia="Calibri"/>
          <w:b/>
          <w:sz w:val="22"/>
        </w:rPr>
        <w:t>SRS v2.0</w:t>
      </w:r>
      <w:r>
        <w:rPr>
          <w:rFonts w:ascii="Calibri" w:hAnsi="Calibri" w:eastAsia="Calibri"/>
          <w:b w:val="0"/>
          <w:sz w:val="22"/>
        </w:rPr>
        <w:t xml:space="preserve">, which defines </w:t>
      </w:r>
      <w:r>
        <w:rPr>
          <w:rFonts w:ascii="Calibri" w:hAnsi="Calibri" w:eastAsia="Calibri"/>
          <w:b/>
          <w:sz w:val="22"/>
        </w:rPr>
        <w:t>what</w:t>
      </w:r>
      <w:r>
        <w:rPr>
          <w:rFonts w:ascii="Calibri" w:hAnsi="Calibri" w:eastAsia="Calibri"/>
          <w:b w:val="0"/>
          <w:sz w:val="22"/>
        </w:rPr>
        <w:t xml:space="preserve"> the system must do.</w:t>
      </w:r>
    </w:p>
    <w:p>
      <w:r>
        <w:rPr>
          <w:rFonts w:ascii="Calibri" w:hAnsi="Calibri" w:eastAsia="Calibri"/>
          <w:b w:val="0"/>
          <w:sz w:val="22"/>
        </w:rPr>
        <w:t>This document provides: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Architecture and module boundaries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Class/function design and algorithms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Normative JSON schema usage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REST API contracts (OpenAPI)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Frontend component structure (Axion)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and per-user Records storage design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Deployment, security, and test design</w:t>
      </w:r>
    </w:p>
    <w:p>
      <w:pPr>
        <w:pStyle w:val="Heading3"/>
      </w:pPr>
      <w:r>
        <w:t>1.2 Design scope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 scope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 of 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Parser, rule engine, agent, report generator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Business case / internship planning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orchestrator + Axion React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Clinical accessibility research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 persistence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Production HIPAA / enterprise SSO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topology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Play Store / APK crawling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R01–R20 rule pseudocode + parser extensions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R21–R30 implementation detail</w:t>
            </w:r>
          </w:p>
        </w:tc>
      </w:tr>
    </w:tbl>
    <w:p/>
    <w:p>
      <w:pPr>
        <w:pStyle w:val="Heading3"/>
      </w:pPr>
      <w:r>
        <w:t>1.3 Design principles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Pipeline isolation via JSON artefacts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Interns integrate through agreed files/API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Deterministic 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Same input → same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explains only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never creates violations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Schema-first contracts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validated in CI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parser, single traversal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 + MASC + Rico in one pass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Fail gracefully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Bad XML, LLM timeout → structured errors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User-scoped 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audit linked to authenticated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</w:p>
        </w:tc>
      </w:tr>
    </w:tbl>
    <w:p/>
    <w:p>
      <w:pPr>
        <w:pStyle w:val="Heading3"/>
      </w:pPr>
      <w:r>
        <w:t>1.4 Implementation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(R13–R20 fields + visibility)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helpers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envelope builders)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Validation scripts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scripts/validate_output.py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scripts/noor_week3_validate.py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scripts/noor_week4_validate.py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scripts/noor_week5_validate.py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scripts/noor_week6_validate.py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scripts/masc_parse_signoff.py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(paired upload + violations + report + download)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(JWT + OTP + OAuth)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routers/auth_router.py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Salar + </w:t>
            </w:r>
            <w:r>
              <w:rPr>
                <w:rFonts w:ascii="Calibri" w:hAnsi="Calibri" w:eastAsia="Calibri"/>
                <w:b/>
                <w:sz w:val="20"/>
              </w:rPr>
              <w:t>Noor (OTP/SMTP/Google)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Week 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(list/create/get/delete + score/filename fields)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(R01–R30; reviewed by all)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layer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src/llm_providers.py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(API-wired; template + live LLM)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(Jinja2 HTML + PIL + Playwright PDF)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MVP screens including Forgot/OTP/Reset + Google Sign-In + profile initials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collected; auth 22, rules 78, audit 9, …)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YOLO UI detector (screenshot-only fallback)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(notebook) / Noor (Colab train)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 progress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MASC-only training run 1 epoch logged (mAP50-95 0.285);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exported; not yet wired into pipeline</w:t>
            </w:r>
          </w:p>
        </w:tc>
      </w:tr>
    </w:tbl>
    <w:p/>
    <w:p>
      <w:pPr>
        <w:pStyle w:val="Heading2"/>
      </w:pPr>
      <w:r>
        <w:t>2. System architecture</w:t>
      </w:r>
    </w:p>
    <w:p>
      <w:pPr>
        <w:pStyle w:val="Heading3"/>
      </w:pPr>
      <w:r>
        <w:t>2.1 Logical architecture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Axion React Dashboard (frontend/)                      │</w:t>
        <w:br/>
        <w:t>│  Auth │ Upload │ Dashboard │ Report │ Records │ Generate Report Modal    │</w:t>
        <w:br/>
        <w:t>└───────────────────────────────┬──────────────────────────────────────────┘</w:t>
        <w:br/>
        <w:t xml:space="preserve">                                │ HTTPS + JWT</w:t>
        <w:br/>
        <w:t>┌───────────────────────────────▼──────────────────────────────────────────┐</w:t>
        <w:br/>
        <w:t>│                   FastAPI Orchestrator (backend/)                           │</w:t>
        <w:br/>
        <w:t>│  /auth/* │ /audit/* │ /records/* │ PipelineService │ RecordsService        │</w:t>
        <w:br/>
        <w:t>└───┬─────────┬──────────┬──────────┬──────────┬─────────────────────────────┘</w:t>
        <w:br/>
        <w:t xml:space="preserve">    │         │          │          │          │</w:t>
        <w:br/>
        <w:t xml:space="preserve">    ▼         ▼          ▼          ▼          ▼</w:t>
        <w:br/>
        <w:t xml:space="preserve"> Parser   RuleEngine   Agent    ReportGen   RecordsStore</w:t>
        <w:br/>
        <w:t xml:space="preserve"> src/     src/rules    src/     src/report  outputs/records/</w:t>
        <w:br/>
        <w:t xml:space="preserve">          agent</w:t>
        <w:br/>
        <w:t xml:space="preserve">    │         │          │          │</w:t>
        <w:br/>
        <w:t xml:space="preserve">    ▼         ▼          ▼          ▼</w:t>
        <w:br/>
        <w:t>components  violations  report.json  audit_record.json</w:t>
        <w:br/>
        <w:t xml:space="preserve">  .json       .json                  + HTML/PDF paths</w:t>
      </w:r>
    </w:p>
    <w:p>
      <w:pPr>
        <w:pStyle w:val="Heading3"/>
      </w:pPr>
      <w:r>
        <w:t>2.2 Pipeline data flow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→ Parser          → components.json</w:t>
        <w:br/>
        <w:t xml:space="preserve">  → Rule Engine     → violations.json</w:t>
        <w:br/>
        <w:t xml:space="preserve">  → Agent           → report.json</w:t>
        <w:br/>
        <w:t xml:space="preserve">  → Report Generator → audit_report.html / .pdf</w:t>
        <w:br/>
        <w:t xml:space="preserve">  → Records Service  → outputs/records/{user_id}/{record_id}/</w:t>
        <w:br/>
        <w:t xml:space="preserve">  → Axion UI         → Dashboard + Records list</w:t>
      </w:r>
    </w:p>
    <w:p>
      <w:pPr>
        <w:pStyle w:val="Heading3"/>
      </w:pPr>
      <w:r>
        <w:t>2.3 Physical deployment (Docker Compose)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Image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./backend/Dockerfile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8000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+ JWT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  <w:r>
              <w:rPr>
                <w:rFonts w:ascii="Calibri" w:hAnsi="Calibri" w:eastAsia="Calibri"/>
                <w:b w:val="0"/>
                <w:sz w:val="20"/>
              </w:rPr>
              <w:t>) + pipeline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./Dockerfile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parser worker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DATASET_ROOT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Network: </w:t>
      </w:r>
      <w:r>
        <w:rPr>
          <w:rFonts w:ascii="Consolas" w:hAnsi="Consolas" w:eastAsia="Consolas"/>
          <w:b w:val="0"/>
          <w:color w:val="1E3A5F"/>
          <w:sz w:val="18"/>
        </w:rPr>
        <w:t>auditor-network</w:t>
      </w:r>
      <w:r>
        <w:rPr>
          <w:rFonts w:ascii="Calibri" w:hAnsi="Calibri" w:eastAsia="Calibri"/>
          <w:b w:val="0"/>
          <w:sz w:val="22"/>
        </w:rPr>
        <w:t xml:space="preserve"> (bridge). Repo root mounted at </w:t>
      </w:r>
      <w:r>
        <w:rPr>
          <w:rFonts w:ascii="Consolas" w:hAnsi="Consolas" w:eastAsia="Consolas"/>
          <w:b w:val="0"/>
          <w:color w:val="1E3A5F"/>
          <w:sz w:val="18"/>
        </w:rPr>
        <w:t>/app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Frontend:</w:t>
      </w:r>
      <w:r>
        <w:rPr>
          <w:rFonts w:ascii="Calibri" w:hAnsi="Calibri" w:eastAsia="Calibri"/>
          <w:b w:val="0"/>
          <w:sz w:val="22"/>
        </w:rPr>
        <w:t xml:space="preserve"> Vite app runs locally (</w:t>
      </w:r>
      <w:r>
        <w:rPr>
          <w:rFonts w:ascii="Consolas" w:hAnsi="Consolas" w:eastAsia="Consolas"/>
          <w:b w:val="0"/>
          <w:color w:val="1E3A5F"/>
          <w:sz w:val="18"/>
        </w:rPr>
        <w:t>npm run dev</w:t>
      </w:r>
      <w:r>
        <w:rPr>
          <w:rFonts w:ascii="Calibri" w:hAnsi="Calibri" w:eastAsia="Calibri"/>
          <w:b w:val="0"/>
          <w:sz w:val="22"/>
        </w:rPr>
        <w:t xml:space="preserve">); </w:t>
      </w:r>
      <w:r>
        <w:rPr>
          <w:rFonts w:ascii="Calibri" w:hAnsi="Calibri" w:eastAsia="Calibri"/>
          <w:b/>
          <w:sz w:val="22"/>
        </w:rPr>
        <w:t>not</w:t>
      </w:r>
      <w:r>
        <w:rPr>
          <w:rFonts w:ascii="Calibri" w:hAnsi="Calibri" w:eastAsia="Calibri"/>
          <w:b w:val="0"/>
          <w:sz w:val="22"/>
        </w:rPr>
        <w:t xml:space="preserve"> packaged in current </w:t>
      </w:r>
      <w:r>
        <w:rPr>
          <w:rFonts w:ascii="Consolas" w:hAnsi="Consolas" w:eastAsia="Consolas"/>
          <w:b w:val="0"/>
          <w:color w:val="1E3A5F"/>
          <w:sz w:val="18"/>
        </w:rPr>
        <w:t>docker-compose.yml</w:t>
      </w:r>
      <w:r>
        <w:rPr>
          <w:rFonts w:ascii="Calibri" w:hAnsi="Calibri" w:eastAsia="Calibri"/>
          <w:b w:val="0"/>
          <w:sz w:val="22"/>
        </w:rPr>
        <w:t xml:space="preserve"> (no </w:t>
      </w:r>
      <w:r>
        <w:rPr>
          <w:rFonts w:ascii="Consolas" w:hAnsi="Consolas" w:eastAsia="Consolas"/>
          <w:b w:val="0"/>
          <w:color w:val="1E3A5F"/>
          <w:sz w:val="18"/>
        </w:rPr>
        <w:t>frontend/Dockerfile</w:t>
      </w:r>
      <w:r>
        <w:rPr>
          <w:rFonts w:ascii="Calibri" w:hAnsi="Calibri" w:eastAsia="Calibri"/>
          <w:b w:val="0"/>
          <w:sz w:val="22"/>
        </w:rPr>
        <w:t xml:space="preserve"> yet).</w:t>
      </w:r>
    </w:p>
    <w:p>
      <w:pPr>
        <w:pStyle w:val="Heading3"/>
      </w:pPr>
      <w:r>
        <w:t>2.4 Per-audit run directory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outputs/runs/{audit_id}/</w:t>
        <w:br/>
        <w:t>├── input/</w:t>
        <w:br/>
        <w:t>│   ├── screenshot.png</w:t>
        <w:br/>
        <w:t>│   └── window.xml</w:t>
        <w:br/>
        <w:t>├── components.json</w:t>
        <w:br/>
        <w:t>├── violations.json</w:t>
        <w:br/>
        <w:t>├── report.json</w:t>
        <w:br/>
        <w:t>├── audit_report.html</w:t>
        <w:br/>
        <w:t>└── audit_report.pdf</w:t>
      </w:r>
    </w:p>
    <w:p>
      <w:pPr>
        <w:pStyle w:val="Heading3"/>
      </w:pPr>
      <w:r>
        <w:t>2.5 Per-user Records storage (prototype)</w:t>
      </w:r>
    </w:p>
    <w:p>
      <w:r>
        <w:rPr>
          <w:rFonts w:ascii="Calibri" w:hAnsi="Calibri" w:eastAsia="Calibri"/>
          <w:b w:val="0"/>
          <w:sz w:val="22"/>
        </w:rPr>
        <w:t xml:space="preserve">MVP persistence is a </w:t>
      </w:r>
      <w:r>
        <w:rPr>
          <w:rFonts w:ascii="Calibri" w:hAnsi="Calibri" w:eastAsia="Calibri"/>
          <w:b/>
          <w:sz w:val="22"/>
        </w:rPr>
        <w:t>flat JSON store</w:t>
      </w:r>
      <w:r>
        <w:rPr>
          <w:rFonts w:ascii="Calibri" w:hAnsi="Calibri" w:eastAsia="Calibri"/>
          <w:b w:val="0"/>
          <w:sz w:val="22"/>
        </w:rPr>
        <w:t>, not per-user folders: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Records: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— each row includes </w:t>
      </w:r>
      <w:r>
        <w:rPr>
          <w:rFonts w:ascii="Consolas" w:hAnsi="Consolas" w:eastAsia="Consolas"/>
          <w:b w:val="0"/>
          <w:color w:val="1E3A5F"/>
          <w:sz w:val="18"/>
        </w:rPr>
        <w:t>record_id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created_at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violations_by_severity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screenshot_name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xml_name</w:t>
      </w:r>
      <w:r>
        <w:rPr>
          <w:rFonts w:ascii="Calibri" w:hAnsi="Calibri" w:eastAsia="Calibri"/>
          <w:b w:val="0"/>
          <w:sz w:val="22"/>
        </w:rPr>
        <w:t>, artefact paths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Report reopen: </w:t>
      </w:r>
      <w:r>
        <w:rPr>
          <w:rFonts w:ascii="Consolas" w:hAnsi="Consolas" w:eastAsia="Consolas"/>
          <w:b w:val="0"/>
          <w:color w:val="1E3A5F"/>
          <w:sz w:val="18"/>
        </w:rPr>
        <w:t>GET /records/{id}/report</w:t>
      </w:r>
      <w:r>
        <w:rPr>
          <w:rFonts w:ascii="Calibri" w:hAnsi="Calibri" w:eastAsia="Calibri"/>
          <w:b w:val="0"/>
          <w:sz w:val="22"/>
        </w:rPr>
        <w:t xml:space="preserve"> loads </w:t>
      </w:r>
      <w:r>
        <w:rPr>
          <w:rFonts w:ascii="Consolas" w:hAnsi="Consolas" w:eastAsia="Consolas"/>
          <w:b w:val="0"/>
          <w:color w:val="1E3A5F"/>
          <w:sz w:val="18"/>
        </w:rPr>
        <w:t>outputs/reports/{screen_id}_report.json</w:t>
      </w:r>
      <w:r>
        <w:rPr>
          <w:rFonts w:ascii="Calibri" w:hAnsi="Calibri" w:eastAsia="Calibri"/>
          <w:b w:val="0"/>
          <w:sz w:val="22"/>
        </w:rPr>
        <w:t xml:space="preserve"> when present</w:t>
      </w:r>
    </w:p>
    <w:p>
      <w:r>
        <w:rPr>
          <w:rFonts w:ascii="Calibri" w:hAnsi="Calibri" w:eastAsia="Calibri"/>
          <w:b w:val="0"/>
          <w:sz w:val="22"/>
        </w:rPr>
        <w:t xml:space="preserve">(Folder design </w:t>
      </w:r>
      <w:r>
        <w:rPr>
          <w:rFonts w:ascii="Consolas" w:hAnsi="Consolas" w:eastAsia="Consolas"/>
          <w:b w:val="0"/>
          <w:color w:val="1E3A5F"/>
          <w:sz w:val="18"/>
        </w:rPr>
        <w:t>outputs/records/{user_id}/…</w:t>
      </w:r>
      <w:r>
        <w:rPr>
          <w:rFonts w:ascii="Calibri" w:hAnsi="Calibri" w:eastAsia="Calibri"/>
          <w:b w:val="0"/>
          <w:sz w:val="22"/>
        </w:rPr>
        <w:t xml:space="preserve"> remains a Should/future layout; not required for current Axion Records UI.)</w:t>
      </w:r>
    </w:p>
    <w:p>
      <w:pPr>
        <w:pStyle w:val="Heading2"/>
      </w:pPr>
      <w:r>
        <w:t>3. Module design</w:t>
      </w:r>
    </w:p>
    <w:p>
      <w:pPr>
        <w:pStyle w:val="Heading3"/>
      </w:pPr>
      <w:r>
        <w:t>3.1 Parser module (`src/parser.py`)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FR-PS.1–FR-PS.9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 /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</w:t>
      </w:r>
    </w:p>
    <w:p>
      <w:pPr>
        <w:pStyle w:val="Heading4"/>
      </w:pPr>
      <w:r>
        <w:t>3.1.1 Responsibilities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Sanitize XML (strip </w:t>
      </w:r>
      <w:r>
        <w:rPr>
          <w:rFonts w:ascii="Consolas" w:hAnsi="Consolas" w:eastAsia="Consolas"/>
          <w:b w:val="0"/>
          <w:color w:val="1E3A5F"/>
          <w:sz w:val="18"/>
        </w:rPr>
        <w:t>\x00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Traverse hierarchy; emit flat </w:t>
      </w:r>
      <w:r>
        <w:rPr>
          <w:rFonts w:ascii="Consolas" w:hAnsi="Consolas" w:eastAsia="Consolas"/>
          <w:b w:val="0"/>
          <w:color w:val="1E3A5F"/>
          <w:sz w:val="18"/>
        </w:rPr>
        <w:t>components[]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Infer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Write schema-compliant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</w:p>
    <w:p>
      <w:pPr>
        <w:pStyle w:val="Heading4"/>
      </w:pPr>
      <w:r>
        <w:t>3.1.2 Public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load_xml_root(path)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root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parse_xml_tree(root)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Element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build_screen_document(...)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paths + 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dict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parse_xml_file(xml_path, 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output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parse_dataset_folder(...)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 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stats</w:t>
            </w:r>
          </w:p>
        </w:tc>
      </w:tr>
    </w:tbl>
    <w:p/>
    <w:p>
      <w:pPr>
        <w:pStyle w:val="Heading4"/>
      </w:pPr>
      <w:r>
        <w:t>3.1.3 Bounds parsing algorithm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parse_bounds(raw):</w:t>
        <w:br/>
        <w:t xml:space="preserve">  if matches "[l,t][r,b]" → return [l,t,r,b]      # UIAutomator</w:t>
        <w:br/>
        <w:t xml:space="preserve">  if matches "l t r b"    → return [l,t,r,b]      # Rico</w:t>
        <w:br/>
        <w:t xml:space="preserve">  return None</w:t>
        <w:br/>
        <w:br/>
        <w:t>extract_bounds(element):</w:t>
        <w:br/>
        <w:t xml:space="preserve">  b = parse_bounds(element.@bounds)</w:t>
        <w:br/>
        <w:t xml:space="preserve">  if b: return b</w:t>
        <w:br/>
        <w:t xml:space="preserve">  b = parse_masc_wrapper_bounds(element)</w:t>
        <w:br/>
        <w:t xml:space="preserve">  if b: return b</w:t>
        <w:br/>
        <w:t xml:space="preserve">  if is_uiautomator_node(element):</w:t>
        <w:br/>
        <w:t xml:space="preserve">    return [0,0,0,0]                               # TC-01</w:t>
        <w:br/>
        <w:t xml:space="preserve">  return None</w:t>
      </w:r>
    </w:p>
    <w:p>
      <w:pPr>
        <w:pStyle w:val="Heading4"/>
      </w:pPr>
      <w:r>
        <w:t>3.1.5 Extended component fields (R13–R20)</w:t>
      </w:r>
    </w:p>
    <w:p>
      <w:r>
        <w:rPr>
          <w:rFonts w:ascii="Calibri" w:hAnsi="Calibri" w:eastAsia="Calibri"/>
          <w:b w:val="0"/>
          <w:sz w:val="22"/>
        </w:rPr>
        <w:t xml:space="preserve">Depth-first traversal preserves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 and assigns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 in document order. MASC </w:t>
      </w:r>
      <w:r>
        <w:rPr>
          <w:rFonts w:ascii="Consolas" w:hAnsi="Consolas" w:eastAsia="Consolas"/>
          <w:b w:val="0"/>
          <w:color w:val="1E3A5F"/>
          <w:sz w:val="18"/>
        </w:rPr>
        <w:t>&lt;wrapper&gt;</w:t>
      </w:r>
      <w:r>
        <w:rPr>
          <w:rFonts w:ascii="Calibri" w:hAnsi="Calibri" w:eastAsia="Calibri"/>
          <w:b w:val="0"/>
          <w:sz w:val="22"/>
        </w:rPr>
        <w:t xml:space="preserve"> nodes are descended into (widgets are nested inside wrappers).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Used by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focus_order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1-based traversal index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parent_id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R15, hierarchy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of parent 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long_clickable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scrollable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Gesture heuristics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media_type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R12, R13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video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animation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is_dialog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Confirmation dialog detection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label_for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hint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input_type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R05, R20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Input labelling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important_for_accessibility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Decorative vs focusable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Also emitted: </w:t>
      </w:r>
      <w:r>
        <w:rPr>
          <w:rFonts w:ascii="Consolas" w:hAnsi="Consolas" w:eastAsia="Consolas"/>
          <w:b w:val="0"/>
          <w:color w:val="1E3A5F"/>
          <w:sz w:val="18"/>
        </w:rPr>
        <w:t>selected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checked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text_all_caps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on screen document.</w:t>
      </w:r>
    </w:p>
    <w:p>
      <w:pPr>
        <w:pStyle w:val="Heading4"/>
      </w:pPr>
      <w:r>
        <w:t>3.1.4 Screenshot pairing</w:t>
      </w:r>
    </w:p>
    <w:p>
      <w:r>
        <w:rPr>
          <w:rFonts w:ascii="Calibri" w:hAnsi="Calibri" w:eastAsia="Calibri"/>
          <w:b w:val="0"/>
          <w:sz w:val="22"/>
        </w:rPr>
        <w:t xml:space="preserve">Mirror XML path under </w:t>
      </w:r>
      <w:r>
        <w:rPr>
          <w:rFonts w:ascii="Consolas" w:hAnsi="Consolas" w:eastAsia="Consolas"/>
          <w:b w:val="0"/>
          <w:color w:val="1E3A5F"/>
          <w:sz w:val="18"/>
        </w:rPr>
        <w:t>screenshots/</w:t>
      </w:r>
      <w:r>
        <w:rPr>
          <w:rFonts w:ascii="Calibri" w:hAnsi="Calibri" w:eastAsia="Calibri"/>
          <w:b w:val="0"/>
          <w:sz w:val="22"/>
        </w:rPr>
        <w:t xml:space="preserve"> with same stem; try </w:t>
      </w:r>
      <w:r>
        <w:rPr>
          <w:rFonts w:ascii="Consolas" w:hAnsi="Consolas" w:eastAsia="Consolas"/>
          <w:b w:val="0"/>
          <w:color w:val="1E3A5F"/>
          <w:sz w:val="18"/>
        </w:rPr>
        <w:t>.jpg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.jpeg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.png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3.2 Rule engine module (`src/rules.py`)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FR-RU.1–FR-RU.30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 + Noor + Ayesha (reviewed by all)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 (R01–R30)</w:t>
      </w:r>
    </w:p>
    <w:p>
      <w:pPr>
        <w:pStyle w:val="Heading4"/>
      </w:pPr>
      <w:r>
        <w:t>3.2.1 Public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check(components_json)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dict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dict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rule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violations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Implementation uses plain functions (not a </w:t>
      </w:r>
      <w:r>
        <w:rPr>
          <w:rFonts w:ascii="Consolas" w:hAnsi="Consolas" w:eastAsia="Consolas"/>
          <w:b w:val="0"/>
          <w:color w:val="1E3A5F"/>
          <w:sz w:val="18"/>
        </w:rPr>
        <w:t>RuleEngine</w:t>
      </w:r>
      <w:r>
        <w:rPr>
          <w:rFonts w:ascii="Calibri" w:hAnsi="Calibri" w:eastAsia="Calibri"/>
          <w:b w:val="0"/>
          <w:sz w:val="22"/>
        </w:rPr>
        <w:t xml:space="preserve"> class). Entry point </w:t>
      </w:r>
      <w:r>
        <w:rPr>
          <w:rFonts w:ascii="Consolas" w:hAnsi="Consolas" w:eastAsia="Consolas"/>
          <w:b w:val="0"/>
          <w:color w:val="1E3A5F"/>
          <w:sz w:val="18"/>
        </w:rPr>
        <w:t>check()</w:t>
      </w:r>
      <w:r>
        <w:rPr>
          <w:rFonts w:ascii="Calibri" w:hAnsi="Calibri" w:eastAsia="Calibri"/>
          <w:b w:val="0"/>
          <w:sz w:val="22"/>
        </w:rPr>
        <w:t xml:space="preserve"> filters hidden components (</w:t>
      </w:r>
      <w:r>
        <w:rPr>
          <w:rFonts w:ascii="Consolas" w:hAnsi="Consolas" w:eastAsia="Consolas"/>
          <w:b w:val="0"/>
          <w:color w:val="1E3A5F"/>
          <w:sz w:val="18"/>
        </w:rPr>
        <w:t>visibility</w:t>
      </w:r>
      <w:r>
        <w:rPr>
          <w:rFonts w:ascii="Calibri" w:hAnsi="Calibri" w:eastAsia="Calibri"/>
          <w:b w:val="0"/>
          <w:sz w:val="22"/>
        </w:rPr>
        <w:t xml:space="preserve">), then chains R01–R30 checkers, reads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for dp rules (R04, R17, R28), and returns schema-shaped output.</w:t>
      </w:r>
    </w:p>
    <w:p>
      <w:pPr>
        <w:pStyle w:val="Heading4"/>
      </w:pPr>
      <w:r>
        <w:t>3.2.2 Processing flow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Load </w:t>
      </w:r>
      <w:r>
        <w:rPr>
          <w:rFonts w:ascii="Consolas" w:hAnsi="Consolas" w:eastAsia="Consolas"/>
          <w:b w:val="0"/>
          <w:color w:val="1E3A5F"/>
          <w:sz w:val="18"/>
        </w:rPr>
        <w:t>components[]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(default 160)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Drop components with </w:t>
      </w:r>
      <w:r>
        <w:rPr>
          <w:rFonts w:ascii="Consolas" w:hAnsi="Consolas" w:eastAsia="Consolas"/>
          <w:b w:val="0"/>
          <w:color w:val="1E3A5F"/>
          <w:sz w:val="18"/>
        </w:rPr>
        <w:t>visibility=false</w:t>
      </w:r>
      <w:r>
        <w:rPr>
          <w:rFonts w:ascii="Calibri" w:hAnsi="Calibri" w:eastAsia="Calibri"/>
          <w:b w:val="0"/>
          <w:sz w:val="22"/>
        </w:rPr>
        <w:t xml:space="preserve"> (MASC </w:t>
      </w:r>
      <w:r>
        <w:rPr>
          <w:rFonts w:ascii="Consolas" w:hAnsi="Consolas" w:eastAsia="Consolas"/>
          <w:b w:val="0"/>
          <w:color w:val="1E3A5F"/>
          <w:sz w:val="18"/>
        </w:rPr>
        <w:t>gone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visible-to-user=False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Run R01–R30 check functions in order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Each violation includes denormalized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; pair rules add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  <w:r>
        <w:rPr>
          <w:rFonts w:ascii="Calibri" w:hAnsi="Calibri" w:eastAsia="Calibri"/>
          <w:b w:val="0"/>
          <w:sz w:val="22"/>
        </w:rPr>
        <w:t xml:space="preserve"> (R03, R08, R17)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Return dict with </w:t>
      </w:r>
      <w:r>
        <w:rPr>
          <w:rFonts w:ascii="Consolas" w:hAnsi="Consolas" w:eastAsia="Consolas"/>
          <w:b w:val="0"/>
          <w:color w:val="1E3A5F"/>
          <w:sz w:val="18"/>
        </w:rPr>
        <w:t>total_violations == len(violations)</w:t>
      </w:r>
      <w:r>
        <w:rPr>
          <w:rFonts w:ascii="Calibri" w:hAnsi="Calibri" w:eastAsia="Calibri"/>
          <w:b w:val="0"/>
          <w:sz w:val="22"/>
        </w:rPr>
        <w:t xml:space="preserve"> plus component/hidden counts</w:t>
      </w:r>
    </w:p>
    <w:p>
      <w:pPr>
        <w:pStyle w:val="Heading4"/>
      </w:pPr>
      <w:r>
        <w:t>3.2.3 Rule status (Week 4)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Rules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R01–R08, R10–R30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 when declared colors present; otherwise inactive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 when declared text size present; otherwise inactive</w:t>
            </w:r>
          </w:p>
        </w:tc>
      </w:tr>
    </w:tbl>
    <w:p/>
    <w:p>
      <w:pPr>
        <w:pStyle w:val="Heading4"/>
      </w:pPr>
      <w:r>
        <w:t>3.2.4 dp conversion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width_dp  = (bounds[2] - bounds[0]) / density</w:t>
        <w:br/>
        <w:t>height_dp = (bounds[3] - bounds[1]) / density</w:t>
      </w:r>
    </w:p>
    <w:p>
      <w:r>
        <w:rPr>
          <w:rFonts w:ascii="Calibri" w:hAnsi="Calibri" w:eastAsia="Calibri"/>
          <w:b w:val="0"/>
          <w:sz w:val="22"/>
        </w:rPr>
        <w:t xml:space="preserve">Default </w:t>
      </w:r>
      <w:r>
        <w:rPr>
          <w:rFonts w:ascii="Consolas" w:hAnsi="Consolas" w:eastAsia="Consolas"/>
          <w:b w:val="0"/>
          <w:color w:val="1E3A5F"/>
          <w:sz w:val="18"/>
        </w:rPr>
        <w:t>dpi = 160</w:t>
      </w:r>
      <w:r>
        <w:rPr>
          <w:rFonts w:ascii="Calibri" w:hAnsi="Calibri" w:eastAsia="Calibri"/>
          <w:b w:val="0"/>
          <w:sz w:val="22"/>
        </w:rPr>
        <w:t xml:space="preserve"> when </w:t>
      </w:r>
      <w:r>
        <w:rPr>
          <w:rFonts w:ascii="Consolas" w:hAnsi="Consolas" w:eastAsia="Consolas"/>
          <w:b w:val="0"/>
          <w:color w:val="1E3A5F"/>
          <w:sz w:val="18"/>
        </w:rPr>
        <w:t>device_info</w:t>
      </w:r>
      <w:r>
        <w:rPr>
          <w:rFonts w:ascii="Calibri" w:hAnsi="Calibri" w:eastAsia="Calibri"/>
          <w:b w:val="0"/>
          <w:sz w:val="22"/>
        </w:rPr>
        <w:t xml:space="preserve"> absent (TBD-03).</w:t>
      </w:r>
    </w:p>
    <w:p>
      <w:pPr>
        <w:pStyle w:val="Heading4"/>
      </w:pPr>
      <w:r>
        <w:t>3.2.5 Severity mapping (engine → UI)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Engine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Axion badge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Critical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Critical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Serious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Moderate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Minor</w:t>
            </w:r>
          </w:p>
        </w:tc>
      </w:tr>
    </w:tbl>
    <w:p/>
    <w:p>
      <w:pPr>
        <w:pStyle w:val="Heading3"/>
      </w:pPr>
      <w:r>
        <w:t>3.3 Agent module (`src/agent.py` + `src/explainer.py`)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FR-AG.1–FR-AG.8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Done (API-wired Week 4)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def build_audit_report(</w:t>
        <w:br/>
        <w:t xml:space="preserve">    violations_doc: dict,</w:t>
        <w:br/>
        <w:t xml:space="preserve">    components_doc: dict | None = None,</w:t>
        <w:br/>
        <w:t xml:space="preserve">    *,</w:t>
        <w:br/>
        <w:t xml:space="preserve">    use_llm: bool | None = None,</w:t>
        <w:br/>
        <w:t>) -&gt; dict: ...</w:t>
        <w:br/>
        <w:br/>
        <w:t>class AgenticEnricher:</w:t>
        <w:br/>
        <w:t xml:space="preserve">    def enrich(self, violations_doc: dict, components_doc: dict | None = None) -&gt; dict: ...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build_audit_report()</w:t>
      </w:r>
      <w:r>
        <w:rPr>
          <w:rFonts w:ascii="Calibri" w:hAnsi="Calibri" w:eastAsia="Calibri"/>
          <w:b w:val="0"/>
          <w:sz w:val="22"/>
        </w:rPr>
        <w:t xml:space="preserve"> produces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>, and per-violation agent fields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Live path: </w:t>
      </w:r>
      <w:r>
        <w:rPr>
          <w:rFonts w:ascii="Consolas" w:hAnsi="Consolas" w:eastAsia="Consolas"/>
          <w:b w:val="0"/>
          <w:color w:val="1E3A5F"/>
          <w:sz w:val="18"/>
        </w:rPr>
        <w:t>src/explainer.py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src/llm_providers.py</w:t>
      </w:r>
      <w:r>
        <w:rPr>
          <w:rFonts w:ascii="Calibri" w:hAnsi="Calibri" w:eastAsia="Calibri"/>
          <w:b w:val="0"/>
          <w:sz w:val="22"/>
        </w:rPr>
        <w:t xml:space="preserve"> (Anthropic / OpenAI / Gemini / Groq), batched, anti-hallucination match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Fallback: template enrichment when no API key or </w:t>
      </w:r>
      <w:r>
        <w:rPr>
          <w:rFonts w:ascii="Consolas" w:hAnsi="Consolas" w:eastAsia="Consolas"/>
          <w:b w:val="0"/>
          <w:color w:val="1E3A5F"/>
          <w:sz w:val="18"/>
        </w:rPr>
        <w:t>use_llm=false</w:t>
      </w:r>
      <w:r>
        <w:rPr>
          <w:rFonts w:ascii="Calibri" w:hAnsi="Calibri" w:eastAsia="Calibri"/>
          <w:b w:val="0"/>
          <w:sz w:val="22"/>
        </w:rPr>
        <w:t xml:space="preserve"> (FR-AG.6)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Wired in </w:t>
      </w:r>
      <w:r>
        <w:rPr>
          <w:rFonts w:ascii="Consolas" w:hAnsi="Consolas" w:eastAsia="Consolas"/>
          <w:b w:val="0"/>
          <w:color w:val="1E3A5F"/>
          <w:sz w:val="18"/>
        </w:rPr>
        <w:t>backend/routers/audit.py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</w:t>
      </w:r>
    </w:p>
    <w:p>
      <w:pPr>
        <w:pStyle w:val="Heading3"/>
      </w:pPr>
      <w:r>
        <w:t>3.4 Report module (`src/report.py`)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FR-RP.1–FR-RP.7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 (12 Jul 2026)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Jinja2 HTML template (</w:t>
      </w:r>
      <w:r>
        <w:rPr>
          <w:rFonts w:ascii="Consolas" w:hAnsi="Consolas" w:eastAsia="Consolas"/>
          <w:b w:val="0"/>
          <w:color w:val="1E3A5F"/>
          <w:sz w:val="18"/>
        </w:rPr>
        <w:t>src/templates/audit_report.html.j2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PIL bounding-box annotation on screenshots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Playwright Chromium for HTML → PDF (</w:t>
      </w:r>
      <w:r>
        <w:rPr>
          <w:rFonts w:ascii="Consolas" w:hAnsi="Consolas" w:eastAsia="Consolas"/>
          <w:b w:val="0"/>
          <w:color w:val="1E3A5F"/>
          <w:sz w:val="18"/>
        </w:rPr>
        <w:t>render_pdf_report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GET /api/v1/audit/{id}/report/download?format=html|pdf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Accessibility score from agent layer (see §8.2)</w:t>
      </w:r>
    </w:p>
    <w:p>
      <w:pPr>
        <w:pStyle w:val="Heading3"/>
      </w:pPr>
      <w:r>
        <w:t>3.5 API orchestrator (`backend/`)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backend/</w:t>
        <w:br/>
        <w:t>├── main.py                 # FastAPI app, CORS, routers</w:t>
        <w:br/>
        <w:t>├── config.py               # env settings</w:t>
        <w:br/>
        <w:t>├── routers/</w:t>
        <w:br/>
        <w:t>│   ├── auth.py</w:t>
        <w:br/>
        <w:t>│   ├── audit.py</w:t>
        <w:br/>
        <w:t>│   └── records.py</w:t>
        <w:br/>
        <w:t>├── services/</w:t>
        <w:br/>
        <w:t>│   ├── pipeline.py         # stage orchestration</w:t>
        <w:br/>
        <w:t>│   ├── auth.py             # JWT, OTP</w:t>
        <w:br/>
        <w:t>│   └── records.py          # user-scoped persistence</w:t>
        <w:br/>
        <w:t>├── models/</w:t>
        <w:br/>
        <w:t>│   ├── auth.py             # Pydantic models</w:t>
        <w:br/>
        <w:t>│   ├── audit.py</w:t>
        <w:br/>
        <w:t>│   └── records.py</w:t>
        <w:br/>
        <w:t>└── dependencies.py         # get_current_user</w:t>
      </w:r>
    </w:p>
    <w:p>
      <w:pPr>
        <w:pStyle w:val="Heading4"/>
      </w:pPr>
      <w:r>
        <w:t>3.5.1 Pipeline service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async def run_audit(audit_id: str, user_id: str) -&gt; None:</w:t>
        <w:br/>
        <w:t xml:space="preserve">    set_status(audit_id, "parsing")</w:t>
        <w:br/>
        <w:t xml:space="preserve">    components = parse_xml_file(...)</w:t>
        <w:br/>
        <w:t xml:space="preserve">    set_status(audit_id, "checking")</w:t>
        <w:br/>
        <w:t xml:space="preserve">    violations = rule_engine.run(components)</w:t>
        <w:br/>
        <w:t xml:space="preserve">    set_status(audit_id, "explaining")</w:t>
        <w:br/>
        <w:t xml:space="preserve">    report = agent.enrich(violations, components)</w:t>
        <w:br/>
        <w:t xml:space="preserve">    set_status(audit_id, "reporting")</w:t>
        <w:br/>
        <w:t xml:space="preserve">    paths = report_gen.render(report, run_dir)</w:t>
        <w:br/>
        <w:t xml:space="preserve">    set_status(audit_id, "complete")</w:t>
        <w:br/>
        <w:t xml:space="preserve">    records_service.save(user_id, audit_id, report, paths)</w:t>
      </w:r>
    </w:p>
    <w:p>
      <w:r>
        <w:rPr>
          <w:rFonts w:ascii="Calibri" w:hAnsi="Calibri" w:eastAsia="Calibri"/>
          <w:b w:val="0"/>
          <w:sz w:val="22"/>
        </w:rPr>
        <w:t xml:space="preserve">Statuses: </w:t>
      </w:r>
      <w:r>
        <w:rPr>
          <w:rFonts w:ascii="Consolas" w:hAnsi="Consolas" w:eastAsia="Consolas"/>
          <w:b w:val="0"/>
          <w:color w:val="1E3A5F"/>
          <w:sz w:val="18"/>
        </w:rPr>
        <w:t>pending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parsing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checking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explaining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reporting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complete</w:t>
      </w:r>
      <w:r>
        <w:rPr>
          <w:rFonts w:ascii="Calibri" w:hAnsi="Calibri" w:eastAsia="Calibri"/>
          <w:b w:val="0"/>
          <w:sz w:val="22"/>
        </w:rPr>
        <w:t xml:space="preserve"> | </w:t>
      </w:r>
      <w:r>
        <w:rPr>
          <w:rFonts w:ascii="Consolas" w:hAnsi="Consolas" w:eastAsia="Consolas"/>
          <w:b w:val="0"/>
          <w:color w:val="1E3A5F"/>
          <w:sz w:val="18"/>
        </w:rPr>
        <w:t>error</w:t>
      </w:r>
    </w:p>
    <w:p>
      <w:pPr>
        <w:pStyle w:val="Heading3"/>
      </w:pPr>
      <w:r>
        <w:t>3.6 YOLO UI-element detector module (screenshot-only fallback)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FR-CV.4–FR-CV.7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 (training notebook) / Noor (Colab training + inference module)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In progress (training) — inference module scaffolded, not pipeline-wired</w:t>
      </w:r>
    </w:p>
    <w:p>
      <w:pPr>
        <w:pStyle w:val="Heading4"/>
      </w:pPr>
      <w:r>
        <w:t>3.6.1 Purpose</w:t>
      </w:r>
    </w:p>
    <w:p>
      <w:r>
        <w:rPr>
          <w:rFonts w:ascii="Calibri" w:hAnsi="Calibri" w:eastAsia="Calibri"/>
          <w:b w:val="0"/>
          <w:sz w:val="22"/>
        </w:rPr>
        <w:t xml:space="preserve">The primary pipeline (§2.2) requires a </w:t>
      </w:r>
      <w:r>
        <w:rPr>
          <w:rFonts w:ascii="Calibri" w:hAnsi="Calibri" w:eastAsia="Calibri"/>
          <w:b/>
          <w:sz w:val="22"/>
        </w:rPr>
        <w:t>paired screenshot + XML</w:t>
      </w:r>
      <w:r>
        <w:rPr>
          <w:rFonts w:ascii="Calibri" w:hAnsi="Calibri" w:eastAsia="Calibri"/>
          <w:b w:val="0"/>
          <w:sz w:val="22"/>
        </w:rPr>
        <w:t xml:space="preserve"> and derives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 xml:space="preserve"> from the XML hierarchy. The YOLO module exists to make the auditor </w:t>
      </w:r>
      <w:r>
        <w:rPr>
          <w:rFonts w:ascii="Calibri" w:hAnsi="Calibri" w:eastAsia="Calibri"/>
          <w:b/>
          <w:sz w:val="22"/>
        </w:rPr>
        <w:t>degrade gracefully</w:t>
      </w:r>
      <w:r>
        <w:rPr>
          <w:rFonts w:ascii="Calibri" w:hAnsi="Calibri" w:eastAsia="Calibri"/>
          <w:b w:val="0"/>
          <w:sz w:val="22"/>
        </w:rPr>
        <w:t xml:space="preserve"> when the XML view hierarchy is unavailable, malformed, or intentionally blocked (e.g. some hardened apps suppress the accessibility tree) — the detector infers UI element boxes and coarse types directly from screenshot pixels, so the rest of the pipeline (rule engine → agent → report) can still run on a best-effort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4"/>
      </w:pPr>
      <w:r>
        <w:t>3.6.2 Data and training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 / val / test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only</w:t>
            </w:r>
            <w:r>
              <w:rPr>
                <w:rFonts w:ascii="Calibri" w:hAnsi="Calibri" w:eastAsia="Calibri"/>
                <w:b w:val="0"/>
                <w:sz w:val="20"/>
              </w:rPr>
              <w:t>, via existing stratified splits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data/data-masc/splits/</w:t>
            </w:r>
            <w:r>
              <w:rPr>
                <w:rFonts w:ascii="Calibri" w:hAnsi="Calibri" w:eastAsia="Calibri"/>
                <w:b w:val="0"/>
                <w:sz w:val="20"/>
              </w:rPr>
              <w:t>) — never Rico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Reserved for </w:t>
            </w:r>
            <w:r>
              <w:rPr>
                <w:rFonts w:ascii="Calibri" w:hAnsi="Calibri" w:eastAsia="Calibri"/>
                <w:b/>
                <w:sz w:val="20"/>
              </w:rPr>
              <w:t>generalization eval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(zero-shot / fine-tuned comparison); enforced by a separate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rico_yolo_dataset/dataset.yaml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whose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</w:t>
            </w:r>
            <w:r>
              <w:rPr>
                <w:rFonts w:ascii="Calibri" w:hAnsi="Calibri" w:eastAsia="Calibri"/>
                <w:b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</w:t>
            </w:r>
            <w:r>
              <w:rPr>
                <w:rFonts w:ascii="Calibri" w:hAnsi="Calibri" w:eastAsia="Calibri"/>
                <w:b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all point 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so it can never accidentally be used to train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Label source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Generated from XML bounds at </w:t>
            </w:r>
            <w:r>
              <w:rPr>
                <w:rFonts w:ascii="Calibri" w:hAnsi="Calibri" w:eastAsia="Calibri"/>
                <w:b/>
                <w:sz w:val="20"/>
              </w:rPr>
              <w:t>label-generation time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the trained model sees pixels only at inference, never XML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Base architecture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Ultralytics YOLO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yolo11s.pt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pretrained checkpoint as starting weights, per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Runtime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Google Colab </w:t>
            </w:r>
            <w:r>
              <w:rPr>
                <w:rFonts w:ascii="Calibri" w:hAnsi="Calibri" w:eastAsia="Calibri"/>
                <w:b/>
                <w:sz w:val="20"/>
              </w:rPr>
              <w:t>T4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GPU (~16 GB)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Key hyperparameters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epochs=60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(early-stop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patience=10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batch=8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imgsz=960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optimizer=auto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lr0=0.01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lrf=0.01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cos_lr=true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seed=42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deterministic=true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full config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runs/runs/yolo_ui_detector/runs/yolo_ui_detector/args.yaml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Class taxonomy (9)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icon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button_labeled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button_icon_only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input_field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checkbox_toggle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tab_item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list_item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Smoke test mode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LOCAL_MODE=True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(~20 images, 1 epoch) validates paths before the full Colab run</w:t>
            </w:r>
          </w:p>
        </w:tc>
      </w:tr>
    </w:tbl>
    <w:p/>
    <w:p>
      <w:pPr>
        <w:pStyle w:val="Heading4"/>
      </w:pPr>
      <w:r>
        <w:t>3.6.3 Results (local run, verified 27 Jul 2026)</w:t>
      </w:r>
    </w:p>
    <w:p>
      <w:r>
        <w:rPr>
          <w:rFonts w:ascii="Calibri" w:hAnsi="Calibri" w:eastAsia="Calibri"/>
          <w:b w:val="0"/>
          <w:sz w:val="22"/>
        </w:rPr>
        <w:t>One completed epoch is logged in the local run mirror (</w:t>
      </w:r>
      <w:r>
        <w:rPr>
          <w:rFonts w:ascii="Consolas" w:hAnsi="Consolas" w:eastAsia="Consolas"/>
          <w:b w:val="0"/>
          <w:color w:val="1E3A5F"/>
          <w:sz w:val="18"/>
        </w:rPr>
        <w:t>runs/runs/yolo_ui_detector/runs/yolo_ui_detector/results.csv</w:t>
      </w:r>
      <w:r>
        <w:rPr>
          <w:rFonts w:ascii="Calibri" w:hAnsi="Calibri" w:eastAsia="Calibri"/>
          <w:b w:val="0"/>
          <w:sz w:val="22"/>
        </w:rPr>
        <w:t>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0.4711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Recall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0.4196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mAP50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0.3971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mAP50-95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0.2846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 box/cls/dfl loss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0.987 / 1.390 / 1.194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 box/cls/dfl loss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1.095 / 1.604 / 1.285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Full run artifacts (PR/F1/confusion-matrix plots, prediction samples) and the longer multi-epoch Colab/Drive progression are documented in the Supplementary Progress Report §15C / §15C.7. Best checkpoint exported to </w:t>
      </w:r>
      <w:r>
        <w:rPr>
          <w:rFonts w:ascii="Consolas" w:hAnsi="Consolas" w:eastAsia="Consolas"/>
          <w:b w:val="0"/>
          <w:color w:val="1E3A5F"/>
          <w:sz w:val="18"/>
        </w:rPr>
        <w:t>runs/runs/yolo_ui_detector/export/yolo_ui_detector_best.pt</w:t>
      </w:r>
      <w:r>
        <w:rPr>
          <w:rFonts w:ascii="Calibri" w:hAnsi="Calibri" w:eastAsia="Calibri"/>
          <w:b w:val="0"/>
          <w:sz w:val="22"/>
        </w:rPr>
        <w:t xml:space="preserve"> (~19 MB).</w:t>
      </w:r>
    </w:p>
    <w:p>
      <w:pPr>
        <w:pStyle w:val="Heading4"/>
      </w:pPr>
      <w:r>
        <w:t>3.6.4 Inference module design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# src/yolo_ui_detector.py (scaffolded)</w:t>
        <w:br/>
        <w:t>def detect_ui(image_path: str, weights_path: str = "models/yolo_ui_detector_best.pt") -&gt; dict:</w:t>
        <w:br/>
        <w:t xml:space="preserve">    """Run the fine-tuned YOLO detector on a screenshot and return a</w:t>
        <w:br/>
        <w:t xml:space="preserve">    components.json-compatible structure (component_id, class, bounds,</w:t>
        <w:br/>
        <w:t xml:space="preserve">    inferred=True) built purely from pixel detections."""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Design point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Output shape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Matches §4.2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schema, with each component tagged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inferred: 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content_desc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YOLO does not read text)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Confidence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Detections below a configurable confidence threshold are dropped before rule checking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Integration point (planned)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backend/services/pipeline.py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if XML parsing fails or is absent, fall back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detect_ui(screenshot)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instead of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parse_xml_file(...)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before handing off to the rule engine (§3.2)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Rule-engine impact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that depend on XML-only fields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content-desc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focus_order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hint</w:t>
            </w:r>
            <w:r>
              <w:rPr>
                <w:rFonts w:ascii="Calibri" w:hAnsi="Calibri" w:eastAsia="Calibri"/>
                <w:b w:val="0"/>
                <w:sz w:val="20"/>
              </w:rPr>
              <w:t>, etc. — see §3.1.5) are expected to under-fire on YOLO-only input; this is a known, documented limitation, not silently hidden (FR-CV.7)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Not yet done:</w:t>
      </w:r>
      <w:r>
        <w:rPr>
          <w:rFonts w:ascii="Calibri" w:hAnsi="Calibri" w:eastAsia="Calibri"/>
          <w:b w:val="0"/>
          <w:sz w:val="22"/>
        </w:rPr>
        <w:t xml:space="preserve"> pipeline wiring (fallback trigger in </w:t>
      </w:r>
      <w:r>
        <w:rPr>
          <w:rFonts w:ascii="Consolas" w:hAnsi="Consolas" w:eastAsia="Consolas"/>
          <w:b w:val="0"/>
          <w:color w:val="1E3A5F"/>
          <w:sz w:val="18"/>
        </w:rPr>
        <w:t>pipeline.py</w:t>
      </w:r>
      <w:r>
        <w:rPr>
          <w:rFonts w:ascii="Calibri" w:hAnsi="Calibri" w:eastAsia="Calibri"/>
          <w:b w:val="0"/>
          <w:sz w:val="22"/>
        </w:rPr>
        <w:t>), Rico holdout zero-shot/fine-tuned comparison, and full 60-epoch convergence. Tracked in Progress Report §15C.6 Next steps.</w:t>
      </w:r>
    </w:p>
    <w:p>
      <w:pPr>
        <w:pStyle w:val="Heading2"/>
      </w:pPr>
      <w:r>
        <w:t>4. Data design</w:t>
      </w:r>
    </w:p>
    <w:p>
      <w:r>
        <w:rPr>
          <w:rFonts w:ascii="Calibri" w:hAnsi="Calibri" w:eastAsia="Calibri"/>
          <w:b w:val="0"/>
          <w:sz w:val="22"/>
        </w:rPr>
        <w:t xml:space="preserve">Normative schema: </w:t>
      </w:r>
      <w:r>
        <w:rPr>
          <w:rFonts w:ascii="Consolas" w:hAnsi="Consolas" w:eastAsia="Consolas"/>
          <w:b w:val="0"/>
          <w:color w:val="1E3A5F"/>
          <w:sz w:val="18"/>
        </w:rPr>
        <w:t>docs/schemas/auditor_schema.json</w:t>
      </w:r>
    </w:p>
    <w:p>
      <w:pPr>
        <w:pStyle w:val="Heading3"/>
      </w:pPr>
      <w:r>
        <w:t>4.1 Entity relationship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User (user_id)</w:t>
        <w:br/>
        <w:t xml:space="preserve">  └── has many AuditRecord (record_id)</w:t>
        <w:br/>
        <w:t xml:space="preserve">        ├── has one Screen (screen_id, image_path, xml_path)</w:t>
        <w:br/>
        <w:t xml:space="preserve">        ├── has many Violations</w:t>
        <w:br/>
        <w:t xml:space="preserve">        └── has report artefacts (json, html, pdf)</w:t>
      </w:r>
    </w:p>
    <w:p>
      <w:pPr>
        <w:pStyle w:val="Heading3"/>
      </w:pPr>
      <w:r>
        <w:t>4.2 components.json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string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"1.0"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Recommended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array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Component (required):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bounds[4]</w:t>
      </w:r>
    </w:p>
    <w:p>
      <w:r>
        <w:rPr>
          <w:rFonts w:ascii="Calibri" w:hAnsi="Calibri" w:eastAsia="Calibri"/>
          <w:b/>
          <w:sz w:val="22"/>
        </w:rPr>
        <w:t>Component (optional, R13–R20):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long_clickable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scrollable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selected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checked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text_all_caps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input_type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important_for_accessibility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media_type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is_dialog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label_for</w:t>
      </w:r>
    </w:p>
    <w:p>
      <w:r>
        <w:rPr>
          <w:rFonts w:ascii="Calibri" w:hAnsi="Calibri" w:eastAsia="Calibri"/>
          <w:b/>
          <w:sz w:val="22"/>
        </w:rPr>
        <w:t>Screen:</w:t>
      </w:r>
      <w:r>
        <w:rPr>
          <w:rFonts w:ascii="Calibri" w:hAnsi="Calibri" w:eastAsia="Calibri"/>
          <w:b w:val="0"/>
          <w:sz w:val="22"/>
        </w:rPr>
        <w:t xml:space="preserve"> optional </w:t>
      </w:r>
      <w:r>
        <w:rPr>
          <w:rFonts w:ascii="Consolas" w:hAnsi="Consolas" w:eastAsia="Consolas"/>
          <w:b w:val="0"/>
          <w:color w:val="1E3A5F"/>
          <w:sz w:val="18"/>
        </w:rPr>
        <w:t>device_info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dpi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width_px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height_px</w:t>
      </w:r>
    </w:p>
    <w:p>
      <w:r>
        <w:rPr>
          <w:rFonts w:ascii="Calibri" w:hAnsi="Calibri" w:eastAsia="Calibri"/>
          <w:b w:val="0"/>
          <w:sz w:val="22"/>
        </w:rPr>
        <w:t xml:space="preserve">Pattern: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 matches </w:t>
      </w:r>
      <w:r>
        <w:rPr>
          <w:rFonts w:ascii="Consolas" w:hAnsi="Consolas" w:eastAsia="Consolas"/>
          <w:b w:val="0"/>
          <w:color w:val="1E3A5F"/>
          <w:sz w:val="18"/>
        </w:rPr>
        <w:t>^c_\d{3,}$</w:t>
      </w:r>
    </w:p>
    <w:p>
      <w:pPr>
        <w:pStyle w:val="Heading3"/>
      </w:pPr>
      <w:r>
        <w:t>4.3 violations.json</w:t>
      </w:r>
    </w:p>
    <w:p>
      <w:r>
        <w:rPr>
          <w:rFonts w:ascii="Calibri" w:hAnsi="Calibri" w:eastAsia="Calibri"/>
          <w:b/>
          <w:sz w:val="22"/>
        </w:rPr>
        <w:t>Screen level: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schema_version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violations[]</w:t>
      </w:r>
    </w:p>
    <w:p>
      <w:r>
        <w:rPr>
          <w:rFonts w:ascii="Calibri" w:hAnsi="Calibri" w:eastAsia="Calibri"/>
          <w:b/>
          <w:sz w:val="22"/>
        </w:rPr>
        <w:t>Violation: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rule_id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guideline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severity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, optional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</w:p>
    <w:p>
      <w:r>
        <w:rPr>
          <w:rFonts w:ascii="Calibri" w:hAnsi="Calibri" w:eastAsia="Calibri"/>
          <w:b/>
          <w:sz w:val="22"/>
        </w:rPr>
        <w:t>Invariant: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total_violations == len(violations)</w:t>
      </w:r>
    </w:p>
    <w:p>
      <w:pPr>
        <w:pStyle w:val="Heading3"/>
      </w:pPr>
      <w:r>
        <w:t>4.4 report.json</w:t>
      </w:r>
    </w:p>
    <w:p>
      <w:r>
        <w:rPr>
          <w:rFonts w:ascii="Calibri" w:hAnsi="Calibri" w:eastAsia="Calibri"/>
          <w:b w:val="0"/>
          <w:sz w:val="22"/>
        </w:rPr>
        <w:t xml:space="preserve">Adds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 xml:space="preserve"> object and agent fields per violation: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agent_explanation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agent_why_it_matters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agent_developer_fix</w:t>
      </w:r>
    </w:p>
    <w:p>
      <w:pPr>
        <w:pStyle w:val="Heading3"/>
      </w:pPr>
      <w:r>
        <w:t>4.5 records store (`backend/data/records.db.json`)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UUID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r01_missing_label_fail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created_at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ISO datetime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timestamp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total_violations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 count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violations_by_severity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object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histogram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accessibility_score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0–100 score from agent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screenshot_name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Original upload filename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xml_name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Original upload filename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components_path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Artefact paths when available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report_html_path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Relative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report_pdf_path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Relative path</w:t>
            </w:r>
          </w:p>
        </w:tc>
      </w:tr>
    </w:tbl>
    <w:p/>
    <w:p>
      <w:pPr>
        <w:pStyle w:val="Heading3"/>
      </w:pPr>
      <w:r>
        <w:t>4.6 index.json (per user)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"rec_abc123",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t>4.7 Validation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python test_run.py --dataset masc          # batch parse + rules → parsed/ + outputs/violations/</w:t>
        <w:br/>
        <w:t>python scripts/validate_output.py          # JSON Schema spot-check</w:t>
        <w:br/>
        <w:t>python scripts/masc_parse_signoff.py       # train/val/test parse sign-off + R13–R20 counts</w:t>
        <w:br/>
        <w:t>python scripts/noor_week3_validate.py      # full pipeline: re-parse, pytest, API smoke, MASC scan</w:t>
      </w:r>
    </w:p>
    <w:p>
      <w:r>
        <w:rPr>
          <w:rFonts w:ascii="Calibri" w:hAnsi="Calibri" w:eastAsia="Calibri"/>
          <w:b w:val="0"/>
          <w:sz w:val="22"/>
        </w:rPr>
        <w:t>MASC artefacts: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data/data-masc/parsed/*_components.json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Re-parsed components (all categories)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data/data-masc/parsed/batch_parse_masc_full.log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batch parse terminal log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data/data-masc/parsed/masc_parse_signoff_report.json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sign-off + R01–R20 aggregate counts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outputs/violations/*_violations.json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Per-screen rule 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outputs/validation_logs/noor_week3_validation_log.txt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validation run log (appended)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Run after each pipeline stage or via </w:t>
      </w:r>
      <w:r>
        <w:rPr>
          <w:rFonts w:ascii="Consolas" w:hAnsi="Consolas" w:eastAsia="Consolas"/>
          <w:b w:val="0"/>
          <w:color w:val="1E3A5F"/>
          <w:sz w:val="18"/>
        </w:rPr>
        <w:t>python scripts/noor_week3_validate.py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t>5. API design</w:t>
      </w:r>
    </w:p>
    <w:p>
      <w:r>
        <w:rPr>
          <w:rFonts w:ascii="Calibri" w:hAnsi="Calibri" w:eastAsia="Calibri"/>
          <w:b w:val="0"/>
          <w:sz w:val="22"/>
        </w:rPr>
        <w:t xml:space="preserve">Base URL: </w:t>
      </w:r>
      <w:r>
        <w:rPr>
          <w:rFonts w:ascii="Consolas" w:hAnsi="Consolas" w:eastAsia="Consolas"/>
          <w:b w:val="0"/>
          <w:color w:val="1E3A5F"/>
          <w:sz w:val="18"/>
        </w:rPr>
        <w:t>http://localhost:8000</w:t>
      </w:r>
      <w:r>
        <w:rPr>
          <w:rFonts w:ascii="Calibri" w:hAnsi="Calibri" w:eastAsia="Calibri"/>
          <w:b w:val="0"/>
          <w:sz w:val="22"/>
        </w:rPr>
        <w:t xml:space="preserve"> (or </w:t>
      </w:r>
      <w:r>
        <w:rPr>
          <w:rFonts w:ascii="Consolas" w:hAnsi="Consolas" w:eastAsia="Consolas"/>
          <w:b w:val="0"/>
          <w:color w:val="1E3A5F"/>
          <w:sz w:val="18"/>
        </w:rPr>
        <w:t>8002</w:t>
      </w:r>
      <w:r>
        <w:rPr>
          <w:rFonts w:ascii="Calibri" w:hAnsi="Calibri" w:eastAsia="Calibri"/>
          <w:b w:val="0"/>
          <w:sz w:val="22"/>
        </w:rPr>
        <w:t xml:space="preserve"> in local multi-server demos)</w:t>
      </w:r>
    </w:p>
    <w:p>
      <w:r>
        <w:rPr>
          <w:rFonts w:ascii="Calibri" w:hAnsi="Calibri" w:eastAsia="Calibri"/>
          <w:b/>
          <w:sz w:val="22"/>
        </w:rPr>
        <w:t>Mounts:</w:t>
      </w:r>
      <w:r>
        <w:rPr>
          <w:rFonts w:ascii="Calibri" w:hAnsi="Calibri" w:eastAsia="Calibri"/>
          <w:b w:val="0"/>
          <w:sz w:val="22"/>
        </w:rPr>
        <w:t xml:space="preserve"> audit pipeline under </w:t>
      </w:r>
      <w:r>
        <w:rPr>
          <w:rFonts w:ascii="Consolas" w:hAnsi="Consolas" w:eastAsia="Consolas"/>
          <w:b w:val="0"/>
          <w:color w:val="1E3A5F"/>
          <w:sz w:val="18"/>
        </w:rPr>
        <w:t>/api/v1/audit/*</w:t>
      </w:r>
      <w:r>
        <w:rPr>
          <w:rFonts w:ascii="Calibri" w:hAnsi="Calibri" w:eastAsia="Calibri"/>
          <w:b w:val="0"/>
          <w:sz w:val="22"/>
        </w:rPr>
        <w:t xml:space="preserve">; auth under </w:t>
      </w:r>
      <w:r>
        <w:rPr>
          <w:rFonts w:ascii="Consolas" w:hAnsi="Consolas" w:eastAsia="Consolas"/>
          <w:b w:val="0"/>
          <w:color w:val="1E3A5F"/>
          <w:sz w:val="18"/>
        </w:rPr>
        <w:t>/auth/*</w:t>
      </w:r>
      <w:r>
        <w:rPr>
          <w:rFonts w:ascii="Calibri" w:hAnsi="Calibri" w:eastAsia="Calibri"/>
          <w:b w:val="0"/>
          <w:sz w:val="22"/>
        </w:rPr>
        <w:t xml:space="preserve">; records under </w:t>
      </w:r>
      <w:r>
        <w:rPr>
          <w:rFonts w:ascii="Consolas" w:hAnsi="Consolas" w:eastAsia="Consolas"/>
          <w:b w:val="0"/>
          <w:color w:val="1E3A5F"/>
          <w:sz w:val="18"/>
        </w:rPr>
        <w:t>/records/*</w:t>
      </w:r>
      <w:r>
        <w:rPr>
          <w:rFonts w:ascii="Calibri" w:hAnsi="Calibri" w:eastAsia="Calibri"/>
          <w:b w:val="0"/>
          <w:sz w:val="22"/>
        </w:rPr>
        <w:t xml:space="preserve"> (no </w:t>
      </w:r>
      <w:r>
        <w:rPr>
          <w:rFonts w:ascii="Consolas" w:hAnsi="Consolas" w:eastAsia="Consolas"/>
          <w:b w:val="0"/>
          <w:color w:val="1E3A5F"/>
          <w:sz w:val="18"/>
        </w:rPr>
        <w:t>/api/v1</w:t>
      </w:r>
      <w:r>
        <w:rPr>
          <w:rFonts w:ascii="Calibri" w:hAnsi="Calibri" w:eastAsia="Calibri"/>
          <w:b w:val="0"/>
          <w:sz w:val="22"/>
        </w:rPr>
        <w:t xml:space="preserve"> on auth/records).</w:t>
      </w:r>
    </w:p>
    <w:p>
      <w:r>
        <w:rPr>
          <w:rFonts w:ascii="Calibri" w:hAnsi="Calibri" w:eastAsia="Calibri"/>
          <w:b w:val="0"/>
          <w:sz w:val="22"/>
        </w:rPr>
        <w:t xml:space="preserve">Auth: </w:t>
      </w:r>
      <w:r>
        <w:rPr>
          <w:rFonts w:ascii="Consolas" w:hAnsi="Consolas" w:eastAsia="Consolas"/>
          <w:b w:val="0"/>
          <w:color w:val="1E3A5F"/>
          <w:sz w:val="18"/>
        </w:rPr>
        <w:t>Authorization: Bearer &lt;JWT&gt;</w:t>
      </w:r>
      <w:r>
        <w:rPr>
          <w:rFonts w:ascii="Calibri" w:hAnsi="Calibri" w:eastAsia="Calibri"/>
          <w:b w:val="0"/>
          <w:sz w:val="22"/>
        </w:rPr>
        <w:t xml:space="preserve"> (except public auth endpoints and </w:t>
      </w:r>
      <w:r>
        <w:rPr>
          <w:rFonts w:ascii="Consolas" w:hAnsi="Consolas" w:eastAsia="Consolas"/>
          <w:b w:val="0"/>
          <w:color w:val="1E3A5F"/>
          <w:sz w:val="18"/>
        </w:rPr>
        <w:t>/health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Heading3"/>
      </w:pPr>
      <w:r>
        <w:t>5.1 Auth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Email + password (≥ 8, letter+digit);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JWT + user profile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(JWT)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flags (Google client configured?)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6-digit OTP via SMTP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</w:t>
            </w:r>
          </w:p>
        </w:tc>
      </w:tr>
    </w:tbl>
    <w:p/>
    <w:p>
      <w:pPr>
        <w:pStyle w:val="Heading3"/>
      </w:pPr>
      <w:r>
        <w:t>5.2 Audit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Upload </w:t>
            </w:r>
            <w:r>
              <w:rPr>
                <w:rFonts w:ascii="Calibri" w:hAnsi="Calibri" w:eastAsia="Calibri"/>
                <w:b/>
                <w:sz w:val="20"/>
              </w:rPr>
              <w:t>screenshot + 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multipart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validates PNG/JPG + matching pair;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use_llm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query; start pipeline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/api/v1/audit/{audit_id}/status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Pipeline status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pending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JSON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JSON with score + agent fields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Week 4)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`/api/v1/audit/{audit_id}/report/download?format=html\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pdf`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/api/v1/audit/batch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over dataset path (Should)</w:t>
            </w:r>
          </w:p>
        </w:tc>
      </w:tr>
    </w:tbl>
    <w:p/>
    <w:p>
      <w:pPr>
        <w:pStyle w:val="Heading3"/>
      </w:pPr>
      <w:r>
        <w:t>5.3 Records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Create record for current user (JWT) —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accessibility_score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screenshot_name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List current user's audits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 detail + artefact paths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Re-open persisted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outputs/reports/{screen_id}_report.json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 record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Auth endpoints (implemented Week 6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POST /auth/register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/auth/login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/auth/me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/auth/forgot-password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/auth/resend-otp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/auth/reset-password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/auth/google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/auth/config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5.4 Example: POST /audit</w:t>
      </w:r>
    </w:p>
    <w:p>
      <w:r>
        <w:rPr>
          <w:rFonts w:ascii="Calibri" w:hAnsi="Calibri" w:eastAsia="Calibri"/>
          <w:b/>
          <w:sz w:val="22"/>
        </w:rPr>
        <w:t>Request: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multipart/form-data</w:t>
      </w:r>
      <w:r>
        <w:rPr>
          <w:rFonts w:ascii="Calibri" w:hAnsi="Calibri" w:eastAsia="Calibri"/>
          <w:b w:val="0"/>
          <w:sz w:val="22"/>
        </w:rPr>
        <w:t xml:space="preserve"> — required fields </w:t>
      </w:r>
      <w:r>
        <w:rPr>
          <w:rFonts w:ascii="Consolas" w:hAnsi="Consolas" w:eastAsia="Consolas"/>
          <w:b w:val="0"/>
          <w:color w:val="1E3A5F"/>
          <w:sz w:val="18"/>
        </w:rPr>
        <w:t>screenshot</w:t>
      </w:r>
      <w:r>
        <w:rPr>
          <w:rFonts w:ascii="Calibri" w:hAnsi="Calibri" w:eastAsia="Calibri"/>
          <w:b w:val="0"/>
          <w:sz w:val="22"/>
        </w:rPr>
        <w:t xml:space="preserve"> (PNG/JPG), </w:t>
      </w:r>
      <w:r>
        <w:rPr>
          <w:rFonts w:ascii="Consolas" w:hAnsi="Consolas" w:eastAsia="Consolas"/>
          <w:b w:val="0"/>
          <w:color w:val="1E3A5F"/>
          <w:sz w:val="18"/>
        </w:rPr>
        <w:t>xml</w:t>
      </w:r>
      <w:r>
        <w:rPr>
          <w:rFonts w:ascii="Calibri" w:hAnsi="Calibri" w:eastAsia="Calibri"/>
          <w:b w:val="0"/>
          <w:sz w:val="22"/>
        </w:rPr>
        <w:t xml:space="preserve"> (.xml). Filenames must match as a pair (same stem, or shared numeric ID with matching prefix — mirrors </w:t>
      </w:r>
      <w:r>
        <w:rPr>
          <w:rFonts w:ascii="Consolas" w:hAnsi="Consolas" w:eastAsia="Consolas"/>
          <w:b w:val="0"/>
          <w:color w:val="1E3A5F"/>
          <w:sz w:val="18"/>
        </w:rPr>
        <w:t>filesMatch()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  <w:r>
        <w:rPr>
          <w:rFonts w:ascii="Calibri" w:hAnsi="Calibri" w:eastAsia="Calibri"/>
          <w:b w:val="0"/>
          <w:sz w:val="22"/>
        </w:rPr>
        <w:t>).</w:t>
      </w:r>
    </w:p>
    <w:p>
      <w:r>
        <w:rPr>
          <w:rFonts w:ascii="Calibri" w:hAnsi="Calibri" w:eastAsia="Calibri"/>
          <w:b/>
          <w:sz w:val="22"/>
        </w:rPr>
        <w:t>Response 202: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"audit_id": "a1b2c3d4",</w:t>
        <w:br/>
        <w:t xml:space="preserve">  "status": "complete"</w:t>
        <w:br/>
        <w:t>}</w:t>
      </w:r>
    </w:p>
    <w:p>
      <w:r>
        <w:rPr>
          <w:rFonts w:ascii="Calibri" w:hAnsi="Calibri" w:eastAsia="Calibri"/>
          <w:b/>
          <w:sz w:val="22"/>
        </w:rPr>
        <w:t>Errors: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422</w:t>
      </w:r>
      <w:r>
        <w:rPr>
          <w:rFonts w:ascii="Calibri" w:hAnsi="Calibri" w:eastAsia="Calibri"/>
          <w:b w:val="0"/>
          <w:sz w:val="22"/>
        </w:rPr>
        <w:t xml:space="preserve"> if </w:t>
      </w:r>
      <w:r>
        <w:rPr>
          <w:rFonts w:ascii="Consolas" w:hAnsi="Consolas" w:eastAsia="Consolas"/>
          <w:b w:val="0"/>
          <w:color w:val="1E3A5F"/>
          <w:sz w:val="18"/>
        </w:rPr>
        <w:t>screenshot</w:t>
      </w:r>
      <w:r>
        <w:rPr>
          <w:rFonts w:ascii="Calibri" w:hAnsi="Calibri" w:eastAsia="Calibri"/>
          <w:b w:val="0"/>
          <w:sz w:val="22"/>
        </w:rPr>
        <w:t xml:space="preserve"> missing; </w:t>
      </w:r>
      <w:r>
        <w:rPr>
          <w:rFonts w:ascii="Consolas" w:hAnsi="Consolas" w:eastAsia="Consolas"/>
          <w:b w:val="0"/>
          <w:color w:val="1E3A5F"/>
          <w:sz w:val="18"/>
        </w:rPr>
        <w:t>400</w:t>
      </w:r>
      <w:r>
        <w:rPr>
          <w:rFonts w:ascii="Calibri" w:hAnsi="Calibri" w:eastAsia="Calibri"/>
          <w:b w:val="0"/>
          <w:sz w:val="22"/>
        </w:rPr>
        <w:t xml:space="preserve"> if invalid image type, non-XML upload, or filename pair mismatch.</w:t>
      </w:r>
    </w:p>
    <w:p>
      <w:pPr>
        <w:pStyle w:val="Heading3"/>
      </w:pPr>
      <w:r>
        <w:t>5.5 Example: GET /audit/{id}/status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"audit_id": "a1b2c3d4",</w:t>
        <w:br/>
        <w:t xml:space="preserve">  "status": "checking",</w:t>
        <w:br/>
        <w:t xml:space="preserve">  "stage_progress": {</w:t>
        <w:br/>
        <w:t xml:space="preserve">    "parsing": "complete",</w:t>
        <w:br/>
        <w:t xml:space="preserve">    "checking": "in_progress",</w:t>
        <w:br/>
        <w:t xml:space="preserve">    "explaining": "pending",</w:t>
        <w:br/>
        <w:t xml:space="preserve">    "reporting": "pending"</w:t>
        <w:br/>
        <w:t xml:space="preserve">  },</w:t>
        <w:br/>
        <w:t xml:space="preserve">  "error": null</w:t>
        <w:br/>
        <w:t>}</w:t>
      </w:r>
    </w:p>
    <w:p>
      <w:pPr>
        <w:pStyle w:val="Heading3"/>
      </w:pPr>
      <w:r>
        <w:t>5.6 Example: GET /records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"records": [</w:t>
        <w:br/>
        <w:t xml:space="preserve">    {</w:t>
        <w:br/>
        <w:t xml:space="preserve">      "record_id": "8d3b7853-2aab-4f1a-8fc3-8a7cc9e20baa",</w:t>
        <w:br/>
        <w:t xml:space="preserve">      "user_id": "…",</w:t>
        <w:br/>
        <w:t xml:space="preserve">      "screen_id": "week6_smoke",</w:t>
        <w:br/>
        <w:t xml:space="preserve">      "created_at": "2026-07-15T00:00:00+00:00",</w:t>
        <w:br/>
        <w:t xml:space="preserve">      "total_violations": 2,</w:t>
        <w:br/>
        <w:t xml:space="preserve">      "violations_by_severity": {"High": 1, "Medium": 1, "Low": 0},</w:t>
        <w:br/>
        <w:t xml:space="preserve">      "components_path": "",</w:t>
        <w:br/>
        <w:t xml:space="preserve">      "violations_path": "outputs/violations/week6_smoke_violations.json",</w:t>
        <w:br/>
        <w:t xml:space="preserve">      "accessibility_score": 85,</w:t>
        <w:br/>
        <w:t xml:space="preserve">      "screenshot_name": "week6_smoke.png",</w:t>
        <w:br/>
        <w:t xml:space="preserve">      "xml_name": "week6_smoke.xml"</w:t>
        <w:br/>
        <w:t xml:space="preserve">    }</w:t>
        <w:br/>
        <w:t xml:space="preserve">  ],</w:t>
        <w:br/>
        <w:t xml:space="preserve">  "total": 1</w:t>
        <w:br/>
        <w:t>}</w:t>
      </w:r>
    </w:p>
    <w:p>
      <w:pPr>
        <w:pStyle w:val="Heading2"/>
      </w:pPr>
      <w:r>
        <w:t>6. Rule engine design</w:t>
      </w:r>
    </w:p>
    <w:p>
      <w:r>
        <w:rPr>
          <w:rFonts w:ascii="Calibri" w:hAnsi="Calibri" w:eastAsia="Calibri"/>
          <w:b w:val="0"/>
          <w:sz w:val="22"/>
        </w:rPr>
        <w:t xml:space="preserve">Pseudocode for </w:t>
      </w:r>
      <w:r>
        <w:rPr>
          <w:rFonts w:ascii="Calibri" w:hAnsi="Calibri" w:eastAsia="Calibri"/>
          <w:b/>
          <w:sz w:val="22"/>
        </w:rPr>
        <w:t>MVP rules R01–R10</w:t>
      </w:r>
      <w:r>
        <w:rPr>
          <w:rFonts w:ascii="Calibri" w:hAnsi="Calibri" w:eastAsia="Calibri"/>
          <w:b w:val="0"/>
          <w:sz w:val="22"/>
        </w:rPr>
        <w:t>. Full catalogue: SRS §7.2.</w:t>
      </w:r>
    </w:p>
    <w:p>
      <w:pPr>
        <w:pStyle w:val="Heading3"/>
      </w:pPr>
      <w:r>
        <w:t>6.1 Shared helpers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def is_empty(s: str) -&gt; bool:</w:t>
        <w:br/>
        <w:t xml:space="preserve">    return not s or not s.strip()</w:t>
        <w:br/>
        <w:br/>
        <w:t>def is_clickable(c: dict) -&gt; bool:</w:t>
        <w:br/>
        <w:t xml:space="preserve">    return c["clickable"] is True</w:t>
      </w:r>
    </w:p>
    <w:p>
      <w:pPr>
        <w:pStyle w:val="Heading3"/>
      </w:pPr>
      <w:r>
        <w:t>6.2 R01 — Missing accessible label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for c in components:</w:t>
        <w:br/>
        <w:t xml:space="preserve">  if c.clickable and is_empty(c.text) and is_empty(c.content_desc):</w:t>
        <w:br/>
        <w:t xml:space="preserve">    emit(R01, c, severity=High, guideline=G01)</w:t>
      </w:r>
    </w:p>
    <w:p>
      <w:pPr>
        <w:pStyle w:val="Heading3"/>
      </w:pPr>
      <w:r>
        <w:t>6.3 R02 — Image button without description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for c in components:</w:t>
        <w:br/>
        <w:t xml:space="preserve">  if is_image_class(c.class) and c.clickable and is_empty(c.content_desc):</w:t>
        <w:br/>
        <w:t xml:space="preserve">    emit(R02, c, severity=High, guideline=G02)</w:t>
      </w:r>
    </w:p>
    <w:p>
      <w:pPr>
        <w:pStyle w:val="Heading3"/>
      </w:pPr>
      <w:r>
        <w:t>6.4 R03 — Duplicate labels</w:t>
      </w:r>
    </w:p>
    <w:p>
      <w:r>
        <w:rPr>
          <w:rFonts w:ascii="Calibri" w:hAnsi="Calibri" w:eastAsia="Calibri"/>
          <w:b w:val="0"/>
          <w:sz w:val="22"/>
        </w:rPr>
        <w:t xml:space="preserve">Group clickable components by </w:t>
      </w:r>
      <w:r>
        <w:rPr>
          <w:rFonts w:ascii="Consolas" w:hAnsi="Consolas" w:eastAsia="Consolas"/>
          <w:b w:val="0"/>
          <w:color w:val="1E3A5F"/>
          <w:sz w:val="18"/>
        </w:rPr>
        <w:t>(text or content_desc)</w:t>
      </w:r>
      <w:r>
        <w:rPr>
          <w:rFonts w:ascii="Calibri" w:hAnsi="Calibri" w:eastAsia="Calibri"/>
          <w:b w:val="0"/>
          <w:sz w:val="22"/>
        </w:rPr>
        <w:t>; flag groups with ≥ 2 distinct component IDs.</w:t>
      </w:r>
    </w:p>
    <w:p>
      <w:pPr>
        <w:pStyle w:val="Heading3"/>
      </w:pPr>
      <w:r>
        <w:t>6.5 R04 — Small touch target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if width_dp &lt; 48 or height_dp &lt; 48:</w:t>
        <w:br/>
        <w:t xml:space="preserve">  emit(R04, c, severity=High, guideline=G04)</w:t>
      </w:r>
    </w:p>
    <w:p>
      <w:pPr>
        <w:pStyle w:val="Heading3"/>
      </w:pPr>
      <w:r>
        <w:t>6.6 R05 — Unlabeled input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if "EditText" in c.class and all empty(text, content_desc, hint):</w:t>
        <w:br/>
        <w:t xml:space="preserve">  emit(R05, c, severity=High, guideline=G05)</w:t>
      </w:r>
    </w:p>
    <w:p>
      <w:pPr>
        <w:pStyle w:val="Heading3"/>
      </w:pPr>
      <w:r>
        <w:t>6.7 R06 — Disabled important control</w:t>
      </w:r>
    </w:p>
    <w:p>
      <w:r>
        <w:rPr>
          <w:rFonts w:ascii="Consolas" w:hAnsi="Consolas" w:eastAsia="Consolas"/>
          <w:b w:val="0"/>
          <w:color w:val="1E3A5F"/>
          <w:sz w:val="18"/>
        </w:rPr>
        <w:t>clickable and not enabled</w:t>
      </w:r>
      <w:r>
        <w:rPr>
          <w:rFonts w:ascii="Calibri" w:hAnsi="Calibri" w:eastAsia="Calibri"/>
          <w:b w:val="0"/>
          <w:sz w:val="22"/>
        </w:rPr>
        <w:t xml:space="preserve"> without nearby explanation TextView.</w:t>
      </w:r>
    </w:p>
    <w:p>
      <w:pPr>
        <w:pStyle w:val="Heading3"/>
      </w:pPr>
      <w:r>
        <w:t>6.8 R07 — Zero-size element</w:t>
      </w:r>
    </w:p>
    <w:p>
      <w:r>
        <w:rPr>
          <w:rFonts w:ascii="Consolas" w:hAnsi="Consolas" w:eastAsia="Consolas"/>
          <w:b w:val="0"/>
          <w:color w:val="1E3A5F"/>
          <w:sz w:val="18"/>
        </w:rPr>
        <w:t>width &lt;= 0 or height &lt;= 0 or invalid rect</w:t>
      </w:r>
    </w:p>
    <w:p>
      <w:pPr>
        <w:pStyle w:val="Heading3"/>
      </w:pPr>
      <w:r>
        <w:t>6.9 R08 — Layout overlap</w:t>
      </w:r>
    </w:p>
    <w:p>
      <w:r>
        <w:rPr>
          <w:rFonts w:ascii="Calibri" w:hAnsi="Calibri" w:eastAsia="Calibri"/>
          <w:b w:val="0"/>
          <w:sz w:val="22"/>
        </w:rPr>
        <w:t>Pairwise overlap ratio &gt; 0.5 over smaller element area.</w:t>
      </w:r>
    </w:p>
    <w:p>
      <w:pPr>
        <w:pStyle w:val="Heading3"/>
      </w:pPr>
      <w:r>
        <w:t>6.10 R09 — Low contrast (Stretch)</w:t>
      </w:r>
    </w:p>
    <w:p>
      <w:r>
        <w:rPr>
          <w:rFonts w:ascii="Calibri" w:hAnsi="Calibri" w:eastAsia="Calibri"/>
          <w:b w:val="0"/>
          <w:sz w:val="22"/>
        </w:rPr>
        <w:t xml:space="preserve">Screenshot crop + WCAG contrast ratio; requires </w:t>
      </w:r>
      <w:r>
        <w:rPr>
          <w:rFonts w:ascii="Consolas" w:hAnsi="Consolas" w:eastAsia="Consolas"/>
          <w:b w:val="0"/>
          <w:color w:val="1E3A5F"/>
          <w:sz w:val="18"/>
        </w:rPr>
        <w:t>src/contrast.py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6.11 R10 — Text overflow</w:t>
      </w:r>
    </w:p>
    <w:p>
      <w:r>
        <w:rPr>
          <w:rFonts w:ascii="Calibri" w:hAnsi="Calibri" w:eastAsia="Calibri"/>
          <w:b w:val="0"/>
          <w:sz w:val="22"/>
        </w:rPr>
        <w:t>Heuristic: TextView height &lt; estimated text height (MVP: height &lt; 24px with non-empty text).</w:t>
      </w:r>
    </w:p>
    <w:p>
      <w:pPr>
        <w:pStyle w:val="Heading3"/>
      </w:pPr>
      <w:r>
        <w:t>6.12 R11 — Color-only information (stub)</w:t>
      </w:r>
    </w:p>
    <w:p>
      <w:r>
        <w:rPr>
          <w:rFonts w:ascii="Consolas" w:hAnsi="Consolas" w:eastAsia="Consolas"/>
          <w:b w:val="0"/>
          <w:color w:val="1E3A5F"/>
          <w:sz w:val="18"/>
        </w:rPr>
        <w:t>check_color_only_info()</w:t>
      </w:r>
      <w:r>
        <w:rPr>
          <w:rFonts w:ascii="Calibri" w:hAnsi="Calibri" w:eastAsia="Calibri"/>
          <w:b w:val="0"/>
          <w:sz w:val="22"/>
        </w:rPr>
        <w:t xml:space="preserve"> returns </w:t>
      </w:r>
      <w:r>
        <w:rPr>
          <w:rFonts w:ascii="Consolas" w:hAnsi="Consolas" w:eastAsia="Consolas"/>
          <w:b w:val="0"/>
          <w:color w:val="1E3A5F"/>
          <w:sz w:val="18"/>
        </w:rPr>
        <w:t>[]</w:t>
      </w:r>
      <w:r>
        <w:rPr>
          <w:rFonts w:ascii="Calibri" w:hAnsi="Calibri" w:eastAsia="Calibri"/>
          <w:b w:val="0"/>
          <w:sz w:val="22"/>
        </w:rPr>
        <w:t xml:space="preserve"> until before/after snapshots or screenshot colour diff is available.</w:t>
      </w:r>
    </w:p>
    <w:p>
      <w:pPr>
        <w:pStyle w:val="Heading3"/>
      </w:pPr>
      <w:r>
        <w:t>6.13 R12 — Missing captions</w:t>
      </w:r>
    </w:p>
    <w:p>
      <w:r>
        <w:rPr>
          <w:rFonts w:ascii="Consolas" w:hAnsi="Consolas" w:eastAsia="Consolas"/>
          <w:b w:val="0"/>
          <w:color w:val="1E3A5F"/>
          <w:sz w:val="18"/>
        </w:rPr>
        <w:t>media_type in (video, audio)</w:t>
      </w:r>
      <w:r>
        <w:rPr>
          <w:rFonts w:ascii="Calibri" w:hAnsi="Calibri" w:eastAsia="Calibri"/>
          <w:b w:val="0"/>
          <w:sz w:val="22"/>
        </w:rPr>
        <w:t xml:space="preserve"> and no nearby caption/subtitle token in sibling text.</w:t>
      </w:r>
    </w:p>
    <w:p>
      <w:pPr>
        <w:pStyle w:val="Heading3"/>
      </w:pPr>
      <w:r>
        <w:t>6.14 R13 — Audio without transcript</w:t>
      </w:r>
    </w:p>
    <w:p>
      <w:r>
        <w:rPr>
          <w:rFonts w:ascii="Consolas" w:hAnsi="Consolas" w:eastAsia="Consolas"/>
          <w:b w:val="0"/>
          <w:color w:val="1E3A5F"/>
          <w:sz w:val="18"/>
        </w:rPr>
        <w:t>media_type == audio</w:t>
      </w:r>
      <w:r>
        <w:rPr>
          <w:rFonts w:ascii="Calibri" w:hAnsi="Calibri" w:eastAsia="Calibri"/>
          <w:b w:val="0"/>
          <w:sz w:val="22"/>
        </w:rPr>
        <w:t xml:space="preserve"> and no transcript/caption affordance nearby.</w:t>
      </w:r>
    </w:p>
    <w:p>
      <w:pPr>
        <w:pStyle w:val="Heading3"/>
      </w:pPr>
      <w:r>
        <w:t>6.15 R14 — Audio-only notification</w:t>
      </w:r>
    </w:p>
    <w:p>
      <w:r>
        <w:rPr>
          <w:rFonts w:ascii="Calibri" w:hAnsi="Calibri" w:eastAsia="Calibri"/>
          <w:b w:val="0"/>
          <w:sz w:val="22"/>
        </w:rPr>
        <w:t>Notification-style text with no visible icon/banner nearby.</w:t>
      </w:r>
    </w:p>
    <w:p>
      <w:pPr>
        <w:pStyle w:val="Heading3"/>
      </w:pPr>
      <w:r>
        <w:t>6.16 R15 — Bad focus order</w:t>
      </w:r>
    </w:p>
    <w:p>
      <w:r>
        <w:rPr>
          <w:rFonts w:ascii="Calibri" w:hAnsi="Calibri" w:eastAsia="Calibri"/>
          <w:b w:val="0"/>
          <w:sz w:val="22"/>
        </w:rPr>
        <w:t xml:space="preserve">Focusable components: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 traversal disagrees with top-to-bottom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 order.</w:t>
      </w:r>
    </w:p>
    <w:p>
      <w:pPr>
        <w:pStyle w:val="Heading3"/>
      </w:pPr>
      <w:r>
        <w:t>6.17 R16 — Decorative in focus tree</w:t>
      </w:r>
    </w:p>
    <w:p>
      <w:r>
        <w:rPr>
          <w:rFonts w:ascii="Calibri" w:hAnsi="Calibri" w:eastAsia="Calibri"/>
          <w:b w:val="0"/>
          <w:sz w:val="22"/>
        </w:rPr>
        <w:t xml:space="preserve">Likely decorative </w:t>
      </w:r>
      <w:r>
        <w:rPr>
          <w:rFonts w:ascii="Consolas" w:hAnsi="Consolas" w:eastAsia="Consolas"/>
          <w:b w:val="0"/>
          <w:color w:val="1E3A5F"/>
          <w:sz w:val="18"/>
        </w:rPr>
        <w:t>ImageView</w:t>
      </w:r>
      <w:r>
        <w:rPr>
          <w:rFonts w:ascii="Calibri" w:hAnsi="Calibri" w:eastAsia="Calibri"/>
          <w:b w:val="0"/>
          <w:sz w:val="22"/>
        </w:rPr>
        <w:t xml:space="preserve"> (no text/desc) remains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6.18 R17 — Insufficient spacing</w:t>
      </w:r>
    </w:p>
    <w:p>
      <w:r>
        <w:rPr>
          <w:rFonts w:ascii="Calibri" w:hAnsi="Calibri" w:eastAsia="Calibri"/>
          <w:b w:val="0"/>
          <w:sz w:val="22"/>
        </w:rPr>
        <w:t xml:space="preserve">Adjacent clickables with edge gap </w:t>
      </w:r>
      <w:r>
        <w:rPr>
          <w:rFonts w:ascii="Consolas" w:hAnsi="Consolas" w:eastAsia="Consolas"/>
          <w:b w:val="0"/>
          <w:color w:val="1E3A5F"/>
          <w:sz w:val="18"/>
        </w:rPr>
        <w:t>&lt; 8dp</w:t>
      </w:r>
      <w:r>
        <w:rPr>
          <w:rFonts w:ascii="Calibri" w:hAnsi="Calibri" w:eastAsia="Calibri"/>
          <w:b w:val="0"/>
          <w:sz w:val="22"/>
        </w:rPr>
        <w:t xml:space="preserve">; emit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  <w:r>
        <w:rPr>
          <w:rFonts w:ascii="Calibri" w:hAnsi="Calibri" w:eastAsia="Calibri"/>
          <w:b w:val="0"/>
          <w:sz w:val="22"/>
        </w:rPr>
        <w:t xml:space="preserve"> for the paired control.</w:t>
      </w:r>
    </w:p>
    <w:p>
      <w:pPr>
        <w:pStyle w:val="Heading3"/>
      </w:pPr>
      <w:r>
        <w:t>6.19 R18 — Multi-gesture only</w:t>
      </w:r>
    </w:p>
    <w:p>
      <w:r>
        <w:rPr>
          <w:rFonts w:ascii="Calibri" w:hAnsi="Calibri" w:eastAsia="Calibri"/>
          <w:b w:val="0"/>
          <w:sz w:val="22"/>
        </w:rPr>
        <w:t>Text/content describes pinch/zoom/multi-touch-only interaction without single-finger alternative.</w:t>
      </w:r>
    </w:p>
    <w:p>
      <w:pPr>
        <w:pStyle w:val="Heading3"/>
      </w:pPr>
      <w:r>
        <w:t>6.20 R19 — Destructive without confirmation</w:t>
      </w:r>
    </w:p>
    <w:p>
      <w:r>
        <w:rPr>
          <w:rFonts w:ascii="Calibri" w:hAnsi="Calibri" w:eastAsia="Calibri"/>
          <w:b w:val="0"/>
          <w:sz w:val="22"/>
        </w:rPr>
        <w:t xml:space="preserve">Clickable destructive token (delete/remove) and no </w:t>
      </w:r>
      <w:r>
        <w:rPr>
          <w:rFonts w:ascii="Consolas" w:hAnsi="Consolas" w:eastAsia="Consolas"/>
          <w:b w:val="0"/>
          <w:color w:val="1E3A5F"/>
          <w:sz w:val="18"/>
        </w:rPr>
        <w:t>is_dialog</w:t>
      </w:r>
      <w:r>
        <w:rPr>
          <w:rFonts w:ascii="Calibri" w:hAnsi="Calibri" w:eastAsia="Calibri"/>
          <w:b w:val="0"/>
          <w:sz w:val="22"/>
        </w:rPr>
        <w:t xml:space="preserve"> / confirm text on screen.</w:t>
      </w:r>
    </w:p>
    <w:p>
      <w:pPr>
        <w:pStyle w:val="Heading3"/>
      </w:pPr>
      <w:r>
        <w:t>6.21 R20 — Hint-only label</w:t>
      </w:r>
    </w:p>
    <w:p>
      <w:r>
        <w:rPr>
          <w:rFonts w:ascii="Consolas" w:hAnsi="Consolas" w:eastAsia="Consolas"/>
          <w:b w:val="0"/>
          <w:color w:val="1E3A5F"/>
          <w:sz w:val="18"/>
        </w:rPr>
        <w:t>EditText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 xml:space="preserve"> but no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label_for</w:t>
      </w:r>
      <w:r>
        <w:rPr>
          <w:rFonts w:ascii="Calibri" w:hAnsi="Calibri" w:eastAsia="Calibri"/>
          <w:b w:val="0"/>
          <w:sz w:val="22"/>
        </w:rPr>
        <w:t>, or nearby label TextView.</w:t>
      </w:r>
    </w:p>
    <w:p>
      <w:pPr>
        <w:pStyle w:val="Heading2"/>
      </w:pPr>
      <w:r>
        <w:t>7. Agentic layer design</w:t>
      </w:r>
    </w:p>
    <w:p>
      <w:pPr>
        <w:pStyle w:val="Heading3"/>
      </w:pPr>
      <w:r>
        <w:t>7.1 LLM configuration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Env var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gpt-4o-mini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OPENAI_MODEL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Timeout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30s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OPENAI_TIMEOUT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Temperature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Retries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7.2 Prompt template (per violation)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System: Explain accessibility violations only. Never invent new violations.</w:t>
        <w:br/>
        <w:br/>
        <w:t>User:</w:t>
        <w:br/>
        <w:t xml:space="preserve">  rule_id: {rule_id}</w:t>
        <w:br/>
        <w:t xml:space="preserve">  issue: {issue}</w:t>
        <w:br/>
        <w:t xml:space="preserve">  component: {class, bounds, resource_id}</w:t>
        <w:br/>
        <w:t xml:space="preserve">  guideline: {guideline}</w:t>
        <w:br/>
        <w:t xml:space="preserve">  recommendation: {recommendation}</w:t>
        <w:br/>
        <w:br/>
        <w:t>Return JSON: {agent_explanation, agent_why_it_matters, agent_developer_fix}</w:t>
      </w:r>
    </w:p>
    <w:p>
      <w:pPr>
        <w:pStyle w:val="Heading3"/>
      </w:pPr>
      <w:r>
        <w:t>7.3 Fallback on failure</w:t>
      </w:r>
    </w:p>
    <w:p>
      <w:r>
        <w:rPr>
          <w:rFonts w:ascii="Calibri" w:hAnsi="Calibri" w:eastAsia="Calibri"/>
          <w:b w:val="0"/>
          <w:sz w:val="22"/>
        </w:rPr>
        <w:t xml:space="preserve">Use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 as template fields; log API error.</w:t>
      </w:r>
    </w:p>
    <w:p>
      <w:pPr>
        <w:pStyle w:val="Heading2"/>
      </w:pPr>
      <w:r>
        <w:t>8. Report generator design</w:t>
      </w:r>
    </w:p>
    <w:p>
      <w:pPr>
        <w:pStyle w:val="Heading3"/>
      </w:pPr>
      <w:r>
        <w:t>8.1 HTML sections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Cover — screen ID, date, score, total issues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Summary — severity counts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Annotated screenshot — PIL boxes colour-coded by severity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Violation details — grouped Critical → High → Medium → Low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Footer — schema version, WCAG 2.2 AA</w:t>
      </w:r>
    </w:p>
    <w:p>
      <w:pPr>
        <w:pStyle w:val="Heading3"/>
      </w:pPr>
      <w:r>
        <w:t>8.2 Accessibility score formula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score = 100</w:t>
        <w:br/>
        <w:t>score -= critical * 20 + high * 10 + medium * 5 + low * 2</w:t>
        <w:br/>
        <w:t>score = clamp(score, 0, 100)</w:t>
      </w:r>
    </w:p>
    <w:p>
      <w:r>
        <w:rPr>
          <w:rFonts w:ascii="Calibri" w:hAnsi="Calibri" w:eastAsia="Calibri"/>
          <w:b w:val="0"/>
          <w:sz w:val="22"/>
        </w:rPr>
        <w:t>Maps to Axion score gauge on Dashboard (SRS FR-UI.21).</w:t>
      </w:r>
    </w:p>
    <w:p>
      <w:pPr>
        <w:pStyle w:val="Heading3"/>
      </w:pPr>
      <w:r>
        <w:t>8.3 PDF generation</w:t>
      </w:r>
    </w:p>
    <w:p>
      <w:r>
        <w:rPr>
          <w:rFonts w:ascii="Calibri" w:hAnsi="Calibri" w:eastAsia="Calibri"/>
          <w:b w:val="0"/>
          <w:sz w:val="22"/>
        </w:rPr>
        <w:t>Primary: Jinja2 renders standalone HTML; Playwright Chromium prints HTML to PDF (</w:t>
      </w:r>
      <w:r>
        <w:rPr>
          <w:rFonts w:ascii="Consolas" w:hAnsi="Consolas" w:eastAsia="Consolas"/>
          <w:b w:val="0"/>
          <w:color w:val="1E3A5F"/>
          <w:sz w:val="18"/>
        </w:rPr>
        <w:t>page.pdf()</w:t>
      </w:r>
      <w:r>
        <w:rPr>
          <w:rFonts w:ascii="Calibri" w:hAnsi="Calibri" w:eastAsia="Calibri"/>
          <w:b w:val="0"/>
          <w:sz w:val="22"/>
        </w:rPr>
        <w:t xml:space="preserve">). Requires </w:t>
      </w:r>
      <w:r>
        <w:rPr>
          <w:rFonts w:ascii="Consolas" w:hAnsi="Consolas" w:eastAsia="Consolas"/>
          <w:b w:val="0"/>
          <w:color w:val="1E3A5F"/>
          <w:sz w:val="18"/>
        </w:rPr>
        <w:t>playwright install chromium</w:t>
      </w:r>
      <w:r>
        <w:rPr>
          <w:rFonts w:ascii="Calibri" w:hAnsi="Calibri" w:eastAsia="Calibri"/>
          <w:b w:val="0"/>
          <w:sz w:val="22"/>
        </w:rPr>
        <w:t xml:space="preserve"> once per environment.</w:t>
      </w:r>
    </w:p>
    <w:p>
      <w:pPr>
        <w:pStyle w:val="Heading2"/>
      </w:pPr>
      <w:r>
        <w:t>9. Frontend design (Axion)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| </w:t>
      </w:r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FR-UI.*, Appendix F</w:t>
      </w:r>
    </w:p>
    <w:p>
      <w:pPr>
        <w:pStyle w:val="Heading3"/>
      </w:pPr>
      <w:r>
        <w:t>9.1 Technology stack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Framework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18 + Vite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Styling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Tailwind CSS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Routing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Router v6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axios + JWT interceptor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Context (MVP)</w:t>
            </w:r>
          </w:p>
        </w:tc>
      </w:tr>
    </w:tbl>
    <w:p/>
    <w:p>
      <w:pPr>
        <w:pStyle w:val="Heading3"/>
      </w:pPr>
      <w:r>
        <w:t>9.2 Directory structure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frontend/src/</w:t>
        <w:br/>
        <w:t>├── api/</w:t>
        <w:br/>
        <w:t>│   ├── authClient.ts</w:t>
        <w:br/>
        <w:t>│   ├── auditClient.ts</w:t>
        <w:br/>
        <w:t>│   └── recordsClient.ts</w:t>
        <w:br/>
        <w:t>├── components/</w:t>
        <w:br/>
        <w:t>│   ├── layout/          # Sidebar, Header, FloatingActionBar</w:t>
        <w:br/>
        <w:t>│   ├── auth/            # SignUp, Login, ForgotPassword, OTP, Reset</w:t>
        <w:br/>
        <w:t>│   ├── upload/          # UploadZone, ValidationPanel, FilesMatchedModal</w:t>
        <w:br/>
        <w:t>│   ├── dashboard/       # ScoreCards, PriorityChart, ViolationsTable</w:t>
        <w:br/>
        <w:t>│   ├── report/          # IssueCard, DownloadModal</w:t>
        <w:br/>
        <w:t>│   └── records/         # RecordsTable, EmptyState</w:t>
        <w:br/>
        <w:t>├── pages/</w:t>
        <w:br/>
        <w:t>│   ├── UploadPage.tsx</w:t>
        <w:br/>
        <w:t>│   ├── DashboardPage.tsx</w:t>
        <w:br/>
        <w:t>│   ├── ReportPage.tsx</w:t>
        <w:br/>
        <w:t>│   └── RecordsPage.tsx</w:t>
        <w:br/>
        <w:t>└── theme/tokens.ts      # #0b1929, #1bc99a</w:t>
      </w:r>
    </w:p>
    <w:p>
      <w:pPr>
        <w:pStyle w:val="Heading3"/>
      </w:pPr>
      <w:r>
        <w:t>9.3 Key UI flows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Flow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forms per Figma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Sequential upload → Files Matched → Start Audit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progress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modal overlay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step checklist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/dashboard/:auditId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cards, table, Issue Detail drawer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/report/:auditId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Guideline breakdown, Generate 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audit history, search, re-download</w:t>
            </w:r>
          </w:p>
        </w:tc>
      </w:tr>
    </w:tbl>
    <w:p/>
    <w:p>
      <w:pPr>
        <w:pStyle w:val="Heading3"/>
      </w:pPr>
      <w:r>
        <w:t>9.4 TypeScript interfaces</w:t>
      </w:r>
    </w:p>
    <w:p>
      <w:r>
        <w:rPr>
          <w:rFonts w:ascii="Calibri" w:hAnsi="Calibri" w:eastAsia="Calibri"/>
          <w:b w:val="0"/>
          <w:sz w:val="22"/>
        </w:rPr>
        <w:t xml:space="preserve">Mirror JSON schema types: </w:t>
      </w:r>
      <w:r>
        <w:rPr>
          <w:rFonts w:ascii="Consolas" w:hAnsi="Consolas" w:eastAsia="Consolas"/>
          <w:b w:val="0"/>
          <w:color w:val="1E3A5F"/>
          <w:sz w:val="18"/>
        </w:rPr>
        <w:t>Component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ReportSummary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AuditRecord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9.6 Figma reference screenshots</w:t>
      </w:r>
    </w:p>
    <w:p>
      <w:r>
        <w:rPr>
          <w:rFonts w:ascii="Calibri" w:hAnsi="Calibri" w:eastAsia="Calibri"/>
          <w:b w:val="0"/>
          <w:sz w:val="22"/>
        </w:rPr>
        <w:t xml:space="preserve">Visual source of truth: SRS Appendix F. Screenshots were restored from the legacy formatted DOCX export into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 and are embedded below for implementation reference.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 group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Asset 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React route(s)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+ 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+ 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/forgot-password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/verify-otp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Reset + Success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/reset-success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states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figma-04-upload-progress-states.png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Files Matched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figma-08-upload-files-matched.png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modal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+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modal;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Detail drawer +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drawer;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 modal + PDF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modal; PDF template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i/>
                <w:sz w:val="20"/>
              </w:rPr>
              <w:t>(no screenshot — match Dashboard styling)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</w:tr>
    </w:tbl>
    <w:p/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Verify Code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Set Password and Password Reset Success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screen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9573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95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Files Matched modal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modal and Issues Dashboard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drawer and Audit Report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and PDF layout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Authentication and Records design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FR-AUTH.</w:t>
      </w:r>
      <w:r>
        <w:rPr>
          <w:rFonts w:ascii="Calibri" w:hAnsi="Calibri" w:eastAsia="Calibri"/>
          <w:b w:val="0"/>
          <w:i/>
          <w:sz w:val="22"/>
        </w:rPr>
        <w:t>, FR-REC.</w:t>
      </w:r>
      <w:r>
        <w:rPr>
          <w:rFonts w:ascii="Calibri" w:hAnsi="Calibri" w:eastAsia="Calibri"/>
          <w:b w:val="0"/>
          <w:sz w:val="22"/>
        </w:rPr>
        <w:t>, FR-UI.40–45</w:t>
      </w:r>
    </w:p>
    <w:p>
      <w:pPr>
        <w:pStyle w:val="Heading3"/>
      </w:pPr>
      <w:r>
        <w:t>10.1 Auth model (implemented Week 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Design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storage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bcrypt hash in flat JSON user store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scratch / prototype DB path)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Session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JWT (HS256); secret from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/ login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Email + password (min 8, letter+digit); optional display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any valid email domain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education/university, …)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6-digit code, TTL + resend; purposes: email verify + password reset; store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file prototype)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SMTP delivery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Gmail SMTP App Password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  <w:r>
              <w:rPr>
                <w:rFonts w:ascii="Calibri" w:hAnsi="Calibri" w:eastAsia="Calibri"/>
                <w:b w:val="0"/>
                <w:sz w:val="20"/>
              </w:rPr>
              <w:t>); sender is Gmail, recipients are unrestricted domains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 flag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AUTH_DEV_SHOW_OTP=0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when real mail works (hides debug OTP in API/UI)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GIS frontend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/auth/google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verify ID token with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Profile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Frontend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UserAvatar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shows initials from name/email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Credentials:</w:t>
      </w:r>
      <w:r>
        <w:rPr>
          <w:rFonts w:ascii="Calibri" w:hAnsi="Calibri" w:eastAsia="Calibri"/>
          <w:b w:val="0"/>
          <w:sz w:val="22"/>
        </w:rPr>
        <w:t xml:space="preserve"> copy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. Never commit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.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 is the public OAuth Web client ID from Google Cloud Console.</w:t>
      </w:r>
    </w:p>
    <w:p>
      <w:pPr>
        <w:pStyle w:val="Heading3"/>
      </w:pPr>
      <w:r>
        <w:t>10.2 Records lifecycle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completes audit pipeline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 …)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Frontend (when logged in) calls </w:t>
      </w:r>
      <w:r>
        <w:rPr>
          <w:rFonts w:ascii="Consolas" w:hAnsi="Consolas" w:eastAsia="Consolas"/>
          <w:b w:val="0"/>
          <w:color w:val="1E3A5F"/>
          <w:sz w:val="18"/>
        </w:rPr>
        <w:t>POST /records</w:t>
      </w:r>
      <w:r>
        <w:rPr>
          <w:rFonts w:ascii="Calibri" w:hAnsi="Calibri" w:eastAsia="Calibri"/>
          <w:b w:val="0"/>
          <w:sz w:val="22"/>
        </w:rPr>
        <w:t xml:space="preserve"> with score + screenshot/XML names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Row appended to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(user-scoped)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Records page calls </w:t>
      </w:r>
      <w:r>
        <w:rPr>
          <w:rFonts w:ascii="Consolas" w:hAnsi="Consolas" w:eastAsia="Consolas"/>
          <w:b w:val="0"/>
          <w:color w:val="1E3A5F"/>
          <w:sz w:val="18"/>
        </w:rPr>
        <w:t>GET /records</w:t>
      </w:r>
      <w:r>
        <w:rPr>
          <w:rFonts w:ascii="Calibri" w:hAnsi="Calibri" w:eastAsia="Calibri"/>
          <w:b w:val="0"/>
          <w:sz w:val="22"/>
        </w:rPr>
        <w:t xml:space="preserve">; detail/reopen uses </w:t>
      </w:r>
      <w:r>
        <w:rPr>
          <w:rFonts w:ascii="Consolas" w:hAnsi="Consolas" w:eastAsia="Consolas"/>
          <w:b w:val="0"/>
          <w:color w:val="1E3A5F"/>
          <w:sz w:val="18"/>
        </w:rPr>
        <w:t>GET /records/{id}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…/report</w:t>
      </w:r>
    </w:p>
    <w:p>
      <w:pPr>
        <w:pStyle w:val="Heading3"/>
      </w:pPr>
      <w:r>
        <w:t>10.3 Access control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All </w:t>
      </w:r>
      <w:r>
        <w:rPr>
          <w:rFonts w:ascii="Consolas" w:hAnsi="Consolas" w:eastAsia="Consolas"/>
          <w:b w:val="0"/>
          <w:color w:val="1E3A5F"/>
          <w:sz w:val="18"/>
        </w:rPr>
        <w:t>/records/*</w:t>
      </w:r>
      <w:r>
        <w:rPr>
          <w:rFonts w:ascii="Calibri" w:hAnsi="Calibri" w:eastAsia="Calibri"/>
          <w:b w:val="0"/>
          <w:sz w:val="22"/>
        </w:rPr>
        <w:t xml:space="preserve"> queries filter by JWT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cross-user record access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Prototype rows live in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(user-scoped by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Heading2"/>
      </w:pPr>
      <w:r>
        <w:t>11. Deployment design</w:t>
      </w:r>
    </w:p>
    <w:p>
      <w:pPr>
        <w:pStyle w:val="Heading3"/>
      </w:pPr>
      <w:r>
        <w:t>11.1 docker-compose.yml (as implemented)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services:</w:t>
        <w:br/>
        <w:t xml:space="preserve">  backend:</w:t>
        <w:br/>
        <w:t xml:space="preserve">    build:</w:t>
        <w:br/>
        <w:t xml:space="preserve">      context: ./backend</w:t>
        <w:br/>
        <w:t xml:space="preserve">      dockerfile: Dockerfile</w:t>
        <w:br/>
        <w:t xml:space="preserve">    ports: ["8000:8000"]</w:t>
        <w:br/>
        <w:t xml:space="preserve">    volumes: [".:/app"]</w:t>
        <w:br/>
        <w:t xml:space="preserve">    working_dir: /app/backend</w:t>
        <w:br/>
        <w:t xml:space="preserve">    environment:</w:t>
        <w:br/>
        <w:t xml:space="preserve">      - JWT_SECRET=dev-secret-change-in-prod</w:t>
        <w:br/>
        <w:t xml:space="preserve">    networks: [auditor-network]</w:t>
        <w:br/>
        <w:br/>
        <w:t xml:space="preserve">  auditor:</w:t>
        <w:br/>
        <w:t xml:space="preserve">    build: .</w:t>
        <w:br/>
        <w:t xml:space="preserve">    volumes: [".:/app"]</w:t>
        <w:br/>
        <w:t xml:space="preserve">    working_dir: /app</w:t>
        <w:br/>
        <w:t xml:space="preserve">    environment:</w:t>
        <w:br/>
        <w:t xml:space="preserve">      - DATASET_ROOT=/app/data</w:t>
        <w:br/>
        <w:t xml:space="preserve">    networks: [auditor-network]</w:t>
        <w:br/>
        <w:br/>
        <w:t>networks:</w:t>
        <w:br/>
        <w:t xml:space="preserve">  auditor-network:</w:t>
        <w:br/>
        <w:t xml:space="preserve">    driver: bridge</w:t>
      </w:r>
    </w:p>
    <w:p>
      <w:r>
        <w:rPr>
          <w:rFonts w:ascii="Calibri" w:hAnsi="Calibri" w:eastAsia="Calibri"/>
          <w:b/>
          <w:sz w:val="22"/>
        </w:rPr>
        <w:t>Note:</w:t>
      </w:r>
      <w:r>
        <w:rPr>
          <w:rFonts w:ascii="Calibri" w:hAnsi="Calibri" w:eastAsia="Calibri"/>
          <w:b w:val="0"/>
          <w:sz w:val="22"/>
        </w:rPr>
        <w:t xml:space="preserve"> Axion frontend is run with Vite locally (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>). Packaging frontend into Compose remains a future Should item.</w:t>
      </w:r>
    </w:p>
    <w:p>
      <w:pPr>
        <w:pStyle w:val="Heading3"/>
      </w:pPr>
      <w:r>
        <w:t>11.2 Environment variables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Token signing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Sign-In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SMTP_TLS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 mail transport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App Password sender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Hide/show debug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LLM_*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provider keys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live explanations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CORS_ORIGINS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http://localhost:5173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DATASET_ROOT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VITE_API_BASE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(local)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Points Axion at API</w:t>
            </w:r>
          </w:p>
        </w:tc>
      </w:tr>
    </w:tbl>
    <w:p/>
    <w:p>
      <w:pPr>
        <w:pStyle w:val="Heading3"/>
      </w:pPr>
      <w:r>
        <w:t>11.3 Startup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docker-compose up --build</w:t>
        <w:br/>
        <w:t># API docs:  http://localhost:8000/docs</w:t>
        <w:br/>
        <w:t># Health:    http://localhost:8000/health</w:t>
        <w:br/>
        <w:t># Frontend:  cd frontend &amp;&amp; npm run dev  → http://localhost:5173</w:t>
      </w:r>
    </w:p>
    <w:p>
      <w:pPr>
        <w:pStyle w:val="Heading2"/>
      </w:pPr>
      <w:r>
        <w:t>12. Security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Threat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key exposure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calls server-side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theft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httpOnly cookie option (Stretch); HTTPS in prod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XXE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Safe XML parsing; no external entities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abuse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 MB limit, MIME validation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 traversal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Sanitize paths in Records service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Cross-user access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JWT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scoping on all 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 brute force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Rate limit + expiry countdown (Figma: 04:50)</w:t>
            </w:r>
          </w:p>
        </w:tc>
      </w:tr>
    </w:tbl>
    <w:p/>
    <w:p>
      <w:pPr>
        <w:pStyle w:val="Heading2"/>
      </w:pPr>
      <w:r>
        <w:t>13. Testing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(incl. MASC wrappers), R01–R20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validate_output.py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artefacts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+ TestClient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violations + report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test_audit.py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Integration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noor_week3_validate.py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noor_week4_validate.py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noor_week5_validate.py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masc_parse_signoff.py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pipeline + report download smoke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E2E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demo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signup/login → upload pair → report download → Records (</w:t>
            </w:r>
            <w:r>
              <w:rPr>
                <w:rFonts w:ascii="Calibri" w:hAnsi="Calibri" w:eastAsia="Calibri"/>
                <w:b/>
                <w:sz w:val="20"/>
              </w:rPr>
              <w:t>working</w:t>
            </w:r>
            <w:r>
              <w:rPr>
                <w:rFonts w:ascii="Calibri" w:hAnsi="Calibri" w:eastAsia="Calibri"/>
                <w:b w:val="0"/>
                <w:sz w:val="20"/>
              </w:rPr>
              <w:t>; walkthrough for Friday)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train/val/test splits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 screens, sign-off JSON</w:t>
            </w:r>
          </w:p>
        </w:tc>
      </w:tr>
    </w:tbl>
    <w:p/>
    <w:p>
      <w:pPr>
        <w:pStyle w:val="Heading3"/>
      </w:pPr>
      <w:r>
        <w:t>13.1 Golden files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tests/fixtures/rules/          # 57 controlled XML screens</w:t>
        <w:br/>
        <w:t>├── r01_missing_label_fail.xml / r01_missing_label_pass.xml</w:t>
        <w:br/>
        <w:t>├── r02_image_button_fail.xml / r02_image_button_pass.xml</w:t>
        <w:br/>
        <w:t>├── … (R03–R20 pass/fail where applicable)</w:t>
        <w:br/>
        <w:t>├── r21–r30 pass/fail fixtures</w:t>
        <w:br/>
        <w:t>└── clean_no_violations.xml</w:t>
        <w:br/>
        <w:br/>
        <w:t>tests/test_parser.py       # extended fields + MASC wrapper nesting</w:t>
        <w:br/>
        <w:t>tests/test_rules.py        # R01–R30 pass/fail fixture regression (78 tests)</w:t>
        <w:br/>
        <w:t>tests/test_audit.py        # API violations + report + download</w:t>
        <w:br/>
        <w:t>tests/test_report.py       # HTML/PDF export unit tests</w:t>
        <w:br/>
        <w:t>tests/test_agent.py        # score formula + template report</w:t>
        <w:br/>
        <w:t>tests/test_explainer.py    # anti-hallucination / batching (mocked LLM)</w:t>
      </w:r>
    </w:p>
    <w:p>
      <w:pPr>
        <w:pStyle w:val="Heading3"/>
      </w:pPr>
      <w:r>
        <w:t>13.2 Sign-off tests (from SRS §10)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TC-01: missing bounds → no crash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R01–R30 on controlled fail/pass fixtures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R13–R20 on controlled component dicts + MASC full-dataset scan (Week 3+)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masc_parse_signoff_report.json</w:t>
      </w:r>
      <w:r>
        <w:rPr>
          <w:rFonts w:ascii="Calibri" w:hAnsi="Calibri" w:eastAsia="Calibri"/>
          <w:b w:val="0"/>
          <w:sz w:val="22"/>
        </w:rPr>
        <w:t xml:space="preserve"> → PASS (7,068 screens, 0 extended-field misses)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POST /audit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GET .../violations</w:t>
      </w:r>
      <w:r>
        <w:rPr>
          <w:rFonts w:ascii="Calibri" w:hAnsi="Calibri" w:eastAsia="Calibri"/>
          <w:b w:val="0"/>
          <w:sz w:val="22"/>
        </w:rPr>
        <w:t xml:space="preserve"> matches CLI on R01 fixture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GET .../report</w:t>
      </w:r>
      <w:r>
        <w:rPr>
          <w:rFonts w:ascii="Calibri" w:hAnsi="Calibri" w:eastAsia="Calibri"/>
          <w:b w:val="0"/>
          <w:sz w:val="22"/>
        </w:rPr>
        <w:t xml:space="preserve"> returns score + agent fields (</w:t>
      </w:r>
      <w:r>
        <w:rPr>
          <w:rFonts w:ascii="Consolas" w:hAnsi="Consolas" w:eastAsia="Consolas"/>
          <w:b w:val="0"/>
          <w:color w:val="1E3A5F"/>
          <w:sz w:val="18"/>
        </w:rPr>
        <w:t>enrichment_mode</w:t>
      </w:r>
      <w:r>
        <w:rPr>
          <w:rFonts w:ascii="Calibri" w:hAnsi="Calibri" w:eastAsia="Calibri"/>
          <w:b w:val="0"/>
          <w:sz w:val="22"/>
        </w:rPr>
        <w:t xml:space="preserve">: </w:t>
      </w:r>
      <w:r>
        <w:rPr>
          <w:rFonts w:ascii="Consolas" w:hAnsi="Consolas" w:eastAsia="Consolas"/>
          <w:b w:val="0"/>
          <w:color w:val="1E3A5F"/>
          <w:sz w:val="18"/>
        </w:rPr>
        <w:t>template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onsolas" w:hAnsi="Consolas" w:eastAsia="Consolas"/>
          <w:b w:val="0"/>
          <w:color w:val="1E3A5F"/>
          <w:sz w:val="18"/>
        </w:rPr>
        <w:t>llm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GET .../report/download?format=html|pdf</w:t>
      </w:r>
      <w:r>
        <w:rPr>
          <w:rFonts w:ascii="Calibri" w:hAnsi="Calibri" w:eastAsia="Calibri"/>
          <w:b w:val="0"/>
          <w:sz w:val="22"/>
        </w:rPr>
        <w:t xml:space="preserve"> returns attachment bytes (Playwright PDF requires </w:t>
      </w:r>
      <w:r>
        <w:rPr>
          <w:rFonts w:ascii="Consolas" w:hAnsi="Consolas" w:eastAsia="Consolas"/>
          <w:b w:val="0"/>
          <w:color w:val="1E3A5F"/>
          <w:sz w:val="18"/>
        </w:rPr>
        <w:t>playwright install chromium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Explainer unit tests mock LLM; anti-hallucination guard covered in </w:t>
      </w:r>
      <w:r>
        <w:rPr>
          <w:rFonts w:ascii="Consolas" w:hAnsi="Consolas" w:eastAsia="Consolas"/>
          <w:b w:val="0"/>
          <w:color w:val="1E3A5F"/>
          <w:sz w:val="18"/>
        </w:rPr>
        <w:t>tests/test_explainer.py</w:t>
      </w:r>
    </w:p>
    <w:p>
      <w:pPr>
        <w:pStyle w:val="Heading2"/>
      </w:pPr>
      <w:r>
        <w:t>14. SRS traceability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SRS 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SDS section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FR-PS.1–9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§4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FR-RU.1–20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§3.2, §6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FR-AG.1–8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API-wired)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FR-RP.1–7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§9, Appendix 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§10.1, §5.1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§10.2, §5.3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flat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API (violations + report)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§5.2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docker-compose.yml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NFR-1–20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§2, §7, §11, §12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Cross-cutting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 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 REST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§5, Appendix 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FR-CV.4–7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In progress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</w:tbl>
    <w:p/>
    <w:p>
      <w:pPr>
        <w:pStyle w:val="Heading2"/>
      </w:pPr>
      <w:r>
        <w:t>Appendix A: OpenAPI specification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openapi: 3.0.3</w:t>
        <w:br/>
        <w:t>info:</w:t>
        <w:br/>
        <w:t xml:space="preserve">  title: Agentic Accessibility Auditor API</w:t>
        <w:br/>
        <w:t xml:space="preserve">  version: 2.0.0</w:t>
        <w:br/>
        <w:t>servers:</w:t>
        <w:br/>
        <w:t xml:space="preserve">  - url: http://localhost:8000/api/v1</w:t>
        <w:br/>
        <w:br/>
        <w:t>paths:</w:t>
        <w:br/>
        <w:t xml:space="preserve">  /auth/login:</w:t>
        <w:br/>
        <w:t xml:space="preserve">    post:</w:t>
        <w:br/>
        <w:t xml:space="preserve">      summary: Login and receive JWT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[email, password]</w:t>
        <w:br/>
        <w:t xml:space="preserve">              properties:</w:t>
        <w:br/>
        <w:t xml:space="preserve">                email: { type: string, format: email }</w:t>
        <w:br/>
        <w:t xml:space="preserve">                password: { type: string, minLength: 8 }</w:t>
        <w:br/>
        <w:t xml:space="preserve">      responses:</w:t>
        <w:br/>
        <w:t xml:space="preserve">        "200":</w:t>
        <w:br/>
        <w:t xml:space="preserve">          description: JWT token</w:t>
        <w:br/>
        <w:br/>
        <w:t xml:space="preserve">  /audit:</w:t>
        <w:br/>
        <w:t xml:space="preserve">    post:</w:t>
        <w:br/>
        <w:t xml:space="preserve">      summary: Upload screenshot + XML and start audit</w:t>
        <w:br/>
        <w:t xml:space="preserve">      security: [{ bearerAuth: [] }]</w:t>
        <w:br/>
        <w:t xml:space="preserve">      requestBody:</w:t>
        <w:br/>
        <w:t xml:space="preserve">        content:</w:t>
        <w:br/>
        <w:t xml:space="preserve">          multipart/form-data:</w:t>
        <w:br/>
        <w:t xml:space="preserve">            schema:</w:t>
        <w:br/>
        <w:t xml:space="preserve">              type: object</w:t>
        <w:br/>
        <w:t xml:space="preserve">              required: [screenshot, xml]</w:t>
        <w:br/>
        <w:t xml:space="preserve">              properties:</w:t>
        <w:br/>
        <w:t xml:space="preserve">                screenshot: { type: string, format: binary }</w:t>
        <w:br/>
        <w:t xml:space="preserve">                xml: { type: string, format: binary }</w:t>
        <w:br/>
        <w:t xml:space="preserve">      responses:</w:t>
        <w:br/>
        <w:t xml:space="preserve">        "201": { description: Audit created }</w:t>
        <w:br/>
        <w:br/>
        <w:t xml:space="preserve">  /audit/{audit_id}/status:</w:t>
        <w:br/>
        <w:t xml:space="preserve">    get:</w:t>
        <w:br/>
        <w:t xml:space="preserve">      summary: Get pipeline status</w:t>
        <w:br/>
        <w:t xml:space="preserve">      security: [{ bearerAuth: [] }]</w:t>
        <w:br/>
        <w:t xml:space="preserve">      parameters:</w:t>
        <w:br/>
        <w:t xml:space="preserve">        - name: audit_id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Status object }</w:t>
        <w:br/>
        <w:br/>
        <w:t xml:space="preserve">  /records:</w:t>
        <w:br/>
        <w:t xml:space="preserve">    get:</w:t>
        <w:br/>
        <w:t xml:space="preserve">      summary: List user's saved audits</w:t>
        <w:br/>
        <w:t xml:space="preserve">      security: [{ bearerAuth: [] }]</w:t>
        <w:br/>
        <w:t xml:space="preserve">      responses:</w:t>
        <w:br/>
        <w:t xml:space="preserve">        "200": { description: Records list }</w:t>
        <w:br/>
        <w:br/>
        <w:t xml:space="preserve">  /records/{record_id}:</w:t>
        <w:br/>
        <w:t xml:space="preserve">    get:</w:t>
        <w:br/>
        <w:t xml:space="preserve">      summary: Get record detail</w:t>
        <w:br/>
        <w:t xml:space="preserve">      security: [{ bearerAuth: [] }]</w:t>
        <w:br/>
        <w:t xml:space="preserve">      parameters:</w:t>
        <w:br/>
        <w:t xml:space="preserve">        - name: record_id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Record detail }</w:t>
        <w:br/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</w:t>
      </w:r>
    </w:p>
    <w:p>
      <w:pPr>
        <w:pStyle w:val="Heading2"/>
      </w:pPr>
      <w:r>
        <w:t>Appendix B: File and directory map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envelope builders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R01–R30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R09/R28 limited without colors/text-size)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Score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build_audit_report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API-wired)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Live LLM recommendations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src/llm_providers.py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Multi-provider LLM client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src/guidelines.py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G01–G30 + R→G mapping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generator (Jinja2 + Playwright)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backend/main.py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entry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+ report + download API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routers/auth_router.py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+ OTP/SMTP + Google OAuth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Salar base + Noor Week 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Per-user records CRUD + report reopen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store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scripts/noor_week6_validate.py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auth/records + eval sheet validation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scripts/run_week7_eval_analysis.py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MASC 40-screen rule/guideline QA analysis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scripts/noor_week7_validate.py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eval + pytest + artifact checks + validation logs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scripts/run_rico_holdout_eval.py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batch eval (deferred; ready when dataset local)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tests/test_parser.py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unit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tests/test_rules.py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R01–R30 unit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tests/test_audit.py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API tests (violations + report + download)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tests/test_report.py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HTML/PDF export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tests/test_explainer.py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Explainer anti-hallucination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backend/tests/test_auth.py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Auth/OTP/Google/records suite (</w:t>
            </w:r>
            <w:r>
              <w:rPr>
                <w:rFonts w:ascii="Calibri" w:hAnsi="Calibri" w:eastAsia="Calibri"/>
                <w:b/>
                <w:sz w:val="20"/>
              </w:rPr>
              <w:t>22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tests)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frontend/src/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app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Upload/Dashboard/Report/Records/Login/SignUp/Forgot/OTP/Reset + Google Sign-In)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Normative JSON Schema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40-screen eval sheet + R26–R30 design + assisted FP/miss notes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Agent-enriched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*_report.json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generated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.pdf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outputs/validation_logs/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week6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validation logs + summaries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Prototype per-user audit history (score + screenshot/XML names)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Screenshot-only YOLO fallback inference (</w:t>
            </w:r>
            <w:r>
              <w:rPr>
                <w:rFonts w:ascii="Calibri" w:hAnsi="Calibri" w:eastAsia="Calibri"/>
                <w:b/>
                <w:sz w:val="20"/>
              </w:rPr>
              <w:t>In progress</w:t>
            </w:r>
            <w:r>
              <w:rPr>
                <w:rFonts w:ascii="Calibri" w:hAnsi="Calibri" w:eastAsia="Calibri"/>
                <w:b w:val="0"/>
                <w:sz w:val="20"/>
              </w:rPr>
              <w:t>; scaffolded)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YOLO training notebook (Salar → Noor Colab T4 run)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runs/runs/yolo_ui_detector/export/yolo_ui_detector_best.pt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Exported best checkpoint (~19 MB)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runs/runs/yolo_ui_detector/runs/yolo_ui_detector/{args.yaml,results.csv,*.png,*.jpg}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local training run config, metrics, and plots (see SDS §3.6.3, Progress Report §15C.7)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runs/runs/yolo_ui_detector/{yolo_dataset,rico_yolo_dataset}/dataset.yaml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 config vs Rico holdout eval-only config</w:t>
            </w:r>
          </w:p>
        </w:tc>
      </w:tr>
    </w:tbl>
    <w:p/>
    <w:p>
      <w:pPr>
        <w:pStyle w:val="Heading2"/>
      </w:pPr>
      <w:r>
        <w:t>Appendix C: Sequence diagrams</w:t>
      </w:r>
    </w:p>
    <w:p>
      <w:pPr>
        <w:pStyle w:val="Heading3"/>
      </w:pPr>
      <w:r>
        <w:t>C.1 Authenticated audit with Records save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t xml:space="preserve">    participant P as Pipeline</w:t>
        <w:br/>
        <w:t xml:space="preserve">    participant R as RecordsStore</w:t>
        <w:br/>
        <w:br/>
        <w:t xml:space="preserve">    U-&gt;&gt;A: Login</w:t>
        <w:br/>
        <w:t xml:space="preserve">    A-&gt;&gt;API: POST /auth/login</w:t>
        <w:br/>
        <w:t xml:space="preserve">    API--&gt;&gt;A: JWT</w:t>
        <w:br/>
        <w:br/>
        <w:t xml:space="preserve">    U-&gt;&gt;A: Upload screenshot + XML</w:t>
        <w:br/>
        <w:t xml:space="preserve">    A-&gt;&gt;API: POST /audit (JWT)</w:t>
        <w:br/>
        <w:t xml:space="preserve">    API-&gt;&gt;P: run_audit()</w:t>
        <w:br/>
        <w:t xml:space="preserve">    P--&gt;&gt;API: complete + artefacts</w:t>
        <w:br/>
        <w:t xml:space="preserve">    API-&gt;&gt;R: save(user_id, record)</w:t>
        <w:br/>
        <w:t xml:space="preserve">    API--&gt;&gt;A: audit_id, record_id</w:t>
        <w:br/>
        <w:t xml:space="preserve">    A--&gt;&gt;U: Dashboard + saved to Records</w:t>
      </w:r>
    </w:p>
    <w:p>
      <w:pPr>
        <w:pStyle w:val="Heading3"/>
      </w:pPr>
      <w:r>
        <w:t>C.2 View past audit from Records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br/>
        <w:t xml:space="preserve">    U-&gt;&gt;A: Open Reports page</w:t>
        <w:br/>
        <w:t xml:space="preserve">    A-&gt;&gt;API: GET /records (JWT)</w:t>
        <w:br/>
        <w:t xml:space="preserve">    API--&gt;&gt;A: records list</w:t>
        <w:br/>
        <w:t xml:space="preserve">    U-&gt;&gt;A: Open record</w:t>
        <w:br/>
        <w:t xml:space="preserve">    A-&gt;&gt;API: GET /records/{id}</w:t>
        <w:br/>
        <w:t xml:space="preserve">    API--&gt;&gt;A: metadata + report paths</w:t>
        <w:br/>
        <w:t xml:space="preserve">    A--&gt;&gt;U: Report view / download</w:t>
      </w:r>
    </w:p>
    <w:p>
      <w:pPr>
        <w:pStyle w:val="Heading2"/>
      </w:pPr>
      <w:r>
        <w:t>Appendix D: UI component map (Figma)</w:t>
      </w:r>
    </w:p>
    <w:p>
      <w:r>
        <w:rPr>
          <w:rFonts w:ascii="Calibri" w:hAnsi="Calibri" w:eastAsia="Calibri"/>
          <w:b w:val="0"/>
          <w:sz w:val="22"/>
        </w:rPr>
        <w:t xml:space="preserve">Maps Figma frames to React components (SRS Appendix F). Screenshot assets in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Figma frame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Screenshot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Route / trigger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React component(s)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SignUpPage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 In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LoginPage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/forgot-password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ForgotPasswordPage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Code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/verify-otp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OtpVerificationPage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ResetPasswordPage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Reset Success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/reset-success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ResetSuccessPage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(progress)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figma-04-upload-progress-states.png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UploadPage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UploadZone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Files Matched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figma-08-upload-files-matched.png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validation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FilesMatchedModal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AuditCompleteModal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/dashboard/:id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DashboardPage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ViolationsTable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ScoreGauge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Issue Detail Drawer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View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IssueDetailDrawer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Report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/report/:id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 Report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footer CTA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DownloadModal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layout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export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 template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/ Reports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RecordsTable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Design tokens: background </w:t>
      </w:r>
      <w:r>
        <w:rPr>
          <w:rFonts w:ascii="Consolas" w:hAnsi="Consolas" w:eastAsia="Consolas"/>
          <w:b w:val="0"/>
          <w:color w:val="1E3A5F"/>
          <w:sz w:val="18"/>
        </w:rPr>
        <w:t>#0b1929</w:t>
      </w:r>
      <w:r>
        <w:rPr>
          <w:rFonts w:ascii="Calibri" w:hAnsi="Calibri" w:eastAsia="Calibri"/>
          <w:b w:val="0"/>
          <w:sz w:val="22"/>
        </w:rPr>
        <w:t xml:space="preserve">, primary </w:t>
      </w:r>
      <w:r>
        <w:rPr>
          <w:rFonts w:ascii="Consolas" w:hAnsi="Consolas" w:eastAsia="Consolas"/>
          <w:b w:val="0"/>
          <w:color w:val="1E3A5F"/>
          <w:sz w:val="18"/>
        </w:rPr>
        <w:t>#1bc99a</w:t>
      </w:r>
      <w:r>
        <w:rPr>
          <w:rFonts w:ascii="Calibri" w:hAnsi="Calibri" w:eastAsia="Calibri"/>
          <w:b w:val="0"/>
          <w:sz w:val="22"/>
        </w:rPr>
        <w:t xml:space="preserve">, sidebar nav </w:t>
      </w:r>
      <w:r>
        <w:rPr>
          <w:rFonts w:ascii="Calibri" w:hAnsi="Calibri" w:eastAsia="Calibri"/>
          <w:b/>
          <w:sz w:val="22"/>
        </w:rPr>
        <w:t>Upload | Dashboard | Reports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— End of Software Design Specification v2.0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