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Document version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2.0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Draft for SDS handoff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Prepared by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Muhammad Noor (Lead, i233068), Ayesha Naveed (UI/Schemas), Salar (Parser/Rules/Docker)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Institution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National University of Computer and Emerging Sciences (FAST-NUCES)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Internship duration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8 weeks (Summer 2026)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Standards basis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IEEE 830-style SRS structure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Supersedes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SRS v1.0 documents (Axion + Agentic)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Version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Date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Author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Changes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1.0 (Axion)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Ayesha Naveed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Initial Axion UI-focused SRS with G01–G30, R01–R30, Figma screen specs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1.0 (Agentic)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Team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Module-based SRS with Docker, R1–R10 core, stretch goals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2.0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2026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Team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Unified SRS combining both documents, repo reality (MASC/Rico), JSON schemas, API contract, evaluation plan</w:t>
            </w:r>
          </w:p>
        </w:tc>
      </w:tr>
    </w:tbl>
    <w:p/>
    <w:p>
      <w:pPr>
        <w:spacing w:before="120" w:after="120"/>
        <w:ind w:left="504"/>
      </w:pPr>
      <w:r>
        <w:rPr>
          <w:i/>
          <w:color w:val="333333"/>
        </w:rPr>
        <w:t>**Note on UI specifications:** Screen layouts, branding, and interaction flows in Section 3.1 and **Appendix F** are derived from **Ayesha Naveed's Figma designs** shared in `#tem-all-dynamo` Slack. Reference screenshots are embedded in Appendix F (`docs/assets/figma/`). Screens covered: Sign Up, Log In, Forgot Password, OTP Verify, Reset Password, Upload (all states), Audit Complete modal, Dashboard, Issue Detail drawer, Audit Report, Generate Report modal, and **Records (Reports)** page.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Overall description</w:t>
      </w:r>
    </w:p>
    <w:p>
      <w:pPr>
        <w:pStyle w:val="ListNumber"/>
      </w:pPr>
      <w:r>
        <w:t>External interface requirements</w:t>
      </w:r>
    </w:p>
    <w:p>
      <w:pPr>
        <w:pStyle w:val="ListNumber"/>
      </w:pPr>
      <w:r>
        <w:t>System features and functional requirements</w:t>
      </w:r>
    </w:p>
    <w:p>
      <w:pPr>
        <w:pStyle w:val="ListNumber"/>
      </w:pPr>
      <w:r>
        <w:t>Non-functional requirements</w:t>
      </w:r>
    </w:p>
    <w:p>
      <w:pPr>
        <w:pStyle w:val="ListNumber"/>
      </w:pPr>
      <w:r>
        <w:t>Data collection and storage</w:t>
      </w:r>
    </w:p>
    <w:p>
      <w:pPr>
        <w:pStyle w:val="ListNumber"/>
      </w:pPr>
      <w:r>
        <w:t>Accessibility guidelines and detection rules</w:t>
      </w:r>
    </w:p>
    <w:p>
      <w:pPr>
        <w:pStyle w:val="ListNumber"/>
      </w:pPr>
      <w:r>
        <w:t>JSON schema contracts</w:t>
      </w:r>
    </w:p>
    <w:p>
      <w:pPr>
        <w:pStyle w:val="ListNumber"/>
      </w:pPr>
      <w:r>
        <w:t>REST API requirements</w:t>
      </w:r>
    </w:p>
    <w:p>
      <w:pPr>
        <w:pStyle w:val="ListNumber"/>
      </w:pPr>
      <w:r>
        <w:t>Module-level acceptance criteria</w:t>
      </w:r>
    </w:p>
    <w:p>
      <w:pPr>
        <w:pStyle w:val="ListNumber"/>
      </w:pPr>
      <w:r>
        <w:t>Evaluation plan</w:t>
      </w:r>
    </w:p>
    <w:p>
      <w:pPr>
        <w:pStyle w:val="ListNumber"/>
      </w:pPr>
      <w:r>
        <w:t>Deliverables</w:t>
      </w:r>
    </w:p>
    <w:p>
      <w:pPr>
        <w:pStyle w:val="ListNumber"/>
      </w:pPr>
      <w:r>
        <w:t>Other requirements</w:t>
      </w:r>
    </w:p>
    <w:p>
      <w:pPr>
        <w:pStyle w:val="ListBullet"/>
      </w:pPr>
      <w:r>
        <w:t>Appendix A: Use cases</w:t>
      </w:r>
    </w:p>
    <w:p>
      <w:pPr>
        <w:pStyle w:val="ListBullet"/>
      </w:pPr>
      <w:r>
        <w:t>Appendix B: Requirements traceability matrix</w:t>
      </w:r>
    </w:p>
    <w:p>
      <w:pPr>
        <w:pStyle w:val="ListBullet"/>
      </w:pPr>
      <w:r>
        <w:t>Appendix C: Glossary</w:t>
      </w:r>
    </w:p>
    <w:p>
      <w:pPr>
        <w:pStyle w:val="ListBullet"/>
      </w:pPr>
      <w:r>
        <w:t>Appendix D: TBD list</w:t>
      </w:r>
    </w:p>
    <w:p>
      <w:pPr>
        <w:pStyle w:val="ListBullet"/>
      </w:pPr>
      <w:r>
        <w:t>Appendix E: Docker and deployment</w:t>
      </w:r>
    </w:p>
    <w:p>
      <w:pPr>
        <w:pStyle w:val="ListBullet"/>
      </w:pPr>
      <w:r>
        <w:t>Appendix F: Axion UI screen specifications (Figma / Slack)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 xml:space="preserve">This Software Requirements Specification (SRS) defines the </w:t>
      </w:r>
      <w:r>
        <w:rPr>
          <w:b/>
        </w:rPr>
        <w:t>functional and non-functional requirements</w:t>
      </w:r>
      <w:r>
        <w:t xml:space="preserve"> for the </w:t>
      </w:r>
      <w:r>
        <w:rPr>
          <w:b/>
        </w:rPr>
        <w:t>Agentic Accessibility Auditor</w:t>
      </w:r>
      <w:r>
        <w:t xml:space="preserve"> — a two-month summer internship prototype developed at FAST-NUCES.</w:t>
      </w:r>
    </w:p>
    <w:p>
      <w:r>
        <w:t xml:space="preserve">The system accepts an Android UI </w:t>
      </w:r>
      <w:r>
        <w:rPr>
          <w:b/>
        </w:rPr>
        <w:t>screenshot</w:t>
      </w:r>
      <w:r>
        <w:t xml:space="preserve"> and a </w:t>
      </w:r>
      <w:r>
        <w:rPr>
          <w:b/>
        </w:rPr>
        <w:t>UIAutomator XML hierarchy dump</w:t>
      </w:r>
      <w:r>
        <w:t xml:space="preserve">, detects accessibility violations against </w:t>
      </w:r>
      <w:r>
        <w:rPr>
          <w:b/>
        </w:rPr>
        <w:t>WCAG 2.2 AA</w:t>
      </w:r>
      <w:r>
        <w:t xml:space="preserve">–aligned guidelines using a </w:t>
      </w:r>
      <w:r>
        <w:rPr>
          <w:b/>
        </w:rPr>
        <w:t>deterministic rule engine</w:t>
      </w:r>
      <w:r>
        <w:t xml:space="preserve">, generates </w:t>
      </w:r>
      <w:r>
        <w:rPr>
          <w:b/>
        </w:rPr>
        <w:t>AI-powered explanations and developer fix recommendations</w:t>
      </w:r>
      <w:r>
        <w:t xml:space="preserve"> via an </w:t>
      </w:r>
      <w:r>
        <w:rPr>
          <w:b/>
        </w:rPr>
        <w:t>agentic LLM layer</w:t>
      </w:r>
      <w:r>
        <w:t xml:space="preserve">, and produces structured </w:t>
      </w:r>
      <w:r>
        <w:rPr>
          <w:b/>
        </w:rPr>
        <w:t>HTML/PDF audit reports</w:t>
      </w:r>
      <w:r>
        <w:t xml:space="preserve"> through a React web dashboard branded </w:t>
      </w:r>
      <w:r>
        <w:rPr>
          <w:b/>
        </w:rPr>
        <w:t>Axion</w:t>
      </w:r>
      <w:r>
        <w:t>.</w:t>
      </w:r>
    </w:p>
    <w:p>
      <w:r>
        <w:t xml:space="preserve">This document is the </w:t>
      </w:r>
      <w:r>
        <w:rPr>
          <w:b/>
        </w:rPr>
        <w:t>single authoritative requirements reference</w:t>
      </w:r>
      <w:r>
        <w:t xml:space="preserve"> for:</w:t>
      </w:r>
    </w:p>
    <w:p>
      <w:pPr>
        <w:pStyle w:val="ListBullet"/>
      </w:pPr>
      <w:r>
        <w:t>Development and testing by the three-intern team</w:t>
      </w:r>
    </w:p>
    <w:p>
      <w:pPr>
        <w:pStyle w:val="ListBullet"/>
      </w:pPr>
      <w:r>
        <w:t>Integration against agreed JSON data contracts</w:t>
      </w:r>
    </w:p>
    <w:p>
      <w:pPr>
        <w:pStyle w:val="ListBullet"/>
      </w:pPr>
      <w:r>
        <w:t>Supervisor evaluation and SDS (Software Design Specification) authoring</w:t>
      </w:r>
    </w:p>
    <w:p>
      <w:pPr>
        <w:pStyle w:val="ListBullet"/>
      </w:pPr>
      <w:r>
        <w:t>Acceptance criteria at module and system level</w:t>
      </w:r>
    </w:p>
    <w:p>
      <w:r>
        <w:rPr>
          <w:b/>
        </w:rPr>
        <w:t>What this document specifies:</w:t>
      </w:r>
      <w:r>
        <w:t xml:space="preserve"> </w:t>
      </w:r>
      <w:r>
        <w:rPr>
          <w:i/>
        </w:rPr>
        <w:t>what</w:t>
      </w:r>
      <w:r>
        <w:t xml:space="preserve"> the system must do.</w:t>
      </w:r>
    </w:p>
    <w:p>
      <w:r>
        <w:rPr>
          <w:b/>
        </w:rPr>
        <w:t>What the SDS specifies:</w:t>
      </w:r>
      <w:r>
        <w:t xml:space="preserve"> </w:t>
      </w:r>
      <w:r>
        <w:rPr>
          <w:i/>
        </w:rPr>
        <w:t>how</w:t>
      </w:r>
      <w:r>
        <w:t xml:space="preserve"> modules are designed, class diagrams, algorithms, and normative schema validation rules.</w:t>
      </w:r>
    </w:p>
    <w:p>
      <w:pPr>
        <w:pStyle w:val="Heading3"/>
      </w:pPr>
      <w:r>
        <w:t>1.2 Document conventions</w:t>
      </w:r>
    </w:p>
    <w:p>
      <w:r>
        <w:t>This document follows IEEE 830-style SRS conventions: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Convention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Meaning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shall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Mandatory requirement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should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Desirable requirement; may be deferred to stretch if schedule requires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Stretch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Explicitly lower priority; not required for minimum prototype acceptance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FR-&lt;MODULE&gt;.&lt;n&gt;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Functional requirement ID (module-grouped, from Agentic SRS)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FR-AAA-&lt;nn&gt;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Legacy functional requirement ID (from Axion SRS; mapped in Appendix B)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NFR-&lt;n&gt;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Non-functional requirement ID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G01</w:t>
            </w:r>
            <w:r>
              <w:t>–</w:t>
            </w:r>
            <w:r>
              <w:rPr>
                <w:rFonts w:ascii="Consolas" w:hAnsi="Consolas"/>
                <w:sz w:val="20"/>
              </w:rPr>
              <w:t>G30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Accessibility guideline identifiers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R01</w:t>
            </w:r>
            <w:r>
              <w:t>–</w:t>
            </w:r>
            <w:r>
              <w:rPr>
                <w:rFonts w:ascii="Consolas" w:hAnsi="Consolas"/>
                <w:sz w:val="20"/>
              </w:rPr>
              <w:t>R30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Detection rule identifiers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Must Have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Required for internship sign-off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Should Have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Expected if schedule permits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Stretch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Optional enhancement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TBD-xx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Open item; see Appendix D</w:t>
            </w:r>
          </w:p>
        </w:tc>
      </w:tr>
    </w:tbl>
    <w:p/>
    <w:p>
      <w:r>
        <w:t>Higher-level requirement priority propagates to sub-requirements unless stated otherwise.</w:t>
      </w:r>
    </w:p>
    <w:p>
      <w:pPr>
        <w:pStyle w:val="Heading3"/>
      </w:pPr>
      <w:r>
        <w:t>1.3 Intended audience and reading suggestions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Audience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Focus sections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Salar (Intern 1)</w:t>
            </w:r>
            <w:r>
              <w:t xml:space="preserve"> — Parser, rules, Docker, datasets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§4.2, §4.3, §6, §7, §8, Appendix 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Ayesha (Intern 2)</w:t>
            </w:r>
            <w:r>
              <w:t xml:space="preserve"> — Figma, React dashboard, JSON schemas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§3.1, §4.1, §4.5, §8, Appendix F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Muhammad Noor (Lead, Intern 3)</w:t>
            </w:r>
            <w:r>
              <w:t xml:space="preserve"> — LLM agent, reports, evaluation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§4.4, §4.6, §11, §12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Supervisor / Evaluator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All sections; §10–§12 for acceptance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Future maintainers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§2, §7, §8, §9, Appendix C</w:t>
            </w:r>
          </w:p>
        </w:tc>
      </w:tr>
    </w:tbl>
    <w:p/>
    <w:p>
      <w:r>
        <w:t xml:space="preserve">All readers should begin with </w:t>
      </w:r>
      <w:r>
        <w:rPr>
          <w:b/>
        </w:rPr>
        <w:t>Section 2 (Overall Description)</w:t>
      </w:r>
      <w:r>
        <w:t xml:space="preserve"> before detailed requirements.</w:t>
      </w:r>
    </w:p>
    <w:p>
      <w:pPr>
        <w:pStyle w:val="Heading3"/>
      </w:pPr>
      <w:r>
        <w:t>1.4 Product scope</w:t>
      </w:r>
    </w:p>
    <w:p>
      <w:pPr>
        <w:pStyle w:val="Heading4"/>
      </w:pPr>
      <w:r>
        <w:t>1.4.1 In scope</w:t>
      </w:r>
    </w:p>
    <w:p>
      <w:r>
        <w:t xml:space="preserve">The Agentic Accessibility Auditor is a </w:t>
      </w:r>
      <w:r>
        <w:rPr>
          <w:b/>
        </w:rPr>
        <w:t>standalone prototype tool</w:t>
      </w:r>
      <w:r>
        <w:t xml:space="preserve"> targeting </w:t>
      </w:r>
      <w:r>
        <w:rPr>
          <w:b/>
        </w:rPr>
        <w:t>Android mobile UI accessibility evaluation</w:t>
      </w:r>
      <w:r>
        <w:t>. The system shall:</w:t>
      </w:r>
    </w:p>
    <w:p>
      <w:pPr>
        <w:pStyle w:val="ListNumber"/>
      </w:pPr>
      <w:r>
        <w:t>Accept paired inputs: one Android UI screenshot (PNG/JPG) and one UIAutomator XML hierarchy file</w:t>
      </w:r>
    </w:p>
    <w:p>
      <w:pPr>
        <w:pStyle w:val="ListNumber"/>
      </w:pPr>
      <w:r>
        <w:t>Parse XML to extract structured component attributes (</w:t>
      </w:r>
      <w:r>
        <w:rPr>
          <w:rFonts w:ascii="Consolas" w:hAnsi="Consolas"/>
          <w:sz w:val="20"/>
        </w:rPr>
        <w:t>class</w:t>
      </w:r>
      <w:r>
        <w:t xml:space="preserve">, </w:t>
      </w:r>
      <w:r>
        <w:rPr>
          <w:rFonts w:ascii="Consolas" w:hAnsi="Consolas"/>
          <w:sz w:val="20"/>
        </w:rPr>
        <w:t>bounds</w:t>
      </w:r>
      <w:r>
        <w:t xml:space="preserve">, </w:t>
      </w:r>
      <w:r>
        <w:rPr>
          <w:rFonts w:ascii="Consolas" w:hAnsi="Consolas"/>
          <w:sz w:val="20"/>
        </w:rPr>
        <w:t>text</w:t>
      </w:r>
      <w:r>
        <w:t xml:space="preserve">, </w:t>
      </w:r>
      <w:r>
        <w:rPr>
          <w:rFonts w:ascii="Consolas" w:hAnsi="Consolas"/>
          <w:sz w:val="20"/>
        </w:rPr>
        <w:t>content-desc</w:t>
      </w:r>
      <w:r>
        <w:t xml:space="preserve">, </w:t>
      </w:r>
      <w:r>
        <w:rPr>
          <w:rFonts w:ascii="Consolas" w:hAnsi="Consolas"/>
          <w:sz w:val="20"/>
        </w:rPr>
        <w:t>clickable</w:t>
      </w:r>
      <w:r>
        <w:t xml:space="preserve">, </w:t>
      </w:r>
      <w:r>
        <w:rPr>
          <w:rFonts w:ascii="Consolas" w:hAnsi="Consolas"/>
          <w:sz w:val="20"/>
        </w:rPr>
        <w:t>enabled</w:t>
      </w:r>
      <w:r>
        <w:t xml:space="preserve">, </w:t>
      </w:r>
      <w:r>
        <w:rPr>
          <w:rFonts w:ascii="Consolas" w:hAnsi="Consolas"/>
          <w:sz w:val="20"/>
        </w:rPr>
        <w:t>focusable</w:t>
      </w:r>
      <w:r>
        <w:t xml:space="preserve">, </w:t>
      </w:r>
      <w:r>
        <w:rPr>
          <w:rFonts w:ascii="Consolas" w:hAnsi="Consolas"/>
          <w:sz w:val="20"/>
        </w:rPr>
        <w:t>resource-id</w:t>
      </w:r>
      <w:r>
        <w:t>)</w:t>
      </w:r>
    </w:p>
    <w:p>
      <w:pPr>
        <w:pStyle w:val="ListNumber"/>
      </w:pPr>
      <w:r>
        <w:t xml:space="preserve">Run </w:t>
      </w:r>
      <w:r>
        <w:rPr>
          <w:b/>
        </w:rPr>
        <w:t>deterministic rule-based accessibility checks</w:t>
      </w:r>
      <w:r>
        <w:t xml:space="preserve"> mapped to guidelines </w:t>
      </w:r>
      <w:r>
        <w:rPr>
          <w:b/>
        </w:rPr>
        <w:t>G01–G30</w:t>
      </w:r>
      <w:r>
        <w:t xml:space="preserve"> and rules </w:t>
      </w:r>
      <w:r>
        <w:rPr>
          <w:b/>
        </w:rPr>
        <w:t>R01–R30</w:t>
      </w:r>
    </w:p>
    <w:p>
      <w:pPr>
        <w:pStyle w:val="ListNumber"/>
      </w:pPr>
      <w:r>
        <w:t xml:space="preserve">Use an </w:t>
      </w:r>
      <w:r>
        <w:rPr>
          <w:b/>
        </w:rPr>
        <w:t>agentic LLM layer</w:t>
      </w:r>
      <w:r>
        <w:t xml:space="preserve"> to generate human-readable explanations, impact descriptions, and developer fix suggestions </w:t>
      </w:r>
      <w:r>
        <w:rPr>
          <w:b/>
        </w:rPr>
        <w:t>per violation already detected by the rule engine</w:t>
      </w:r>
    </w:p>
    <w:p>
      <w:pPr>
        <w:pStyle w:val="ListNumber"/>
      </w:pPr>
      <w:r>
        <w:t xml:space="preserve">Generate developer-facing </w:t>
      </w:r>
      <w:r>
        <w:rPr>
          <w:b/>
        </w:rPr>
        <w:t>HTML/PDF audit reports</w:t>
      </w:r>
      <w:r>
        <w:t xml:space="preserve"> with severity scores, guideline mappings, annotated screenshots, and recommendations</w:t>
      </w:r>
    </w:p>
    <w:p>
      <w:pPr>
        <w:pStyle w:val="ListNumber"/>
      </w:pPr>
      <w:r>
        <w:t xml:space="preserve">Provide a </w:t>
      </w:r>
      <w:r>
        <w:rPr>
          <w:b/>
        </w:rPr>
        <w:t>React-based web frontend (Axion)</w:t>
      </w:r>
      <w:r>
        <w:t xml:space="preserve"> for file upload, issues dashboard, and report download</w:t>
      </w:r>
    </w:p>
    <w:p>
      <w:pPr>
        <w:pStyle w:val="ListNumber"/>
      </w:pPr>
      <w:r>
        <w:t xml:space="preserve">Deploy via </w:t>
      </w:r>
      <w:r>
        <w:rPr>
          <w:b/>
        </w:rPr>
        <w:t>Docker Compose</w:t>
      </w:r>
      <w:r>
        <w:t xml:space="preserve"> with documented single-command startup</w:t>
      </w:r>
    </w:p>
    <w:p>
      <w:pPr>
        <w:pStyle w:val="ListNumber"/>
      </w:pPr>
      <w:r>
        <w:t xml:space="preserve">Evaluate on </w:t>
      </w:r>
      <w:r>
        <w:rPr>
          <w:b/>
        </w:rPr>
        <w:t>MASC</w:t>
      </w:r>
      <w:r>
        <w:t xml:space="preserve"> (development/tuning) and </w:t>
      </w:r>
      <w:r>
        <w:rPr>
          <w:b/>
        </w:rPr>
        <w:t>Rico holdout</w:t>
      </w:r>
      <w:r>
        <w:t xml:space="preserve"> (unseen final evaluation) datasets</w:t>
      </w:r>
    </w:p>
    <w:p>
      <w:pPr>
        <w:pStyle w:val="Heading4"/>
      </w:pPr>
      <w:r>
        <w:t>1.4.2 Priority tiers (merged resolution)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Tier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Scope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Must Have (MVP)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Parser → R01–R10 rule engine → LLM explanations → HTML/PDF report → Axion Upload + Issues + Report screens → </w:t>
            </w:r>
            <w:r>
              <w:rPr>
                <w:b/>
              </w:rPr>
              <w:t>Auth + Records</w:t>
            </w:r>
            <w:r>
              <w:t xml:space="preserve"> → Docker Compose → evaluation on 25–40 screens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Should Have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R11–R20 rules; Issues dashboard filtering; batch CLI/API; annotated screenshot regions in UI; Figma-approved Axion branding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Stretch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R21–R30 rules; CV contrast (R09); legacy CNN classifier signal; interactive click-to-highlight in HTML report; benchmark dataset export</w:t>
            </w:r>
          </w:p>
        </w:tc>
      </w:tr>
    </w:tbl>
    <w:p/>
    <w:p>
      <w:pPr>
        <w:pStyle w:val="Heading4"/>
      </w:pPr>
      <w:r>
        <w:t>1.4.3 Out of scope</w:t>
      </w:r>
    </w:p>
    <w:p>
      <w:r>
        <w:t xml:space="preserve">The following are </w:t>
      </w:r>
      <w:r>
        <w:rPr>
          <w:b/>
        </w:rPr>
        <w:t>explicitly excluded</w:t>
      </w:r>
      <w:r>
        <w:t xml:space="preserve"> from this prototype:</w:t>
      </w:r>
    </w:p>
    <w:p>
      <w:pPr>
        <w:pStyle w:val="ListBullet"/>
      </w:pPr>
      <w:r>
        <w:t>Automated APK or Play Store crawling</w:t>
      </w:r>
    </w:p>
    <w:p>
      <w:pPr>
        <w:pStyle w:val="ListBullet"/>
      </w:pPr>
      <w:r>
        <w:t>Full WCAG conformance certification or legal compliance audit</w:t>
      </w:r>
    </w:p>
    <w:p>
      <w:pPr>
        <w:pStyle w:val="ListBullet"/>
      </w:pPr>
      <w:r>
        <w:t>Clinical disability studies or user testing with disabled participants</w:t>
      </w:r>
    </w:p>
    <w:p>
      <w:pPr>
        <w:pStyle w:val="ListBullet"/>
      </w:pPr>
      <w:r>
        <w:t xml:space="preserve">Real-device ADB integration for </w:t>
      </w:r>
      <w:r>
        <w:rPr>
          <w:b/>
        </w:rPr>
        <w:t>automated capture at runtime</w:t>
      </w:r>
      <w:r>
        <w:t xml:space="preserve"> (manual/offline collection only)</w:t>
      </w:r>
    </w:p>
    <w:p>
      <w:pPr>
        <w:pStyle w:val="ListBullet"/>
      </w:pPr>
      <w:r>
        <w:t>iOS, web, or desktop UI hierarchy support</w:t>
      </w:r>
    </w:p>
    <w:p>
      <w:pPr>
        <w:pStyle w:val="ListBullet"/>
      </w:pPr>
      <w:r>
        <w:t>Production-grade SSO, enterprise IAM, or HIPAA-grade user management (prototype uses JWT + local/SQLite store)</w:t>
      </w:r>
    </w:p>
    <w:p>
      <w:pPr>
        <w:pStyle w:val="ListBullet"/>
      </w:pPr>
      <w:r>
        <w:t>Lab pathology / NDA-covered code, data, or infrastructure reuse</w:t>
      </w:r>
    </w:p>
    <w:p>
      <w:pPr>
        <w:pStyle w:val="Heading4"/>
      </w:pPr>
      <w:r>
        <w:t>1.4.4 Scope clarifications (resolving prior SRS conflicts)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Topic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Axion SRS said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Agentic SRS said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rPr>
                <w:b/>
              </w:rPr>
              <w:t>Merged decision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Rule count MVP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R1–R10 required; R11–R20 stretch; doc also lists R01–R30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R1–R10 only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R01–R10 Must</w:t>
            </w:r>
            <w:r>
              <w:t>; R11–R20 Should; R21–R30 Stretch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Contrast (R09)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Required in rules table; also "advanced contrast out of scope"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Optional CV stretch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R09 Stretch</w:t>
            </w:r>
            <w:r>
              <w:t xml:space="preserve"> — requires screenshot crop + contrast computation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Auth / OTP UI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Required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Not mentioned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Must Have</w:t>
            </w:r>
            <w:r>
              <w:t xml:space="preserve"> — Figma-approved Sign Up, Log In, Forgot Password, OTP, Reset Password (Appendix F)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Records page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Not in v1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Not mentioned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Must Have</w:t>
            </w:r>
            <w:r>
              <w:t xml:space="preserve"> — per-user audit history on sidebar </w:t>
            </w:r>
            <w:r>
              <w:rPr>
                <w:b/>
              </w:rPr>
              <w:t>Reports</w:t>
            </w:r>
            <w:r>
              <w:t xml:space="preserve"> nav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Dataset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Rico only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Rico / public sources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MASC primary</w:t>
            </w:r>
            <w:r>
              <w:t xml:space="preserve"> (7,068 screens); </w:t>
            </w:r>
            <w:r>
              <w:rPr>
                <w:b/>
              </w:rPr>
              <w:t>Rico holdout</w:t>
            </w:r>
            <w:r>
              <w:t xml:space="preserve"> for unseen eval; Rico source corpus in </w:t>
            </w:r>
            <w:r>
              <w:rPr>
                <w:rFonts w:ascii="Consolas" w:hAnsi="Consolas"/>
                <w:sz w:val="20"/>
              </w:rPr>
              <w:t>final_rico/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Docker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Not required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Required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Required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CNN classifier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Not mentioned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Stretch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Stretch</w:t>
            </w:r>
            <w:r>
              <w:t xml:space="preserve"> — supplementary signal only; never overrides rule engine</w:t>
            </w:r>
          </w:p>
        </w:tc>
      </w:tr>
    </w:tbl>
    <w:p/>
    <w:p>
      <w:pPr>
        <w:pStyle w:val="Heading3"/>
      </w:pPr>
      <w:r>
        <w:t>1.5 Definitions, acronyms, and abbreviations</w:t>
      </w:r>
    </w:p>
    <w:p>
      <w:r>
        <w:t xml:space="preserve">See </w:t>
      </w:r>
      <w:r>
        <w:rPr>
          <w:b/>
        </w:rPr>
        <w:t>Appendix C: Glossary</w:t>
      </w:r>
      <w:r>
        <w:t>.</w:t>
      </w:r>
    </w:p>
    <w:p>
      <w:pPr>
        <w:pStyle w:val="Heading3"/>
      </w:pPr>
      <w:r>
        <w:t>1.6 References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#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Reference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Agentic Accessibility Auditor Internship Plan, Version 1.0, FAST-NUCES, 2026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Agentic Accessibility Auditor Internship Plan &amp; Final Report Template (8-week plan: Docker, React/Tailwind, Figma, CNN)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GitHub Repository: </w:t>
            </w:r>
            <w:r>
              <w:t>MuhammadNoor7/agentic-accessibility-auditor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WCAG 2.2 AA Guidelines — W3C Web Accessibility Initiative (WAI)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MASC Dataset — Mobile App Dataset for Building Classification Applications (</w:t>
            </w:r>
            <w:r>
              <w:t>Google Drive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Rico Dataset — Android UI screenshots and view hierarchies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R7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UIAutomator2 Documentation — Android Developers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R8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IEEE Std 830-1998 — Recommended Practice for Software Requirements Specifications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R9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FastAPI Documentation — https://fastapi.tiangolo.com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R10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React 18 + Vite + Tailwind CSS Documentation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R11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Project docs: </w:t>
            </w:r>
            <w:r>
              <w:rPr>
                <w:rFonts w:ascii="Consolas" w:hAnsi="Consolas"/>
                <w:sz w:val="20"/>
              </w:rPr>
              <w:t>docs/json_schemas.md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docs/accessibility_guidelines_report.md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docs/qa_test_plan.md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R12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Ayesha Naveed — Axion Figma designs (shared via </w:t>
            </w:r>
            <w:r>
              <w:rPr>
                <w:rFonts w:ascii="Consolas" w:hAnsi="Consolas"/>
                <w:sz w:val="20"/>
              </w:rPr>
              <w:t>#tem-all-dynamo</w:t>
            </w:r>
            <w:r>
              <w:t xml:space="preserve"> Slack)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t xml:space="preserve">The Agentic Accessibility Auditor is an </w:t>
      </w:r>
      <w:r>
        <w:rPr>
          <w:b/>
        </w:rPr>
        <w:t>independent prototype system</w:t>
      </w:r>
      <w:r>
        <w:t xml:space="preserve">, not a sub-module of a larger existing platform. It is developed as an </w:t>
      </w:r>
      <w:r>
        <w:rPr>
          <w:b/>
        </w:rPr>
        <w:t>8-week internship deliverable</w:t>
      </w:r>
      <w:r>
        <w:t xml:space="preserve"> under team-lead supervision.</w:t>
      </w:r>
    </w:p>
    <w:p>
      <w:r>
        <w:t xml:space="preserve">The system is structured as a </w:t>
      </w:r>
      <w:r>
        <w:rPr>
          <w:b/>
        </w:rPr>
        <w:t>six-layer pipeline</w:t>
      </w:r>
      <w:r>
        <w:t>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Input Layer → Parsing Layer → Rule Checker (+ optional CV/CNN) → Agentic Layer → Report Layer → Evaluation Layer</w:t>
      </w:r>
    </w:p>
    <w:p>
      <w:r>
        <w:t xml:space="preserve">Each layer produces a </w:t>
      </w:r>
      <w:r>
        <w:rPr>
          <w:b/>
        </w:rPr>
        <w:t>structured JSON artefact</w:t>
      </w:r>
      <w:r>
        <w:t xml:space="preserve"> consumed by the next, enabling the three interns to develop independently against agreed data contracts.</w:t>
      </w:r>
    </w:p>
    <w:p>
      <w:r>
        <w:t>The frontend (</w:t>
      </w:r>
      <w:r>
        <w:rPr>
          <w:b/>
        </w:rPr>
        <w:t>Axion</w:t>
      </w:r>
      <w:r>
        <w:t xml:space="preserve">) interacts with the backend pipeline via a </w:t>
      </w:r>
      <w:r>
        <w:rPr>
          <w:b/>
        </w:rPr>
        <w:t>FastAPI REST API</w:t>
      </w:r>
      <w:r>
        <w:t>. The React frontend serves as both the user-facing demo tool and the primary deliverable for the UI intern.</w:t>
      </w:r>
    </w:p>
    <w:p>
      <w:r>
        <w:rPr>
          <w:b/>
        </w:rPr>
        <w:t>High-level data flow: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Screenshot + UIAutomator XML</w:t>
        <w:br/>
        <w:t xml:space="preserve">    → XML Parser (components.json)</w:t>
        <w:br/>
        <w:t xml:space="preserve">    → Rule Engine + optional CV/CNN (violations.json)</w:t>
        <w:br/>
        <w:t xml:space="preserve">    → Agentic Explanation Layer (report.json / recommendations.json)</w:t>
        <w:br/>
        <w:t xml:space="preserve">    → Report Generator (audit_report.html / .pdf)</w:t>
        <w:br/>
        <w:t xml:space="preserve">    → React Dashboard (Axion) + Evaluation summary</w:t>
      </w:r>
    </w:p>
    <w:p>
      <w:r>
        <w:t>All stages are orchestrated behind Docker-managed backend services (Appendix E).</w:t>
      </w:r>
    </w:p>
    <w:p>
      <w:pPr>
        <w:pStyle w:val="Heading3"/>
      </w:pPr>
      <w:r>
        <w:t>2.2 Product functions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#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Function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File upload</w:t>
            </w:r>
            <w:r>
              <w:t xml:space="preserve"> — Accept paired PNG/JPG screenshot and UIAutomator XML via web interface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Pair validation</w:t>
            </w:r>
            <w:r>
              <w:t xml:space="preserve"> — Verify screenshot and XML share matching screen IDs before analysis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XML parsing</w:t>
            </w:r>
            <w:r>
              <w:t xml:space="preserve"> — Extract UI component attributes into structured </w:t>
            </w:r>
            <w:r>
              <w:rPr>
                <w:rFonts w:ascii="Consolas" w:hAnsi="Consolas"/>
                <w:sz w:val="20"/>
              </w:rPr>
              <w:t>components.json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Rule-based checking</w:t>
            </w:r>
            <w:r>
              <w:t xml:space="preserve"> — Detect violations across R01–R30 (R01–R10 minimum)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 (R01–R10)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Agentic explanation</w:t>
            </w:r>
            <w:r>
              <w:t xml:space="preserve"> — LLM generates per-violation explanation, impact, and fix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Audit report generation</w:t>
            </w:r>
            <w:r>
              <w:t xml:space="preserve"> — HTML/PDF with scores, severity, annotated screenshots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Issues dashboard</w:t>
            </w:r>
            <w:r>
              <w:t xml:space="preserve"> — Filterable violation table in web UI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Report download</w:t>
            </w:r>
            <w:r>
              <w:t xml:space="preserve"> — PDF and HTML from interface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Batch evaluation</w:t>
            </w:r>
            <w:r>
              <w:t xml:space="preserve"> — Run pipeline across curated dataset screens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F10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Optional CV contrast + CNN signal</w:t>
            </w:r>
            <w:r>
              <w:t xml:space="preserve"> — Supplementary visual analysis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Stretch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F11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User authentication (Axion)</w:t>
            </w:r>
            <w:r>
              <w:t xml:space="preserve"> — Sign up, login, forgot password + OTP reset flow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F12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Records page</w:t>
            </w:r>
            <w:r>
              <w:t xml:space="preserve"> — Per-user audit history; store and retrieve reports against authenticated account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</w:tbl>
    <w:p/>
    <w:p>
      <w:pPr>
        <w:pStyle w:val="Heading3"/>
      </w:pPr>
      <w:r>
        <w:t>2.3 User classes and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User class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Technical level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Primary functions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Android Developer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Developer integrating accessibility into their Android app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Medium–High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Upload files, review violations, apply fix suggestions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QA / Accessibility Tester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Tester running audits on multiple screens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Batch uploads, download reports, review severity breakdown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Intern / Developer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Team member building or testing the pipeline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All functions; backend debugging; rule authoring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Supervisor / Evaluator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Team lead or academic evaluator reviewing outputs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Low–Medium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View reports; assess output quality and rule correctness</w:t>
            </w:r>
          </w:p>
        </w:tc>
      </w:tr>
    </w:tbl>
    <w:p/>
    <w:p>
      <w:pPr>
        <w:pStyle w:val="Heading3"/>
      </w:pPr>
      <w:r>
        <w:t>2.4 Operating environment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Component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Client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Modern desktop browser (Chrome, Firefox, Edge); JavaScript enabled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Frontend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React 18 + Vite + Tailwind CSS; dev server </w:t>
            </w:r>
            <w:r>
              <w:rPr>
                <w:rFonts w:ascii="Consolas" w:hAnsi="Consolas"/>
                <w:sz w:val="20"/>
              </w:rPr>
              <w:t>localhost:5173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Backend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Python 3.11+ with FastAPI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Deployment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Docker + Docker Compose on Linux/macOS/Windows (Docker Desktop)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Database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No persistent database for prototype; file-system JSON storage per audit run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LLM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OpenAI API (GPT-4o or equivalent) via HTTPS; API key in environment variables only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Datasets (local)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MASC (</w:t>
            </w:r>
            <w:r>
              <w:rPr>
                <w:rFonts w:ascii="Consolas" w:hAnsi="Consolas"/>
                <w:sz w:val="20"/>
              </w:rPr>
              <w:t>data/data-masc/</w:t>
            </w:r>
            <w:r>
              <w:t>), Rico holdout (</w:t>
            </w:r>
            <w:r>
              <w:rPr>
                <w:rFonts w:ascii="Consolas" w:hAnsi="Consolas"/>
                <w:sz w:val="20"/>
              </w:rPr>
              <w:t>data/data-rico-holdout/</w:t>
            </w:r>
            <w:r>
              <w:t>), generic uploads (</w:t>
            </w:r>
            <w:r>
              <w:rPr>
                <w:rFonts w:ascii="Consolas" w:hAnsi="Consolas"/>
                <w:sz w:val="20"/>
              </w:rPr>
              <w:t>data/xml/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data/screenshots/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Offline capture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Android emulator or physical device with ADB + UIAutomator (dataset collection only)</w:t>
            </w:r>
          </w:p>
        </w:tc>
      </w:tr>
    </w:tbl>
    <w:p/>
    <w:p>
      <w:pPr>
        <w:pStyle w:val="Heading3"/>
      </w:pPr>
      <w:r>
        <w:t>2.5 Design and implementation constraints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#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Constraint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Prototype must be completed within </w:t>
            </w:r>
            <w:r>
              <w:rPr>
                <w:b/>
              </w:rPr>
              <w:t>8 weeks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Team size is </w:t>
            </w:r>
            <w:r>
              <w:rPr>
                <w:b/>
              </w:rPr>
              <w:t>three interns</w:t>
            </w:r>
            <w:r>
              <w:t>; each owns a primary module (see §2.6)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All code shall be pushed to GitHub </w:t>
            </w:r>
            <w:r>
              <w:rPr>
                <w:b/>
              </w:rPr>
              <w:t>at least 3 times per week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Only open-source tools except </w:t>
            </w:r>
            <w:r>
              <w:rPr>
                <w:b/>
              </w:rPr>
              <w:t>OpenAI API</w:t>
            </w:r>
            <w:r>
              <w:t xml:space="preserve"> (team-provisioned)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The LLM agent </w:t>
            </w:r>
            <w:r>
              <w:rPr>
                <w:b/>
              </w:rPr>
              <w:t>shall not invent violations</w:t>
            </w:r>
            <w:r>
              <w:t>; it only explains rule-detected issues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All inter-module communication uses structured JSON following agreed schemas (§8)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C7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Rule engine output </w:t>
            </w:r>
            <w:r>
              <w:rPr>
                <w:b/>
              </w:rPr>
              <w:t>shall be deterministic</w:t>
            </w:r>
            <w:r>
              <w:t xml:space="preserve"> — identical input → identical </w:t>
            </w:r>
            <w:r>
              <w:rPr>
                <w:rFonts w:ascii="Consolas" w:hAnsi="Consolas"/>
                <w:sz w:val="20"/>
              </w:rPr>
              <w:t>violations.json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C8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CNN outputs (if used) </w:t>
            </w:r>
            <w:r>
              <w:rPr>
                <w:b/>
              </w:rPr>
              <w:t>shall never silently override</w:t>
            </w:r>
            <w:r>
              <w:t xml:space="preserve"> rule-based results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C9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Axion UI shall follow approved </w:t>
            </w:r>
            <w:r>
              <w:rPr>
                <w:b/>
              </w:rPr>
              <w:t>Figma designs</w:t>
            </w:r>
            <w:r>
              <w:t xml:space="preserve"> (Appendix F)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C10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Lab computational pathology / NDA-covered assets are </w:t>
            </w:r>
            <w:r>
              <w:rPr>
                <w:b/>
              </w:rPr>
              <w:t>out of scope</w:t>
            </w:r>
          </w:p>
        </w:tc>
      </w:tr>
    </w:tbl>
    <w:p/>
    <w:p>
      <w:pPr>
        <w:pStyle w:val="Heading3"/>
      </w:pPr>
      <w:r>
        <w:t>2.6 Team responsibilities (module ownership)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Intern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Branch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Primary ownership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Salar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salar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Data collection, hybrid XML parser, rule checker (R01–R30), Docker, batch scripts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Ayesha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ayesha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JSON schemas, Figma design, React/Tailwind Axion dashboard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Muhammad Noor (Lead)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noor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LLM agent layer, report generation (HTML/PDF), evaluation plan, project coordination</w:t>
            </w:r>
          </w:p>
        </w:tc>
      </w:tr>
    </w:tbl>
    <w:p/>
    <w:p>
      <w:pPr>
        <w:pStyle w:val="Heading3"/>
      </w:pPr>
      <w:r>
        <w:t>2.7 User documentation</w:t>
      </w:r>
    </w:p>
    <w:p>
      <w:r>
        <w:t>The following documentation shall be maintained: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Document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Location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Owner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README with setup, folder structure, module descriptions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Repository root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FastAPI Swagger UI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/docs</w:t>
            </w:r>
            <w:r>
              <w:t xml:space="preserve"> on backend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Windows setup guide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docs/windows_setup.md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JSON schemas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docs/json_schemas.md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Ayesha / Noor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Accessibility guidelines report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docs/accessibility_guidelines_report.md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Ayesha / Noor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QA test plan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docs/qa_test_plan.md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Noor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Weekly progress notes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docs/progress/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Each intern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Final internship report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</w:t>
            </w:r>
          </w:p>
        </w:tc>
      </w:tr>
    </w:tbl>
    <w:p/>
    <w:p>
      <w:pPr>
        <w:pStyle w:val="Heading3"/>
      </w:pPr>
      <w:r>
        <w:t>2.8 Assumptions and dependencies</w:t>
      </w:r>
    </w:p>
    <w:p>
      <w:r>
        <w:rPr>
          <w:b/>
        </w:rPr>
        <w:t>Assumptions:</w:t>
      </w:r>
    </w:p>
    <w:p>
      <w:pPr>
        <w:pStyle w:val="ListBullet"/>
      </w:pPr>
      <w:r>
        <w:t>Users supply valid, matching screenshot/XML pairs with consistent screen IDs in filenames</w:t>
      </w:r>
    </w:p>
    <w:p>
      <w:pPr>
        <w:pStyle w:val="ListBullet"/>
      </w:pPr>
      <w:r>
        <w:t>OpenAI API is accessible with a valid team API key for the project duration</w:t>
      </w:r>
    </w:p>
    <w:p>
      <w:pPr>
        <w:pStyle w:val="ListBullet"/>
      </w:pPr>
      <w:r>
        <w:t>MASC and Rico holdout datasets are downloaded and stored in the agreed folder structure</w:t>
      </w:r>
    </w:p>
    <w:p>
      <w:pPr>
        <w:pStyle w:val="ListBullet"/>
      </w:pPr>
      <w:r>
        <w:t>All three interns develop modules concurrently and integrate against agreed JSON schemas</w:t>
      </w:r>
    </w:p>
    <w:p>
      <w:pPr>
        <w:pStyle w:val="ListBullet"/>
      </w:pPr>
      <w:r>
        <w:t xml:space="preserve">Figma designs in </w:t>
      </w:r>
      <w:r>
        <w:rPr>
          <w:rFonts w:ascii="Consolas" w:hAnsi="Consolas"/>
          <w:sz w:val="20"/>
        </w:rPr>
        <w:t>#tem-all-dynamo</w:t>
      </w:r>
      <w:r>
        <w:t xml:space="preserve"> represent the approved Axion UI baseline</w:t>
      </w:r>
    </w:p>
    <w:p>
      <w:r>
        <w:rPr>
          <w:b/>
        </w:rPr>
        <w:t>Dependencies: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Dependency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Purpose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MASC Dataset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Primary development and tuning corpus (7,068 paired screens)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Rico holdout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Unseen final evaluation (1,698 screens, MASC-disjoint)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OpenAI GPT-4o API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Agentic explanation and fix suggestion layer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WeasyPrint / pdfkit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HTML-to-PDF report conversion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PIL / OpenCV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Screenshot annotation and bounding box rendering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lxml / xml.etree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XML hierarchy parsing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Docker / Docker Compose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Containerized deployment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Legacy CNN classifier (Stretch)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Optional supplementary visual signal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External interface requirements</w:t>
      </w:r>
    </w:p>
    <w:p>
      <w:pPr>
        <w:pStyle w:val="Heading3"/>
      </w:pPr>
      <w:r>
        <w:t>3.1 User interfaces — Axion web dashboard</w:t>
      </w:r>
    </w:p>
    <w:p>
      <w:r>
        <w:t xml:space="preserve">The system shall provide a </w:t>
      </w:r>
      <w:r>
        <w:rPr>
          <w:b/>
        </w:rPr>
        <w:t>React-based web interface (Axion)</w:t>
      </w:r>
      <w:r>
        <w:t xml:space="preserve"> designed in </w:t>
      </w:r>
      <w:r>
        <w:rPr>
          <w:b/>
        </w:rPr>
        <w:t>Figma</w:t>
      </w:r>
      <w:r>
        <w:t xml:space="preserve"> and implemented to match approved designs. Full per-screen specifications are in </w:t>
      </w:r>
      <w:r>
        <w:rPr>
          <w:b/>
        </w:rPr>
        <w:t>Appendix F</w:t>
      </w:r>
      <w:r>
        <w:t>.</w:t>
      </w:r>
    </w:p>
    <w:p>
      <w:pPr>
        <w:pStyle w:val="Heading4"/>
      </w:pPr>
      <w:r>
        <w:t>3.1.1 Global UI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FR-UI.1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All authenticated screens shall display consistent </w:t>
            </w:r>
            <w:r>
              <w:rPr>
                <w:b/>
              </w:rPr>
              <w:t>Axion branding</w:t>
            </w:r>
            <w:r>
              <w:t xml:space="preserve">: sunburst-ring logo, </w:t>
            </w:r>
            <w:r>
              <w:rPr>
                <w:b/>
              </w:rPr>
              <w:t>AXION</w:t>
            </w:r>
            <w:r>
              <w:t xml:space="preserve"> wordmark, </w:t>
            </w:r>
            <w:r>
              <w:rPr>
                <w:b/>
              </w:rPr>
              <w:t>AI ACCESSIBILITY AUDITOR</w:t>
            </w:r>
            <w:r>
              <w:t xml:space="preserve"> subtitle, </w:t>
            </w:r>
            <w:r>
              <w:rPr>
                <w:b/>
              </w:rPr>
              <w:t>WCAG AA Engine</w:t>
            </w:r>
            <w:r>
              <w:t xml:space="preserve"> badge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FR-UI.2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Color theme: dark navy background </w:t>
            </w:r>
            <w:r>
              <w:rPr>
                <w:rFonts w:ascii="Consolas" w:hAnsi="Consolas"/>
                <w:sz w:val="20"/>
              </w:rPr>
              <w:t>#0b1929</w:t>
            </w:r>
            <w:r>
              <w:t xml:space="preserve">; primary action teal </w:t>
            </w:r>
            <w:r>
              <w:rPr>
                <w:rFonts w:ascii="Consolas" w:hAnsi="Consolas"/>
                <w:sz w:val="20"/>
              </w:rPr>
              <w:t>#1bc99a</w:t>
            </w:r>
            <w:r>
              <w:t>; white card surfaces for forms and content panels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FR-UI.3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All primary action buttons shall use fill color </w:t>
            </w:r>
            <w:r>
              <w:rPr>
                <w:rFonts w:ascii="Consolas" w:hAnsi="Consolas"/>
                <w:sz w:val="20"/>
              </w:rPr>
              <w:t>#1bc99a</w:t>
            </w:r>
            <w:r>
              <w:t xml:space="preserve"> and remain </w:t>
            </w:r>
            <w:r>
              <w:rPr>
                <w:b/>
              </w:rPr>
              <w:t>always visible</w:t>
            </w:r>
            <w:r>
              <w:t xml:space="preserve"> (not hover-dependent) — consistent with accessibility best practice for the auditor's own UI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FR-UI.4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Layout shall include a persistent </w:t>
            </w:r>
            <w:r>
              <w:rPr>
                <w:b/>
              </w:rPr>
              <w:t>sidebar</w:t>
            </w:r>
            <w:r>
              <w:t xml:space="preserve"> with: Axion logo, </w:t>
            </w:r>
            <w:r>
              <w:rPr>
                <w:b/>
              </w:rPr>
              <w:t>Workspace / New Audit</w:t>
            </w:r>
            <w:r>
              <w:t xml:space="preserve"> header, navigation links (</w:t>
            </w:r>
            <w:r>
              <w:rPr>
                <w:b/>
              </w:rPr>
              <w:t>Upload</w:t>
            </w:r>
            <w:r>
              <w:t xml:space="preserve">, </w:t>
            </w:r>
            <w:r>
              <w:rPr>
                <w:b/>
              </w:rPr>
              <w:t>Dashboard</w:t>
            </w:r>
            <w:r>
              <w:t xml:space="preserve">, </w:t>
            </w:r>
            <w:r>
              <w:rPr>
                <w:b/>
              </w:rPr>
              <w:t>Reports</w:t>
            </w:r>
            <w:r>
              <w:t>), WCAG AA Engine badge at bottom; top header shows search bar ("Search audits…") and user profile avatar (initials)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FR-UI.5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Responsive design targeting desktop browsers; reference width </w:t>
            </w:r>
            <w:r>
              <w:rPr>
                <w:b/>
              </w:rPr>
              <w:t>1440px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FR-UI.6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Dashboard UI shall be </w:t>
            </w:r>
            <w:r>
              <w:rPr>
                <w:b/>
              </w:rPr>
              <w:t>designed in Figma first</w:t>
            </w:r>
            <w:r>
              <w:t xml:space="preserve"> and implemented to match approved design before final delivery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FR-UI.7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UI shall meet basic keyboard navigability and sufficient contrast on primary controls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Should</w:t>
            </w:r>
          </w:p>
        </w:tc>
      </w:tr>
    </w:tbl>
    <w:p/>
    <w:p>
      <w:pPr>
        <w:pStyle w:val="Heading4"/>
      </w:pPr>
      <w:r>
        <w:t>3.1.2 Screen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Screen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Sign Up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Email + password; password strength hint; Continue with Google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Log 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Email + password; Forgot password link; Continue with Google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Forgot 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Email → 6-digit OTP → Set password → Success confirmation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Upload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Sequential screenshot/XML upload, validation panel, Files Matched modal, Start Audit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Audit Complete modal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Pipeline step checklist; </w:t>
            </w:r>
            <w:r>
              <w:rPr>
                <w:b/>
              </w:rPr>
              <w:t>View issues dashboard →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Dashboard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Score gauge, severity summary cards, issues-by-priority bar, violations table, Issue Detail drawer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Audit Report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Score, guideline breakdown, top priority issues, Generate Report action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Generate Report modal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PDF and HTML download options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Records (Reports)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Per-user table of past audits with score, date, severity summary; open/download past reports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</w:tbl>
    <w:p/>
    <w:p>
      <w:pPr>
        <w:pStyle w:val="Heading4"/>
      </w:pPr>
      <w:r>
        <w:t>3.1.3 Upload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FR-UI.10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Sequential upload flow</w:t>
            </w:r>
            <w:r>
              <w:t xml:space="preserve"> in a unified drop zone: first select PNG/JPG screenshot, then select matching UIAutomator XML (.xml); show progress at 0% → 50% → 100%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FR-UI.11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Display selected filenames; show </w:t>
            </w:r>
            <w:r>
              <w:rPr>
                <w:b/>
              </w:rPr>
              <w:t>screenshot preview</w:t>
            </w:r>
            <w:r>
              <w:t xml:space="preserve"> thumbnail/link when image selected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FR-UI.12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Validation Status</w:t>
            </w:r>
            <w:r>
              <w:t xml:space="preserve"> panel with four real-time checks: (1) screenshot detected, (2) XML detected, (3) valid pair detected, (4) ready for analysis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FR-UI.13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Files Matched</w:t>
            </w:r>
            <w:r>
              <w:t xml:space="preserve"> success modal when pair validates; lists both filenames with OK badges; dismiss to show validated state with </w:t>
            </w:r>
            <w:r>
              <w:rPr>
                <w:b/>
              </w:rPr>
              <w:t>Replace files</w:t>
            </w:r>
            <w:r>
              <w:t xml:space="preserve"> action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FR-UI.14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Floating bottom bar with </w:t>
            </w:r>
            <w:r>
              <w:rPr>
                <w:b/>
              </w:rPr>
              <w:t>"Start Audit →"</w:t>
            </w:r>
            <w:r>
              <w:t xml:space="preserve"> button (teal); disabled until all four validation checks pass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FR-UI.15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Display upload progress, helper text, and error/loading states (invalid file type, oversized file, parsing failure)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FR-UI.16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Reject mismatched pairs with clear error message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FR-UI.17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Audit Complete</w:t>
            </w:r>
            <w:r>
              <w:t xml:space="preserve"> modal after pipeline finishes: checklist of seven pipeline steps with checkmarks; primary action </w:t>
            </w:r>
            <w:r>
              <w:rPr>
                <w:b/>
              </w:rPr>
              <w:t>View issues dashboard →</w:t>
            </w:r>
          </w:p>
        </w:tc>
      </w:tr>
    </w:tbl>
    <w:p/>
    <w:p>
      <w:pPr>
        <w:pStyle w:val="Heading4"/>
      </w:pPr>
      <w:r>
        <w:t>3.1.4 Dashboard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FR-UI.20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Page title </w:t>
            </w:r>
            <w:r>
              <w:rPr>
                <w:b/>
              </w:rPr>
              <w:t>Issues Dashboard</w:t>
            </w:r>
            <w:r>
              <w:t xml:space="preserve"> with screen filename, component count, and audit timestamp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FR-UI.21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Accessibility Score</w:t>
            </w:r>
            <w:r>
              <w:t xml:space="preserve"> circular gauge (0–100) and summary cards: Critical, Serious, Moderate/Minor counts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FR-UI.22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Issues by Priority</w:t>
            </w:r>
            <w:r>
              <w:t xml:space="preserve"> horizontal segmented bar (percentage by severity)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FR-UI.23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Violations table columns: </w:t>
            </w:r>
            <w:r>
              <w:rPr>
                <w:b/>
              </w:rPr>
              <w:t>Rule</w:t>
            </w:r>
            <w:r>
              <w:t xml:space="preserve">, </w:t>
            </w:r>
            <w:r>
              <w:rPr>
                <w:b/>
              </w:rPr>
              <w:t>Issue &amp; Component</w:t>
            </w:r>
            <w:r>
              <w:t xml:space="preserve">, </w:t>
            </w:r>
            <w:r>
              <w:rPr>
                <w:b/>
              </w:rPr>
              <w:t>Severity</w:t>
            </w:r>
            <w:r>
              <w:t xml:space="preserve">, </w:t>
            </w:r>
            <w:r>
              <w:rPr>
                <w:b/>
              </w:rPr>
              <w:t>Guideline</w:t>
            </w:r>
            <w:r>
              <w:t xml:space="preserve">, </w:t>
            </w:r>
            <w:r>
              <w:rPr>
                <w:b/>
              </w:rPr>
              <w:t>Action (View)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FR-UI.24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Severity badges: </w:t>
            </w:r>
            <w:r>
              <w:rPr>
                <w:b/>
              </w:rPr>
              <w:t>Critical / Serious / Moderate / Minor</w:t>
            </w:r>
            <w:r>
              <w:t xml:space="preserve"> (colour-coded per Figma)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FR-UI.25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Re-run Audit</w:t>
            </w:r>
            <w:r>
              <w:t xml:space="preserve"> action in header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FR-UI.26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Clicking </w:t>
            </w:r>
            <w:r>
              <w:rPr>
                <w:b/>
              </w:rPr>
              <w:t>View</w:t>
            </w:r>
            <w:r>
              <w:t xml:space="preserve"> opens </w:t>
            </w:r>
            <w:r>
              <w:rPr>
                <w:b/>
              </w:rPr>
              <w:t>Issue Detail drawer</w:t>
            </w:r>
            <w:r>
              <w:t xml:space="preserve"> (right overlay) with: WHAT THE ISSUE IS, WHY IT MATTERS, HOW TO FIX IT (code block), RECOMMENDATION panel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FR-UI.27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Floating bottom bar: </w:t>
            </w:r>
            <w:r>
              <w:rPr>
                <w:b/>
              </w:rPr>
              <w:t>Generate Report →</w:t>
            </w:r>
            <w:r>
              <w:t xml:space="preserve"> (teal, always visible)</w:t>
            </w:r>
          </w:p>
        </w:tc>
      </w:tr>
    </w:tbl>
    <w:p/>
    <w:p>
      <w:pPr>
        <w:pStyle w:val="Heading4"/>
      </w:pPr>
      <w:r>
        <w:t>3.1.5 Audit Report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FR-UI.30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Display </w:t>
            </w:r>
            <w:r>
              <w:rPr>
                <w:b/>
              </w:rPr>
              <w:t>Accessibility Score</w:t>
            </w:r>
            <w:r>
              <w:t xml:space="preserve">, total issues, severity breakdown, </w:t>
            </w:r>
            <w:r>
              <w:rPr>
                <w:b/>
              </w:rPr>
              <w:t>Issues by Guideline Category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FR-UI.31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Top Priority Issues</w:t>
            </w:r>
            <w:r>
              <w:t xml:space="preserve"> list: rule ID, severity badge, component path, issue title, WCAG guideline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FR-UI.32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Per-violation detail blocks with AI explanation, why it matters, developer fix code block (as in exported PDF layout)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FR-UI.33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Floating bottom bar </w:t>
            </w:r>
            <w:r>
              <w:rPr>
                <w:b/>
              </w:rPr>
              <w:t>"Generate Report →"</w:t>
            </w:r>
            <w:r>
              <w:t xml:space="preserve"> (teal, always visible)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FR-UI.34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Clicking Generate Report opens </w:t>
            </w:r>
            <w:r>
              <w:rPr>
                <w:b/>
              </w:rPr>
              <w:t>modal</w:t>
            </w:r>
            <w:r>
              <w:t xml:space="preserve"> with </w:t>
            </w:r>
            <w:r>
              <w:rPr>
                <w:b/>
              </w:rPr>
              <w:t>Download as PDF</w:t>
            </w:r>
            <w:r>
              <w:t xml:space="preserve">, </w:t>
            </w:r>
            <w:r>
              <w:rPr>
                <w:b/>
              </w:rPr>
              <w:t>Download as HTML</w:t>
            </w:r>
            <w:r>
              <w:t>, and Cancel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FR-UI.35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Exported PDF shall match Figma layout: header metadata (screen ID, total issues, schema version, severity summary), screenshot, XML snippet, violation blocks with fix highlights</w:t>
            </w:r>
          </w:p>
        </w:tc>
      </w:tr>
    </w:tbl>
    <w:p/>
    <w:p>
      <w:pPr>
        <w:pStyle w:val="Heading4"/>
      </w:pPr>
      <w:r>
        <w:t>3.1.6 Records page — Reports (Must Have)</w:t>
      </w:r>
    </w:p>
    <w:p>
      <w:r>
        <w:t xml:space="preserve">Each authenticated user shall have a </w:t>
      </w:r>
      <w:r>
        <w:rPr>
          <w:b/>
        </w:rPr>
        <w:t>Records</w:t>
      </w:r>
      <w:r>
        <w:t xml:space="preserve"> page (sidebar nav: </w:t>
      </w:r>
      <w:r>
        <w:rPr>
          <w:b/>
        </w:rPr>
        <w:t>Reports</w:t>
      </w:r>
      <w:r>
        <w:t>) listing all audits completed under their account.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FR-UI.40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Records page shall display a table/list of past audits for the </w:t>
            </w:r>
            <w:r>
              <w:rPr>
                <w:b/>
              </w:rPr>
              <w:t>logged-in user only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FR-UI.41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Each record row: </w:t>
            </w:r>
            <w:r>
              <w:rPr>
                <w:b/>
              </w:rPr>
              <w:t>screen ID / filename</w:t>
            </w:r>
            <w:r>
              <w:t xml:space="preserve">, </w:t>
            </w:r>
            <w:r>
              <w:rPr>
                <w:b/>
              </w:rPr>
              <w:t>audit date</w:t>
            </w:r>
            <w:r>
              <w:t xml:space="preserve">, </w:t>
            </w:r>
            <w:r>
              <w:rPr>
                <w:b/>
              </w:rPr>
              <w:t>accessibility score</w:t>
            </w:r>
            <w:r>
              <w:t xml:space="preserve">, </w:t>
            </w:r>
            <w:r>
              <w:rPr>
                <w:b/>
              </w:rPr>
              <w:t>total issues</w:t>
            </w:r>
            <w:r>
              <w:t xml:space="preserve">, </w:t>
            </w:r>
            <w:r>
              <w:rPr>
                <w:b/>
              </w:rPr>
              <w:t>severity summary</w:t>
            </w:r>
            <w:r>
              <w:t xml:space="preserve"> (Critical / Serious / Moderate / Minor counts)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FR-UI.42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User shall open a past record to view Audit Report or re-download PDF/HTML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FR-UI.43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Empty state when user has no saved audits with CTA to </w:t>
            </w:r>
            <w:r>
              <w:rPr>
                <w:b/>
              </w:rPr>
              <w:t>Upload</w:t>
            </w:r>
            <w:r>
              <w:t xml:space="preserve"> new audit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FR-UI.44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Search/filter audits by screen ID or date (uses header search bar)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FR-UI.45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Records UI shall follow same Axion design system as Dashboard (sidebar, header, teal CTAs)</w:t>
            </w:r>
          </w:p>
        </w:tc>
      </w:tr>
    </w:tbl>
    <w:p/>
    <w:p>
      <w:pPr>
        <w:pStyle w:val="Heading3"/>
      </w:pPr>
      <w:r>
        <w:t>3.2 Hardware interfaces</w:t>
      </w:r>
    </w:p>
    <w:p>
      <w:r>
        <w:t>The system does not directly interface with hardware at runtime.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Assumption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Detail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Client devices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Modern web browser with JavaScript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Server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Sufficient RAM for LLM API calls and optional CV processing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Android device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Used </w:t>
            </w:r>
            <w:r>
              <w:rPr>
                <w:b/>
              </w:rPr>
              <w:t>offline only</w:t>
            </w:r>
            <w:r>
              <w:t xml:space="preserve"> during dataset collection via ADB; not required for deployed prototype</w:t>
            </w:r>
          </w:p>
        </w:tc>
      </w:tr>
    </w:tbl>
    <w:p/>
    <w:p>
      <w:pPr>
        <w:pStyle w:val="Heading3"/>
      </w:pPr>
      <w:r>
        <w:t>3.3 Software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Component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Version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Purpose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Interface type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React + Vite + Tailwind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18+ / 5+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Frontend UI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Internal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FastAPI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0.110+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Backend REST API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Internal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Python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3.11+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Core pipeline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Internal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lxml / xml.etree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5+ / stdlib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XML parsing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Internal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PIL / OpenCV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10+ / 4+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Screenshot annotation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Internal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OpenAI API (GPT-4o)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Agentic layer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REST HTTPS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WeasyPrint / pdfkit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Latest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HTML → PDF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Internal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Docker / Compose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Latest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Deployment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Internal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MASC / Rico datasets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Evaluation data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File system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Legacy CNN (Stretch)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TBD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Visual supplementary signal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Internal model file</w:t>
            </w:r>
          </w:p>
        </w:tc>
      </w:tr>
    </w:tbl>
    <w:p/>
    <w:p>
      <w:r>
        <w:rPr>
          <w:b/>
        </w:rPr>
        <w:t>Inter-module JSON contracts: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Producer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Consumer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Artifact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XML Parser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Rule Engine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components.json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Rule Engine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Agentic Layer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violations.json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Agentic Layer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Report Generator / UI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report.json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Report Generator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UI / user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audit_report.html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audit_report.pdf</w:t>
            </w:r>
          </w:p>
        </w:tc>
      </w:tr>
    </w:tbl>
    <w:p/>
    <w:p>
      <w:pPr>
        <w:pStyle w:val="Heading3"/>
      </w:pPr>
      <w:r>
        <w:t>3.4 Communications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FR-COM.1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Client-server communication shall use </w:t>
            </w:r>
            <w:r>
              <w:rPr>
                <w:b/>
              </w:rPr>
              <w:t>HTTP/HTTPS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FR-COM.2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FastAPI endpoints shall return </w:t>
            </w:r>
            <w:r>
              <w:rPr>
                <w:b/>
              </w:rPr>
              <w:t>JSON</w:t>
            </w:r>
            <w:r>
              <w:t xml:space="preserve"> responses (except file downloads)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FR-COM.3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Frontend communicates via fetch/axios to FastAPI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FR-COM.4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OpenAI API called </w:t>
            </w:r>
            <w:r>
              <w:rPr>
                <w:b/>
              </w:rPr>
              <w:t>server-side only</w:t>
            </w:r>
            <w:r>
              <w:t>; API key never exposed to client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FR-COM.5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CORS configured for frontend origin (</w:t>
            </w:r>
            <w:r>
              <w:rPr>
                <w:rFonts w:ascii="Consolas" w:hAnsi="Consolas"/>
                <w:sz w:val="20"/>
              </w:rPr>
              <w:t>localhost:5173</w:t>
            </w:r>
            <w:r>
              <w:t xml:space="preserve"> in development)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FR-COM.6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Standard HTTP status codes: 200, 201, 400, 422, 500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FR-COM.7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Docker internal network for frontend ↔ backend ↔ auditor service (Appendix E)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System features and functional requirements</w:t>
      </w:r>
    </w:p>
    <w:p>
      <w:r>
        <w:t xml:space="preserve">Requirements are grouped by module. Legacy </w:t>
      </w:r>
      <w:r>
        <w:rPr>
          <w:rFonts w:ascii="Consolas" w:hAnsi="Consolas"/>
          <w:sz w:val="20"/>
        </w:rPr>
        <w:t>FR-AAA-xx</w:t>
      </w:r>
      <w:r>
        <w:t xml:space="preserve"> IDs from the Axion SRS are mapped in Appendix B.</w:t>
      </w:r>
    </w:p>
    <w:p>
      <w:pPr>
        <w:pStyle w:val="Heading3"/>
      </w:pPr>
      <w:r>
        <w:t>4.1 Input layer — file upload and pair validation</w:t>
      </w:r>
    </w:p>
    <w:p>
      <w:r>
        <w:rPr>
          <w:b/>
        </w:rPr>
        <w:t>Description:</w:t>
      </w:r>
      <w:r>
        <w:t xml:space="preserve"> Accept paired screenshot and XML through Axion; validate matching screen IDs before analysis.</w:t>
      </w:r>
    </w:p>
    <w:p>
      <w:r>
        <w:rPr>
          <w:b/>
        </w:rPr>
        <w:t>Priority:</w:t>
      </w:r>
      <w:r>
        <w:t xml:space="preserve"> High — all downstream features depend on this.</w:t>
      </w:r>
    </w:p>
    <w:p>
      <w:r>
        <w:rPr>
          <w:b/>
        </w:rPr>
        <w:t>Owner:</w:t>
      </w:r>
      <w:r>
        <w:t xml:space="preserve"> Ayesha (UI) + Salar (backend validation)</w:t>
      </w:r>
    </w:p>
    <w:p>
      <w:r>
        <w:rPr>
          <w:b/>
        </w:rPr>
        <w:t>Stimulus/response:</w:t>
      </w:r>
    </w:p>
    <w:p>
      <w:pPr>
        <w:pStyle w:val="ListNumber"/>
      </w:pPr>
      <w:r>
        <w:t>User navigates to Upload screen → system displays upload drop zone and Validation Status panel</w:t>
      </w:r>
    </w:p>
    <w:p>
      <w:pPr>
        <w:pStyle w:val="ListNumber"/>
      </w:pPr>
      <w:r>
        <w:t>User selects PNG/JPG → filename shown; progress 50%; prompt to select XML</w:t>
      </w:r>
    </w:p>
    <w:p>
      <w:pPr>
        <w:pStyle w:val="ListNumber"/>
      </w:pPr>
      <w:r>
        <w:t>User selects XML → filenames shown; pair validation runs</w:t>
      </w:r>
    </w:p>
    <w:p>
      <w:pPr>
        <w:pStyle w:val="ListNumber"/>
      </w:pPr>
      <w:r>
        <w:t xml:space="preserve">Valid pair → </w:t>
      </w:r>
      <w:r>
        <w:rPr>
          <w:b/>
        </w:rPr>
        <w:t>Files Matched</w:t>
      </w:r>
      <w:r>
        <w:t xml:space="preserve"> modal; Validation Status all green; progress 100%</w:t>
      </w:r>
    </w:p>
    <w:p>
      <w:pPr>
        <w:pStyle w:val="ListNumber"/>
      </w:pPr>
      <w:r>
        <w:t xml:space="preserve">All checks pass → </w:t>
      </w:r>
      <w:r>
        <w:rPr>
          <w:b/>
        </w:rPr>
        <w:t>Start Audit →</w:t>
      </w:r>
      <w:r>
        <w:t xml:space="preserve"> activates in bottom bar</w:t>
      </w:r>
    </w:p>
    <w:p>
      <w:pPr>
        <w:pStyle w:val="ListNumber"/>
      </w:pPr>
      <w:r>
        <w:t xml:space="preserve">User clicks Start Audit → pipeline runs → </w:t>
      </w:r>
      <w:r>
        <w:rPr>
          <w:b/>
        </w:rPr>
        <w:t>Audit Complete</w:t>
      </w:r>
      <w:r>
        <w:t xml:space="preserve"> modal → navigate to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Maps to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FR-IN.1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Web UI allowing upload of screenshot (.png/.jpg) and matching UIAutomator XML (.xml)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FR-AAA-01, 02, 26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FR-IN.2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Validate matching screen identifier; reject mismatched pairs with clear error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FR-AAA-03, 05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FR-IN.3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Validation Status panel: screenshot detected, XML detected, valid pair, ready for analysis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FR-AAA-04, 27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FR-IN.4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Screenshot preview on image selection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FR-AAA-06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FR-IN.5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Display upload progress and error/loading states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Should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FR-IN.6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Trigger full pipeline (parse → rules → agent → report) with single user action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FR-IN.7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Enforce max file size </w:t>
            </w:r>
            <w:r>
              <w:rPr>
                <w:b/>
              </w:rPr>
              <w:t>20 MB</w:t>
            </w:r>
            <w:r>
              <w:t xml:space="preserve"> per file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NFR-10</w:t>
            </w:r>
          </w:p>
        </w:tc>
      </w:tr>
    </w:tbl>
    <w:p/>
    <w:p>
      <w:r>
        <w:rPr>
          <w:b/>
        </w:rPr>
        <w:t>Pairing convention:</w:t>
      </w:r>
      <w:r>
        <w:t xml:space="preserve"> Screenshot and XML for the same screen share the same stem, e.g. </w:t>
      </w:r>
      <w:r>
        <w:rPr>
          <w:rFonts w:ascii="Consolas" w:hAnsi="Consolas"/>
          <w:sz w:val="20"/>
        </w:rPr>
        <w:t>chat/49879.jpg</w:t>
      </w:r>
      <w:r>
        <w:t xml:space="preserve"> + </w:t>
      </w:r>
      <w:r>
        <w:rPr>
          <w:rFonts w:ascii="Consolas" w:hAnsi="Consolas"/>
          <w:sz w:val="20"/>
        </w:rPr>
        <w:t>chat/49879.xml</w:t>
      </w:r>
      <w:r>
        <w:t xml:space="preserve">, or </w:t>
      </w:r>
      <w:r>
        <w:rPr>
          <w:rFonts w:ascii="Consolas" w:hAnsi="Consolas"/>
          <w:sz w:val="20"/>
        </w:rPr>
        <w:t>screen_001.png</w:t>
      </w:r>
      <w:r>
        <w:t xml:space="preserve"> + </w:t>
      </w:r>
      <w:r>
        <w:rPr>
          <w:rFonts w:ascii="Consolas" w:hAnsi="Consolas"/>
          <w:sz w:val="20"/>
        </w:rPr>
        <w:t>window_001.xml</w:t>
      </w:r>
      <w:r>
        <w:t>.</w:t>
      </w:r>
    </w:p>
    <w:p>
      <w:pPr>
        <w:pStyle w:val="Heading3"/>
      </w:pPr>
      <w:r>
        <w:t>4.2 Parsing layer — XML component extraction</w:t>
      </w:r>
    </w:p>
    <w:p>
      <w:r>
        <w:rPr>
          <w:b/>
        </w:rPr>
        <w:t>Description:</w:t>
      </w:r>
      <w:r>
        <w:t xml:space="preserve"> Parse UIAutomator XML hierarchy; produce </w:t>
      </w:r>
      <w:r>
        <w:rPr>
          <w:rFonts w:ascii="Consolas" w:hAnsi="Consolas"/>
          <w:sz w:val="20"/>
        </w:rPr>
        <w:t>components.json</w:t>
      </w:r>
      <w:r>
        <w:t>.</w:t>
      </w:r>
    </w:p>
    <w:p>
      <w:r>
        <w:rPr>
          <w:b/>
        </w:rPr>
        <w:t>Priority:</w:t>
      </w:r>
      <w:r>
        <w:t xml:space="preserve"> High.</w:t>
      </w:r>
    </w:p>
    <w:p>
      <w:r>
        <w:rPr>
          <w:b/>
        </w:rPr>
        <w:t>Owner:</w:t>
      </w:r>
      <w:r>
        <w:t xml:space="preserve"> Salar</w:t>
      </w:r>
    </w:p>
    <w:p>
      <w:r>
        <w:rPr>
          <w:b/>
        </w:rPr>
        <w:t>Supported XML formats (hybrid parser):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Format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Recognition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UIAutomator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&lt;node class="…" bounds="[l,t][r,b]"&gt;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MASC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UIAutomator nodes + </w:t>
            </w:r>
            <w:r>
              <w:rPr>
                <w:rFonts w:ascii="Consolas" w:hAnsi="Consolas"/>
                <w:sz w:val="20"/>
              </w:rPr>
              <w:t>&lt;wrapper&gt;</w:t>
            </w:r>
            <w:r>
              <w:t xml:space="preserve"> numeric bounds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Rico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Widget tags + space-separated bounds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Generic upload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Any element with class/widget tag + bounds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Maps to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FR-PS.1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Extract for every node: </w:t>
            </w:r>
            <w:r>
              <w:rPr>
                <w:rFonts w:ascii="Consolas" w:hAnsi="Consolas"/>
                <w:sz w:val="20"/>
              </w:rPr>
              <w:t>class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text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content-desc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resource-id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clickable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enabled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focusable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bounds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FR-AAA-07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FR-PS.2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Assign unique </w:t>
            </w:r>
            <w:r>
              <w:rPr>
                <w:rFonts w:ascii="Consolas" w:hAnsi="Consolas"/>
                <w:sz w:val="20"/>
              </w:rPr>
              <w:t>component_id</w:t>
            </w:r>
            <w:r>
              <w:t xml:space="preserve"> (e.g. </w:t>
            </w:r>
            <w:r>
              <w:rPr>
                <w:rFonts w:ascii="Consolas" w:hAnsi="Consolas"/>
                <w:sz w:val="20"/>
              </w:rPr>
              <w:t>c_001</w:t>
            </w:r>
            <w:r>
              <w:t>) to each component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FR-AAA-08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FR-PS.3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Convert bounds to integer array </w:t>
            </w:r>
            <w:r>
              <w:rPr>
                <w:rFonts w:ascii="Consolas" w:hAnsi="Consolas"/>
                <w:sz w:val="20"/>
              </w:rPr>
              <w:t>[left, top, right, bottom]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FR-AAA-09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FR-PS.4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Handle missing attributes gracefully (</w:t>
            </w:r>
            <w:r>
              <w:rPr>
                <w:rFonts w:ascii="Consolas" w:hAnsi="Consolas"/>
                <w:sz w:val="20"/>
              </w:rPr>
              <w:t>""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false</w:t>
            </w:r>
            <w:r>
              <w:t xml:space="preserve"> defaults)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FR-AAA-10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FR-PS.5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Output </w:t>
            </w:r>
            <w:r>
              <w:rPr>
                <w:rFonts w:ascii="Consolas" w:hAnsi="Consolas"/>
                <w:sz w:val="20"/>
              </w:rPr>
              <w:t>components.json</w:t>
            </w:r>
            <w:r>
              <w:t xml:space="preserve"> conforming to §8 schema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FR-AAA-11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FR-PS.6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Process nested hierarchies of arbitrary depth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FR-AAA-12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FR-PS.7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Link component bounds to paired screenshot region for annotation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Should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FR-PS.8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Handle malformed/incomplete XML gracefully; report parsing error, do not crash pipeline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FR-PS.9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Strip null bytes before parse; TC-01: missing bounds → </w:t>
            </w:r>
            <w:r>
              <w:rPr>
                <w:rFonts w:ascii="Consolas" w:hAnsi="Consolas"/>
                <w:sz w:val="20"/>
              </w:rPr>
              <w:t>[0,0,0,0]</w:t>
            </w:r>
            <w:r>
              <w:t xml:space="preserve"> or skip per tag rules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TC-01</w:t>
            </w:r>
          </w:p>
        </w:tc>
      </w:tr>
    </w:tbl>
    <w:p/>
    <w:p>
      <w:r>
        <w:rPr>
          <w:b/>
        </w:rPr>
        <w:t>Output path convention: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Input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Output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data/xml/{screen}.xml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data/parsed/{screen}_components.json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data/data-masc/xml/{cat}/{id}.xml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data/data-masc/parsed/{cat}/{id}_components.json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data/data-rico-holdout/xml/{cat}/{id}.xml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data/data-rico-holdout/parsed/{cat}/{id}_components.json</w:t>
            </w:r>
          </w:p>
        </w:tc>
      </w:tr>
    </w:tbl>
    <w:p/>
    <w:p>
      <w:pPr>
        <w:pStyle w:val="Heading3"/>
      </w:pPr>
      <w:r>
        <w:t>4.3 Rule checker — accessibility violation detection</w:t>
      </w:r>
    </w:p>
    <w:p>
      <w:r>
        <w:rPr>
          <w:b/>
        </w:rPr>
        <w:t>Description:</w:t>
      </w:r>
      <w:r>
        <w:t xml:space="preserve"> Apply deterministic rules to parsed components; produce </w:t>
      </w:r>
      <w:r>
        <w:rPr>
          <w:rFonts w:ascii="Consolas" w:hAnsi="Consolas"/>
          <w:sz w:val="20"/>
        </w:rPr>
        <w:t>violations.json</w:t>
      </w:r>
      <w:r>
        <w:t>.</w:t>
      </w:r>
    </w:p>
    <w:p>
      <w:r>
        <w:rPr>
          <w:b/>
        </w:rPr>
        <w:t>Priority:</w:t>
      </w:r>
      <w:r>
        <w:t xml:space="preserve"> High.</w:t>
      </w:r>
    </w:p>
    <w:p>
      <w:r>
        <w:rPr>
          <w:b/>
        </w:rPr>
        <w:t>Owner:</w:t>
      </w:r>
      <w: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R01</w:t>
            </w:r>
            <w:r>
              <w:t xml:space="preserve"> — missing accessible label: clickable + empty text + empty content-desc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R02</w:t>
            </w:r>
            <w:r>
              <w:t xml:space="preserve"> — image button without description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R03</w:t>
            </w:r>
            <w:r>
              <w:t xml:space="preserve"> — duplicate labels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R04</w:t>
            </w:r>
            <w:r>
              <w:t xml:space="preserve"> — small touch target (&lt; 48dp width or height)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R05</w:t>
            </w:r>
            <w:r>
              <w:t xml:space="preserve"> — unlabeled input field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R06</w:t>
            </w:r>
            <w:r>
              <w:t xml:space="preserve"> — disabled important control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R07</w:t>
            </w:r>
            <w:r>
              <w:t xml:space="preserve"> — invisible/zero-size 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R08</w:t>
            </w:r>
            <w:r>
              <w:t xml:space="preserve"> — layout overlap (&gt;50% of smaller element)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R09</w:t>
            </w:r>
            <w:r>
              <w:t xml:space="preserve"> — low contrast via screenshot crop (</w:t>
            </w:r>
            <w:r>
              <w:rPr>
                <w:b/>
              </w:rPr>
              <w:t>Stretch</w:t>
            </w:r>
            <w:r>
              <w:t>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Stretch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FR-RU.10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Detect </w:t>
            </w:r>
            <w:r>
              <w:rPr>
                <w:b/>
              </w:rPr>
              <w:t>R10</w:t>
            </w:r>
            <w:r>
              <w:t xml:space="preserve"> — text overflow / clipping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Implement </w:t>
            </w:r>
            <w:r>
              <w:rPr>
                <w:b/>
              </w:rPr>
              <w:t>R11–R20</w:t>
            </w:r>
            <w:r>
              <w:t xml:space="preserve"> as </w:t>
            </w:r>
            <w:r>
              <w:rPr>
                <w:b/>
              </w:rPr>
              <w:t>Should Have</w:t>
            </w:r>
            <w:r>
              <w:t xml:space="preserve"> stretch within internship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Implement </w:t>
            </w:r>
            <w:r>
              <w:rPr>
                <w:b/>
              </w:rPr>
              <w:t>R21–R30</w:t>
            </w:r>
            <w:r>
              <w:t xml:space="preserve"> as </w:t>
            </w:r>
            <w:r>
              <w:rPr>
                <w:b/>
              </w:rPr>
              <w:t>Stretch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Stretch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Each violation includes: </w:t>
            </w:r>
            <w:r>
              <w:rPr>
                <w:rFonts w:ascii="Consolas" w:hAnsi="Consolas"/>
                <w:sz w:val="20"/>
              </w:rPr>
              <w:t>rule_id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issue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component_id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class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bounds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guideline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severity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recommendation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Include </w:t>
            </w:r>
            <w:r>
              <w:rPr>
                <w:rFonts w:ascii="Consolas" w:hAnsi="Consolas"/>
                <w:sz w:val="20"/>
              </w:rPr>
              <w:t>related_component</w:t>
            </w:r>
            <w:r>
              <w:t xml:space="preserve"> for pair rules R03, R08, R17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Rule engine runs independently of agent; </w:t>
            </w:r>
            <w:r>
              <w:rPr>
                <w:b/>
              </w:rPr>
              <w:t>deterministic</w:t>
            </w:r>
            <w:r>
              <w:t xml:space="preserve"> output for identical input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No false positives on components satisfying rule conditions (within defined limits)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Apply 48dp threshold using screen density metadata when available (ADB </w:t>
            </w:r>
            <w:r>
              <w:rPr>
                <w:rFonts w:ascii="Consolas" w:hAnsi="Consolas"/>
                <w:sz w:val="20"/>
              </w:rPr>
              <w:t>wm density</w:t>
            </w:r>
            <w:r>
              <w:t xml:space="preserve"> or dataset metadata)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FR-RU.18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Output </w:t>
            </w:r>
            <w:r>
              <w:rPr>
                <w:rFonts w:ascii="Consolas" w:hAnsi="Consolas"/>
                <w:sz w:val="20"/>
              </w:rPr>
              <w:t>violations.json</w:t>
            </w:r>
            <w:r>
              <w:t xml:space="preserve"> conforming to §8; </w:t>
            </w:r>
            <w:r>
              <w:rPr>
                <w:rFonts w:ascii="Consolas" w:hAnsi="Consolas"/>
                <w:sz w:val="20"/>
              </w:rPr>
              <w:t>total_violations === violations.length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</w:tbl>
    <w:p/>
    <w:p>
      <w:r>
        <w:t xml:space="preserve">Full rule logic: </w:t>
      </w:r>
      <w:r>
        <w:rPr>
          <w:b/>
        </w:rPr>
        <w:t>Section 7</w:t>
      </w:r>
      <w:r>
        <w:t>.</w:t>
      </w:r>
    </w:p>
    <w:p>
      <w:pPr>
        <w:pStyle w:val="Heading3"/>
      </w:pPr>
      <w:r>
        <w:t>4.4 Computer vision and legacy CNN module (Stretch)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FR-CV.1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Optionally run legacy CNN accessibility classifier on screenshot as supplementary signal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Stretch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FR-CV.2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CNN outputs clearly distinguished from rule violations; never silently override rule results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Stretch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FR-CV.3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R09 contrast: crop screenshot using XML bounds; compute WCAG-style ratio (&lt; 4.5:1 text, &lt; 3:1 large/icons)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Stretch</w:t>
            </w:r>
          </w:p>
        </w:tc>
      </w:tr>
    </w:tbl>
    <w:p/>
    <w:p>
      <w:pPr>
        <w:pStyle w:val="Heading3"/>
      </w:pPr>
      <w:r>
        <w:t>4.5 Agentic layer — LLM explanation and fix generation</w:t>
      </w:r>
    </w:p>
    <w:p>
      <w:r>
        <w:rPr>
          <w:b/>
        </w:rPr>
        <w:t>Description:</w:t>
      </w:r>
      <w:r>
        <w:t xml:space="preserve"> Generate human-readable content for each rule-detected violation.</w:t>
      </w:r>
    </w:p>
    <w:p>
      <w:r>
        <w:rPr>
          <w:b/>
        </w:rPr>
        <w:t>Priority:</w:t>
      </w:r>
      <w:r>
        <w:t xml:space="preserve"> High.</w:t>
      </w:r>
    </w:p>
    <w:p>
      <w:r>
        <w:rPr>
          <w:b/>
        </w:rPr>
        <w:t>Owner:</w:t>
      </w:r>
      <w:r>
        <w:t xml:space="preserve"> Muhammad Noor</w:t>
      </w:r>
    </w:p>
    <w:p>
      <w:r>
        <w:rPr>
          <w:b/>
        </w:rPr>
        <w:t>Flow:</w:t>
      </w:r>
      <w:r>
        <w:t xml:space="preserve"> Agent receives </w:t>
      </w:r>
      <w:r>
        <w:rPr>
          <w:rFonts w:ascii="Consolas" w:hAnsi="Consolas"/>
          <w:sz w:val="20"/>
        </w:rPr>
        <w:t>violations.json</w:t>
      </w:r>
      <w:r>
        <w:t xml:space="preserve"> + </w:t>
      </w:r>
      <w:r>
        <w:rPr>
          <w:rFonts w:ascii="Consolas" w:hAnsi="Consolas"/>
          <w:sz w:val="20"/>
        </w:rPr>
        <w:t>components.json</w:t>
      </w:r>
      <w:r>
        <w:t xml:space="preserve"> → structured prompt per violation → LLM response merged into 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Maps to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FR-AG.1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Generate </w:t>
            </w:r>
            <w:r>
              <w:rPr>
                <w:rFonts w:ascii="Consolas" w:hAnsi="Consolas"/>
                <w:sz w:val="20"/>
              </w:rPr>
              <w:t>agent_explanation</w:t>
            </w:r>
            <w:r>
              <w:t xml:space="preserve"> — plain-English issue description (1–2 sentences)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FR-AAA-19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FR-AG.2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Generate </w:t>
            </w:r>
            <w:r>
              <w:rPr>
                <w:rFonts w:ascii="Consolas" w:hAnsi="Consolas"/>
                <w:sz w:val="20"/>
              </w:rPr>
              <w:t>agent_why_it_matters</w:t>
            </w:r>
            <w:r>
              <w:t xml:space="preserve"> — impact on users with disabilities (1–2 sentences)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FR-AAA-20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FR-AG.3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Generate </w:t>
            </w:r>
            <w:r>
              <w:rPr>
                <w:rFonts w:ascii="Consolas" w:hAnsi="Consolas"/>
                <w:sz w:val="20"/>
              </w:rPr>
              <w:t>agent_developer_fix</w:t>
            </w:r>
            <w:r>
              <w:t xml:space="preserve"> — concrete Android XML/code fix (1–3 lines)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FR-AAA-21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FR-AG.4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b/>
              </w:rPr>
              <w:t>Shall not invent</w:t>
            </w:r>
            <w:r>
              <w:t xml:space="preserve"> violations beyond those in </w:t>
            </w:r>
            <w:r>
              <w:rPr>
                <w:rFonts w:ascii="Consolas" w:hAnsi="Consolas"/>
                <w:sz w:val="20"/>
              </w:rPr>
              <w:t>violations.json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FR-AAA-22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FR-AG.5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Include </w:t>
            </w:r>
            <w:r>
              <w:rPr>
                <w:rFonts w:ascii="Consolas" w:hAnsi="Consolas"/>
                <w:sz w:val="20"/>
              </w:rPr>
              <w:t>schema_version</w:t>
            </w:r>
            <w:r>
              <w:t xml:space="preserve"> in output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FR-AAA-23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FR-AG.6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Handle API timeouts/errors gracefully; fallback to template explanation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FR-AAA-24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FR-AG.7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System prompt explicitly instructs: do not fabricate violations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FR-AAA-25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FR-AG.8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Store output in </w:t>
            </w:r>
            <w:r>
              <w:rPr>
                <w:rFonts w:ascii="Consolas" w:hAnsi="Consolas"/>
                <w:sz w:val="20"/>
              </w:rPr>
              <w:t>report.json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recommendations.json</w:t>
            </w:r>
            <w:r>
              <w:t xml:space="preserve"> linked by violation and component IDs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</w:tr>
    </w:tbl>
    <w:p/>
    <w:p>
      <w:pPr>
        <w:pStyle w:val="Heading3"/>
      </w:pPr>
      <w:r>
        <w:t>4.6 Report layer — HTML/PDF audit report generation</w:t>
      </w:r>
    </w:p>
    <w:p>
      <w:r>
        <w:rPr>
          <w:b/>
        </w:rPr>
        <w:t>Description:</w:t>
      </w:r>
      <w:r>
        <w:t xml:space="preserve"> Produce developer-friendly reports from enriched violation data.</w:t>
      </w:r>
    </w:p>
    <w:p>
      <w:r>
        <w:rPr>
          <w:b/>
        </w:rPr>
        <w:t>Priority:</w:t>
      </w:r>
      <w:r>
        <w:t xml:space="preserve"> High.</w:t>
      </w:r>
    </w:p>
    <w:p>
      <w:r>
        <w:rPr>
          <w:b/>
        </w:rPr>
        <w:t>Owner:</w:t>
      </w:r>
      <w:r>
        <w:t xml:space="preserve"> Muhammad Noor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Maps to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FR-RP.1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HTML report: project header, screen ID, accessibility score, issue summary, per-issue detail, annotated screenshots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FR-AAA-36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FR-RP.2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PDF version of same report (WeasyPrint or pdfkit)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FR-AAA-37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FR-RP.3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Violations grouped by severity (Critical/High first)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FR-AAA-38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FR-RP.4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Each section: rule ID, WCAG reference, severity, component ID, explanation, why it matters, developer fix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FR-AAA-39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FR-RP.5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Cover section: audit date, screen filename, total violation count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Should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FR-AAA-40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FR-RP.6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Report traceable to </w:t>
            </w:r>
            <w:r>
              <w:rPr>
                <w:rFonts w:ascii="Consolas" w:hAnsi="Consolas"/>
                <w:sz w:val="20"/>
              </w:rPr>
              <w:t>screen_id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image_path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xml_path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FR-RP.7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Clickable issue → highlight bounding box on screenshot (</w:t>
            </w:r>
            <w:r>
              <w:rPr>
                <w:b/>
              </w:rPr>
              <w:t>Stretch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Stretch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—</w:t>
            </w:r>
          </w:p>
        </w:tc>
      </w:tr>
    </w:tbl>
    <w:p/>
    <w:p>
      <w:pPr>
        <w:pStyle w:val="Heading3"/>
      </w:pPr>
      <w:r>
        <w:t>4.7 Containerization and orchestration</w:t>
      </w:r>
    </w:p>
    <w:p>
      <w:r>
        <w:rPr>
          <w:b/>
        </w:rPr>
        <w:t>Owner:</w:t>
      </w:r>
      <w: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FR-DK.1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 backend components deployable as Docker containers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FR-DK.2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Docker Compose config: frontend, backend, auditor/batch service on internal network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FR-DK.3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System starts via single documented command on clean Docker-enabled host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FR-DK.4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FastAPI health endpoint at </w:t>
            </w:r>
            <w:r>
              <w:rPr>
                <w:rFonts w:ascii="Consolas" w:hAnsi="Consolas"/>
                <w:sz w:val="20"/>
              </w:rPr>
              <w:t>/health</w:t>
            </w:r>
            <w:r>
              <w:t xml:space="preserve"> (port 8000)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FR-DK.5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Auditor service runs batch parser against MASC by default (</w:t>
            </w:r>
            <w:r>
              <w:rPr>
                <w:rFonts w:ascii="Consolas" w:hAnsi="Consolas"/>
                <w:sz w:val="20"/>
              </w:rPr>
              <w:t>test_run.py</w:t>
            </w:r>
            <w:r>
              <w:t>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Should</w:t>
            </w:r>
          </w:p>
        </w:tc>
      </w:tr>
    </w:tbl>
    <w:p/>
    <w:p>
      <w:pPr>
        <w:pStyle w:val="Heading3"/>
      </w:pPr>
      <w:r>
        <w:t>4.8 Evaluation and benchmark dataset</w:t>
      </w:r>
    </w:p>
    <w:p>
      <w:r>
        <w:rPr>
          <w:b/>
        </w:rPr>
        <w:t>Owner:</w:t>
      </w:r>
      <w:r>
        <w:t xml:space="preserve"> Muhammad Noor (coordination); all interns contribute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FR-EV.1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End-to-end test on </w:t>
            </w:r>
            <w:r>
              <w:rPr>
                <w:b/>
              </w:rPr>
              <w:t>25–40 distinct</w:t>
            </w:r>
            <w:r>
              <w:t xml:space="preserve"> Android screens minimum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FR-EV.2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Manual review: label each violation </w:t>
            </w:r>
            <w:r>
              <w:rPr>
                <w:b/>
              </w:rPr>
              <w:t>Correct / False Positive / Missed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FR-EV.3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Support batch pipeline across dataset folder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FR-EV.4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Compile validated outputs into labeled benchmark dataset (screenshot, XML, violations)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Stretch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FR-EV.5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Final evaluation on </w:t>
            </w:r>
            <w:r>
              <w:rPr>
                <w:b/>
              </w:rPr>
              <w:t>Rico holdout</w:t>
            </w:r>
            <w:r>
              <w:t xml:space="preserve"> (unseen, never used for tuning)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FR-EV.6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Controlled XML test cases (10–15) with known R01–R05 violations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</w:tbl>
    <w:p/>
    <w:p>
      <w:pPr>
        <w:pStyle w:val="Heading3"/>
      </w:pPr>
      <w:r>
        <w:t>4.9 User accounts, authentication, and Records storage</w:t>
      </w:r>
    </w:p>
    <w:p>
      <w:r>
        <w:rPr>
          <w:b/>
        </w:rPr>
        <w:t>Owner:</w:t>
      </w:r>
      <w:r>
        <w:t xml:space="preserve"> Ayesha (UI + API integration); Salar (backend persistence)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FR-AUTH.1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Sign Up</w:t>
            </w:r>
            <w:r>
              <w:t xml:space="preserve"> with email + password (min 8 characters) and optional </w:t>
            </w:r>
            <w:r>
              <w:rPr>
                <w:b/>
              </w:rPr>
              <w:t>Continue with Google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FR-AUTH.2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Log In</w:t>
            </w:r>
            <w:r>
              <w:t xml:space="preserve"> with email + password; issue JWT session token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FR-AUTH.3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Forgot Password</w:t>
            </w:r>
            <w:r>
              <w:t xml:space="preserve"> flow: email → 6-digit OTP (5-minute expiry, resend) → set new password → success screen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FR-AUTH.4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Password fields masked; strength indicator on sign-up and reset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FR-AUTH.5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Protected routes require valid JWT; unauthenticated users redirected to Log 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FR-REC.1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Associate each completed audit with </w:t>
            </w:r>
            <w:r>
              <w:rPr>
                <w:b/>
              </w:rPr>
              <w:t>authenticated user_id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FR-REC.2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Persist audit metadata and report artifacts for Records page retrieval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FR-REC.3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User shall only access their own records (no cross-user visibility)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FR-REC.4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API: </w:t>
            </w:r>
            <w:r>
              <w:rPr>
                <w:rFonts w:ascii="Consolas" w:hAnsi="Consolas"/>
                <w:sz w:val="20"/>
              </w:rPr>
              <w:t>GET /api/v1/records</w:t>
            </w:r>
            <w:r>
              <w:t xml:space="preserve"> (list) and </w:t>
            </w:r>
            <w:r>
              <w:rPr>
                <w:rFonts w:ascii="Consolas" w:hAnsi="Consolas"/>
                <w:sz w:val="20"/>
              </w:rPr>
              <w:t>GET /api/v1/records/{record_id}</w:t>
            </w:r>
            <w:r>
              <w:t xml:space="preserve"> (detail) scoped to current user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FR-REC.5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DELETE /api/v1/records/{record_id}</w:t>
            </w:r>
            <w:r>
              <w:t xml:space="preserve"> (Stretch)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Stretch</w:t>
            </w:r>
          </w:p>
        </w:tc>
      </w:tr>
    </w:tbl>
    <w:p/>
    <w:p>
      <w:r>
        <w:rPr>
          <w:b/>
        </w:rPr>
        <w:t>Auth API (Must):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Endpoint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Method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Purpose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/api/v1/auth/signup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Register account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/api/v1/auth/login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Login → JWT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/api/v1/auth/forgot-password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Send OTP email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/api/v1/auth/verify-otp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Verify 6-digit code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/api/v1/auth/reset-password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Set new password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Non-functional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Category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Performance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Full report pipeline (parse → rules → agent → report) for single screen (~200 components) within </w:t>
            </w:r>
            <w:r>
              <w:rPr>
                <w:b/>
              </w:rPr>
              <w:t>30 seconds</w:t>
            </w:r>
            <w:r>
              <w:t>, excluding LLM API latency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Performance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XML parser: standard file (up to 2,000 nodes) within </w:t>
            </w:r>
            <w:r>
              <w:rPr>
                <w:b/>
              </w:rPr>
              <w:t>5 seconds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Performance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Rule checker R01–R10 on parsed file within </w:t>
            </w:r>
            <w:r>
              <w:rPr>
                <w:b/>
              </w:rPr>
              <w:t>3 seconds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Performance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Backend upload/status API within </w:t>
            </w:r>
            <w:r>
              <w:rPr>
                <w:b/>
              </w:rPr>
              <w:t>2 seconds</w:t>
            </w:r>
            <w:r>
              <w:t xml:space="preserve"> (excluding LLM)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Performance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React frontend Lighthouse performance score ≥ </w:t>
            </w:r>
            <w:r>
              <w:rPr>
                <w:b/>
              </w:rPr>
              <w:t>80</w:t>
            </w:r>
            <w:r>
              <w:t xml:space="preserve"> on desktop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Usability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New user uploads pair and obtains report in </w:t>
            </w:r>
            <w:r>
              <w:rPr>
                <w:b/>
              </w:rPr>
              <w:t>≤ 5 user actions</w:t>
            </w:r>
            <w:r>
              <w:t xml:space="preserve"> without reading docs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Reliability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Rule engine produces </w:t>
            </w:r>
            <w:r>
              <w:rPr>
                <w:b/>
              </w:rPr>
              <w:t>identical</w:t>
            </w:r>
            <w:r>
              <w:t xml:space="preserve"> </w:t>
            </w:r>
            <w:r>
              <w:rPr>
                <w:rFonts w:ascii="Consolas" w:hAnsi="Consolas"/>
                <w:sz w:val="20"/>
              </w:rPr>
              <w:t>violations.json</w:t>
            </w:r>
            <w:r>
              <w:t xml:space="preserve"> for identical input across runs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Explainability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Agent produces </w:t>
            </w:r>
            <w:r>
              <w:rPr>
                <w:b/>
              </w:rPr>
              <w:t>zero hallucinated violations</w:t>
            </w:r>
            <w:r>
              <w:t xml:space="preserve"> in manual review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Maintainability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Each module README documents input/output schema; functions have short docstrings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Security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OpenAI API key </w:t>
            </w:r>
            <w:r>
              <w:rPr>
                <w:b/>
              </w:rPr>
              <w:t>never</w:t>
            </w:r>
            <w:r>
              <w:t xml:space="preserve"> exposed to client browser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Security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Validate MIME type before processing; reject non-image/non-XML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Security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HTTPS in production; XXE-safe XML parsing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Security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Max upload </w:t>
            </w:r>
            <w:r>
              <w:rPr>
                <w:b/>
              </w:rPr>
              <w:t>20 MB</w:t>
            </w:r>
            <w:r>
              <w:t xml:space="preserve"> per file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Portability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Runs on Docker-enabled Linux/macOS/Windows without host-specific config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Portability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Frontend renders on Chrome, Firefox, Edge (latest)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Scalability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Architecture supports batch processing without structural changes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Interoperability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All inter-module exchange via versioned JSON schemas (§8)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Auditability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Every report violation traces to rule ID + component ID; every recommendation traces to violation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NFR-19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Code quality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External datasets/APIs documented with source and license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NFR-20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Data retention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Uploaded files not retained beyond session unless saved to dataset folder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Must</w:t>
            </w:r>
          </w:p>
        </w:tc>
      </w:tr>
    </w:tbl>
    <w:p/>
    <w:p>
      <w:pPr>
        <w:pStyle w:val="Heading3"/>
      </w:pPr>
      <w:r>
        <w:t>5.1 Business 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#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Rule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BR-1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LLM agent explains </w:t>
            </w:r>
            <w:r>
              <w:rPr>
                <w:b/>
              </w:rPr>
              <w:t>only</w:t>
            </w:r>
            <w:r>
              <w:t xml:space="preserve"> rule-detected violations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BR-2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Each intern owns one primary pipeline layer; cross-layer changes require lead agreement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BR-3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GitHub push ≥ 3× per week; weekly demos mandatory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BR-4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Evaluation dataset: ≥ 25–40 paired screens; Rico holdout reserved for final unseen eval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BR-5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MASC train+val used for development; MASC test for internal regression only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Data collection and storage</w:t>
      </w:r>
    </w:p>
    <w:p>
      <w:pPr>
        <w:pStyle w:val="Heading3"/>
      </w:pPr>
      <w:r>
        <w:t>6.1 Dataset strategy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Dataset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Path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Size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Split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Purpose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MASC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data/data-masc/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7,068 pairs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70% train / 15% val / 15% test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Development, parser tuning, rule development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Rico holdout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data/data-rico-holdout/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1,698 pairs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100% held out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Final unseen evaluation</w:t>
            </w:r>
            <w:r>
              <w:t xml:space="preserve"> — no tuning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final_rico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data/final_rico/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Source corpus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Build holdout only; not for direct eval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Uploads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data/xml/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data/screenshots/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Ad hoc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New/unknown apps via dashboard</w:t>
            </w:r>
          </w:p>
        </w:tc>
      </w:tr>
    </w:tbl>
    <w:p/>
    <w:p>
      <w:r>
        <w:t xml:space="preserve">Regenerate splits: </w:t>
      </w:r>
      <w:r>
        <w:rPr>
          <w:rFonts w:ascii="Consolas" w:hAnsi="Consolas"/>
          <w:sz w:val="20"/>
        </w:rPr>
        <w:t>python scripts/split_masc_dataset.py</w:t>
      </w:r>
    </w:p>
    <w:p>
      <w:r>
        <w:t xml:space="preserve">Build holdout: </w:t>
      </w:r>
      <w:r>
        <w:rPr>
          <w:rFonts w:ascii="Consolas" w:hAnsi="Consolas"/>
          <w:sz w:val="20"/>
        </w:rPr>
        <w:t>python scripts/build_rico_holdout.py</w:t>
      </w:r>
    </w:p>
    <w:p>
      <w:pPr>
        <w:pStyle w:val="Heading3"/>
      </w:pPr>
      <w:r>
        <w:t>6.2 Real-device collection (offline)</w:t>
      </w:r>
    </w:p>
    <w:p>
      <w:r>
        <w:t>For supplementary collection via Android emulator or device: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adb devices</w:t>
        <w:br/>
        <w:t>adb exec-out screencap -p &gt; data/screenshots/screen_001.png</w:t>
        <w:br/>
        <w:t>adb shell uiautomator dump /sdcard/window_001.xml</w:t>
        <w:br/>
        <w:t>adb pull /sdcard/window_001.xml data/xml/window_001.xml</w:t>
        <w:br/>
        <w:t>adb shell wm size</w:t>
        <w:br/>
        <w:t>adb shell wm density</w:t>
      </w:r>
    </w:p>
    <w:p>
      <w:pPr>
        <w:pStyle w:val="Heading3"/>
      </w:pPr>
      <w:r>
        <w:t>6.3 Folder 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Folder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Contents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data/screenshots/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PNG/JPG screenshots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data/xml/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Matching UIAutomator XML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data/parsed/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Generic parser output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data/data-masc/xml/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screenshots/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parsed/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splits/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MASC dataset tree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data/data-rico-holdout/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Holdout xml, screenshots, parsed, manifest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outputs/violations/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Rule checker 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outputs/reports/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HTML/PDF reports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docs/examples/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Sample JSON per pipeline stage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docs/progress/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Weekly intern notes</w:t>
            </w:r>
          </w:p>
        </w:tc>
      </w:tr>
    </w:tbl>
    <w:p/>
    <w:p>
      <w:pPr>
        <w:pStyle w:val="Heading3"/>
      </w:pPr>
      <w:r>
        <w:t>6.4 Git policy</w:t>
      </w:r>
    </w:p>
    <w:p>
      <w:r>
        <w:rPr>
          <w:b/>
        </w:rPr>
        <w:t>Commit:</w:t>
      </w:r>
      <w:r>
        <w:t xml:space="preserve"> source, docs, scripts, Docker, requirements, parser artifacts on </w:t>
      </w:r>
      <w:r>
        <w:rPr>
          <w:rFonts w:ascii="Consolas" w:hAnsi="Consolas"/>
          <w:sz w:val="20"/>
        </w:rPr>
        <w:t>salar</w:t>
      </w:r>
      <w:r>
        <w:t>, splits, holdout manifest metadata</w:t>
      </w:r>
    </w:p>
    <w:p>
      <w:r>
        <w:rPr>
          <w:b/>
        </w:rPr>
        <w:t>Do not commit:</w:t>
      </w:r>
      <w:r>
        <w:t xml:space="preserve"> </w:t>
      </w:r>
      <w:r>
        <w:rPr>
          <w:rFonts w:ascii="Consolas" w:hAnsi="Consolas"/>
          <w:sz w:val="20"/>
        </w:rPr>
        <w:t>.venv/</w:t>
      </w:r>
      <w:r>
        <w:t xml:space="preserve">, </w:t>
      </w:r>
      <w:r>
        <w:rPr>
          <w:rFonts w:ascii="Consolas" w:hAnsi="Consolas"/>
          <w:sz w:val="20"/>
        </w:rPr>
        <w:t>.env</w:t>
      </w:r>
      <w:r>
        <w:t>, raw xml/screenshots/json trees, large binary datasets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Accessibility guidelines and detection rules</w:t>
      </w:r>
    </w:p>
    <w:p>
      <w:r>
        <w:t xml:space="preserve">Canonical reference: </w:t>
      </w:r>
      <w:r>
        <w:rPr>
          <w:rFonts w:ascii="Consolas" w:hAnsi="Consolas"/>
          <w:sz w:val="20"/>
        </w:rPr>
        <w:t>docs/accessibility_guidelines_report.md</w:t>
      </w:r>
      <w:r>
        <w:t>. Summary below.</w:t>
      </w:r>
    </w:p>
    <w:p>
      <w:pPr>
        <w:pStyle w:val="Heading3"/>
      </w:pPr>
      <w:r>
        <w:t>7.1 Guidelines G01–G30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Issue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User group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WCAG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G01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Missing accessible label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Blind / Low Vision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4.1.2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G02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Image button without description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Blind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1.1.1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G03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Duplicate labels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Blind / Cognitive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4.1.2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G04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Small touch target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Motor / Elderly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2.5.5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G05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Unlabeled input field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Blind / Cognitive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1.3.1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G06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Disabled important control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All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2.1.1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G07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Invisible or zero-size component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All / Blind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1.3.1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G08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Possible layout overlap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All / Blind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1.3.2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G09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Low contrast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Low Vision / Color Blind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1.4.3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Text overflow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Low Vision / Cognitive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1.4.4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Information by color alone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Color Blind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1.4.1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Missing captions on video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Deaf / HoH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1.2.2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Audio-only without transcript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Deaf / HoH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1.2.1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Notification audio only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Deaf / HoH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1.3.3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Logical focus / reading order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Blind / Motor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1.3.2 / 2.4.3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Non-interactive in focus tree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Blind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1.3.1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Insufficient touch target spacing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Motor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2.5.5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Multi-finger gesture required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Motor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2.1.1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G19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No confirmation for destructive action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Motor / Cognitive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3.3.4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Input label disappears on focus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Cognitive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3.3.2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G21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Vague or missing error messages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Cognitive / Blind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3.3.1 / 3.3.3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G22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Password lacks show/hide toggle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Cognitive / Motor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3.3.1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G23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Navigation control not labeled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Blind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2.4.6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G24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Screen has no descriptive title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Blind / Cognitive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2.4.2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G25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Uncontrolled auto-updating content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Cognitive / ADHD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2.2.2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G26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Session timeout without warning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Cognitive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2.2.1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G27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Complex or jargon-heavy labels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Cognitive / Low Literacy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3.1.5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G28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Text does not scale with system font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Low Vision / Elderly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1.4.4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G29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All-caps body content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Cognitive / Dyslexia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3.1.5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G30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Icon-only button no text alternative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Blind / Low Literacy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1.1.1</w:t>
            </w:r>
          </w:p>
        </w:tc>
      </w:tr>
    </w:tbl>
    <w:p/>
    <w:p>
      <w:pPr>
        <w:pStyle w:val="Heading3"/>
      </w:pPr>
      <w:r>
        <w:t>7.2 Detection rules R01–R30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Rule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Detection logic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Severity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Guidelines</w:t>
            </w:r>
          </w:p>
        </w:tc>
        <w:tc>
          <w:tcPr>
            <w:tcW w:type="dxa" w:w="1872"/>
            <w:shd w:val="clear" w:color="auto" w:fill="E8F4F1"/>
          </w:tcPr>
          <w:p>
            <w:pPr>
              <w:spacing w:after="40"/>
            </w:pPr>
            <w:r/>
            <w:r>
              <w:t>MVP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clickable + empty text + empty content-desc → Missing Label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G01,G02,G30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ImageButton/clickable ImageView + empty content-desc → No Image Desc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G02,G30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2+ clickable share identical text/content-desc → Duplicate Label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clickable + (width or height &lt; 48dp) → Small Touch Target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G04,G17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EditText + empty hint/text/content-desc → Unlabeled Input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G05,G20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clickable + enabled=false + no explanation → Disabled Control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G06,G26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zero/invalid bounds → Zero-Size Element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G07,G25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R08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overlap &gt;50% smaller area → Layout Overlap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G08,G15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R09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contrast &lt; 4.5:1 (text) or &lt; 3:1 (icons) → Low Contrast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G09,G11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Stretch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TextView bounds &lt; estimated text height → Text Overflow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Low/Med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G10,G28,G29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b/>
              </w:rPr>
              <w:t>Must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state change color-only → Color-Only Info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G11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VideoView + no caption toggle → Missing Captions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G12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audio-only + no transcript → No Transcript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G13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alert + no visible icon → Audio-Only Notification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G14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R15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focus order ≠ visual order → Bad Focus Order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G15,G16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decorative + focusable → Decorative In Focus Tree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Low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G16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gap between clickables &lt; 8dp → Insufficient Spacing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G17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R18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multi-touch only → Multi-Gesture Only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High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G18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R19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destructive button + no confirm → No Confirmation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G19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EditText hint-only → Hint-Only Label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Medium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G05,G20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Should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t>R21–R30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 xml:space="preserve">See </w:t>
            </w:r>
            <w:r>
              <w:rPr>
                <w:rFonts w:ascii="Consolas" w:hAnsi="Consolas"/>
                <w:sz w:val="20"/>
              </w:rPr>
              <w:t>docs/accessibility_guidelines_report.md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Various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Various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t>Stretch</w:t>
            </w:r>
          </w:p>
        </w:tc>
      </w:tr>
    </w:tbl>
    <w:p/>
    <w:p>
      <w:pPr>
        <w:pStyle w:val="Heading3"/>
      </w:pPr>
      <w:r>
        <w:t>7.3 User group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Group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Primary rules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Blind / Screen Reader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R01,R02,R03,R15,R16,R23,R24,R30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Low Vision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R09,R10,R28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Color Blind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R09,R11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Deaf / HoH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R12,R13,R14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Motor Impaired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R04,R06,R17,R18,R19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Cognitive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R03,R20,R21,R22,R27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All Users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R06,R07,R08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JSON schema contracts</w:t>
      </w:r>
    </w:p>
    <w:p>
      <w:r>
        <w:t xml:space="preserve">Normative detail: </w:t>
      </w:r>
      <w:r>
        <w:rPr>
          <w:rFonts w:ascii="Consolas" w:hAnsi="Consolas"/>
          <w:sz w:val="20"/>
        </w:rPr>
        <w:t>docs/json_schemas.md</w:t>
      </w:r>
      <w:r>
        <w:t xml:space="preserve"> and </w:t>
      </w:r>
      <w:r>
        <w:rPr>
          <w:rFonts w:ascii="Consolas" w:hAnsi="Consolas"/>
          <w:sz w:val="20"/>
        </w:rPr>
        <w:t>docs/schemas/auditor_schema.json</w:t>
      </w:r>
      <w:r>
        <w:t>. Summary:</w:t>
      </w:r>
    </w:p>
    <w:p>
      <w:pPr>
        <w:pStyle w:val="Heading3"/>
      </w:pPr>
      <w:r>
        <w:t>8.1 components.json (Parser output)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Required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Type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schema_version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Recommended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string </w:t>
            </w:r>
            <w:r>
              <w:rPr>
                <w:rFonts w:ascii="Consolas" w:hAnsi="Consolas"/>
                <w:sz w:val="20"/>
              </w:rPr>
              <w:t>"1.0"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screen_id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Yes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image_path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Yes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xml_path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Yes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string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components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Yes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array</w:t>
            </w:r>
          </w:p>
        </w:tc>
      </w:tr>
    </w:tbl>
    <w:p/>
    <w:p>
      <w:r>
        <w:rPr>
          <w:b/>
        </w:rPr>
        <w:t>Per component:</w:t>
      </w:r>
      <w:r>
        <w:t xml:space="preserve"> </w:t>
      </w:r>
      <w:r>
        <w:rPr>
          <w:rFonts w:ascii="Consolas" w:hAnsi="Consolas"/>
          <w:sz w:val="20"/>
        </w:rPr>
        <w:t>component_id</w:t>
      </w:r>
      <w:r>
        <w:t xml:space="preserve">, </w:t>
      </w:r>
      <w:r>
        <w:rPr>
          <w:rFonts w:ascii="Consolas" w:hAnsi="Consolas"/>
          <w:sz w:val="20"/>
        </w:rPr>
        <w:t>class</w:t>
      </w:r>
      <w:r>
        <w:t xml:space="preserve">, </w:t>
      </w:r>
      <w:r>
        <w:rPr>
          <w:rFonts w:ascii="Consolas" w:hAnsi="Consolas"/>
          <w:sz w:val="20"/>
        </w:rPr>
        <w:t>text</w:t>
      </w:r>
      <w:r>
        <w:t xml:space="preserve">, </w:t>
      </w:r>
      <w:r>
        <w:rPr>
          <w:rFonts w:ascii="Consolas" w:hAnsi="Consolas"/>
          <w:sz w:val="20"/>
        </w:rPr>
        <w:t>content_desc</w:t>
      </w:r>
      <w:r>
        <w:t xml:space="preserve">, </w:t>
      </w:r>
      <w:r>
        <w:rPr>
          <w:rFonts w:ascii="Consolas" w:hAnsi="Consolas"/>
          <w:sz w:val="20"/>
        </w:rPr>
        <w:t>resource_id</w:t>
      </w:r>
      <w:r>
        <w:t xml:space="preserve">, </w:t>
      </w:r>
      <w:r>
        <w:rPr>
          <w:rFonts w:ascii="Consolas" w:hAnsi="Consolas"/>
          <w:sz w:val="20"/>
        </w:rPr>
        <w:t>clickable</w:t>
      </w:r>
      <w:r>
        <w:t xml:space="preserve">, </w:t>
      </w:r>
      <w:r>
        <w:rPr>
          <w:rFonts w:ascii="Consolas" w:hAnsi="Consolas"/>
          <w:sz w:val="20"/>
        </w:rPr>
        <w:t>enabled</w:t>
      </w:r>
      <w:r>
        <w:t xml:space="preserve">, </w:t>
      </w:r>
      <w:r>
        <w:rPr>
          <w:rFonts w:ascii="Consolas" w:hAnsi="Consolas"/>
          <w:sz w:val="20"/>
        </w:rPr>
        <w:t>focusable</w:t>
      </w:r>
      <w:r>
        <w:t xml:space="preserve">, </w:t>
      </w:r>
      <w:r>
        <w:rPr>
          <w:rFonts w:ascii="Consolas" w:hAnsi="Consolas"/>
          <w:sz w:val="20"/>
        </w:rPr>
        <w:t>bounds[4]</w:t>
      </w:r>
    </w:p>
    <w:p>
      <w:pPr>
        <w:pStyle w:val="Heading3"/>
      </w:pPr>
      <w:r>
        <w:t>8.2 violations.json (Rule engine output)</w:t>
      </w:r>
    </w:p>
    <w:p>
      <w:r>
        <w:rPr>
          <w:b/>
        </w:rPr>
        <w:t>Screen level:</w:t>
      </w:r>
      <w:r>
        <w:t xml:space="preserve"> </w:t>
      </w:r>
      <w:r>
        <w:rPr>
          <w:rFonts w:ascii="Consolas" w:hAnsi="Consolas"/>
          <w:sz w:val="20"/>
        </w:rPr>
        <w:t>schema_version</w:t>
      </w:r>
      <w:r>
        <w:t xml:space="preserve">, </w:t>
      </w:r>
      <w:r>
        <w:rPr>
          <w:rFonts w:ascii="Consolas" w:hAnsi="Consolas"/>
          <w:sz w:val="20"/>
        </w:rPr>
        <w:t>screen_id</w:t>
      </w:r>
      <w:r>
        <w:t xml:space="preserve">, </w:t>
      </w:r>
      <w:r>
        <w:rPr>
          <w:rFonts w:ascii="Consolas" w:hAnsi="Consolas"/>
          <w:sz w:val="20"/>
        </w:rPr>
        <w:t>image_path</w:t>
      </w:r>
      <w:r>
        <w:t xml:space="preserve">, </w:t>
      </w:r>
      <w:r>
        <w:rPr>
          <w:rFonts w:ascii="Consolas" w:hAnsi="Consolas"/>
          <w:sz w:val="20"/>
        </w:rPr>
        <w:t>xml_path</w:t>
      </w:r>
      <w:r>
        <w:t xml:space="preserve">, </w:t>
      </w:r>
      <w:r>
        <w:rPr>
          <w:rFonts w:ascii="Consolas" w:hAnsi="Consolas"/>
          <w:sz w:val="20"/>
        </w:rPr>
        <w:t>total_violations</w:t>
      </w:r>
      <w:r>
        <w:t xml:space="preserve">, </w:t>
      </w:r>
      <w:r>
        <w:rPr>
          <w:rFonts w:ascii="Consolas" w:hAnsi="Consolas"/>
          <w:sz w:val="20"/>
        </w:rPr>
        <w:t>violations[]</w:t>
      </w:r>
    </w:p>
    <w:p>
      <w:r>
        <w:rPr>
          <w:b/>
        </w:rPr>
        <w:t>Per violation:</w:t>
      </w:r>
      <w:r>
        <w:t xml:space="preserve"> </w:t>
      </w:r>
      <w:r>
        <w:rPr>
          <w:rFonts w:ascii="Consolas" w:hAnsi="Consolas"/>
          <w:sz w:val="20"/>
        </w:rPr>
        <w:t>rule_id</w:t>
      </w:r>
      <w:r>
        <w:t xml:space="preserve">, </w:t>
      </w:r>
      <w:r>
        <w:rPr>
          <w:rFonts w:ascii="Consolas" w:hAnsi="Consolas"/>
          <w:sz w:val="20"/>
        </w:rPr>
        <w:t>issue</w:t>
      </w:r>
      <w:r>
        <w:t xml:space="preserve">, </w:t>
      </w:r>
      <w:r>
        <w:rPr>
          <w:rFonts w:ascii="Consolas" w:hAnsi="Consolas"/>
          <w:sz w:val="20"/>
        </w:rPr>
        <w:t>component_id</w:t>
      </w:r>
      <w:r>
        <w:t xml:space="preserve">, </w:t>
      </w:r>
      <w:r>
        <w:rPr>
          <w:rFonts w:ascii="Consolas" w:hAnsi="Consolas"/>
          <w:sz w:val="20"/>
        </w:rPr>
        <w:t>class</w:t>
      </w:r>
      <w:r>
        <w:t xml:space="preserve">, </w:t>
      </w:r>
      <w:r>
        <w:rPr>
          <w:rFonts w:ascii="Consolas" w:hAnsi="Consolas"/>
          <w:sz w:val="20"/>
        </w:rPr>
        <w:t>bounds</w:t>
      </w:r>
      <w:r>
        <w:t xml:space="preserve">, </w:t>
      </w:r>
      <w:r>
        <w:rPr>
          <w:rFonts w:ascii="Consolas" w:hAnsi="Consolas"/>
          <w:sz w:val="20"/>
        </w:rPr>
        <w:t>guideline</w:t>
      </w:r>
      <w:r>
        <w:t xml:space="preserve">, </w:t>
      </w:r>
      <w:r>
        <w:rPr>
          <w:rFonts w:ascii="Consolas" w:hAnsi="Consolas"/>
          <w:sz w:val="20"/>
        </w:rPr>
        <w:t>severity</w:t>
      </w:r>
      <w:r>
        <w:t xml:space="preserve"> (</w:t>
      </w:r>
      <w:r>
        <w:rPr>
          <w:rFonts w:ascii="Consolas" w:hAnsi="Consolas"/>
          <w:sz w:val="20"/>
        </w:rPr>
        <w:t>Critical|High|Medium|Low</w:t>
      </w:r>
      <w:r>
        <w:t xml:space="preserve">), </w:t>
      </w:r>
      <w:r>
        <w:rPr>
          <w:rFonts w:ascii="Consolas" w:hAnsi="Consolas"/>
          <w:sz w:val="20"/>
        </w:rPr>
        <w:t>recommendation</w:t>
      </w:r>
      <w:r>
        <w:t xml:space="preserve">, optional </w:t>
      </w:r>
      <w:r>
        <w:rPr>
          <w:rFonts w:ascii="Consolas" w:hAnsi="Consolas"/>
          <w:sz w:val="20"/>
        </w:rPr>
        <w:t>related_component</w:t>
      </w:r>
    </w:p>
    <w:p>
      <w:pPr>
        <w:pStyle w:val="Heading3"/>
      </w:pPr>
      <w:r>
        <w:t>8.3 report.json (Agent + report output)</w:t>
      </w:r>
    </w:p>
    <w:p>
      <w:r>
        <w:t xml:space="preserve">Adds to violations: </w:t>
      </w:r>
      <w:r>
        <w:rPr>
          <w:rFonts w:ascii="Consolas" w:hAnsi="Consolas"/>
          <w:sz w:val="20"/>
        </w:rPr>
        <w:t>summary</w:t>
      </w:r>
      <w:r>
        <w:t xml:space="preserve"> (counts by severity), </w:t>
      </w:r>
      <w:r>
        <w:rPr>
          <w:rFonts w:ascii="Consolas" w:hAnsi="Consolas"/>
          <w:sz w:val="20"/>
        </w:rPr>
        <w:t>agent_explanation</w:t>
      </w:r>
      <w:r>
        <w:t xml:space="preserve">, </w:t>
      </w:r>
      <w:r>
        <w:rPr>
          <w:rFonts w:ascii="Consolas" w:hAnsi="Consolas"/>
          <w:sz w:val="20"/>
        </w:rPr>
        <w:t>agent_why_it_matters</w:t>
      </w:r>
      <w:r>
        <w:t xml:space="preserve">, </w:t>
      </w:r>
      <w:r>
        <w:rPr>
          <w:rFonts w:ascii="Consolas" w:hAnsi="Consolas"/>
          <w:sz w:val="20"/>
        </w:rPr>
        <w:t>agent_developer_fix</w:t>
      </w:r>
    </w:p>
    <w:p>
      <w:r>
        <w:t xml:space="preserve">Example files: </w:t>
      </w:r>
      <w:r>
        <w:rPr>
          <w:rFonts w:ascii="Consolas" w:hAnsi="Consolas"/>
          <w:sz w:val="20"/>
        </w:rPr>
        <w:t>docs/examples/components.json</w:t>
      </w:r>
      <w:r>
        <w:t xml:space="preserve">, </w:t>
      </w:r>
      <w:r>
        <w:rPr>
          <w:rFonts w:ascii="Consolas" w:hAnsi="Consolas"/>
          <w:sz w:val="20"/>
        </w:rPr>
        <w:t>violations.json</w:t>
      </w:r>
      <w:r>
        <w:t xml:space="preserve">, </w:t>
      </w:r>
      <w:r>
        <w:rPr>
          <w:rFonts w:ascii="Consolas" w:hAnsi="Consolas"/>
          <w:sz w:val="20"/>
        </w:rPr>
        <w:t>report.json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REST API requirements</w:t>
      </w:r>
    </w:p>
    <w:p>
      <w:r>
        <w:t>Minimum API contract for Axion ↔ FastAPI (normative OpenAPI in SDS):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Method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Endpoint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  <w:tc>
          <w:tcPr>
            <w:tcW w:type="dxa" w:w="2340"/>
            <w:shd w:val="clear" w:color="auto" w:fill="E8F4F1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/health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Health check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/api/v1/audit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Upload XML; returns </w:t>
            </w:r>
            <w:r>
              <w:rPr>
                <w:rFonts w:ascii="Consolas" w:hAnsi="Consolas"/>
                <w:sz w:val="20"/>
              </w:rPr>
              <w:t>{ audit_id, status }</w:t>
            </w:r>
            <w:r>
              <w:t xml:space="preserve"> (</w:t>
            </w:r>
            <w:r>
              <w:rPr>
                <w:b/>
              </w:rPr>
              <w:t>Week 3–4 implemented</w:t>
            </w:r>
            <w:r>
              <w:t xml:space="preserve">; optional </w:t>
            </w:r>
            <w:r>
              <w:rPr>
                <w:rFonts w:ascii="Consolas" w:hAnsi="Consolas"/>
                <w:sz w:val="20"/>
              </w:rPr>
              <w:t>use_llm</w:t>
            </w:r>
            <w:r>
              <w:t xml:space="preserve"> query)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/api/v1/audit/{audit_id}/status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 xml:space="preserve">Pipeline status: </w:t>
            </w:r>
            <w:r>
              <w:rPr>
                <w:rFonts w:ascii="Consolas" w:hAnsi="Consolas"/>
                <w:sz w:val="20"/>
              </w:rPr>
              <w:t>pending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parsing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checking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explaining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complete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error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/api/v1/audit/{audit_id}/violations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Returns violations JSON (</w:t>
            </w:r>
            <w:r>
              <w:rPr>
                <w:b/>
              </w:rPr>
              <w:t>Week 3 implemented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/api/v1/audit/{audit_id}/report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Returns report JSON with score + agent fields (</w:t>
            </w:r>
            <w:r>
              <w:rPr>
                <w:b/>
              </w:rPr>
              <w:t>Week 4 implemented</w:t>
            </w:r>
            <w:r>
              <w:t>; template or live LLM)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</w:r>
            <w:r>
              <w:t>/api/v1/audit/{audit_id}/report/download?format=html\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pdf</w:t>
            </w:r>
            <w:r>
              <w:rPr>
                <w:rFonts w:ascii="Consolas" w:hAnsi="Consolas"/>
                <w:sz w:val="20"/>
              </w:rPr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File download (</w:t>
            </w:r>
            <w:r>
              <w:rPr>
                <w:b/>
              </w:rPr>
              <w:t>Week 5+ — not yet implemented</w:t>
            </w:r>
            <w:r>
              <w:t>)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/api/v1/audit/batch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Batch run over server-side dataset path (</w:t>
            </w:r>
            <w:r>
              <w:rPr>
                <w:b/>
              </w:rPr>
              <w:t>Should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/api/v1/auth/signup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Register account (</w:t>
            </w:r>
            <w:r>
              <w:rPr>
                <w:b/>
              </w:rPr>
              <w:t>Must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/api/v1/auth/login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Login → JWT (</w:t>
            </w:r>
            <w:r>
              <w:rPr>
                <w:b/>
              </w:rPr>
              <w:t>Must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/api/v1/auth/forgot-password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Send OTP email (</w:t>
            </w:r>
            <w:r>
              <w:rPr>
                <w:b/>
              </w:rPr>
              <w:t>Must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/api/v1/auth/verify-otp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Verify 6-digit code (</w:t>
            </w:r>
            <w:r>
              <w:rPr>
                <w:b/>
              </w:rPr>
              <w:t>Must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POST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/api/v1/auth/reset-password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Set new password (</w:t>
            </w:r>
            <w:r>
              <w:rPr>
                <w:b/>
              </w:rPr>
              <w:t>Must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/api/v1/records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List authenticated user's audit history (</w:t>
            </w:r>
            <w:r>
              <w:rPr>
                <w:b/>
              </w:rPr>
              <w:t>Must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t>GET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/api/v1/records/{record_id}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t>Fetch one saved audit record (</w:t>
            </w:r>
            <w:r>
              <w:rPr>
                <w:b/>
              </w:rPr>
              <w:t>Must</w:t>
            </w:r>
            <w:r>
              <w:t>)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</w:p>
        </w:tc>
      </w:tr>
    </w:tbl>
    <w:p/>
    <w:p>
      <w:r>
        <w:rPr>
          <w:b/>
        </w:rPr>
        <w:t>Error responses:</w:t>
      </w:r>
      <w:r>
        <w:t xml:space="preserve"> JSON body with </w:t>
      </w:r>
      <w:r>
        <w:rPr>
          <w:rFonts w:ascii="Consolas" w:hAnsi="Consolas"/>
          <w:sz w:val="20"/>
        </w:rPr>
        <w:t>detail</w:t>
      </w:r>
      <w:r>
        <w:t xml:space="preserve"> message; 400 invalid pair; 422 validation; 500 pipeline failure.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Module-level acceptance criteria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Module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Minimum acceptance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Owner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XML Parser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Extracts all required fields for MASC/Rico/UIAutomator formats; TC-01 pass; outputs valid </w:t>
            </w:r>
            <w:r>
              <w:rPr>
                <w:rFonts w:ascii="Consolas" w:hAnsi="Consolas"/>
                <w:sz w:val="20"/>
              </w:rPr>
              <w:t>components.json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Rule Checker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R01–R05 detect on 10–15 controlled cases with zero false negatives; outputs valid </w:t>
            </w:r>
            <w:r>
              <w:rPr>
                <w:rFonts w:ascii="Consolas" w:hAnsi="Consolas"/>
                <w:sz w:val="20"/>
              </w:rPr>
              <w:t>violations.json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Guideline mapping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Every violation has WCAG guideline reference, severity, detection note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Agentic layer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Generates all three agent fields per violation; zero fabricated violations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Noor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UI Dashboard (Axion)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Upload, validation panel, issues table, report view, PDF/HTML download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Ayesha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Report generator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Readable HTML/PDF with score, summary, per-violation detail, fixes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Noor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Docker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docker-compose up --build</w:t>
            </w:r>
            <w:r>
              <w:t xml:space="preserve"> starts backend + auditor; </w:t>
            </w:r>
            <w:r>
              <w:rPr>
                <w:rFonts w:ascii="Consolas" w:hAnsi="Consolas"/>
                <w:sz w:val="20"/>
              </w:rPr>
              <w:t>/health</w:t>
            </w:r>
            <w:r>
              <w:t xml:space="preserve"> responds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Evaluation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25–40 screens tested; Rico holdout final summary; manual validation documented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Evaluation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Aspect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How measured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Rule correctness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10–15 controlled XML examples; precision/recall for R01–R10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Screen-level testing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Full pipeline on 25–40 screens (MASC val/test)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Unseen generalization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Rico holdout — never used during tuning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Manual validation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Classify each finding: Correct / Incorrect / Uncertain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Report quality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LLM explanations understandable to developer unfamiliar with WCAG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Usability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≤ 5 actions to report without documentation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LLM faithfulness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No violations in output absent from </w:t>
            </w:r>
            <w:r>
              <w:rPr>
                <w:rFonts w:ascii="Consolas" w:hAnsi="Consolas"/>
                <w:sz w:val="20"/>
              </w:rPr>
              <w:t>violations.json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Parser regression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MASC train split batch parse without fatal errors</w:t>
            </w:r>
          </w:p>
        </w:tc>
      </w:tr>
    </w:tbl>
    <w:p/>
    <w:p>
      <w:r>
        <w:t xml:space="preserve">Sign-off aligns with </w:t>
      </w:r>
      <w:r>
        <w:rPr>
          <w:rFonts w:ascii="Consolas" w:hAnsi="Consolas"/>
          <w:sz w:val="20"/>
        </w:rPr>
        <w:t>docs/qa_test_plan.md</w:t>
      </w:r>
      <w:r>
        <w:t xml:space="preserve"> (TC-01–TC-06).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Deliverables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Deliverable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Owner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Working prototype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End-to-end: upload → parse → rules → agent → report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Code repository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Clean GitHub repo with README, requirements, module docs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Sample dataset outputs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25–40 screens with pipeline artifacts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Rule documentation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R01–R10 (min) implemented rules, logic, limitations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Salar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Agent &amp; report docs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Prompt templates, sample reports, limitations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Noor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Axion UI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Figma + implemented React dashboard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Ayesha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JSON schemas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Documented + validated examples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Ayesha / Noor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Evaluation summary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Manual validation + Rico holdout results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Noor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Final internship report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Problem, method, implementation, results, future work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Final demo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5–7 min live demo: problem → architecture → audit → report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Benchmark dataset (Stretch)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Labeled screenshot/XML/violation triples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All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Other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Topic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Requirement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Localization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English only; i18n not required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Versioning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All JSON outputs include </w:t>
            </w:r>
            <w:r>
              <w:rPr>
                <w:rFonts w:ascii="Consolas" w:hAnsi="Consolas"/>
                <w:sz w:val="20"/>
              </w:rPr>
              <w:t>schema_version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Legal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No clinical testing; production data-protection compliance out of scope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Streamlit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Streamlit demo (</w:t>
            </w:r>
            <w:r>
              <w:rPr>
                <w:rFonts w:ascii="Consolas" w:hAnsi="Consolas"/>
                <w:sz w:val="20"/>
              </w:rPr>
              <w:t>app.py</w:t>
            </w:r>
            <w:r>
              <w:t>) permitted for parser dev; Axion React is production UI target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A: Use cases</w:t>
      </w:r>
    </w:p>
    <w:p>
      <w:pPr>
        <w:pStyle w:val="Heading3"/>
      </w:pPr>
      <w:r>
        <w:t>UC-1: Upload and audit a single screen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Actor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Android Developer / QA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Preconditions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User logged in; matching screenshot + XML pair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Main flow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Log in → Upload → validate pair → Start Audit → Audit Complete modal → Dashboard → Generate Report → audit saved to Records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Postconditions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HTML/PDF report available; record visible on Reports page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Alternate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Mismatched or malformed files → error message; pipeline does not proceed</w:t>
            </w:r>
          </w:p>
        </w:tc>
      </w:tr>
    </w:tbl>
    <w:p/>
    <w:p>
      <w:pPr>
        <w:pStyle w:val="Heading3"/>
      </w:pPr>
      <w:r>
        <w:t>UC-2: Batch evaluation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Actor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Intern developer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Preconditions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Curated 25–40+ pairs in dataset folder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Main flow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Run batch pipeline → report per screen → manual review Correct/FP/Missed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Postconditions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Evaluation summary; optional benchmark dataset</w:t>
            </w:r>
          </w:p>
        </w:tc>
      </w:tr>
    </w:tbl>
    <w:p/>
    <w:p>
      <w:pPr>
        <w:pStyle w:val="Heading3"/>
      </w:pPr>
      <w:r>
        <w:t>UC-3: Review report and apply fix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Actor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Android Developer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Preconditions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Report generated for a screen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Main flow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Open report → select issue → view highlight (Stretch) → read explanation and fix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Postconditions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Actionable guidance for layout/attribute changes</w:t>
            </w:r>
          </w:p>
        </w:tc>
      </w:tr>
    </w:tbl>
    <w:p/>
    <w:p>
      <w:pPr>
        <w:pStyle w:val="Heading3"/>
      </w:pPr>
      <w:r>
        <w:t>UC-4: Authenticate to Axion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Actor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Any user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Main flow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Sign Up or Log In → optional Forgot Password OTP flow → access Workspace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Postconditions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Authenticated session; JWT stored client-side</w:t>
            </w:r>
          </w:p>
        </w:tc>
      </w:tr>
    </w:tbl>
    <w:p/>
    <w:p>
      <w:pPr>
        <w:pStyle w:val="Heading3"/>
      </w:pPr>
      <w:r>
        <w:t>UC-5: View past audits on Records page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Field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Actor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Authenticated user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Preconditions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User has completed ≥ 1 audit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Main flow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Open </w:t>
            </w:r>
            <w:r>
              <w:rPr>
                <w:b/>
              </w:rPr>
              <w:t>Reports</w:t>
            </w:r>
            <w:r>
              <w:t xml:space="preserve"> in sidebar → browse audit list → open record → view report or download PDF/HTML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Postconditions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Past audit retrieved without re-running pipeline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B: Requirements traceability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E8F4F1"/>
          </w:tcPr>
          <w:p>
            <w:pPr>
              <w:spacing w:after="40"/>
            </w:pPr>
            <w:r/>
            <w:r>
              <w:t>Req ID</w:t>
            </w:r>
          </w:p>
        </w:tc>
        <w:tc>
          <w:tcPr>
            <w:tcW w:type="dxa" w:w="156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  <w:tc>
          <w:tcPr>
            <w:tcW w:type="dxa" w:w="1560"/>
            <w:shd w:val="clear" w:color="auto" w:fill="E8F4F1"/>
          </w:tcPr>
          <w:p>
            <w:pPr>
              <w:spacing w:after="40"/>
            </w:pPr>
            <w:r/>
            <w:r>
              <w:t>Priority</w:t>
            </w:r>
          </w:p>
        </w:tc>
        <w:tc>
          <w:tcPr>
            <w:tcW w:type="dxa" w:w="1560"/>
            <w:shd w:val="clear" w:color="auto" w:fill="E8F4F1"/>
          </w:tcPr>
          <w:p>
            <w:pPr>
              <w:spacing w:after="40"/>
            </w:pPr>
            <w:r/>
            <w:r>
              <w:t>Feature</w:t>
            </w:r>
          </w:p>
        </w:tc>
        <w:tc>
          <w:tcPr>
            <w:tcW w:type="dxa" w:w="1560"/>
            <w:shd w:val="clear" w:color="auto" w:fill="E8F4F1"/>
          </w:tcPr>
          <w:p>
            <w:pPr>
              <w:spacing w:after="40"/>
            </w:pPr>
            <w:r/>
            <w:r>
              <w:t>Owner</w:t>
            </w:r>
          </w:p>
        </w:tc>
        <w:tc>
          <w:tcPr>
            <w:tcW w:type="dxa" w:w="1560"/>
            <w:shd w:val="clear" w:color="auto" w:fill="E8F4F1"/>
          </w:tcPr>
          <w:p>
            <w:pPr>
              <w:spacing w:after="40"/>
            </w:pPr>
            <w:r/>
            <w:r>
              <w:t>Status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FR-IN.1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Accept screenshot + XML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FR-IN.2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Validate pair screen ID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Pending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FR-PS.1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Extract XML attributes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FR-RU.1–10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Rules R01–R10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FR-RU.11–30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Rules R11–R30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Should/Stretch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Team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  <w:r>
              <w:t xml:space="preserve"> (R09/R28 limited without colors/text-size)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FR-AG.1–7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Agent explanations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rPr>
                <w:b/>
              </w:rPr>
              <w:t>Done</w:t>
            </w:r>
            <w:r>
              <w:t xml:space="preserve"> (API-wired; template + LLM)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FR-RP.1–2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HTML/PDF reports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§4.6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FR-UI.10–17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Upload + modals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§3.1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In Progress (UI scaffold; not API-wired)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FR-UI.20–27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Dashboard + drawer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§3.1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In Progress (mock data)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FR-UI.30–35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Report screen + modal + PDF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§3.1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In Progress (mock data)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FR-UI.40–45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Records page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§3.1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Ayesha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FR-AUTH.1–5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Authentication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§4.9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Ayesha / Salar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FR-REC.1–4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Records storage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§4.9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Salar / Ayesha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FR-DK.1–3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Docker Compose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§4.7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Salar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Partial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FR-EV.1–6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Evaluation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Must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§4.8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Planned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FR-CV.1–3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CV/CNN/R09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Stretch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§4.4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Noor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Stretch</w:t>
            </w:r>
          </w:p>
        </w:tc>
      </w:tr>
      <w:tr>
        <w:tc>
          <w:tcPr>
            <w:tcW w:type="dxa" w:w="1560"/>
          </w:tcPr>
          <w:p>
            <w:pPr>
              <w:spacing w:after="40"/>
            </w:pPr>
            <w:r/>
            <w:r>
              <w:t>FR-AAA-01 … 40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Legacy IDs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Mapped above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560"/>
          </w:tcPr>
          <w:p>
            <w:pPr>
              <w:spacing w:after="40"/>
            </w:pPr>
            <w:r/>
            <w:r>
              <w:t>—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C: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Term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Definition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AAA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Agentic Accessibility Auditor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Axion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Brand name and React frontend for the auditor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ADB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Android Debug Bridge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Agentic Layer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LLM module explaining rule-detected violations only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bounds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[left, top, right, bottom]</w:t>
            </w:r>
            <w:r>
              <w:t xml:space="preserve"> pixel coordinates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content-desc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Android </w:t>
            </w:r>
            <w:r>
              <w:rPr>
                <w:rFonts w:ascii="Consolas" w:hAnsi="Consolas"/>
                <w:sz w:val="20"/>
              </w:rPr>
              <w:t>contentDescription</w:t>
            </w:r>
            <w:r>
              <w:t xml:space="preserve"> for screen readers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dp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Density-independent pixels (48dp min touch target)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MASC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Mobile App Screens Classification dataset (primary)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Rico holdout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MASC-disjoint Rico subset for unseen evaluation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Rule Engine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Deterministic non-AI violation detector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schema_version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Version field in all JSON pipeline outputs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UIAutomator XML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Android UI hierarchy dump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WCAG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Web Content Accessibility Guidelines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Violation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Rule-detected issue on a specific component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D: TBD 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Description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Expected resolution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TBD-01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Final LLM model / provider (cost vs quality)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Week 4 — </w:t>
            </w:r>
            <w:r>
              <w:rPr>
                <w:b/>
              </w:rPr>
              <w:t>Open</w:t>
            </w:r>
            <w:r>
              <w:t xml:space="preserve"> (Noor + Ayesha; resolve via prompt experiments)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TBD-02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Accessibility score formula (0–100)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Week 2 / SDS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TBD-03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dp/density strategy for R04 on static XML without ADB metadata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Week 2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TBD-04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Screenshot storage for deployed demo (local vs cloud)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Week 2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TBD-05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Severity mapping: rule High/Medium/Low → UI Critical/Serious/Moderate/Minor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Week 2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TBD-06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Auth flow in or out of MVP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Resolved — Must Have</w:t>
            </w:r>
            <w:r>
              <w:t xml:space="preserve"> (SRS §4.9, Appendix F; see §9 auth endpoints)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TBD-07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schema_version</w:t>
            </w:r>
            <w:r>
              <w:t xml:space="preserve"> numbering convention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Week 1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TBD-08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OpenAPI spec publication path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SDS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E: Docker and deployment</w:t>
      </w:r>
    </w:p>
    <w:p>
      <w:r>
        <w:rPr>
          <w:b/>
        </w:rPr>
        <w:t>Services (`docker-compose.yml`):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Service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Role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Port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backend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FastAPI API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8000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auditor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Batch parser (</w:t>
            </w:r>
            <w:r>
              <w:rPr>
                <w:rFonts w:ascii="Consolas" w:hAnsi="Consolas"/>
                <w:sz w:val="20"/>
              </w:rPr>
              <w:t>test_run.py</w:t>
            </w:r>
            <w:r>
              <w:t>) against MASC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internal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frontend</w:t>
            </w:r>
            <w:r>
              <w:t xml:space="preserve"> (planned)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React Axion dashboard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5173</w:t>
            </w:r>
          </w:p>
        </w:tc>
      </w:tr>
    </w:tbl>
    <w:p/>
    <w:p>
      <w:r>
        <w:rPr>
          <w:b/>
        </w:rPr>
        <w:t>Startup: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docker-compose up --build</w:t>
        <w:br/>
        <w:t># Health: http://localhost:8000/health</w:t>
      </w:r>
    </w:p>
    <w:p>
      <w:r>
        <w:t xml:space="preserve">Environment: </w:t>
      </w:r>
      <w:r>
        <w:rPr>
          <w:rFonts w:ascii="Consolas" w:hAnsi="Consolas"/>
          <w:sz w:val="20"/>
        </w:rPr>
        <w:t>DATASET_ROOT=/app/data/data-masc</w:t>
      </w:r>
      <w:r>
        <w:t xml:space="preserve">, </w:t>
      </w:r>
      <w:r>
        <w:rPr>
          <w:rFonts w:ascii="Consolas" w:hAnsi="Consolas"/>
          <w:sz w:val="20"/>
        </w:rPr>
        <w:t>PARSER_MAX_FILES=0</w:t>
      </w:r>
      <w:r>
        <w:t xml:space="preserve"> (full batch)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F: Axion UI screen specifications (Figma)</w:t>
      </w:r>
    </w:p>
    <w:p>
      <w:pPr>
        <w:spacing w:before="120" w:after="120"/>
        <w:ind w:left="504"/>
      </w:pPr>
      <w:r>
        <w:rPr>
          <w:i/>
          <w:color w:val="333333"/>
        </w:rPr>
        <w:t>**Source:** Ayesha Naveed's Figma designs (shared in `#tem-all-dynamo` Slack). All screens below are **Must Have** unless marked otherwise. Embedded screenshots are stored in `docs/assets/figma/`.</w:t>
      </w:r>
    </w:p>
    <w:p>
      <w:pPr>
        <w:pStyle w:val="Heading3"/>
      </w:pPr>
      <w:r>
        <w:t>F.1 Design system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Token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Value</w:t>
            </w:r>
          </w:p>
        </w:tc>
        <w:tc>
          <w:tcPr>
            <w:tcW w:type="dxa" w:w="3120"/>
            <w:shd w:val="clear" w:color="auto" w:fill="E8F4F1"/>
          </w:tcPr>
          <w:p>
            <w:pPr>
              <w:spacing w:after="40"/>
            </w:pPr>
            <w:r/>
            <w:r>
              <w:t>Usage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Background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#0b1929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Page background (dark navy)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Primary action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#1bc99a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Buttons, CTAs, active nav (teal)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Surface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Consolas" w:hAnsi="Consolas"/>
                <w:sz w:val="20"/>
              </w:rPr>
              <w:t>#FFFFFF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Cards, forms, modals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Text primary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White on dark; dark on white cards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Logo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 xml:space="preserve">Sunburst-ring icon + </w:t>
            </w:r>
            <w:r>
              <w:rPr>
                <w:b/>
              </w:rPr>
              <w:t>AXION</w:t>
            </w:r>
            <w:r>
              <w:t xml:space="preserve"> wordmark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Subtitle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AI ACCESSIBILITY AUDITOR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Badge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WCAG AA Engine</w:t>
            </w:r>
            <w:r>
              <w:t xml:space="preserve"> (sidebar footer)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Sidebar nav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b/>
              </w:rPr>
              <w:t>Upload</w:t>
            </w:r>
            <w:r>
              <w:t xml:space="preserve"> · </w:t>
            </w:r>
            <w:r>
              <w:rPr>
                <w:b/>
              </w:rPr>
              <w:t>Dashboard</w:t>
            </w:r>
            <w:r>
              <w:t xml:space="preserve"> · </w:t>
            </w:r>
            <w:r>
              <w:rPr>
                <w:b/>
              </w:rPr>
              <w:t>Reports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t>Header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t>Breadcrumb, search ("Search audits…"), user avatar (initials)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</w:p>
        </w:tc>
      </w:tr>
    </w:tbl>
    <w:p/>
    <w:p>
      <w:r>
        <w:rPr>
          <w:b/>
        </w:rPr>
        <w:t>Accessibility of Axion itself:</w:t>
      </w:r>
      <w:r>
        <w:t xml:space="preserve"> Primary buttons must not rely on hover-only visibility; focus states required for keyboard users.</w:t>
      </w:r>
    </w:p>
    <w:p>
      <w:pPr>
        <w:pStyle w:val="Heading3"/>
      </w:pPr>
      <w:r>
        <w:t>F.2 Sign Up and Log In (Must Have)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Sign Up and Log In screens — Axion Figma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Screen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Elements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Sign Up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Title "Create your account"; Email; Password (min 8 chars + strength hint); </w:t>
            </w:r>
            <w:r>
              <w:rPr>
                <w:b/>
              </w:rPr>
              <w:t>Create Account →</w:t>
            </w:r>
            <w:r>
              <w:t xml:space="preserve">; </w:t>
            </w:r>
            <w:r>
              <w:rPr>
                <w:b/>
              </w:rPr>
              <w:t>Continue with Google</w:t>
            </w:r>
            <w:r>
              <w:t>; link to Log In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Log In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Title "Welcome back"; Email; Password; </w:t>
            </w:r>
            <w:r>
              <w:rPr>
                <w:b/>
              </w:rPr>
              <w:t>Forgot password?</w:t>
            </w:r>
            <w:r>
              <w:t xml:space="preserve"> link; </w:t>
            </w:r>
            <w:r>
              <w:rPr>
                <w:b/>
              </w:rPr>
              <w:t>Log In →</w:t>
            </w:r>
            <w:r>
              <w:t xml:space="preserve">; </w:t>
            </w:r>
            <w:r>
              <w:rPr>
                <w:b/>
              </w:rPr>
              <w:t>Continue with Google</w:t>
            </w:r>
            <w:r>
              <w:t>; link to Sign Up</w:t>
            </w:r>
          </w:p>
        </w:tc>
      </w:tr>
    </w:tbl>
    <w:p/>
    <w:p>
      <w:pPr>
        <w:pStyle w:val="Heading3"/>
      </w:pPr>
      <w:r>
        <w:t>F.3 Forgot Password and OTP Verify (Must Have)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637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Forgot Password and Verify Code screens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Step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Elements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Forgot Password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"Forgot your password?"; email field; </w:t>
            </w:r>
            <w:r>
              <w:rPr>
                <w:b/>
              </w:rPr>
              <w:t>Send verification code →</w:t>
            </w:r>
            <w:r>
              <w:t>; "Remembered it? Log in"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Verify Code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← Back; envelope icon; "Check your email"; six OTP digit boxes; </w:t>
            </w:r>
            <w:r>
              <w:rPr>
                <w:b/>
              </w:rPr>
              <w:t>Verify code →</w:t>
            </w:r>
            <w:r>
              <w:t>; resend timer (e.g. expires in 04:50)</w:t>
            </w:r>
          </w:p>
        </w:tc>
      </w:tr>
    </w:tbl>
    <w:p/>
    <w:p>
      <w:pPr>
        <w:pStyle w:val="Heading3"/>
      </w:pPr>
      <w:r>
        <w:t>F.4 Set Password and Reset Success (Must Have)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920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2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Set Password and Password Reset Success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Step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Elements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Set Password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New password + confirm; strength meter; </w:t>
            </w:r>
            <w:r>
              <w:rPr>
                <w:b/>
              </w:rPr>
              <w:t>Reset password →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b/>
              </w:rPr>
              <w:t>Success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Green checkmark; "Password reset!"; </w:t>
            </w:r>
            <w:r>
              <w:rPr>
                <w:b/>
              </w:rPr>
              <w:t>Continue to Log In →</w:t>
            </w:r>
          </w:p>
        </w:tc>
      </w:tr>
    </w:tbl>
    <w:p/>
    <w:p>
      <w:pPr>
        <w:pStyle w:val="Heading3"/>
      </w:pPr>
      <w:r>
        <w:t>F.5 Upload — progress states (Must Have)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437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3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Upload screen — initial and screenshot-uploaded states</w:t>
      </w:r>
    </w:p>
    <w:p/>
    <w:p>
      <w:pPr>
        <w:pStyle w:val="ListBullet"/>
      </w:pPr>
      <w:r>
        <w:rPr>
          <w:b/>
        </w:rPr>
        <w:t>AI-POWERED AUDIT</w:t>
      </w:r>
      <w:r>
        <w:t xml:space="preserve"> badge; title </w:t>
      </w:r>
      <w:r>
        <w:rPr>
          <w:b/>
        </w:rPr>
        <w:t>Upload Audit Assets</w:t>
      </w:r>
    </w:p>
    <w:p>
      <w:pPr>
        <w:pStyle w:val="ListBullet"/>
      </w:pPr>
      <w:r>
        <w:t xml:space="preserve">Unified drop zone: </w:t>
      </w:r>
      <w:r>
        <w:rPr>
          <w:b/>
        </w:rPr>
        <w:t>Select screenshot</w:t>
      </w:r>
      <w:r>
        <w:t xml:space="preserve"> → then </w:t>
      </w:r>
      <w:r>
        <w:rPr>
          <w:b/>
        </w:rPr>
        <w:t>Select XML file</w:t>
      </w:r>
    </w:p>
    <w:p>
      <w:pPr>
        <w:pStyle w:val="ListBullet"/>
      </w:pPr>
      <w:r>
        <w:t>Progress bar: 0% → 50% → 100% with helper text</w:t>
      </w:r>
    </w:p>
    <w:p>
      <w:pPr>
        <w:pStyle w:val="ListBullet"/>
      </w:pPr>
      <w:r>
        <w:t xml:space="preserve">Bottom bar: disabled </w:t>
      </w:r>
      <w:r>
        <w:rPr>
          <w:b/>
        </w:rPr>
        <w:t>Start Audit →</w:t>
      </w:r>
      <w:r>
        <w:t xml:space="preserve"> until pair validated</w:t>
      </w:r>
    </w:p>
    <w:p>
      <w:pPr>
        <w:pStyle w:val="Heading3"/>
      </w:pPr>
      <w:r>
        <w:t>F.6 Upload — Files Matched (Must Have)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588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Files Matched modal and validated state</w:t>
      </w:r>
    </w:p>
    <w:p/>
    <w:p>
      <w:pPr>
        <w:pStyle w:val="ListBullet"/>
      </w:pPr>
      <w:r>
        <w:rPr>
          <w:b/>
        </w:rPr>
        <w:t>Files Matched!</w:t>
      </w:r>
      <w:r>
        <w:t xml:space="preserve"> modal lists </w:t>
      </w:r>
      <w:r>
        <w:rPr>
          <w:rFonts w:ascii="Consolas" w:hAnsi="Consolas"/>
          <w:sz w:val="20"/>
        </w:rPr>
        <w:t>screen_1.jpg</w:t>
      </w:r>
      <w:r>
        <w:t xml:space="preserve"> + </w:t>
      </w:r>
      <w:r>
        <w:rPr>
          <w:rFonts w:ascii="Consolas" w:hAnsi="Consolas"/>
          <w:sz w:val="20"/>
        </w:rPr>
        <w:t>window_dump_1.xml</w:t>
      </w:r>
      <w:r>
        <w:t xml:space="preserve"> with OK badges</w:t>
      </w:r>
    </w:p>
    <w:p>
      <w:pPr>
        <w:pStyle w:val="ListBullet"/>
      </w:pPr>
      <w:r>
        <w:t xml:space="preserve">Post-dismiss: green validated panel, </w:t>
      </w:r>
      <w:r>
        <w:rPr>
          <w:b/>
        </w:rPr>
        <w:t>Replace files</w:t>
      </w:r>
      <w:r>
        <w:t xml:space="preserve">, 100% progress, </w:t>
      </w:r>
      <w:r>
        <w:rPr>
          <w:b/>
        </w:rPr>
        <w:t>View validation status</w:t>
      </w:r>
    </w:p>
    <w:p>
      <w:pPr>
        <w:pStyle w:val="ListBullet"/>
      </w:pPr>
      <w:r>
        <w:t>Validation Status checklist (all four green) visible in background</w:t>
      </w:r>
    </w:p>
    <w:p>
      <w:pPr>
        <w:pStyle w:val="Heading3"/>
      </w:pPr>
      <w:r>
        <w:t>F.7 Audit Complete modal and Dashboard (Must Have)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3465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46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Audit Complete modal and Issues Dashboard</w:t>
      </w:r>
    </w:p>
    <w:p/>
    <w:p>
      <w:r>
        <w:rPr>
          <w:b/>
        </w:rPr>
        <w:t>Audit Complete modal:</w:t>
      </w:r>
      <w:r>
        <w:t xml:space="preserve"> seven pipeline steps with checkmarks; </w:t>
      </w:r>
      <w:r>
        <w:rPr>
          <w:b/>
        </w:rPr>
        <w:t>View issues dashboard →</w:t>
      </w:r>
    </w:p>
    <w:p>
      <w:r>
        <w:rPr>
          <w:b/>
        </w:rPr>
        <w:t>Dashboard:</w:t>
      </w:r>
      <w:r>
        <w:t xml:space="preserve"> score gauge (0–100); Critical / Serious / Minor cards; Issues by Priority bar; violations table (Rule, Issue &amp; Component, Severity, Guideline, View); bottom </w:t>
      </w:r>
      <w:r>
        <w:rPr>
          <w:b/>
        </w:rPr>
        <w:t>Generate Report →</w:t>
      </w:r>
    </w:p>
    <w:p>
      <w:pPr>
        <w:pStyle w:val="Heading3"/>
      </w:pPr>
      <w:r>
        <w:t>F.8 Dashboard Issue Detail and Audit Report (Must Have)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3193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19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Issue Detail drawer and Audit Report page</w:t>
      </w:r>
    </w:p>
    <w:p/>
    <w:p>
      <w:r>
        <w:rPr>
          <w:b/>
        </w:rPr>
        <w:t>Issue Detail drawer:</w:t>
      </w:r>
      <w:r>
        <w:t xml:space="preserve"> Critical badge; WHAT THE ISSUE IS / WHY IT MATTERS / HOW TO FIX IT / RECOMMENDATION; tabs Rule + Component</w:t>
      </w:r>
    </w:p>
    <w:p>
      <w:r>
        <w:rPr>
          <w:b/>
        </w:rPr>
        <w:t>Audit Report:</w:t>
      </w:r>
      <w:r>
        <w:t xml:space="preserve"> score summary; Issues by Guideline Category; Top Priority Issues with WCAG refs; </w:t>
      </w:r>
      <w:r>
        <w:rPr>
          <w:b/>
        </w:rPr>
        <w:t>Generate Report</w:t>
      </w:r>
      <w:r>
        <w:t xml:space="preserve"> footer</w:t>
      </w:r>
    </w:p>
    <w:p>
      <w:pPr>
        <w:pStyle w:val="Heading3"/>
      </w:pPr>
      <w:r>
        <w:t>F.9 Generate Report modal and PDF layout (Must Have)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1217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2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Generate Report modal and PDF single-page layout</w:t>
      </w:r>
    </w:p>
    <w:p/>
    <w:p>
      <w:r>
        <w:rPr>
          <w:b/>
        </w:rPr>
        <w:t>Modal:</w:t>
      </w:r>
      <w:r>
        <w:t xml:space="preserve"> Download as PDF (print/share); Download as HTML (dev team); Cancel</w:t>
      </w:r>
    </w:p>
    <w:p>
      <w:r>
        <w:rPr>
          <w:b/>
        </w:rPr>
        <w:t>PDF:</w:t>
      </w:r>
      <w:r>
        <w:t xml:space="preserve"> Axion header; metadata boxes (Screen ID, Total Issues, Schema, Severity); screenshot + XML snippet; violation blocks with green fix highlights</w:t>
      </w:r>
    </w:p>
    <w:p>
      <w:pPr>
        <w:pStyle w:val="Heading3"/>
      </w:pPr>
      <w:r>
        <w:t>F.10 Records page — Reports (Must Have)</w:t>
      </w:r>
    </w:p>
    <w:p>
      <w:r>
        <w:t>No Figma screenshot was provided for Records; implement using the same design system as Dashboard: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Element</w:t>
            </w:r>
          </w:p>
        </w:tc>
        <w:tc>
          <w:tcPr>
            <w:tcW w:type="dxa" w:w="4680"/>
            <w:shd w:val="clear" w:color="auto" w:fill="E8F4F1"/>
          </w:tcPr>
          <w:p>
            <w:pPr>
              <w:spacing w:after="40"/>
            </w:pPr>
            <w:r/>
            <w:r>
              <w:t>Specification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Route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Sidebar </w:t>
            </w:r>
            <w:r>
              <w:rPr>
                <w:b/>
              </w:rPr>
              <w:t>Reports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/records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Table columns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Screen ID, Date, Score, Total issues, Critical, Serious, Moderate, Minor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Row action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>Open report view or download PDF/HTML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Empty state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Illustration + "No audits yet" + </w:t>
            </w:r>
            <w:r>
              <w:rPr>
                <w:b/>
              </w:rPr>
              <w:t>Start new audit →</w:t>
            </w:r>
            <w:r>
              <w:t xml:space="preserve"> link to Upload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t>Scope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t xml:space="preserve">Show </w:t>
            </w:r>
            <w:r>
              <w:rPr>
                <w:b/>
              </w:rPr>
              <w:t>logged-in user's audits only</w:t>
            </w:r>
            <w:r>
              <w:t xml:space="preserve"> (FR-REC.3)</w:t>
            </w:r>
          </w:p>
        </w:tc>
      </w:tr>
    </w:tbl>
    <w:p/>
    <w:p>
      <w:pPr>
        <w:pStyle w:val="Heading3"/>
      </w:pPr>
      <w:r>
        <w:t>F.11 Navigation map</w:t>
      </w:r>
    </w:p>
    <w:p>
      <w:pPr>
        <w:spacing w:before="120" w:after="120"/>
        <w:ind w:left="360"/>
      </w:pPr>
      <w:r>
        <w:rPr>
          <w:rFonts w:ascii="Consolas" w:hAnsi="Consolas"/>
          <w:sz w:val="18"/>
        </w:rPr>
        <w:t>[Sign Up] ←→ [Log In] → [Forgot Password → OTP → Reset → Success]</w:t>
        <w:br/>
        <w:t xml:space="preserve">                ↓</w:t>
        <w:br/>
        <w:t xml:space="preserve">    [Upload] → [Files Matched] → [Start Audit] → [Audit Complete modal]</w:t>
        <w:br/>
        <w:t xml:space="preserve">                ↓</w:t>
        <w:br/>
        <w:t xml:space="preserve">         [Dashboard] → [Issue Detail drawer] → [Audit Report] → [Generate Report Modal]</w:t>
        <w:br/>
        <w:t xml:space="preserve">                ↓</w:t>
        <w:br/>
        <w:t xml:space="preserve">              [Records / Reports]  (saved audits list)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— End of Software Requirements Specification v2.0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92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192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92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1929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