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line="301.09090909090907" w:lineRule="auto"/>
        <w:jc w:val="center"/>
        <w:rPr>
          <w:sz w:val="36"/>
          <w:szCs w:val="36"/>
        </w:rPr>
      </w:pPr>
      <w:bookmarkStart w:colFirst="0" w:colLast="0" w:name="_cwcv18ml9cio" w:id="0"/>
      <w:bookmarkEnd w:id="0"/>
      <w:r w:rsidDel="00000000" w:rsidR="00000000" w:rsidRPr="00000000">
        <w:rPr>
          <w:sz w:val="36"/>
          <w:szCs w:val="36"/>
          <w:rtl w:val="0"/>
        </w:rPr>
        <w:t xml:space="preserve">Data Dictionary: ConnectSphere Customer Data Files</w:t>
      </w:r>
    </w:p>
    <w:p w:rsidR="00000000" w:rsidDel="00000000" w:rsidP="00000000" w:rsidRDefault="00000000" w:rsidRPr="00000000" w14:paraId="00000002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document describes the data fields provided across the three CSV files for the Final Project. Remember that these files contain intentionally "dirty" data, requiring cleaning and preprocessing before analysis.</w:t>
      </w:r>
    </w:p>
    <w:p w:rsidR="00000000" w:rsidDel="00000000" w:rsidP="00000000" w:rsidRDefault="00000000" w:rsidRPr="00000000" w14:paraId="00000003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File 1: customers.csv</w:t>
      </w:r>
      <w:r w:rsidDel="00000000" w:rsidR="00000000" w:rsidRPr="00000000">
        <w:rPr>
          <w:sz w:val="20"/>
          <w:szCs w:val="20"/>
          <w:rtl w:val="0"/>
        </w:rPr>
        <w:t xml:space="preserve"> (Contains core customer demographic information)</w:t>
      </w:r>
    </w:p>
    <w:tbl>
      <w:tblPr>
        <w:tblStyle w:val="Table1"/>
        <w:tblW w:w="101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0"/>
        <w:gridCol w:w="1590"/>
        <w:gridCol w:w="1605"/>
        <w:gridCol w:w="2805"/>
        <w:gridCol w:w="2715"/>
        <w:tblGridChange w:id="0">
          <w:tblGrid>
            <w:gridCol w:w="1440"/>
            <w:gridCol w:w="1590"/>
            <w:gridCol w:w="1605"/>
            <w:gridCol w:w="2805"/>
            <w:gridCol w:w="271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Type (Cleaned)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Possible Values/Example (Dirty examples included)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identifier for each customer.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JOIN KEY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 format (e.g., '123e4567-e89b-12d3-a456-426614174000')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May contain leading/trailing whitespace (e.g., ' 123...' or '...4000 '). Must be cleaned (.str.strip()) before joining.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Customer's reported gender identity.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'Male', 'Female', 'Non-Binary', 'Prefer not to say', 'male', 'F', 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inconsistencies in capitalization/abbreviations and missing values (NaN). Needs standardization.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(int)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Customer's age in years.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Typically 18-85, but contains NaN, possible outliers (e.g., -5, 0, 120, 999).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missing values (NaN). Loaded as float due to NaNs. Needs imputation and outlier handling. Convert to int after cleaning.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type of area where the customer resides.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'Urban', 'Suburban', 'Rural', 'urban', 'City Center', 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inconsistencies in naming/capitalization and missing values (NaN). Needs standardization.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HasPartner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the customer has a partner (Yes/No).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'Yes', 'No', 'yes', 'N', 'TRUE', 'FALSE', 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inconsistencies (yes/no, True/False text) and missing values (NaN). Needs standardization (e.g., to 0/1 or boolean).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HasDependents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the customer has dependents (Yes/No).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'Yes', 'No', 'yes', 'N', 'TRUE', 'FALSE', 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inconsistencies (yes/no, True/False text) and missing values (NaN). Needs standardization (e.g., to 0/1 or boolean).</w:t>
            </w:r>
          </w:p>
        </w:tc>
      </w:tr>
    </w:tbl>
    <w:p w:rsidR="00000000" w:rsidDel="00000000" w:rsidP="00000000" w:rsidRDefault="00000000" w:rsidRPr="00000000" w14:paraId="00000028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File 2: accounts.csv</w:t>
      </w:r>
      <w:r w:rsidDel="00000000" w:rsidR="00000000" w:rsidRPr="00000000">
        <w:rPr>
          <w:sz w:val="20"/>
          <w:szCs w:val="20"/>
          <w:rtl w:val="0"/>
        </w:rPr>
        <w:t xml:space="preserve"> (Contains customer account and billing details)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1260"/>
        <w:gridCol w:w="1695"/>
        <w:gridCol w:w="2685"/>
        <w:gridCol w:w="2430"/>
        <w:tblGridChange w:id="0">
          <w:tblGrid>
            <w:gridCol w:w="1290"/>
            <w:gridCol w:w="1260"/>
            <w:gridCol w:w="1695"/>
            <w:gridCol w:w="2685"/>
            <w:gridCol w:w="243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Type (Cleaned)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Possible Values/Example (Dirty examples included)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identifier for each customer.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JOIN KEY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 format (e.g., '123e4567-e89b-12d3-a456-426614174000')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May contain leading/trailing whitespace. Must be cleaned (.str.strip()) before joining. Matches IDs in other files.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Customer's contract term.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'Month-to-Month', 'One Year', 'Two Year'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clean, but verify. Important factor for churn.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SubscriptionPlan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specific ConnectSphere service plan subscribed 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'Basic Connect', 'Standard Connect', 'Premium Connect'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clean. Related to MonthlyCharges.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the customer pays their bill.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'Credit Card', 'Bank Transfer', 'Digital Wallet', 'Mailed Check', 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 contain missing values (NaN).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PaperlessBilling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the customer uses paperless billing (Yes/No).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'True', 'False', 'Yes', 'No', 'TRUE', 'FALSE', 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inconsistencies (originally boolean, dirtied to text variants) and possibly NaN. Needs standardization (e.g., to 0/1 or boolean). Loaded as object.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MonthlyCharges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(float)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customer's current monthly charge.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values (e.g., 75.50), NaN, possible outliers (e.g., 500.00).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missing values (NaN) and outliers. Needs imputation/handling.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TotalCharges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(float)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total charges over the customer's lifetime.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representations of numbers ('1500.75'), '' (empty string), 'N/A', 'Missing', NaN.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Loaded as object (String) due to various non-numeric entries representing missing values. Needs conversion to numeric using pd.to_numeric(errors='coerce') and subsequent imputation.</w:t>
            </w:r>
          </w:p>
        </w:tc>
      </w:tr>
    </w:tbl>
    <w:p w:rsidR="00000000" w:rsidDel="00000000" w:rsidP="00000000" w:rsidRDefault="00000000" w:rsidRPr="00000000" w14:paraId="00000053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60" w:line="301.09090909090907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File 3: usage_churn.csv</w:t>
      </w:r>
      <w:r w:rsidDel="00000000" w:rsidR="00000000" w:rsidRPr="00000000">
        <w:rPr>
          <w:sz w:val="20"/>
          <w:szCs w:val="20"/>
          <w:rtl w:val="0"/>
        </w:rPr>
        <w:t xml:space="preserve"> (Contains tenure, usage, support interactions, and churn status)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25"/>
        <w:gridCol w:w="1515"/>
        <w:gridCol w:w="1755"/>
        <w:gridCol w:w="2205"/>
        <w:gridCol w:w="1860"/>
        <w:tblGridChange w:id="0">
          <w:tblGrid>
            <w:gridCol w:w="2025"/>
            <w:gridCol w:w="1515"/>
            <w:gridCol w:w="1755"/>
            <w:gridCol w:w="2205"/>
            <w:gridCol w:w="1860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Type (Cleaned)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Possible Values/Example (Dirty examples included)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301.09090909090907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(object)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identifier for each customer.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JOIN KEY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 format (e.g., '123e4567-e89b-12d3-a456-426614174000')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May contain leading/trailing whitespace. Must be cleaned (.str.strip()) before joining. Matches IDs in other files.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TenureMonths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(int)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months the customer has been with ConnectSphere.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Integers &gt;= 1 (e.g., 1, 12, 36).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clean. Key predictive feature. Derived from a SignupDate which is not included.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NumSupportTickets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(int)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support tickets logged by the customer.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Integers &gt;= 0 (e.g., 0, 1, 5), NaN, outliers (25).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missing values (NaN). Loaded as float due to NaNs. Needs imputation and outlier handling. Convert to int after cleaning.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AvgMonthlyGBData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(float)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monthly data usage in Gigabytes (hypothetical metric).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values &gt;= 1 (e.g., 10.5, 50.0), NaN, outliers.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missing values (NaN) and potential outliers. Needs imputation/handling. Convert to int possible if desired post-cleaning.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(int)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variable. Indicates if the customer churned.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(Churned), 0 (Did Not Churn)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301.090909090909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clean (0 or 1). This is the variable the classification model needs to predict.</w:t>
            </w:r>
          </w:p>
        </w:tc>
      </w:tr>
    </w:tbl>
    <w:p w:rsidR="00000000" w:rsidDel="00000000" w:rsidP="00000000" w:rsidRDefault="00000000" w:rsidRPr="00000000" w14:paraId="00000078">
      <w:pPr>
        <w:spacing w:after="160" w:line="301.09090909090907" w:lineRule="auto"/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60" w:line="301.0909090909090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