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3A8A"/>
            <w:tcMar>
              <w:top w:w="180" w:type="dxa"/>
              <w:bottom w:w="180" w:type="dxa"/>
              <w:left w:w="200" w:type="dxa"/>
              <w:right w:w="200" w:type="dxa"/>
            </w:tcMar>
          </w:tcPr>
          <w:p>
            <w:pPr>
              <w:spacing w:after="80"/>
              <w:jc w:val="center"/>
            </w:pPr>
            <w:r>
              <w:rPr>
                <w:b/>
                <w:color w:val="FFFFFF"/>
                <w:sz w:val="24"/>
              </w:rPr>
              <w:t>LAPORAN TAHAPAN KEGIATAN 3</w:t>
              <w:br/>
            </w:r>
            <w:r>
              <w:rPr>
                <w:b/>
                <w:color w:val="FFFFFF"/>
                <w:sz w:val="28"/>
              </w:rPr>
              <w:t>MERANCANG STRUKTUR BASIS DATA SIMPONITAS</w:t>
              <w:br/>
            </w:r>
            <w:r>
              <w:rPr>
                <w:i/>
                <w:color w:val="E2E8F0"/>
                <w:sz w:val="20"/>
              </w:rPr>
              <w:t>Aplikasi SIMPONITAS — BPS Kabupaten Pasaman</w:t>
              <w:br/>
              <w:t>Rancangan Tabel, Relasi Entitas, dan Aturan Integritas Data Pembinaan Statistik Sektoral</w:t>
            </w:r>
          </w:p>
        </w:tc>
      </w:tr>
    </w:tbl>
    <w:p/>
    <w:p>
      <w:pPr>
        <w:keepNext/>
        <w:spacing w:before="280" w:after="80"/>
      </w:pPr>
      <w:r>
        <w:rPr>
          <w:rFonts w:ascii="Calibri" w:hAnsi="Calibri"/>
          <w:b/>
          <w:color w:val="1E3A8A"/>
          <w:sz w:val="28"/>
        </w:rPr>
        <w:t>1. Pendahuluan dan Tujuan Perancangan Basis Data</w:t>
      </w:r>
    </w:p>
    <w:p>
      <w:r>
        <w:t>Perancangan basis data untuk aplikasi SIMPONITAS (Sistem Informasi Kompilasi Produk Administrasi Pembinaan Statistik) bertujuan untuk menyediakan struktur data terintegrasi, efisien, ternormalisasi (3NF), dan konsisten. Basis data ini dirancang untuk mengelola master Organisasi Perangkat Daerah (OPD) Kabupaten Pasaman, pelacakan progres 4 tahapan Kompromin (Kompilasi Produk Administrasi), alur pengajuan pembinaan statistik sektoral, serta alur penyerahan dokumen hasil pembinaan.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left w:val="single" w:sz="24" w:space="0" w:color="1E3A8A"/>
              <w:top w:val="none"/>
              <w:right w:val="none"/>
              <w:bottom w:val="none"/>
            </w:tcBorders>
          </w:tcPr>
          <w:p>
            <w:pPr>
              <w:spacing w:after="40"/>
            </w:pPr>
            <w:r>
              <w:rPr>
                <w:b/>
                <w:color w:val="1E3A8A"/>
              </w:rPr>
              <w:t xml:space="preserve">📌 PRINSIP UTAMA ARSITEKTUR BASIS DATA: </w:t>
            </w:r>
            <w:r>
              <w:rPr>
                <w:color w:val="1E293B"/>
              </w:rPr>
              <w:t>Sesuai arahan dan penyempurnaan aplikasi, data Master OPD dipisahkan secara ketat dari Data Progres Kompromin. Tabel Master OPD menjadi entitas referensi utama yang digunakan secara konsisten oleh seluruh fitur SIMPONITAS.</w:t>
            </w:r>
          </w:p>
        </w:tc>
      </w:tr>
    </w:tbl>
    <w:p/>
    <w:p>
      <w:pPr>
        <w:keepNext/>
        <w:spacing w:before="280" w:after="80"/>
      </w:pPr>
      <w:r>
        <w:rPr>
          <w:rFonts w:ascii="Calibri" w:hAnsi="Calibri"/>
          <w:b/>
          <w:color w:val="1E3A8A"/>
          <w:sz w:val="28"/>
        </w:rPr>
        <w:t>2. Kamus Data dan Spesifikasi Entitas Utama</w:t>
      </w:r>
    </w:p>
    <w:p>
      <w:r>
        <w:t>Berikut adalah spesifikasi entitas dan atribut basis data SIMPONITAS:</w:t>
      </w:r>
    </w:p>
    <w:p>
      <w:pPr>
        <w:keepNext/>
        <w:spacing w:before="200" w:after="60"/>
      </w:pPr>
      <w:r>
        <w:rPr>
          <w:rFonts w:ascii="Calibri" w:hAnsi="Calibri"/>
          <w:b/>
          <w:color w:val="1E293B"/>
          <w:sz w:val="24"/>
        </w:rPr>
        <w:t>2.1. Tabel Master OPD (master_opd)</w:t>
      </w:r>
    </w:p>
    <w:p>
      <w:r>
        <w:t>Menyimpan data identitas resmi Organisasi Perangkat Daerah mitra BPS Kabupaten Pasaman.</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00" w:type="dxa"/>
              <w:right w:w="100" w:type="dxa"/>
            </w:tcMar>
          </w:tcPr>
          <w:p>
            <w:pPr>
              <w:jc w:val="center"/>
            </w:pPr>
            <w:r>
              <w:rPr>
                <w:b/>
                <w:color w:val="FFFFFF"/>
                <w:sz w:val="19"/>
              </w:rPr>
              <w:t>Nama Atribut</w:t>
            </w:r>
          </w:p>
        </w:tc>
        <w:tc>
          <w:tcPr>
            <w:tcW w:type="dxa" w:w="1728"/>
            <w:shd w:fill="1E3A8A"/>
            <w:tcMar>
              <w:top w:w="100" w:type="dxa"/>
              <w:bottom w:w="100" w:type="dxa"/>
              <w:left w:w="100" w:type="dxa"/>
              <w:right w:w="100" w:type="dxa"/>
            </w:tcMar>
          </w:tcPr>
          <w:p>
            <w:pPr>
              <w:jc w:val="center"/>
            </w:pPr>
            <w:r>
              <w:rPr>
                <w:b/>
                <w:color w:val="FFFFFF"/>
                <w:sz w:val="19"/>
              </w:rPr>
              <w:t>Tipe Data</w:t>
            </w:r>
          </w:p>
        </w:tc>
        <w:tc>
          <w:tcPr>
            <w:tcW w:type="dxa" w:w="1872"/>
            <w:shd w:fill="1E3A8A"/>
            <w:tcMar>
              <w:top w:w="100" w:type="dxa"/>
              <w:bottom w:w="100" w:type="dxa"/>
              <w:left w:w="100" w:type="dxa"/>
              <w:right w:w="100" w:type="dxa"/>
            </w:tcMar>
          </w:tcPr>
          <w:p>
            <w:pPr>
              <w:jc w:val="center"/>
            </w:pPr>
            <w:r>
              <w:rPr>
                <w:b/>
                <w:color w:val="FFFFFF"/>
                <w:sz w:val="19"/>
              </w:rPr>
              <w:t>Constraint</w:t>
            </w:r>
          </w:p>
        </w:tc>
        <w:tc>
          <w:tcPr>
            <w:tcW w:type="dxa" w:w="3600"/>
            <w:shd w:fill="1E3A8A"/>
            <w:tcMar>
              <w:top w:w="100" w:type="dxa"/>
              <w:bottom w:w="100" w:type="dxa"/>
              <w:left w:w="100" w:type="dxa"/>
              <w:right w:w="100" w:type="dxa"/>
            </w:tcMar>
          </w:tcPr>
          <w:p>
            <w:pPr>
              <w:jc w:val="center"/>
            </w:pPr>
            <w:r>
              <w:rPr>
                <w:b/>
                <w:color w:val="FFFFFF"/>
                <w:sz w:val="19"/>
              </w:rPr>
              <w:t>Keterangan</w:t>
            </w:r>
          </w:p>
        </w:tc>
      </w:tr>
      <w:tr>
        <w:tc>
          <w:tcPr>
            <w:tcW w:type="dxa" w:w="2160"/>
            <w:shd w:fill="FFFFFF"/>
            <w:tcMar>
              <w:top w:w="80" w:type="dxa"/>
              <w:bottom w:w="80" w:type="dxa"/>
              <w:left w:w="100" w:type="dxa"/>
              <w:right w:w="100" w:type="dxa"/>
            </w:tcMar>
          </w:tcPr>
          <w:p>
            <w:pPr>
              <w:spacing w:after="0"/>
              <w:jc w:val="center"/>
            </w:pPr>
            <w:r>
              <w:rPr>
                <w:color w:val="1E293B"/>
                <w:sz w:val="19"/>
              </w:rPr>
              <w:t>id_opd</w:t>
            </w:r>
          </w:p>
        </w:tc>
        <w:tc>
          <w:tcPr>
            <w:tcW w:type="dxa" w:w="1728"/>
            <w:shd w:fill="FFFFFF"/>
            <w:tcMar>
              <w:top w:w="80" w:type="dxa"/>
              <w:bottom w:w="80" w:type="dxa"/>
              <w:left w:w="100" w:type="dxa"/>
              <w:right w:w="100" w:type="dxa"/>
            </w:tcMar>
          </w:tcPr>
          <w:p>
            <w:pPr>
              <w:spacing w:after="0"/>
            </w:pPr>
            <w:r>
              <w:rPr>
                <w:color w:val="1E293B"/>
                <w:sz w:val="19"/>
              </w:rPr>
              <w:t>VARCHAR(20)</w:t>
            </w:r>
          </w:p>
        </w:tc>
        <w:tc>
          <w:tcPr>
            <w:tcW w:type="dxa" w:w="1872"/>
            <w:shd w:fill="FFFFFF"/>
            <w:tcMar>
              <w:top w:w="80" w:type="dxa"/>
              <w:bottom w:w="80" w:type="dxa"/>
              <w:left w:w="100" w:type="dxa"/>
              <w:right w:w="100" w:type="dxa"/>
            </w:tcMar>
          </w:tcPr>
          <w:p>
            <w:pPr>
              <w:spacing w:after="0"/>
            </w:pPr>
            <w:r>
              <w:rPr>
                <w:color w:val="1E293B"/>
                <w:sz w:val="19"/>
              </w:rPr>
              <w:t>PRIMARY KEY</w:t>
            </w:r>
          </w:p>
        </w:tc>
        <w:tc>
          <w:tcPr>
            <w:tcW w:type="dxa" w:w="3600"/>
            <w:shd w:fill="FFFFFF"/>
            <w:tcMar>
              <w:top w:w="80" w:type="dxa"/>
              <w:bottom w:w="80" w:type="dxa"/>
              <w:left w:w="100" w:type="dxa"/>
              <w:right w:w="100" w:type="dxa"/>
            </w:tcMar>
          </w:tcPr>
          <w:p>
            <w:pPr>
              <w:spacing w:after="0"/>
            </w:pPr>
            <w:r>
              <w:rPr>
                <w:color w:val="1E293B"/>
                <w:sz w:val="19"/>
              </w:rPr>
              <w:t>Kode unik OPD (contoh: OPD-PAS-001)</w:t>
            </w:r>
          </w:p>
        </w:tc>
      </w:tr>
      <w:tr>
        <w:tc>
          <w:tcPr>
            <w:tcW w:type="dxa" w:w="2160"/>
            <w:shd w:fill="F8FAFC"/>
            <w:tcMar>
              <w:top w:w="80" w:type="dxa"/>
              <w:bottom w:w="80" w:type="dxa"/>
              <w:left w:w="100" w:type="dxa"/>
              <w:right w:w="100" w:type="dxa"/>
            </w:tcMar>
          </w:tcPr>
          <w:p>
            <w:pPr>
              <w:spacing w:after="0"/>
              <w:jc w:val="center"/>
            </w:pPr>
            <w:r>
              <w:rPr>
                <w:color w:val="1E293B"/>
                <w:sz w:val="19"/>
              </w:rPr>
              <w:t>nama_opd</w:t>
            </w:r>
          </w:p>
        </w:tc>
        <w:tc>
          <w:tcPr>
            <w:tcW w:type="dxa" w:w="1728"/>
            <w:shd w:fill="F8FAFC"/>
            <w:tcMar>
              <w:top w:w="80" w:type="dxa"/>
              <w:bottom w:w="80" w:type="dxa"/>
              <w:left w:w="100" w:type="dxa"/>
              <w:right w:w="100" w:type="dxa"/>
            </w:tcMar>
          </w:tcPr>
          <w:p>
            <w:pPr>
              <w:spacing w:after="0"/>
            </w:pPr>
            <w:r>
              <w:rPr>
                <w:color w:val="1E293B"/>
                <w:sz w:val="19"/>
              </w:rPr>
              <w:t>VARCHAR(150)</w:t>
            </w:r>
          </w:p>
        </w:tc>
        <w:tc>
          <w:tcPr>
            <w:tcW w:type="dxa" w:w="1872"/>
            <w:shd w:fill="F8FAFC"/>
            <w:tcMar>
              <w:top w:w="80" w:type="dxa"/>
              <w:bottom w:w="80" w:type="dxa"/>
              <w:left w:w="100" w:type="dxa"/>
              <w:right w:w="100" w:type="dxa"/>
            </w:tcMar>
          </w:tcPr>
          <w:p>
            <w:pPr>
              <w:spacing w:after="0"/>
            </w:pPr>
            <w:r>
              <w:rPr>
                <w:color w:val="1E293B"/>
                <w:sz w:val="19"/>
              </w:rPr>
              <w:t>NOT NULL</w:t>
            </w:r>
          </w:p>
        </w:tc>
        <w:tc>
          <w:tcPr>
            <w:tcW w:type="dxa" w:w="3600"/>
            <w:shd w:fill="F8FAFC"/>
            <w:tcMar>
              <w:top w:w="80" w:type="dxa"/>
              <w:bottom w:w="80" w:type="dxa"/>
              <w:left w:w="100" w:type="dxa"/>
              <w:right w:w="100" w:type="dxa"/>
            </w:tcMar>
          </w:tcPr>
          <w:p>
            <w:pPr>
              <w:spacing w:after="0"/>
            </w:pPr>
            <w:r>
              <w:rPr>
                <w:color w:val="1E293B"/>
                <w:sz w:val="19"/>
              </w:rPr>
              <w:t>Nama lengkap OPD</w:t>
            </w:r>
          </w:p>
        </w:tc>
      </w:tr>
      <w:tr>
        <w:tc>
          <w:tcPr>
            <w:tcW w:type="dxa" w:w="2160"/>
            <w:shd w:fill="FFFFFF"/>
            <w:tcMar>
              <w:top w:w="80" w:type="dxa"/>
              <w:bottom w:w="80" w:type="dxa"/>
              <w:left w:w="100" w:type="dxa"/>
              <w:right w:w="100" w:type="dxa"/>
            </w:tcMar>
          </w:tcPr>
          <w:p>
            <w:pPr>
              <w:spacing w:after="0"/>
              <w:jc w:val="center"/>
            </w:pPr>
            <w:r>
              <w:rPr>
                <w:color w:val="1E293B"/>
                <w:sz w:val="19"/>
              </w:rPr>
              <w:t>pic_nama</w:t>
            </w:r>
          </w:p>
        </w:tc>
        <w:tc>
          <w:tcPr>
            <w:tcW w:type="dxa" w:w="1728"/>
            <w:shd w:fill="FFFFFF"/>
            <w:tcMar>
              <w:top w:w="80" w:type="dxa"/>
              <w:bottom w:w="80" w:type="dxa"/>
              <w:left w:w="100" w:type="dxa"/>
              <w:right w:w="100" w:type="dxa"/>
            </w:tcMar>
          </w:tcPr>
          <w:p>
            <w:pPr>
              <w:spacing w:after="0"/>
            </w:pPr>
            <w:r>
              <w:rPr>
                <w:color w:val="1E293B"/>
                <w:sz w:val="19"/>
              </w:rPr>
              <w:t>VARCHAR(100)</w:t>
            </w:r>
          </w:p>
        </w:tc>
        <w:tc>
          <w:tcPr>
            <w:tcW w:type="dxa" w:w="1872"/>
            <w:shd w:fill="FFFFFF"/>
            <w:tcMar>
              <w:top w:w="80" w:type="dxa"/>
              <w:bottom w:w="80" w:type="dxa"/>
              <w:left w:w="100" w:type="dxa"/>
              <w:right w:w="100" w:type="dxa"/>
            </w:tcMar>
          </w:tcPr>
          <w:p>
            <w:pPr>
              <w:spacing w:after="0"/>
            </w:pPr>
            <w:r>
              <w:rPr>
                <w:color w:val="1E293B"/>
                <w:sz w:val="19"/>
              </w:rPr>
              <w:t>NOT NULL</w:t>
            </w:r>
          </w:p>
        </w:tc>
        <w:tc>
          <w:tcPr>
            <w:tcW w:type="dxa" w:w="3600"/>
            <w:shd w:fill="FFFFFF"/>
            <w:tcMar>
              <w:top w:w="80" w:type="dxa"/>
              <w:bottom w:w="80" w:type="dxa"/>
              <w:left w:w="100" w:type="dxa"/>
              <w:right w:w="100" w:type="dxa"/>
            </w:tcMar>
          </w:tcPr>
          <w:p>
            <w:pPr>
              <w:spacing w:after="0"/>
            </w:pPr>
            <w:r>
              <w:rPr>
                <w:color w:val="1E293B"/>
                <w:sz w:val="19"/>
              </w:rPr>
              <w:t>Nama penanggung jawab (PIC) OPD</w:t>
            </w:r>
          </w:p>
        </w:tc>
      </w:tr>
      <w:tr>
        <w:tc>
          <w:tcPr>
            <w:tcW w:type="dxa" w:w="2160"/>
            <w:shd w:fill="F8FAFC"/>
            <w:tcMar>
              <w:top w:w="80" w:type="dxa"/>
              <w:bottom w:w="80" w:type="dxa"/>
              <w:left w:w="100" w:type="dxa"/>
              <w:right w:w="100" w:type="dxa"/>
            </w:tcMar>
          </w:tcPr>
          <w:p>
            <w:pPr>
              <w:spacing w:after="0"/>
              <w:jc w:val="center"/>
            </w:pPr>
            <w:r>
              <w:rPr>
                <w:color w:val="1E293B"/>
                <w:sz w:val="19"/>
              </w:rPr>
              <w:t>pic_kontak</w:t>
            </w:r>
          </w:p>
        </w:tc>
        <w:tc>
          <w:tcPr>
            <w:tcW w:type="dxa" w:w="1728"/>
            <w:shd w:fill="F8FAFC"/>
            <w:tcMar>
              <w:top w:w="80" w:type="dxa"/>
              <w:bottom w:w="80" w:type="dxa"/>
              <w:left w:w="100" w:type="dxa"/>
              <w:right w:w="100" w:type="dxa"/>
            </w:tcMar>
          </w:tcPr>
          <w:p>
            <w:pPr>
              <w:spacing w:after="0"/>
            </w:pPr>
            <w:r>
              <w:rPr>
                <w:color w:val="1E293B"/>
                <w:sz w:val="19"/>
              </w:rPr>
              <w:t>VARCHAR(30)</w:t>
            </w:r>
          </w:p>
        </w:tc>
        <w:tc>
          <w:tcPr>
            <w:tcW w:type="dxa" w:w="1872"/>
            <w:shd w:fill="F8FAFC"/>
            <w:tcMar>
              <w:top w:w="80" w:type="dxa"/>
              <w:bottom w:w="80" w:type="dxa"/>
              <w:left w:w="100" w:type="dxa"/>
              <w:right w:w="100" w:type="dxa"/>
            </w:tcMar>
          </w:tcPr>
          <w:p>
            <w:pPr>
              <w:spacing w:after="0"/>
            </w:pPr>
            <w:r>
              <w:rPr>
                <w:color w:val="1E293B"/>
                <w:sz w:val="19"/>
              </w:rPr>
              <w:t>NOT NULL</w:t>
            </w:r>
          </w:p>
        </w:tc>
        <w:tc>
          <w:tcPr>
            <w:tcW w:type="dxa" w:w="3600"/>
            <w:shd w:fill="F8FAFC"/>
            <w:tcMar>
              <w:top w:w="80" w:type="dxa"/>
              <w:bottom w:w="80" w:type="dxa"/>
              <w:left w:w="100" w:type="dxa"/>
              <w:right w:w="100" w:type="dxa"/>
            </w:tcMar>
          </w:tcPr>
          <w:p>
            <w:pPr>
              <w:spacing w:after="0"/>
            </w:pPr>
            <w:r>
              <w:rPr>
                <w:color w:val="1E293B"/>
                <w:sz w:val="19"/>
              </w:rPr>
              <w:t>Nomor WhatsApp / telepon PIC</w:t>
            </w:r>
          </w:p>
        </w:tc>
      </w:tr>
      <w:tr>
        <w:tc>
          <w:tcPr>
            <w:tcW w:type="dxa" w:w="2160"/>
            <w:shd w:fill="FFFFFF"/>
            <w:tcMar>
              <w:top w:w="80" w:type="dxa"/>
              <w:bottom w:w="80" w:type="dxa"/>
              <w:left w:w="100" w:type="dxa"/>
              <w:right w:w="100" w:type="dxa"/>
            </w:tcMar>
          </w:tcPr>
          <w:p>
            <w:pPr>
              <w:spacing w:after="0"/>
              <w:jc w:val="center"/>
            </w:pPr>
            <w:r>
              <w:rPr>
                <w:color w:val="1E293B"/>
                <w:sz w:val="19"/>
              </w:rPr>
              <w:t>pic_email</w:t>
            </w:r>
          </w:p>
        </w:tc>
        <w:tc>
          <w:tcPr>
            <w:tcW w:type="dxa" w:w="1728"/>
            <w:shd w:fill="FFFFFF"/>
            <w:tcMar>
              <w:top w:w="80" w:type="dxa"/>
              <w:bottom w:w="80" w:type="dxa"/>
              <w:left w:w="100" w:type="dxa"/>
              <w:right w:w="100" w:type="dxa"/>
            </w:tcMar>
          </w:tcPr>
          <w:p>
            <w:pPr>
              <w:spacing w:after="0"/>
            </w:pPr>
            <w:r>
              <w:rPr>
                <w:color w:val="1E293B"/>
                <w:sz w:val="19"/>
              </w:rPr>
              <w:t>VARCHAR(100)</w:t>
            </w:r>
          </w:p>
        </w:tc>
        <w:tc>
          <w:tcPr>
            <w:tcW w:type="dxa" w:w="1872"/>
            <w:shd w:fill="FFFFFF"/>
            <w:tcMar>
              <w:top w:w="80" w:type="dxa"/>
              <w:bottom w:w="80" w:type="dxa"/>
              <w:left w:w="100" w:type="dxa"/>
              <w:right w:w="100" w:type="dxa"/>
            </w:tcMar>
          </w:tcPr>
          <w:p>
            <w:pPr>
              <w:spacing w:after="0"/>
            </w:pPr>
            <w:r>
              <w:rPr>
                <w:color w:val="1E293B"/>
                <w:sz w:val="19"/>
              </w:rPr>
              <w:t>NULLABLE</w:t>
            </w:r>
          </w:p>
        </w:tc>
        <w:tc>
          <w:tcPr>
            <w:tcW w:type="dxa" w:w="3600"/>
            <w:shd w:fill="FFFFFF"/>
            <w:tcMar>
              <w:top w:w="80" w:type="dxa"/>
              <w:bottom w:w="80" w:type="dxa"/>
              <w:left w:w="100" w:type="dxa"/>
              <w:right w:w="100" w:type="dxa"/>
            </w:tcMar>
          </w:tcPr>
          <w:p>
            <w:pPr>
              <w:spacing w:after="0"/>
            </w:pPr>
            <w:r>
              <w:rPr>
                <w:color w:val="1E293B"/>
                <w:sz w:val="19"/>
              </w:rPr>
              <w:t>Alamat email resmi PIC / OPD</w:t>
            </w:r>
          </w:p>
        </w:tc>
      </w:tr>
      <w:tr>
        <w:tc>
          <w:tcPr>
            <w:tcW w:type="dxa" w:w="2160"/>
            <w:shd w:fill="F8FAFC"/>
            <w:tcMar>
              <w:top w:w="80" w:type="dxa"/>
              <w:bottom w:w="80" w:type="dxa"/>
              <w:left w:w="100" w:type="dxa"/>
              <w:right w:w="100" w:type="dxa"/>
            </w:tcMar>
          </w:tcPr>
          <w:p>
            <w:pPr>
              <w:spacing w:after="0"/>
              <w:jc w:val="center"/>
            </w:pPr>
            <w:r>
              <w:rPr>
                <w:color w:val="1E293B"/>
                <w:sz w:val="19"/>
              </w:rPr>
              <w:t>created_at</w:t>
            </w:r>
          </w:p>
        </w:tc>
        <w:tc>
          <w:tcPr>
            <w:tcW w:type="dxa" w:w="1728"/>
            <w:shd w:fill="F8FAFC"/>
            <w:tcMar>
              <w:top w:w="80" w:type="dxa"/>
              <w:bottom w:w="80" w:type="dxa"/>
              <w:left w:w="100" w:type="dxa"/>
              <w:right w:w="100" w:type="dxa"/>
            </w:tcMar>
          </w:tcPr>
          <w:p>
            <w:pPr>
              <w:spacing w:after="0"/>
            </w:pPr>
            <w:r>
              <w:rPr>
                <w:color w:val="1E293B"/>
                <w:sz w:val="19"/>
              </w:rPr>
              <w:t>TIMESTAMP</w:t>
            </w:r>
          </w:p>
        </w:tc>
        <w:tc>
          <w:tcPr>
            <w:tcW w:type="dxa" w:w="1872"/>
            <w:shd w:fill="F8FAFC"/>
            <w:tcMar>
              <w:top w:w="80" w:type="dxa"/>
              <w:bottom w:w="80" w:type="dxa"/>
              <w:left w:w="100" w:type="dxa"/>
              <w:right w:w="100" w:type="dxa"/>
            </w:tcMar>
          </w:tcPr>
          <w:p>
            <w:pPr>
              <w:spacing w:after="0"/>
            </w:pPr>
            <w:r>
              <w:rPr>
                <w:color w:val="1E293B"/>
                <w:sz w:val="19"/>
              </w:rPr>
              <w:t>DEFAULT CURRENT</w:t>
            </w:r>
          </w:p>
        </w:tc>
        <w:tc>
          <w:tcPr>
            <w:tcW w:type="dxa" w:w="3600"/>
            <w:shd w:fill="F8FAFC"/>
            <w:tcMar>
              <w:top w:w="80" w:type="dxa"/>
              <w:bottom w:w="80" w:type="dxa"/>
              <w:left w:w="100" w:type="dxa"/>
              <w:right w:w="100" w:type="dxa"/>
            </w:tcMar>
          </w:tcPr>
          <w:p>
            <w:pPr>
              <w:spacing w:after="0"/>
            </w:pPr>
            <w:r>
              <w:rPr>
                <w:color w:val="1E293B"/>
                <w:sz w:val="19"/>
              </w:rPr>
              <w:t>Waktu pendaftaran master OPD</w:t>
            </w:r>
          </w:p>
        </w:tc>
      </w:tr>
      <w:tr>
        <w:tc>
          <w:tcPr>
            <w:tcW w:type="dxa" w:w="2160"/>
            <w:shd w:fill="FFFFFF"/>
            <w:tcMar>
              <w:top w:w="80" w:type="dxa"/>
              <w:bottom w:w="80" w:type="dxa"/>
              <w:left w:w="100" w:type="dxa"/>
              <w:right w:w="100" w:type="dxa"/>
            </w:tcMar>
          </w:tcPr>
          <w:p>
            <w:pPr>
              <w:spacing w:after="0"/>
              <w:jc w:val="center"/>
            </w:pPr>
            <w:r>
              <w:rPr>
                <w:color w:val="1E293B"/>
                <w:sz w:val="19"/>
              </w:rPr>
              <w:t>updated_at</w:t>
            </w:r>
          </w:p>
        </w:tc>
        <w:tc>
          <w:tcPr>
            <w:tcW w:type="dxa" w:w="1728"/>
            <w:shd w:fill="FFFFFF"/>
            <w:tcMar>
              <w:top w:w="80" w:type="dxa"/>
              <w:bottom w:w="80" w:type="dxa"/>
              <w:left w:w="100" w:type="dxa"/>
              <w:right w:w="100" w:type="dxa"/>
            </w:tcMar>
          </w:tcPr>
          <w:p>
            <w:pPr>
              <w:spacing w:after="0"/>
            </w:pPr>
            <w:r>
              <w:rPr>
                <w:color w:val="1E293B"/>
                <w:sz w:val="19"/>
              </w:rPr>
              <w:t>TIMESTAMP</w:t>
            </w:r>
          </w:p>
        </w:tc>
        <w:tc>
          <w:tcPr>
            <w:tcW w:type="dxa" w:w="1872"/>
            <w:shd w:fill="FFFFFF"/>
            <w:tcMar>
              <w:top w:w="80" w:type="dxa"/>
              <w:bottom w:w="80" w:type="dxa"/>
              <w:left w:w="100" w:type="dxa"/>
              <w:right w:w="100" w:type="dxa"/>
            </w:tcMar>
          </w:tcPr>
          <w:p>
            <w:pPr>
              <w:spacing w:after="0"/>
            </w:pPr>
            <w:r>
              <w:rPr>
                <w:color w:val="1E293B"/>
                <w:sz w:val="19"/>
              </w:rPr>
              <w:t>DEFAULT CURRENT</w:t>
            </w:r>
          </w:p>
        </w:tc>
        <w:tc>
          <w:tcPr>
            <w:tcW w:type="dxa" w:w="3600"/>
            <w:shd w:fill="FFFFFF"/>
            <w:tcMar>
              <w:top w:w="80" w:type="dxa"/>
              <w:bottom w:w="80" w:type="dxa"/>
              <w:left w:w="100" w:type="dxa"/>
              <w:right w:w="100" w:type="dxa"/>
            </w:tcMar>
          </w:tcPr>
          <w:p>
            <w:pPr>
              <w:spacing w:after="0"/>
            </w:pPr>
            <w:r>
              <w:rPr>
                <w:color w:val="1E293B"/>
                <w:sz w:val="19"/>
              </w:rPr>
              <w:t>Waktu perubahan terakhir data OPD</w:t>
            </w:r>
          </w:p>
        </w:tc>
      </w:tr>
    </w:tbl>
    <w:p/>
    <w:p>
      <w:pPr>
        <w:keepNext/>
        <w:spacing w:before="200" w:after="60"/>
      </w:pPr>
      <w:r>
        <w:rPr>
          <w:rFonts w:ascii="Calibri" w:hAnsi="Calibri"/>
          <w:b/>
          <w:color w:val="1E293B"/>
          <w:sz w:val="24"/>
        </w:rPr>
        <w:t>2.2. Tabel Progres Kompromin (kompromin)</w:t>
      </w:r>
    </w:p>
    <w:p>
      <w:r>
        <w:t>Menyimpan daftar kegiatan Kompilasi Produk Administrasi dan status penyelesaian 4 tahapan.</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00" w:type="dxa"/>
              <w:right w:w="100" w:type="dxa"/>
            </w:tcMar>
          </w:tcPr>
          <w:p>
            <w:pPr>
              <w:jc w:val="center"/>
            </w:pPr>
            <w:r>
              <w:rPr>
                <w:b/>
                <w:color w:val="FFFFFF"/>
                <w:sz w:val="19"/>
              </w:rPr>
              <w:t>Nama Atribut</w:t>
            </w:r>
          </w:p>
        </w:tc>
        <w:tc>
          <w:tcPr>
            <w:tcW w:type="dxa" w:w="1728"/>
            <w:shd w:fill="1E3A8A"/>
            <w:tcMar>
              <w:top w:w="100" w:type="dxa"/>
              <w:bottom w:w="100" w:type="dxa"/>
              <w:left w:w="100" w:type="dxa"/>
              <w:right w:w="100" w:type="dxa"/>
            </w:tcMar>
          </w:tcPr>
          <w:p>
            <w:pPr>
              <w:jc w:val="center"/>
            </w:pPr>
            <w:r>
              <w:rPr>
                <w:b/>
                <w:color w:val="FFFFFF"/>
                <w:sz w:val="19"/>
              </w:rPr>
              <w:t>Tipe Data</w:t>
            </w:r>
          </w:p>
        </w:tc>
        <w:tc>
          <w:tcPr>
            <w:tcW w:type="dxa" w:w="1872"/>
            <w:shd w:fill="1E3A8A"/>
            <w:tcMar>
              <w:top w:w="100" w:type="dxa"/>
              <w:bottom w:w="100" w:type="dxa"/>
              <w:left w:w="100" w:type="dxa"/>
              <w:right w:w="100" w:type="dxa"/>
            </w:tcMar>
          </w:tcPr>
          <w:p>
            <w:pPr>
              <w:jc w:val="center"/>
            </w:pPr>
            <w:r>
              <w:rPr>
                <w:b/>
                <w:color w:val="FFFFFF"/>
                <w:sz w:val="19"/>
              </w:rPr>
              <w:t>Constraint</w:t>
            </w:r>
          </w:p>
        </w:tc>
        <w:tc>
          <w:tcPr>
            <w:tcW w:type="dxa" w:w="3600"/>
            <w:shd w:fill="1E3A8A"/>
            <w:tcMar>
              <w:top w:w="100" w:type="dxa"/>
              <w:bottom w:w="100" w:type="dxa"/>
              <w:left w:w="100" w:type="dxa"/>
              <w:right w:w="100" w:type="dxa"/>
            </w:tcMar>
          </w:tcPr>
          <w:p>
            <w:pPr>
              <w:jc w:val="center"/>
            </w:pPr>
            <w:r>
              <w:rPr>
                <w:b/>
                <w:color w:val="FFFFFF"/>
                <w:sz w:val="19"/>
              </w:rPr>
              <w:t>Keterangan</w:t>
            </w:r>
          </w:p>
        </w:tc>
      </w:tr>
      <w:tr>
        <w:tc>
          <w:tcPr>
            <w:tcW w:type="dxa" w:w="2160"/>
            <w:shd w:fill="FFFFFF"/>
            <w:tcMar>
              <w:top w:w="80" w:type="dxa"/>
              <w:bottom w:w="80" w:type="dxa"/>
              <w:left w:w="100" w:type="dxa"/>
              <w:right w:w="100" w:type="dxa"/>
            </w:tcMar>
          </w:tcPr>
          <w:p>
            <w:pPr>
              <w:spacing w:after="0"/>
              <w:jc w:val="center"/>
            </w:pPr>
            <w:r>
              <w:rPr>
                <w:color w:val="1E293B"/>
                <w:sz w:val="19"/>
              </w:rPr>
              <w:t>id_kompromin</w:t>
            </w:r>
          </w:p>
        </w:tc>
        <w:tc>
          <w:tcPr>
            <w:tcW w:type="dxa" w:w="1728"/>
            <w:shd w:fill="FFFFFF"/>
            <w:tcMar>
              <w:top w:w="80" w:type="dxa"/>
              <w:bottom w:w="80" w:type="dxa"/>
              <w:left w:w="100" w:type="dxa"/>
              <w:right w:w="100" w:type="dxa"/>
            </w:tcMar>
          </w:tcPr>
          <w:p>
            <w:pPr>
              <w:spacing w:after="0"/>
            </w:pPr>
            <w:r>
              <w:rPr>
                <w:color w:val="1E293B"/>
                <w:sz w:val="19"/>
              </w:rPr>
              <w:t>VARCHAR(25)</w:t>
            </w:r>
          </w:p>
        </w:tc>
        <w:tc>
          <w:tcPr>
            <w:tcW w:type="dxa" w:w="1872"/>
            <w:shd w:fill="FFFFFF"/>
            <w:tcMar>
              <w:top w:w="80" w:type="dxa"/>
              <w:bottom w:w="80" w:type="dxa"/>
              <w:left w:w="100" w:type="dxa"/>
              <w:right w:w="100" w:type="dxa"/>
            </w:tcMar>
          </w:tcPr>
          <w:p>
            <w:pPr>
              <w:spacing w:after="0"/>
            </w:pPr>
            <w:r>
              <w:rPr>
                <w:color w:val="1E293B"/>
                <w:sz w:val="19"/>
              </w:rPr>
              <w:t>PRIMARY KEY</w:t>
            </w:r>
          </w:p>
        </w:tc>
        <w:tc>
          <w:tcPr>
            <w:tcW w:type="dxa" w:w="3600"/>
            <w:shd w:fill="FFFFFF"/>
            <w:tcMar>
              <w:top w:w="80" w:type="dxa"/>
              <w:bottom w:w="80" w:type="dxa"/>
              <w:left w:w="100" w:type="dxa"/>
              <w:right w:w="100" w:type="dxa"/>
            </w:tcMar>
          </w:tcPr>
          <w:p>
            <w:pPr>
              <w:spacing w:after="0"/>
            </w:pPr>
            <w:r>
              <w:rPr>
                <w:color w:val="1E293B"/>
                <w:sz w:val="19"/>
              </w:rPr>
              <w:t>Kode unik kegiatan kompromin</w:t>
            </w:r>
          </w:p>
        </w:tc>
      </w:tr>
      <w:tr>
        <w:tc>
          <w:tcPr>
            <w:tcW w:type="dxa" w:w="2160"/>
            <w:shd w:fill="F8FAFC"/>
            <w:tcMar>
              <w:top w:w="80" w:type="dxa"/>
              <w:bottom w:w="80" w:type="dxa"/>
              <w:left w:w="100" w:type="dxa"/>
              <w:right w:w="100" w:type="dxa"/>
            </w:tcMar>
          </w:tcPr>
          <w:p>
            <w:pPr>
              <w:spacing w:after="0"/>
              <w:jc w:val="center"/>
            </w:pPr>
            <w:r>
              <w:rPr>
                <w:color w:val="1E293B"/>
                <w:sz w:val="19"/>
              </w:rPr>
              <w:t>id_opd</w:t>
            </w:r>
          </w:p>
        </w:tc>
        <w:tc>
          <w:tcPr>
            <w:tcW w:type="dxa" w:w="1728"/>
            <w:shd w:fill="F8FAFC"/>
            <w:tcMar>
              <w:top w:w="80" w:type="dxa"/>
              <w:bottom w:w="80" w:type="dxa"/>
              <w:left w:w="100" w:type="dxa"/>
              <w:right w:w="100" w:type="dxa"/>
            </w:tcMar>
          </w:tcPr>
          <w:p>
            <w:pPr>
              <w:spacing w:after="0"/>
            </w:pPr>
            <w:r>
              <w:rPr>
                <w:color w:val="1E293B"/>
                <w:sz w:val="19"/>
              </w:rPr>
              <w:t>VARCHAR(20)</w:t>
            </w:r>
          </w:p>
        </w:tc>
        <w:tc>
          <w:tcPr>
            <w:tcW w:type="dxa" w:w="1872"/>
            <w:shd w:fill="F8FAFC"/>
            <w:tcMar>
              <w:top w:w="80" w:type="dxa"/>
              <w:bottom w:w="80" w:type="dxa"/>
              <w:left w:w="100" w:type="dxa"/>
              <w:right w:w="100" w:type="dxa"/>
            </w:tcMar>
          </w:tcPr>
          <w:p>
            <w:pPr>
              <w:spacing w:after="0"/>
            </w:pPr>
            <w:r>
              <w:rPr>
                <w:color w:val="1E293B"/>
                <w:sz w:val="19"/>
              </w:rPr>
              <w:t>FOREIGN KEY</w:t>
            </w:r>
          </w:p>
        </w:tc>
        <w:tc>
          <w:tcPr>
            <w:tcW w:type="dxa" w:w="3600"/>
            <w:shd w:fill="F8FAFC"/>
            <w:tcMar>
              <w:top w:w="80" w:type="dxa"/>
              <w:bottom w:w="80" w:type="dxa"/>
              <w:left w:w="100" w:type="dxa"/>
              <w:right w:w="100" w:type="dxa"/>
            </w:tcMar>
          </w:tcPr>
          <w:p>
            <w:pPr>
              <w:spacing w:after="0"/>
            </w:pPr>
            <w:r>
              <w:rPr>
                <w:color w:val="1E293B"/>
                <w:sz w:val="19"/>
              </w:rPr>
              <w:t>Relasi ke master_opd (1 OPD : Many Kompromin)</w:t>
            </w:r>
          </w:p>
        </w:tc>
      </w:tr>
      <w:tr>
        <w:tc>
          <w:tcPr>
            <w:tcW w:type="dxa" w:w="2160"/>
            <w:shd w:fill="FFFFFF"/>
            <w:tcMar>
              <w:top w:w="80" w:type="dxa"/>
              <w:bottom w:w="80" w:type="dxa"/>
              <w:left w:w="100" w:type="dxa"/>
              <w:right w:w="100" w:type="dxa"/>
            </w:tcMar>
          </w:tcPr>
          <w:p>
            <w:pPr>
              <w:spacing w:after="0"/>
              <w:jc w:val="center"/>
            </w:pPr>
            <w:r>
              <w:rPr>
                <w:color w:val="1E293B"/>
                <w:sz w:val="19"/>
              </w:rPr>
              <w:t>nama_data</w:t>
            </w:r>
          </w:p>
        </w:tc>
        <w:tc>
          <w:tcPr>
            <w:tcW w:type="dxa" w:w="1728"/>
            <w:shd w:fill="FFFFFF"/>
            <w:tcMar>
              <w:top w:w="80" w:type="dxa"/>
              <w:bottom w:w="80" w:type="dxa"/>
              <w:left w:w="100" w:type="dxa"/>
              <w:right w:w="100" w:type="dxa"/>
            </w:tcMar>
          </w:tcPr>
          <w:p>
            <w:pPr>
              <w:spacing w:after="0"/>
            </w:pPr>
            <w:r>
              <w:rPr>
                <w:color w:val="1E293B"/>
                <w:sz w:val="19"/>
              </w:rPr>
              <w:t>VARCHAR(200)</w:t>
            </w:r>
          </w:p>
        </w:tc>
        <w:tc>
          <w:tcPr>
            <w:tcW w:type="dxa" w:w="1872"/>
            <w:shd w:fill="FFFFFF"/>
            <w:tcMar>
              <w:top w:w="80" w:type="dxa"/>
              <w:bottom w:w="80" w:type="dxa"/>
              <w:left w:w="100" w:type="dxa"/>
              <w:right w:w="100" w:type="dxa"/>
            </w:tcMar>
          </w:tcPr>
          <w:p>
            <w:pPr>
              <w:spacing w:after="0"/>
            </w:pPr>
            <w:r>
              <w:rPr>
                <w:color w:val="1E293B"/>
                <w:sz w:val="19"/>
              </w:rPr>
              <w:t>NOT NULL</w:t>
            </w:r>
          </w:p>
        </w:tc>
        <w:tc>
          <w:tcPr>
            <w:tcW w:type="dxa" w:w="3600"/>
            <w:shd w:fill="FFFFFF"/>
            <w:tcMar>
              <w:top w:w="80" w:type="dxa"/>
              <w:bottom w:w="80" w:type="dxa"/>
              <w:left w:w="100" w:type="dxa"/>
              <w:right w:w="100" w:type="dxa"/>
            </w:tcMar>
          </w:tcPr>
          <w:p>
            <w:pPr>
              <w:spacing w:after="0"/>
            </w:pPr>
            <w:r>
              <w:rPr>
                <w:color w:val="1E293B"/>
                <w:sz w:val="19"/>
              </w:rPr>
              <w:t>Nama produk data / kompromin</w:t>
            </w:r>
          </w:p>
        </w:tc>
      </w:tr>
      <w:tr>
        <w:tc>
          <w:tcPr>
            <w:tcW w:type="dxa" w:w="2160"/>
            <w:shd w:fill="F8FAFC"/>
            <w:tcMar>
              <w:top w:w="80" w:type="dxa"/>
              <w:bottom w:w="80" w:type="dxa"/>
              <w:left w:w="100" w:type="dxa"/>
              <w:right w:w="100" w:type="dxa"/>
            </w:tcMar>
          </w:tcPr>
          <w:p>
            <w:pPr>
              <w:spacing w:after="0"/>
              <w:jc w:val="center"/>
            </w:pPr>
            <w:r>
              <w:rPr>
                <w:color w:val="1E293B"/>
                <w:sz w:val="19"/>
              </w:rPr>
              <w:t>produsen_data</w:t>
            </w:r>
          </w:p>
        </w:tc>
        <w:tc>
          <w:tcPr>
            <w:tcW w:type="dxa" w:w="1728"/>
            <w:shd w:fill="F8FAFC"/>
            <w:tcMar>
              <w:top w:w="80" w:type="dxa"/>
              <w:bottom w:w="80" w:type="dxa"/>
              <w:left w:w="100" w:type="dxa"/>
              <w:right w:w="100" w:type="dxa"/>
            </w:tcMar>
          </w:tcPr>
          <w:p>
            <w:pPr>
              <w:spacing w:after="0"/>
            </w:pPr>
            <w:r>
              <w:rPr>
                <w:color w:val="1E293B"/>
                <w:sz w:val="19"/>
              </w:rPr>
              <w:t>VARCHAR(150)</w:t>
            </w:r>
          </w:p>
        </w:tc>
        <w:tc>
          <w:tcPr>
            <w:tcW w:type="dxa" w:w="1872"/>
            <w:shd w:fill="F8FAFC"/>
            <w:tcMar>
              <w:top w:w="80" w:type="dxa"/>
              <w:bottom w:w="80" w:type="dxa"/>
              <w:left w:w="100" w:type="dxa"/>
              <w:right w:w="100" w:type="dxa"/>
            </w:tcMar>
          </w:tcPr>
          <w:p>
            <w:pPr>
              <w:spacing w:after="0"/>
            </w:pPr>
            <w:r>
              <w:rPr>
                <w:color w:val="1E293B"/>
                <w:sz w:val="19"/>
              </w:rPr>
              <w:t>NOT NULL</w:t>
            </w:r>
          </w:p>
        </w:tc>
        <w:tc>
          <w:tcPr>
            <w:tcW w:type="dxa" w:w="3600"/>
            <w:shd w:fill="F8FAFC"/>
            <w:tcMar>
              <w:top w:w="80" w:type="dxa"/>
              <w:bottom w:w="80" w:type="dxa"/>
              <w:left w:w="100" w:type="dxa"/>
              <w:right w:w="100" w:type="dxa"/>
            </w:tcMar>
          </w:tcPr>
          <w:p>
            <w:pPr>
              <w:spacing w:after="0"/>
            </w:pPr>
            <w:r>
              <w:rPr>
                <w:color w:val="1E293B"/>
                <w:sz w:val="19"/>
              </w:rPr>
              <w:t>Bidang / Seksi produsen data di OPD</w:t>
            </w:r>
          </w:p>
        </w:tc>
      </w:tr>
      <w:tr>
        <w:tc>
          <w:tcPr>
            <w:tcW w:type="dxa" w:w="2160"/>
            <w:shd w:fill="FFFFFF"/>
            <w:tcMar>
              <w:top w:w="80" w:type="dxa"/>
              <w:bottom w:w="80" w:type="dxa"/>
              <w:left w:w="100" w:type="dxa"/>
              <w:right w:w="100" w:type="dxa"/>
            </w:tcMar>
          </w:tcPr>
          <w:p>
            <w:pPr>
              <w:spacing w:after="0"/>
              <w:jc w:val="center"/>
            </w:pPr>
            <w:r>
              <w:rPr>
                <w:color w:val="1E293B"/>
                <w:sz w:val="19"/>
              </w:rPr>
              <w:t>jenis_data</w:t>
            </w:r>
          </w:p>
        </w:tc>
        <w:tc>
          <w:tcPr>
            <w:tcW w:type="dxa" w:w="1728"/>
            <w:shd w:fill="FFFFFF"/>
            <w:tcMar>
              <w:top w:w="80" w:type="dxa"/>
              <w:bottom w:w="80" w:type="dxa"/>
              <w:left w:w="100" w:type="dxa"/>
              <w:right w:w="100" w:type="dxa"/>
            </w:tcMar>
          </w:tcPr>
          <w:p>
            <w:pPr>
              <w:spacing w:after="0"/>
            </w:pPr>
            <w:r>
              <w:rPr>
                <w:color w:val="1E293B"/>
                <w:sz w:val="19"/>
              </w:rPr>
              <w:t>VARCHAR(50)</w:t>
            </w:r>
          </w:p>
        </w:tc>
        <w:tc>
          <w:tcPr>
            <w:tcW w:type="dxa" w:w="1872"/>
            <w:shd w:fill="FFFFFF"/>
            <w:tcMar>
              <w:top w:w="80" w:type="dxa"/>
              <w:bottom w:w="80" w:type="dxa"/>
              <w:left w:w="100" w:type="dxa"/>
              <w:right w:w="100" w:type="dxa"/>
            </w:tcMar>
          </w:tcPr>
          <w:p>
            <w:pPr>
              <w:spacing w:after="0"/>
            </w:pPr>
            <w:r>
              <w:rPr>
                <w:color w:val="1E293B"/>
                <w:sz w:val="19"/>
              </w:rPr>
              <w:t>NOT NULL</w:t>
            </w:r>
          </w:p>
        </w:tc>
        <w:tc>
          <w:tcPr>
            <w:tcW w:type="dxa" w:w="3600"/>
            <w:shd w:fill="FFFFFF"/>
            <w:tcMar>
              <w:top w:w="80" w:type="dxa"/>
              <w:bottom w:w="80" w:type="dxa"/>
              <w:left w:w="100" w:type="dxa"/>
              <w:right w:w="100" w:type="dxa"/>
            </w:tcMar>
          </w:tcPr>
          <w:p>
            <w:pPr>
              <w:spacing w:after="0"/>
            </w:pPr>
            <w:r>
              <w:rPr>
                <w:color w:val="1E293B"/>
                <w:sz w:val="19"/>
              </w:rPr>
              <w:t>Jenis data (Statistik Sektoral / Lainnya)</w:t>
            </w:r>
          </w:p>
        </w:tc>
      </w:tr>
      <w:tr>
        <w:tc>
          <w:tcPr>
            <w:tcW w:type="dxa" w:w="2160"/>
            <w:shd w:fill="F8FAFC"/>
            <w:tcMar>
              <w:top w:w="80" w:type="dxa"/>
              <w:bottom w:w="80" w:type="dxa"/>
              <w:left w:w="100" w:type="dxa"/>
              <w:right w:w="100" w:type="dxa"/>
            </w:tcMar>
          </w:tcPr>
          <w:p>
            <w:pPr>
              <w:spacing w:after="0"/>
              <w:jc w:val="center"/>
            </w:pPr>
            <w:r>
              <w:rPr>
                <w:color w:val="1E293B"/>
                <w:sz w:val="19"/>
              </w:rPr>
              <w:t>periode_rilis</w:t>
            </w:r>
          </w:p>
        </w:tc>
        <w:tc>
          <w:tcPr>
            <w:tcW w:type="dxa" w:w="1728"/>
            <w:shd w:fill="F8FAFC"/>
            <w:tcMar>
              <w:top w:w="80" w:type="dxa"/>
              <w:bottom w:w="80" w:type="dxa"/>
              <w:left w:w="100" w:type="dxa"/>
              <w:right w:w="100" w:type="dxa"/>
            </w:tcMar>
          </w:tcPr>
          <w:p>
            <w:pPr>
              <w:spacing w:after="0"/>
            </w:pPr>
            <w:r>
              <w:rPr>
                <w:color w:val="1E293B"/>
                <w:sz w:val="19"/>
              </w:rPr>
              <w:t>VARCHAR(20)</w:t>
            </w:r>
          </w:p>
        </w:tc>
        <w:tc>
          <w:tcPr>
            <w:tcW w:type="dxa" w:w="1872"/>
            <w:shd w:fill="F8FAFC"/>
            <w:tcMar>
              <w:top w:w="80" w:type="dxa"/>
              <w:bottom w:w="80" w:type="dxa"/>
              <w:left w:w="100" w:type="dxa"/>
              <w:right w:w="100" w:type="dxa"/>
            </w:tcMar>
          </w:tcPr>
          <w:p>
            <w:pPr>
              <w:spacing w:after="0"/>
            </w:pPr>
            <w:r>
              <w:rPr>
                <w:color w:val="1E293B"/>
                <w:sz w:val="19"/>
              </w:rPr>
              <w:t>NOT NULL</w:t>
            </w:r>
          </w:p>
        </w:tc>
        <w:tc>
          <w:tcPr>
            <w:tcW w:type="dxa" w:w="3600"/>
            <w:shd w:fill="F8FAFC"/>
            <w:tcMar>
              <w:top w:w="80" w:type="dxa"/>
              <w:bottom w:w="80" w:type="dxa"/>
              <w:left w:w="100" w:type="dxa"/>
              <w:right w:w="100" w:type="dxa"/>
            </w:tcMar>
          </w:tcPr>
          <w:p>
            <w:pPr>
              <w:spacing w:after="0"/>
            </w:pPr>
            <w:r>
              <w:rPr>
                <w:color w:val="1E293B"/>
                <w:sz w:val="19"/>
              </w:rPr>
              <w:t>Tahunan / Semesteran / Bulanan</w:t>
            </w:r>
          </w:p>
        </w:tc>
      </w:tr>
      <w:tr>
        <w:tc>
          <w:tcPr>
            <w:tcW w:type="dxa" w:w="2160"/>
            <w:shd w:fill="FFFFFF"/>
            <w:tcMar>
              <w:top w:w="80" w:type="dxa"/>
              <w:bottom w:w="80" w:type="dxa"/>
              <w:left w:w="100" w:type="dxa"/>
              <w:right w:w="100" w:type="dxa"/>
            </w:tcMar>
          </w:tcPr>
          <w:p>
            <w:pPr>
              <w:spacing w:after="0"/>
              <w:jc w:val="center"/>
            </w:pPr>
            <w:r>
              <w:rPr>
                <w:color w:val="1E293B"/>
                <w:sz w:val="19"/>
              </w:rPr>
              <w:t>jadwal_rilis</w:t>
            </w:r>
          </w:p>
        </w:tc>
        <w:tc>
          <w:tcPr>
            <w:tcW w:type="dxa" w:w="1728"/>
            <w:shd w:fill="FFFFFF"/>
            <w:tcMar>
              <w:top w:w="80" w:type="dxa"/>
              <w:bottom w:w="80" w:type="dxa"/>
              <w:left w:w="100" w:type="dxa"/>
              <w:right w:w="100" w:type="dxa"/>
            </w:tcMar>
          </w:tcPr>
          <w:p>
            <w:pPr>
              <w:spacing w:after="0"/>
            </w:pPr>
            <w:r>
              <w:rPr>
                <w:color w:val="1E293B"/>
                <w:sz w:val="19"/>
              </w:rPr>
              <w:t>VARCHAR(50)</w:t>
            </w:r>
          </w:p>
        </w:tc>
        <w:tc>
          <w:tcPr>
            <w:tcW w:type="dxa" w:w="1872"/>
            <w:shd w:fill="FFFFFF"/>
            <w:tcMar>
              <w:top w:w="80" w:type="dxa"/>
              <w:bottom w:w="80" w:type="dxa"/>
              <w:left w:w="100" w:type="dxa"/>
              <w:right w:w="100" w:type="dxa"/>
            </w:tcMar>
          </w:tcPr>
          <w:p>
            <w:pPr>
              <w:spacing w:after="0"/>
            </w:pPr>
            <w:r>
              <w:rPr>
                <w:color w:val="1E293B"/>
                <w:sz w:val="19"/>
              </w:rPr>
              <w:t>NOT NULL</w:t>
            </w:r>
          </w:p>
        </w:tc>
        <w:tc>
          <w:tcPr>
            <w:tcW w:type="dxa" w:w="3600"/>
            <w:shd w:fill="FFFFFF"/>
            <w:tcMar>
              <w:top w:w="80" w:type="dxa"/>
              <w:bottom w:w="80" w:type="dxa"/>
              <w:left w:w="100" w:type="dxa"/>
              <w:right w:w="100" w:type="dxa"/>
            </w:tcMar>
          </w:tcPr>
          <w:p>
            <w:pPr>
              <w:spacing w:after="0"/>
            </w:pPr>
            <w:r>
              <w:rPr>
                <w:color w:val="1E293B"/>
                <w:sz w:val="19"/>
              </w:rPr>
              <w:t>Target bulan/bulan rilis (contoh: November)</w:t>
            </w:r>
          </w:p>
        </w:tc>
      </w:tr>
      <w:tr>
        <w:tc>
          <w:tcPr>
            <w:tcW w:type="dxa" w:w="2160"/>
            <w:shd w:fill="F8FAFC"/>
            <w:tcMar>
              <w:top w:w="80" w:type="dxa"/>
              <w:bottom w:w="80" w:type="dxa"/>
              <w:left w:w="100" w:type="dxa"/>
              <w:right w:w="100" w:type="dxa"/>
            </w:tcMar>
          </w:tcPr>
          <w:p>
            <w:pPr>
              <w:spacing w:after="0"/>
              <w:jc w:val="center"/>
            </w:pPr>
            <w:r>
              <w:rPr>
                <w:color w:val="1E293B"/>
                <w:sz w:val="19"/>
              </w:rPr>
              <w:t>tahapan_perencanaan</w:t>
            </w:r>
          </w:p>
        </w:tc>
        <w:tc>
          <w:tcPr>
            <w:tcW w:type="dxa" w:w="1728"/>
            <w:shd w:fill="F8FAFC"/>
            <w:tcMar>
              <w:top w:w="80" w:type="dxa"/>
              <w:bottom w:w="80" w:type="dxa"/>
              <w:left w:w="100" w:type="dxa"/>
              <w:right w:w="100" w:type="dxa"/>
            </w:tcMar>
          </w:tcPr>
          <w:p>
            <w:pPr>
              <w:spacing w:after="0"/>
            </w:pPr>
            <w:r>
              <w:rPr>
                <w:color w:val="1E293B"/>
                <w:sz w:val="19"/>
              </w:rPr>
              <w:t>BOOLEAN</w:t>
            </w:r>
          </w:p>
        </w:tc>
        <w:tc>
          <w:tcPr>
            <w:tcW w:type="dxa" w:w="1872"/>
            <w:shd w:fill="F8FAFC"/>
            <w:tcMar>
              <w:top w:w="80" w:type="dxa"/>
              <w:bottom w:w="80" w:type="dxa"/>
              <w:left w:w="100" w:type="dxa"/>
              <w:right w:w="100" w:type="dxa"/>
            </w:tcMar>
          </w:tcPr>
          <w:p>
            <w:pPr>
              <w:spacing w:after="0"/>
            </w:pPr>
            <w:r>
              <w:rPr>
                <w:color w:val="1E293B"/>
                <w:sz w:val="19"/>
              </w:rPr>
              <w:t>DEFAULT FALSE</w:t>
            </w:r>
          </w:p>
        </w:tc>
        <w:tc>
          <w:tcPr>
            <w:tcW w:type="dxa" w:w="3600"/>
            <w:shd w:fill="F8FAFC"/>
            <w:tcMar>
              <w:top w:w="80" w:type="dxa"/>
              <w:bottom w:w="80" w:type="dxa"/>
              <w:left w:w="100" w:type="dxa"/>
              <w:right w:w="100" w:type="dxa"/>
            </w:tcMar>
          </w:tcPr>
          <w:p>
            <w:pPr>
              <w:spacing w:after="0"/>
            </w:pPr>
            <w:r>
              <w:rPr>
                <w:color w:val="1E293B"/>
                <w:sz w:val="19"/>
              </w:rPr>
              <w:t>Checklist Tahap 1: Perencanaan (+25%)</w:t>
            </w:r>
          </w:p>
        </w:tc>
      </w:tr>
      <w:tr>
        <w:tc>
          <w:tcPr>
            <w:tcW w:type="dxa" w:w="2160"/>
            <w:shd w:fill="FFFFFF"/>
            <w:tcMar>
              <w:top w:w="80" w:type="dxa"/>
              <w:bottom w:w="80" w:type="dxa"/>
              <w:left w:w="100" w:type="dxa"/>
              <w:right w:w="100" w:type="dxa"/>
            </w:tcMar>
          </w:tcPr>
          <w:p>
            <w:pPr>
              <w:spacing w:after="0"/>
              <w:jc w:val="center"/>
            </w:pPr>
            <w:r>
              <w:rPr>
                <w:color w:val="1E293B"/>
                <w:sz w:val="19"/>
              </w:rPr>
              <w:t>tahapan_pengumpulan</w:t>
            </w:r>
          </w:p>
        </w:tc>
        <w:tc>
          <w:tcPr>
            <w:tcW w:type="dxa" w:w="1728"/>
            <w:shd w:fill="FFFFFF"/>
            <w:tcMar>
              <w:top w:w="80" w:type="dxa"/>
              <w:bottom w:w="80" w:type="dxa"/>
              <w:left w:w="100" w:type="dxa"/>
              <w:right w:w="100" w:type="dxa"/>
            </w:tcMar>
          </w:tcPr>
          <w:p>
            <w:pPr>
              <w:spacing w:after="0"/>
            </w:pPr>
            <w:r>
              <w:rPr>
                <w:color w:val="1E293B"/>
                <w:sz w:val="19"/>
              </w:rPr>
              <w:t>BOOLEAN</w:t>
            </w:r>
          </w:p>
        </w:tc>
        <w:tc>
          <w:tcPr>
            <w:tcW w:type="dxa" w:w="1872"/>
            <w:shd w:fill="FFFFFF"/>
            <w:tcMar>
              <w:top w:w="80" w:type="dxa"/>
              <w:bottom w:w="80" w:type="dxa"/>
              <w:left w:w="100" w:type="dxa"/>
              <w:right w:w="100" w:type="dxa"/>
            </w:tcMar>
          </w:tcPr>
          <w:p>
            <w:pPr>
              <w:spacing w:after="0"/>
            </w:pPr>
            <w:r>
              <w:rPr>
                <w:color w:val="1E293B"/>
                <w:sz w:val="19"/>
              </w:rPr>
              <w:t>DEFAULT FALSE</w:t>
            </w:r>
          </w:p>
        </w:tc>
        <w:tc>
          <w:tcPr>
            <w:tcW w:type="dxa" w:w="3600"/>
            <w:shd w:fill="FFFFFF"/>
            <w:tcMar>
              <w:top w:w="80" w:type="dxa"/>
              <w:bottom w:w="80" w:type="dxa"/>
              <w:left w:w="100" w:type="dxa"/>
              <w:right w:w="100" w:type="dxa"/>
            </w:tcMar>
          </w:tcPr>
          <w:p>
            <w:pPr>
              <w:spacing w:after="0"/>
            </w:pPr>
            <w:r>
              <w:rPr>
                <w:color w:val="1E293B"/>
                <w:sz w:val="19"/>
              </w:rPr>
              <w:t>Checklist Tahap 2: Pengumpulan (+25%)</w:t>
            </w:r>
          </w:p>
        </w:tc>
      </w:tr>
      <w:tr>
        <w:tc>
          <w:tcPr>
            <w:tcW w:type="dxa" w:w="2160"/>
            <w:shd w:fill="F8FAFC"/>
            <w:tcMar>
              <w:top w:w="80" w:type="dxa"/>
              <w:bottom w:w="80" w:type="dxa"/>
              <w:left w:w="100" w:type="dxa"/>
              <w:right w:w="100" w:type="dxa"/>
            </w:tcMar>
          </w:tcPr>
          <w:p>
            <w:pPr>
              <w:spacing w:after="0"/>
              <w:jc w:val="center"/>
            </w:pPr>
            <w:r>
              <w:rPr>
                <w:color w:val="1E293B"/>
                <w:sz w:val="19"/>
              </w:rPr>
              <w:t>tahapan_pemeriksaan</w:t>
            </w:r>
          </w:p>
        </w:tc>
        <w:tc>
          <w:tcPr>
            <w:tcW w:type="dxa" w:w="1728"/>
            <w:shd w:fill="F8FAFC"/>
            <w:tcMar>
              <w:top w:w="80" w:type="dxa"/>
              <w:bottom w:w="80" w:type="dxa"/>
              <w:left w:w="100" w:type="dxa"/>
              <w:right w:w="100" w:type="dxa"/>
            </w:tcMar>
          </w:tcPr>
          <w:p>
            <w:pPr>
              <w:spacing w:after="0"/>
            </w:pPr>
            <w:r>
              <w:rPr>
                <w:color w:val="1E293B"/>
                <w:sz w:val="19"/>
              </w:rPr>
              <w:t>BOOLEAN</w:t>
            </w:r>
          </w:p>
        </w:tc>
        <w:tc>
          <w:tcPr>
            <w:tcW w:type="dxa" w:w="1872"/>
            <w:shd w:fill="F8FAFC"/>
            <w:tcMar>
              <w:top w:w="80" w:type="dxa"/>
              <w:bottom w:w="80" w:type="dxa"/>
              <w:left w:w="100" w:type="dxa"/>
              <w:right w:w="100" w:type="dxa"/>
            </w:tcMar>
          </w:tcPr>
          <w:p>
            <w:pPr>
              <w:spacing w:after="0"/>
            </w:pPr>
            <w:r>
              <w:rPr>
                <w:color w:val="1E293B"/>
                <w:sz w:val="19"/>
              </w:rPr>
              <w:t>DEFAULT FALSE</w:t>
            </w:r>
          </w:p>
        </w:tc>
        <w:tc>
          <w:tcPr>
            <w:tcW w:type="dxa" w:w="3600"/>
            <w:shd w:fill="F8FAFC"/>
            <w:tcMar>
              <w:top w:w="80" w:type="dxa"/>
              <w:bottom w:w="80" w:type="dxa"/>
              <w:left w:w="100" w:type="dxa"/>
              <w:right w:w="100" w:type="dxa"/>
            </w:tcMar>
          </w:tcPr>
          <w:p>
            <w:pPr>
              <w:spacing w:after="0"/>
            </w:pPr>
            <w:r>
              <w:rPr>
                <w:color w:val="1E293B"/>
                <w:sz w:val="19"/>
              </w:rPr>
              <w:t>Checklist Tahap 3: Pemeriksaan (+25%)</w:t>
            </w:r>
          </w:p>
        </w:tc>
      </w:tr>
      <w:tr>
        <w:tc>
          <w:tcPr>
            <w:tcW w:type="dxa" w:w="2160"/>
            <w:shd w:fill="FFFFFF"/>
            <w:tcMar>
              <w:top w:w="80" w:type="dxa"/>
              <w:bottom w:w="80" w:type="dxa"/>
              <w:left w:w="100" w:type="dxa"/>
              <w:right w:w="100" w:type="dxa"/>
            </w:tcMar>
          </w:tcPr>
          <w:p>
            <w:pPr>
              <w:spacing w:after="0"/>
              <w:jc w:val="center"/>
            </w:pPr>
            <w:r>
              <w:rPr>
                <w:color w:val="1E293B"/>
                <w:sz w:val="19"/>
              </w:rPr>
              <w:t>tahapan_publikasi</w:t>
            </w:r>
          </w:p>
        </w:tc>
        <w:tc>
          <w:tcPr>
            <w:tcW w:type="dxa" w:w="1728"/>
            <w:shd w:fill="FFFFFF"/>
            <w:tcMar>
              <w:top w:w="80" w:type="dxa"/>
              <w:bottom w:w="80" w:type="dxa"/>
              <w:left w:w="100" w:type="dxa"/>
              <w:right w:w="100" w:type="dxa"/>
            </w:tcMar>
          </w:tcPr>
          <w:p>
            <w:pPr>
              <w:spacing w:after="0"/>
            </w:pPr>
            <w:r>
              <w:rPr>
                <w:color w:val="1E293B"/>
                <w:sz w:val="19"/>
              </w:rPr>
              <w:t>BOOLEAN</w:t>
            </w:r>
          </w:p>
        </w:tc>
        <w:tc>
          <w:tcPr>
            <w:tcW w:type="dxa" w:w="1872"/>
            <w:shd w:fill="FFFFFF"/>
            <w:tcMar>
              <w:top w:w="80" w:type="dxa"/>
              <w:bottom w:w="80" w:type="dxa"/>
              <w:left w:w="100" w:type="dxa"/>
              <w:right w:w="100" w:type="dxa"/>
            </w:tcMar>
          </w:tcPr>
          <w:p>
            <w:pPr>
              <w:spacing w:after="0"/>
            </w:pPr>
            <w:r>
              <w:rPr>
                <w:color w:val="1E293B"/>
                <w:sz w:val="19"/>
              </w:rPr>
              <w:t>DEFAULT FALSE</w:t>
            </w:r>
          </w:p>
        </w:tc>
        <w:tc>
          <w:tcPr>
            <w:tcW w:type="dxa" w:w="3600"/>
            <w:shd w:fill="FFFFFF"/>
            <w:tcMar>
              <w:top w:w="80" w:type="dxa"/>
              <w:bottom w:w="80" w:type="dxa"/>
              <w:left w:w="100" w:type="dxa"/>
              <w:right w:w="100" w:type="dxa"/>
            </w:tcMar>
          </w:tcPr>
          <w:p>
            <w:pPr>
              <w:spacing w:after="0"/>
            </w:pPr>
            <w:r>
              <w:rPr>
                <w:color w:val="1E293B"/>
                <w:sz w:val="19"/>
              </w:rPr>
              <w:t>Checklist Tahap 4: Publikasi Terverifikasi (+25%)</w:t>
            </w:r>
          </w:p>
        </w:tc>
      </w:tr>
      <w:tr>
        <w:tc>
          <w:tcPr>
            <w:tcW w:type="dxa" w:w="2160"/>
            <w:shd w:fill="F8FAFC"/>
            <w:tcMar>
              <w:top w:w="80" w:type="dxa"/>
              <w:bottom w:w="80" w:type="dxa"/>
              <w:left w:w="100" w:type="dxa"/>
              <w:right w:w="100" w:type="dxa"/>
            </w:tcMar>
          </w:tcPr>
          <w:p>
            <w:pPr>
              <w:spacing w:after="0"/>
              <w:jc w:val="center"/>
            </w:pPr>
            <w:r>
              <w:rPr>
                <w:color w:val="1E293B"/>
                <w:sz w:val="19"/>
              </w:rPr>
              <w:t>file_url</w:t>
            </w:r>
          </w:p>
        </w:tc>
        <w:tc>
          <w:tcPr>
            <w:tcW w:type="dxa" w:w="1728"/>
            <w:shd w:fill="F8FAFC"/>
            <w:tcMar>
              <w:top w:w="80" w:type="dxa"/>
              <w:bottom w:w="80" w:type="dxa"/>
              <w:left w:w="100" w:type="dxa"/>
              <w:right w:w="100" w:type="dxa"/>
            </w:tcMar>
          </w:tcPr>
          <w:p>
            <w:pPr>
              <w:spacing w:after="0"/>
            </w:pPr>
            <w:r>
              <w:rPr>
                <w:color w:val="1E293B"/>
                <w:sz w:val="19"/>
              </w:rPr>
              <w:t>VARCHAR(255)</w:t>
            </w:r>
          </w:p>
        </w:tc>
        <w:tc>
          <w:tcPr>
            <w:tcW w:type="dxa" w:w="1872"/>
            <w:shd w:fill="F8FAFC"/>
            <w:tcMar>
              <w:top w:w="80" w:type="dxa"/>
              <w:bottom w:w="80" w:type="dxa"/>
              <w:left w:w="100" w:type="dxa"/>
              <w:right w:w="100" w:type="dxa"/>
            </w:tcMar>
          </w:tcPr>
          <w:p>
            <w:pPr>
              <w:spacing w:after="0"/>
            </w:pPr>
            <w:r>
              <w:rPr>
                <w:color w:val="1E293B"/>
                <w:sz w:val="19"/>
              </w:rPr>
              <w:t>NULLABLE</w:t>
            </w:r>
          </w:p>
        </w:tc>
        <w:tc>
          <w:tcPr>
            <w:tcW w:type="dxa" w:w="3600"/>
            <w:shd w:fill="F8FAFC"/>
            <w:tcMar>
              <w:top w:w="80" w:type="dxa"/>
              <w:bottom w:w="80" w:type="dxa"/>
              <w:left w:w="100" w:type="dxa"/>
              <w:right w:w="100" w:type="dxa"/>
            </w:tcMar>
          </w:tcPr>
          <w:p>
            <w:pPr>
              <w:spacing w:after="0"/>
            </w:pPr>
            <w:r>
              <w:rPr>
                <w:color w:val="1E293B"/>
                <w:sz w:val="19"/>
              </w:rPr>
              <w:t>Tautan file bukti / dokumen terverifikasi</w:t>
            </w:r>
          </w:p>
        </w:tc>
      </w:tr>
    </w:tbl>
    <w:p/>
    <w:p>
      <w:pPr>
        <w:keepNext/>
        <w:spacing w:before="200" w:after="60"/>
      </w:pPr>
      <w:r>
        <w:rPr>
          <w:rFonts w:ascii="Calibri" w:hAnsi="Calibri"/>
          <w:b/>
          <w:color w:val="1E293B"/>
          <w:sz w:val="24"/>
        </w:rPr>
        <w:t>2.3. Tabel Pengajuan Pembinaan (pengajuan_pembinaan)</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00" w:type="dxa"/>
              <w:right w:w="100" w:type="dxa"/>
            </w:tcMar>
          </w:tcPr>
          <w:p>
            <w:pPr>
              <w:jc w:val="center"/>
            </w:pPr>
            <w:r>
              <w:rPr>
                <w:b/>
                <w:color w:val="FFFFFF"/>
                <w:sz w:val="19"/>
              </w:rPr>
              <w:t>Nama Atribut</w:t>
            </w:r>
          </w:p>
        </w:tc>
        <w:tc>
          <w:tcPr>
            <w:tcW w:type="dxa" w:w="1728"/>
            <w:shd w:fill="1E3A8A"/>
            <w:tcMar>
              <w:top w:w="100" w:type="dxa"/>
              <w:bottom w:w="100" w:type="dxa"/>
              <w:left w:w="100" w:type="dxa"/>
              <w:right w:w="100" w:type="dxa"/>
            </w:tcMar>
          </w:tcPr>
          <w:p>
            <w:pPr>
              <w:jc w:val="center"/>
            </w:pPr>
            <w:r>
              <w:rPr>
                <w:b/>
                <w:color w:val="FFFFFF"/>
                <w:sz w:val="19"/>
              </w:rPr>
              <w:t>Tipe Data</w:t>
            </w:r>
          </w:p>
        </w:tc>
        <w:tc>
          <w:tcPr>
            <w:tcW w:type="dxa" w:w="1872"/>
            <w:shd w:fill="1E3A8A"/>
            <w:tcMar>
              <w:top w:w="100" w:type="dxa"/>
              <w:bottom w:w="100" w:type="dxa"/>
              <w:left w:w="100" w:type="dxa"/>
              <w:right w:w="100" w:type="dxa"/>
            </w:tcMar>
          </w:tcPr>
          <w:p>
            <w:pPr>
              <w:jc w:val="center"/>
            </w:pPr>
            <w:r>
              <w:rPr>
                <w:b/>
                <w:color w:val="FFFFFF"/>
                <w:sz w:val="19"/>
              </w:rPr>
              <w:t>Constraint</w:t>
            </w:r>
          </w:p>
        </w:tc>
        <w:tc>
          <w:tcPr>
            <w:tcW w:type="dxa" w:w="3600"/>
            <w:shd w:fill="1E3A8A"/>
            <w:tcMar>
              <w:top w:w="100" w:type="dxa"/>
              <w:bottom w:w="100" w:type="dxa"/>
              <w:left w:w="100" w:type="dxa"/>
              <w:right w:w="100" w:type="dxa"/>
            </w:tcMar>
          </w:tcPr>
          <w:p>
            <w:pPr>
              <w:jc w:val="center"/>
            </w:pPr>
            <w:r>
              <w:rPr>
                <w:b/>
                <w:color w:val="FFFFFF"/>
                <w:sz w:val="19"/>
              </w:rPr>
              <w:t>Keterangan</w:t>
            </w:r>
          </w:p>
        </w:tc>
      </w:tr>
      <w:tr>
        <w:tc>
          <w:tcPr>
            <w:tcW w:type="dxa" w:w="2160"/>
            <w:shd w:fill="FFFFFF"/>
            <w:tcMar>
              <w:top w:w="80" w:type="dxa"/>
              <w:bottom w:w="80" w:type="dxa"/>
              <w:left w:w="100" w:type="dxa"/>
              <w:right w:w="100" w:type="dxa"/>
            </w:tcMar>
          </w:tcPr>
          <w:p>
            <w:pPr>
              <w:spacing w:after="0"/>
              <w:jc w:val="center"/>
            </w:pPr>
            <w:r>
              <w:rPr>
                <w:color w:val="1E293B"/>
                <w:sz w:val="19"/>
              </w:rPr>
              <w:t>id_pengajuan</w:t>
            </w:r>
          </w:p>
        </w:tc>
        <w:tc>
          <w:tcPr>
            <w:tcW w:type="dxa" w:w="1728"/>
            <w:shd w:fill="FFFFFF"/>
            <w:tcMar>
              <w:top w:w="80" w:type="dxa"/>
              <w:bottom w:w="80" w:type="dxa"/>
              <w:left w:w="100" w:type="dxa"/>
              <w:right w:w="100" w:type="dxa"/>
            </w:tcMar>
          </w:tcPr>
          <w:p>
            <w:pPr>
              <w:spacing w:after="0"/>
            </w:pPr>
            <w:r>
              <w:rPr>
                <w:color w:val="1E293B"/>
                <w:sz w:val="19"/>
              </w:rPr>
              <w:t>VARCHAR(25)</w:t>
            </w:r>
          </w:p>
        </w:tc>
        <w:tc>
          <w:tcPr>
            <w:tcW w:type="dxa" w:w="1872"/>
            <w:shd w:fill="FFFFFF"/>
            <w:tcMar>
              <w:top w:w="80" w:type="dxa"/>
              <w:bottom w:w="80" w:type="dxa"/>
              <w:left w:w="100" w:type="dxa"/>
              <w:right w:w="100" w:type="dxa"/>
            </w:tcMar>
          </w:tcPr>
          <w:p>
            <w:pPr>
              <w:spacing w:after="0"/>
            </w:pPr>
            <w:r>
              <w:rPr>
                <w:color w:val="1E293B"/>
                <w:sz w:val="19"/>
              </w:rPr>
              <w:t>PRIMARY KEY</w:t>
            </w:r>
          </w:p>
        </w:tc>
        <w:tc>
          <w:tcPr>
            <w:tcW w:type="dxa" w:w="3600"/>
            <w:shd w:fill="FFFFFF"/>
            <w:tcMar>
              <w:top w:w="80" w:type="dxa"/>
              <w:bottom w:w="80" w:type="dxa"/>
              <w:left w:w="100" w:type="dxa"/>
              <w:right w:w="100" w:type="dxa"/>
            </w:tcMar>
          </w:tcPr>
          <w:p>
            <w:pPr>
              <w:spacing w:after="0"/>
            </w:pPr>
            <w:r>
              <w:rPr>
                <w:color w:val="1E293B"/>
                <w:sz w:val="19"/>
              </w:rPr>
              <w:t>Kode unik pengajuan pembinaan</w:t>
            </w:r>
          </w:p>
        </w:tc>
      </w:tr>
      <w:tr>
        <w:tc>
          <w:tcPr>
            <w:tcW w:type="dxa" w:w="2160"/>
            <w:shd w:fill="F8FAFC"/>
            <w:tcMar>
              <w:top w:w="80" w:type="dxa"/>
              <w:bottom w:w="80" w:type="dxa"/>
              <w:left w:w="100" w:type="dxa"/>
              <w:right w:w="100" w:type="dxa"/>
            </w:tcMar>
          </w:tcPr>
          <w:p>
            <w:pPr>
              <w:spacing w:after="0"/>
              <w:jc w:val="center"/>
            </w:pPr>
            <w:r>
              <w:rPr>
                <w:color w:val="1E293B"/>
                <w:sz w:val="19"/>
              </w:rPr>
              <w:t>id_opd</w:t>
            </w:r>
          </w:p>
        </w:tc>
        <w:tc>
          <w:tcPr>
            <w:tcW w:type="dxa" w:w="1728"/>
            <w:shd w:fill="F8FAFC"/>
            <w:tcMar>
              <w:top w:w="80" w:type="dxa"/>
              <w:bottom w:w="80" w:type="dxa"/>
              <w:left w:w="100" w:type="dxa"/>
              <w:right w:w="100" w:type="dxa"/>
            </w:tcMar>
          </w:tcPr>
          <w:p>
            <w:pPr>
              <w:spacing w:after="0"/>
            </w:pPr>
            <w:r>
              <w:rPr>
                <w:color w:val="1E293B"/>
                <w:sz w:val="19"/>
              </w:rPr>
              <w:t>VARCHAR(20)</w:t>
            </w:r>
          </w:p>
        </w:tc>
        <w:tc>
          <w:tcPr>
            <w:tcW w:type="dxa" w:w="1872"/>
            <w:shd w:fill="F8FAFC"/>
            <w:tcMar>
              <w:top w:w="80" w:type="dxa"/>
              <w:bottom w:w="80" w:type="dxa"/>
              <w:left w:w="100" w:type="dxa"/>
              <w:right w:w="100" w:type="dxa"/>
            </w:tcMar>
          </w:tcPr>
          <w:p>
            <w:pPr>
              <w:spacing w:after="0"/>
            </w:pPr>
            <w:r>
              <w:rPr>
                <w:color w:val="1E293B"/>
                <w:sz w:val="19"/>
              </w:rPr>
              <w:t>FOREIGN KEY</w:t>
            </w:r>
          </w:p>
        </w:tc>
        <w:tc>
          <w:tcPr>
            <w:tcW w:type="dxa" w:w="3600"/>
            <w:shd w:fill="F8FAFC"/>
            <w:tcMar>
              <w:top w:w="80" w:type="dxa"/>
              <w:bottom w:w="80" w:type="dxa"/>
              <w:left w:w="100" w:type="dxa"/>
              <w:right w:w="100" w:type="dxa"/>
            </w:tcMar>
          </w:tcPr>
          <w:p>
            <w:pPr>
              <w:spacing w:after="0"/>
            </w:pPr>
            <w:r>
              <w:rPr>
                <w:color w:val="1E293B"/>
                <w:sz w:val="19"/>
              </w:rPr>
              <w:t>OPD pemohon pembinaan</w:t>
            </w:r>
          </w:p>
        </w:tc>
      </w:tr>
      <w:tr>
        <w:tc>
          <w:tcPr>
            <w:tcW w:type="dxa" w:w="2160"/>
            <w:shd w:fill="FFFFFF"/>
            <w:tcMar>
              <w:top w:w="80" w:type="dxa"/>
              <w:bottom w:w="80" w:type="dxa"/>
              <w:left w:w="100" w:type="dxa"/>
              <w:right w:w="100" w:type="dxa"/>
            </w:tcMar>
          </w:tcPr>
          <w:p>
            <w:pPr>
              <w:spacing w:after="0"/>
              <w:jc w:val="center"/>
            </w:pPr>
            <w:r>
              <w:rPr>
                <w:color w:val="1E293B"/>
                <w:sz w:val="19"/>
              </w:rPr>
              <w:t>nama_kegiatan</w:t>
            </w:r>
          </w:p>
        </w:tc>
        <w:tc>
          <w:tcPr>
            <w:tcW w:type="dxa" w:w="1728"/>
            <w:shd w:fill="FFFFFF"/>
            <w:tcMar>
              <w:top w:w="80" w:type="dxa"/>
              <w:bottom w:w="80" w:type="dxa"/>
              <w:left w:w="100" w:type="dxa"/>
              <w:right w:w="100" w:type="dxa"/>
            </w:tcMar>
          </w:tcPr>
          <w:p>
            <w:pPr>
              <w:spacing w:after="0"/>
            </w:pPr>
            <w:r>
              <w:rPr>
                <w:color w:val="1E293B"/>
                <w:sz w:val="19"/>
              </w:rPr>
              <w:t>VARCHAR(200)</w:t>
            </w:r>
          </w:p>
        </w:tc>
        <w:tc>
          <w:tcPr>
            <w:tcW w:type="dxa" w:w="1872"/>
            <w:shd w:fill="FFFFFF"/>
            <w:tcMar>
              <w:top w:w="80" w:type="dxa"/>
              <w:bottom w:w="80" w:type="dxa"/>
              <w:left w:w="100" w:type="dxa"/>
              <w:right w:w="100" w:type="dxa"/>
            </w:tcMar>
          </w:tcPr>
          <w:p>
            <w:pPr>
              <w:spacing w:after="0"/>
            </w:pPr>
            <w:r>
              <w:rPr>
                <w:color w:val="1E293B"/>
                <w:sz w:val="19"/>
              </w:rPr>
              <w:t>NOT NULL</w:t>
            </w:r>
          </w:p>
        </w:tc>
        <w:tc>
          <w:tcPr>
            <w:tcW w:type="dxa" w:w="3600"/>
            <w:shd w:fill="FFFFFF"/>
            <w:tcMar>
              <w:top w:w="80" w:type="dxa"/>
              <w:bottom w:w="80" w:type="dxa"/>
              <w:left w:w="100" w:type="dxa"/>
              <w:right w:w="100" w:type="dxa"/>
            </w:tcMar>
          </w:tcPr>
          <w:p>
            <w:pPr>
              <w:spacing w:after="0"/>
            </w:pPr>
            <w:r>
              <w:rPr>
                <w:color w:val="1E293B"/>
                <w:sz w:val="19"/>
              </w:rPr>
              <w:t>Nama kegiatan statistik yang diajukan</w:t>
            </w:r>
          </w:p>
        </w:tc>
      </w:tr>
      <w:tr>
        <w:tc>
          <w:tcPr>
            <w:tcW w:type="dxa" w:w="2160"/>
            <w:shd w:fill="F8FAFC"/>
            <w:tcMar>
              <w:top w:w="80" w:type="dxa"/>
              <w:bottom w:w="80" w:type="dxa"/>
              <w:left w:w="100" w:type="dxa"/>
              <w:right w:w="100" w:type="dxa"/>
            </w:tcMar>
          </w:tcPr>
          <w:p>
            <w:pPr>
              <w:spacing w:after="0"/>
              <w:jc w:val="center"/>
            </w:pPr>
            <w:r>
              <w:rPr>
                <w:color w:val="1E293B"/>
                <w:sz w:val="19"/>
              </w:rPr>
              <w:t>tanggal_pengajuan</w:t>
            </w:r>
          </w:p>
        </w:tc>
        <w:tc>
          <w:tcPr>
            <w:tcW w:type="dxa" w:w="1728"/>
            <w:shd w:fill="F8FAFC"/>
            <w:tcMar>
              <w:top w:w="80" w:type="dxa"/>
              <w:bottom w:w="80" w:type="dxa"/>
              <w:left w:w="100" w:type="dxa"/>
              <w:right w:w="100" w:type="dxa"/>
            </w:tcMar>
          </w:tcPr>
          <w:p>
            <w:pPr>
              <w:spacing w:after="0"/>
            </w:pPr>
            <w:r>
              <w:rPr>
                <w:color w:val="1E293B"/>
                <w:sz w:val="19"/>
              </w:rPr>
              <w:t>DATE</w:t>
            </w:r>
          </w:p>
        </w:tc>
        <w:tc>
          <w:tcPr>
            <w:tcW w:type="dxa" w:w="1872"/>
            <w:shd w:fill="F8FAFC"/>
            <w:tcMar>
              <w:top w:w="80" w:type="dxa"/>
              <w:bottom w:w="80" w:type="dxa"/>
              <w:left w:w="100" w:type="dxa"/>
              <w:right w:w="100" w:type="dxa"/>
            </w:tcMar>
          </w:tcPr>
          <w:p>
            <w:pPr>
              <w:spacing w:after="0"/>
            </w:pPr>
            <w:r>
              <w:rPr>
                <w:color w:val="1E293B"/>
                <w:sz w:val="19"/>
              </w:rPr>
              <w:t>NOT NULL</w:t>
            </w:r>
          </w:p>
        </w:tc>
        <w:tc>
          <w:tcPr>
            <w:tcW w:type="dxa" w:w="3600"/>
            <w:shd w:fill="F8FAFC"/>
            <w:tcMar>
              <w:top w:w="80" w:type="dxa"/>
              <w:bottom w:w="80" w:type="dxa"/>
              <w:left w:w="100" w:type="dxa"/>
              <w:right w:w="100" w:type="dxa"/>
            </w:tcMar>
          </w:tcPr>
          <w:p>
            <w:pPr>
              <w:spacing w:after="0"/>
            </w:pPr>
            <w:r>
              <w:rPr>
                <w:color w:val="1E293B"/>
                <w:sz w:val="19"/>
              </w:rPr>
              <w:t>Tanggal pengajuan formulir</w:t>
            </w:r>
          </w:p>
        </w:tc>
      </w:tr>
      <w:tr>
        <w:tc>
          <w:tcPr>
            <w:tcW w:type="dxa" w:w="2160"/>
            <w:shd w:fill="FFFFFF"/>
            <w:tcMar>
              <w:top w:w="80" w:type="dxa"/>
              <w:bottom w:w="80" w:type="dxa"/>
              <w:left w:w="100" w:type="dxa"/>
              <w:right w:w="100" w:type="dxa"/>
            </w:tcMar>
          </w:tcPr>
          <w:p>
            <w:pPr>
              <w:spacing w:after="0"/>
              <w:jc w:val="center"/>
            </w:pPr>
            <w:r>
              <w:rPr>
                <w:color w:val="1E293B"/>
                <w:sz w:val="19"/>
              </w:rPr>
              <w:t>status_pengajuan</w:t>
            </w:r>
          </w:p>
        </w:tc>
        <w:tc>
          <w:tcPr>
            <w:tcW w:type="dxa" w:w="1728"/>
            <w:shd w:fill="FFFFFF"/>
            <w:tcMar>
              <w:top w:w="80" w:type="dxa"/>
              <w:bottom w:w="80" w:type="dxa"/>
              <w:left w:w="100" w:type="dxa"/>
              <w:right w:w="100" w:type="dxa"/>
            </w:tcMar>
          </w:tcPr>
          <w:p>
            <w:pPr>
              <w:spacing w:after="0"/>
            </w:pPr>
            <w:r>
              <w:rPr>
                <w:color w:val="1E293B"/>
                <w:sz w:val="19"/>
              </w:rPr>
              <w:t>VARCHAR(30)</w:t>
            </w:r>
          </w:p>
        </w:tc>
        <w:tc>
          <w:tcPr>
            <w:tcW w:type="dxa" w:w="1872"/>
            <w:shd w:fill="FFFFFF"/>
            <w:tcMar>
              <w:top w:w="80" w:type="dxa"/>
              <w:bottom w:w="80" w:type="dxa"/>
              <w:left w:w="100" w:type="dxa"/>
              <w:right w:w="100" w:type="dxa"/>
            </w:tcMar>
          </w:tcPr>
          <w:p>
            <w:pPr>
              <w:spacing w:after="0"/>
            </w:pPr>
            <w:r>
              <w:rPr>
                <w:color w:val="1E293B"/>
                <w:sz w:val="19"/>
              </w:rPr>
              <w:t>NOT NULL</w:t>
            </w:r>
          </w:p>
        </w:tc>
        <w:tc>
          <w:tcPr>
            <w:tcW w:type="dxa" w:w="3600"/>
            <w:shd w:fill="FFFFFF"/>
            <w:tcMar>
              <w:top w:w="80" w:type="dxa"/>
              <w:bottom w:w="80" w:type="dxa"/>
              <w:left w:w="100" w:type="dxa"/>
              <w:right w:w="100" w:type="dxa"/>
            </w:tcMar>
          </w:tcPr>
          <w:p>
            <w:pPr>
              <w:spacing w:after="0"/>
            </w:pPr>
            <w:r>
              <w:rPr>
                <w:color w:val="1E293B"/>
                <w:sz w:val="19"/>
              </w:rPr>
              <w:t>Menunggu / Disetujui / Selesai</w:t>
            </w:r>
          </w:p>
        </w:tc>
      </w:tr>
      <w:tr>
        <w:tc>
          <w:tcPr>
            <w:tcW w:type="dxa" w:w="2160"/>
            <w:shd w:fill="F8FAFC"/>
            <w:tcMar>
              <w:top w:w="80" w:type="dxa"/>
              <w:bottom w:w="80" w:type="dxa"/>
              <w:left w:w="100" w:type="dxa"/>
              <w:right w:w="100" w:type="dxa"/>
            </w:tcMar>
          </w:tcPr>
          <w:p>
            <w:pPr>
              <w:spacing w:after="0"/>
              <w:jc w:val="center"/>
            </w:pPr>
            <w:r>
              <w:rPr>
                <w:color w:val="1E293B"/>
                <w:sz w:val="19"/>
              </w:rPr>
              <w:t>deskripsi</w:t>
            </w:r>
          </w:p>
        </w:tc>
        <w:tc>
          <w:tcPr>
            <w:tcW w:type="dxa" w:w="1728"/>
            <w:shd w:fill="F8FAFC"/>
            <w:tcMar>
              <w:top w:w="80" w:type="dxa"/>
              <w:bottom w:w="80" w:type="dxa"/>
              <w:left w:w="100" w:type="dxa"/>
              <w:right w:w="100" w:type="dxa"/>
            </w:tcMar>
          </w:tcPr>
          <w:p>
            <w:pPr>
              <w:spacing w:after="0"/>
            </w:pPr>
            <w:r>
              <w:rPr>
                <w:color w:val="1E293B"/>
                <w:sz w:val="19"/>
              </w:rPr>
              <w:t>TEXT</w:t>
            </w:r>
          </w:p>
        </w:tc>
        <w:tc>
          <w:tcPr>
            <w:tcW w:type="dxa" w:w="1872"/>
            <w:shd w:fill="F8FAFC"/>
            <w:tcMar>
              <w:top w:w="80" w:type="dxa"/>
              <w:bottom w:w="80" w:type="dxa"/>
              <w:left w:w="100" w:type="dxa"/>
              <w:right w:w="100" w:type="dxa"/>
            </w:tcMar>
          </w:tcPr>
          <w:p>
            <w:pPr>
              <w:spacing w:after="0"/>
            </w:pPr>
            <w:r>
              <w:rPr>
                <w:color w:val="1E293B"/>
                <w:sz w:val="19"/>
              </w:rPr>
              <w:t>NULLABLE</w:t>
            </w:r>
          </w:p>
        </w:tc>
        <w:tc>
          <w:tcPr>
            <w:tcW w:type="dxa" w:w="3600"/>
            <w:shd w:fill="F8FAFC"/>
            <w:tcMar>
              <w:top w:w="80" w:type="dxa"/>
              <w:bottom w:w="80" w:type="dxa"/>
              <w:left w:w="100" w:type="dxa"/>
              <w:right w:w="100" w:type="dxa"/>
            </w:tcMar>
          </w:tcPr>
          <w:p>
            <w:pPr>
              <w:spacing w:after="0"/>
            </w:pPr>
            <w:r>
              <w:rPr>
                <w:color w:val="1E293B"/>
                <w:sz w:val="19"/>
              </w:rPr>
              <w:t>Detail rincian bantuan statistik yang dibutuhkan</w:t>
            </w:r>
          </w:p>
        </w:tc>
      </w:tr>
    </w:tbl>
    <w:p/>
    <w:p>
      <w:pPr>
        <w:keepNext/>
        <w:spacing w:before="280" w:after="80"/>
      </w:pPr>
      <w:r>
        <w:rPr>
          <w:rFonts w:ascii="Calibri" w:hAnsi="Calibri"/>
          <w:b/>
          <w:color w:val="1E3A8A"/>
          <w:sz w:val="28"/>
        </w:rPr>
        <w:t>3. Relasi Entitas dan Kardinalitas (ERD)</w:t>
      </w:r>
    </w:p>
    <w:p>
      <w:r>
        <w:t>Kardinalitas antar tabel dirancang untuk memastikan integritas referensial data:</w:t>
        <w:br/>
        <w:t>1. Master OPD ke Progres Kompromin (One-to-Many): Satu OPD dapat mengelola beberapa kegiatan Kompromin. Misalnya, Dinas Pertanian memiliki kompromin Padi, Jagung, dan Hortikultura.</w:t>
        <w:br/>
        <w:t>2. Master OPD ke Pengajuan Pembinaan (One-to-Many): Satu OPD dapat mengajukan beberapa permohonan konsultasi pembinaan.</w:t>
        <w:br/>
        <w:t>3. Master OPD ke Repository Dokumen (One-to-Many): Dokumen modul, juknis, dan regulasi dapat terhubung dengan OPD sasaran.</w:t>
      </w:r>
    </w:p>
    <w:p>
      <w:pPr>
        <w:keepNext/>
        <w:spacing w:before="280" w:after="80"/>
      </w:pPr>
      <w:r>
        <w:rPr>
          <w:rFonts w:ascii="Calibri" w:hAnsi="Calibri"/>
          <w:b/>
          <w:color w:val="1E3A8A"/>
          <w:sz w:val="28"/>
        </w:rPr>
        <w:t>4. Aturan Bisnis dan Kalkulasi Progres Sektoral</w:t>
      </w:r>
    </w:p>
    <w:p>
      <w:r>
        <w:t>Perhitungan persentase progres pembinaan statistik pada SIMPONITAS dilakukan secara otomatis dengan bobot setara pada setiap tahapan:</w:t>
        <w:br/>
        <w:t>• Tahap Perencanaan = 25%</w:t>
        <w:br/>
        <w:t>• Tahap Pengumpulan = 25%</w:t>
        <w:br/>
        <w:t>• Tahap Pemeriksaan = 25%</w:t>
        <w:br/>
        <w:t>• Tahap Publikasi Terverifikasi = 25%</w:t>
        <w:br/>
        <w:t>Total Progres = (Tahap Perencanaan + Tahap Pengumpulan + Tahap Pemeriksaan + Tahap Publikasi Terverifikasi) x 25%. Rata-rata progres Kabupaten Pasaman dihitung dari agregasi akumulatif seluruh produk kompromin yang terdaftar.</w:t>
      </w:r>
    </w:p>
    <w:p>
      <w:pPr>
        <w:keepNext/>
        <w:spacing w:before="280" w:after="80"/>
      </w:pPr>
      <w:r>
        <w:rPr>
          <w:rFonts w:ascii="Calibri" w:hAnsi="Calibri"/>
          <w:b/>
          <w:color w:val="1E3A8A"/>
          <w:sz w:val="28"/>
        </w:rPr>
        <w:t>5. Skema DDL SQL Implementasi</w:t>
      </w:r>
    </w:p>
    <w:p>
      <w:r>
        <w:t>Berikut adalah cuplikan kode DDL SQL untuk inisialisasi tabel basis data SIMPONITAS: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50" w:type="dxa"/>
              <w:right w:w="150" w:type="dxa"/>
            </w:tcMar>
            <w:tcBorders>
              <w:left w:val="single" w:sz="24" w:space="0" w:color="1E3A8A"/>
              <w:top w:val="none"/>
              <w:right w:val="none"/>
              <w:bottom w:val="none"/>
            </w:tcBorders>
          </w:tcPr>
          <w:p>
            <w:pPr>
              <w:spacing w:after="40"/>
            </w:pPr>
            <w:r>
              <w:rPr>
                <w:b/>
                <w:color w:val="1E3A8A"/>
              </w:rPr>
              <w:t xml:space="preserve">📌 SCRIPT DDL SQL INISIALISASI: </w:t>
            </w:r>
            <w:r>
              <w:rPr>
                <w:color w:val="1E293B"/>
              </w:rPr>
              <w:t>CREATE TABLE master_opd (</w:t>
              <w:br/>
              <w:t xml:space="preserve">    id_opd VARCHAR(20) PRIMARY KEY,</w:t>
              <w:br/>
              <w:t xml:space="preserve">    nama_opd VARCHAR(150) NOT NULL,</w:t>
              <w:br/>
              <w:t xml:space="preserve">    pic_nama VARCHAR(100) NOT NULL,</w:t>
              <w:br/>
              <w:t xml:space="preserve">    pic_kontak VARCHAR(30) NOT NULL,</w:t>
              <w:br/>
              <w:t xml:space="preserve">    pic_email VARCHAR(100),</w:t>
              <w:br/>
              <w:t xml:space="preserve">    created_at TIMESTAMP DEFAULT CURRENT_TIMESTAMP</w:t>
              <w:br/>
              <w:t>);</w:t>
              <w:br/>
              <w:br/>
              <w:t>CREATE TABLE kompromin (</w:t>
              <w:br/>
              <w:t xml:space="preserve">    id_kompromin VARCHAR(25) PRIMARY KEY,</w:t>
              <w:br/>
              <w:t xml:space="preserve">    id_opd VARCHAR(20) NOT NULL,</w:t>
              <w:br/>
              <w:t xml:space="preserve">    nama_data VARCHAR(200) NOT NULL,</w:t>
              <w:br/>
              <w:t xml:space="preserve">    produsen_data VARCHAR(150) NOT NULL,</w:t>
              <w:br/>
              <w:t xml:space="preserve">    jenis_data VARCHAR(50) NOT NULL,</w:t>
              <w:br/>
              <w:t xml:space="preserve">    periode_rilis VARCHAR(20) NOT NULL,</w:t>
              <w:br/>
              <w:t xml:space="preserve">    jadwal_rilis VARCHAR(50) NOT NULL,</w:t>
              <w:br/>
              <w:t xml:space="preserve">    tahapan_perencanaan BOOLEAN DEFAULT FALSE,</w:t>
              <w:br/>
              <w:t xml:space="preserve">    tahapan_pengumpulan BOOLEAN DEFAULT FALSE,</w:t>
              <w:br/>
              <w:t xml:space="preserve">    tahapan_pemeriksaan BOOLEAN DEFAULT FALSE,</w:t>
              <w:br/>
              <w:t xml:space="preserve">    tahapan_publikasi BOOLEAN DEFAULT FALSE,</w:t>
              <w:br/>
              <w:t xml:space="preserve">    file_url VARCHAR(255),</w:t>
              <w:br/>
              <w:t xml:space="preserve">    FOREIGN KEY (id_opd) REFERENCES master_opd(id_opd) ON DELETE RESTRICT</w:t>
              <w:br/>
              <w:t>);</w:t>
            </w:r>
          </w:p>
        </w:tc>
      </w:tr>
    </w:tbl>
    <w:p/>
    <w:p>
      <w:pPr>
        <w:keepNext/>
        <w:spacing w:before="280" w:after="80"/>
      </w:pPr>
      <w:r>
        <w:rPr>
          <w:rFonts w:ascii="Calibri" w:hAnsi="Calibri"/>
          <w:b/>
          <w:color w:val="1E3A8A"/>
          <w:sz w:val="28"/>
        </w:rPr>
        <w:t>6. Kesimpulan Tahapan 3</w:t>
      </w:r>
    </w:p>
    <w:p>
      <w:r>
        <w:t>Rancangan basis data SIMPONITAS telah berhasil diselesaikan dengan struktur yang solid, terstruktur, dan siap mendukung operasional dashboard executive serta modul pengelolaan pembinaan statistik sektoral di Kabupaten Pasaman.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