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Arial" w:hAnsi="Arial"/>
          <w:b/>
          <w:color w:val="0D47A1"/>
          <w:sz w:val="40"/>
        </w:rPr>
        <w:t>WIP Processing, Batch Details &amp; Lapping Modules - Functional &amp; Technical Specification</w:t>
      </w:r>
    </w:p>
    <w:p>
      <w:pPr>
        <w:spacing w:after="120"/>
      </w:pPr>
      <w:r>
        <w:rPr>
          <w:rFonts w:ascii="Arial" w:hAnsi="Arial"/>
        </w:rPr>
        <w:t xml:space="preserve">The </w:t>
      </w:r>
      <w:r>
        <w:rPr>
          <w:rFonts w:ascii="Arial" w:hAnsi="Arial"/>
          <w:b/>
        </w:rPr>
        <w:t>WIP Processing Ecosystem</w:t>
      </w:r>
      <w:r>
        <w:rPr>
          <w:rFonts w:ascii="Arial" w:hAnsi="Arial"/>
        </w:rPr>
        <w:t xml:space="preserve"> encompasses three interconnected shop-floor modules:</w:t>
      </w:r>
    </w:p>
    <w:p>
      <w:pPr>
        <w:pStyle w:val="ListNumber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Processing Screen (Lanes Dashboard)</w:t>
      </w:r>
      <w:r>
        <w:rPr>
          <w:rFonts w:ascii="Arial" w:hAnsi="Arial"/>
        </w:rPr>
        <w:t>: The factory-wide WIP board showing active batches across all operational departments.</w:t>
      </w:r>
    </w:p>
    <w:p>
      <w:pPr>
        <w:pStyle w:val="ListNumber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Processing Batch Details Screen</w:t>
      </w:r>
      <w:r>
        <w:rPr>
          <w:rFonts w:ascii="Arial" w:hAnsi="Arial"/>
        </w:rPr>
        <w:t>: The execution console for starting tasks, attaching trolleys, logging defects/reworks, and submitting batches to downstream stations.</w:t>
      </w:r>
    </w:p>
    <w:p>
      <w:pPr>
        <w:pStyle w:val="ListNumber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Lapping Screen</w:t>
      </w:r>
      <w:r>
        <w:rPr>
          <w:rFonts w:ascii="Arial" w:hAnsi="Arial"/>
        </w:rPr>
        <w:t>: The dedicated tube cutting and piece re-assignment station where bulk fabric tubes are converted into garment pieces and bound to new destination trays.</w:t>
      </w:r>
    </w:p>
    <w:p>
      <w:pPr>
        <w:pBdr>
          <w:bottom w:val="single" w:sz="6" w:space="1" w:color="B0BEC5"/>
        </w:pBdr>
      </w:pPr>
    </w:p>
    <w:p>
      <w:pPr>
        <w:pStyle w:val="Heading2"/>
        <w:spacing w:before="240" w:after="80"/>
      </w:pPr>
      <w:r>
        <w:rPr>
          <w:rFonts w:ascii="Arial" w:hAnsi="Arial"/>
          <w:b/>
          <w:color w:val="1976D2"/>
          <w:sz w:val="28"/>
        </w:rPr>
        <w:t>1. Module Overview &amp; Operational Lifecycle</w:t>
      </w:r>
    </w:p>
    <w:p>
      <w:pPr>
        <w:ind w:left="720"/>
      </w:pPr>
      <w:r>
        <w:rPr>
          <w:rFonts w:ascii="Courier New" w:hAnsi="Courier New"/>
          <w:sz w:val="19"/>
        </w:rPr>
        <w:t>sequenceDiagram</w:t>
        <w:br/>
        <w:t xml:space="preserve">    autonumber</w:t>
        <w:br/>
        <w:t xml:space="preserve">    actor Operator as Floor / Station Operator</w:t>
        <w:br/>
        <w:t xml:space="preserve">    participant LanesUI as Processing Screen (Lanes Dashboard)</w:t>
        <w:br/>
        <w:t xml:space="preserve">    participant BatchUI as Batch Details Console</w:t>
        <w:br/>
        <w:t xml:space="preserve">    participant LappingUI as Lapping Screen</w:t>
        <w:br/>
        <w:t xml:space="preserve">    participant API as Backend REST API / Database</w:t>
        <w:br/>
        <w:br/>
        <w:t xml:space="preserve">    Note over LanesUI,API: Phase 1: Operations Lane Monitoring</w:t>
        <w:br/>
        <w:t xml:space="preserve">    LanesUI-&gt;&gt;API: GET /api/app/operations (Fetch manufacturing sequence)</w:t>
        <w:br/>
        <w:t xml:space="preserve">    LanesUI-&gt;&gt;API: GET /api/app/production-progresses (Fetch active floor batches)</w:t>
        <w:br/>
        <w:t xml:space="preserve">    Operator-&gt;&gt;LanesUI: Select Department Lane (e.g. Heatset, Lapping)</w:t>
        <w:br/>
        <w:t xml:space="preserve">    LanesUI--&gt;&gt;Operator: Expand Active Batches (Batch #, Machine, Color, Trays, Trolley)</w:t>
        <w:br/>
        <w:br/>
        <w:t xml:space="preserve">    Note over BatchUI,API: Phase 2: Batch Execution &amp; Console Controls</w:t>
        <w:br/>
        <w:t xml:space="preserve">    Operator-&gt;&gt;LanesUI: Click Batch Card</w:t>
        <w:br/>
        <w:t xml:space="preserve">    LanesUI-&gt;&gt;BatchUI: Open Batch Details Console</w:t>
        <w:br/>
        <w:t xml:space="preserve">    Operator-&gt;&gt;BatchUI: Click "START BATCH"</w:t>
        <w:br/>
        <w:t xml:space="preserve">    BatchUI-&gt;&gt;API: PUT /api/app/production-progresses (Set isStarted = true, log StartTime)</w:t>
        <w:br/>
        <w:t xml:space="preserve">    Operator-&gt;&gt;BatchUI: Scan Transport Trolley (Type 4)</w:t>
        <w:br/>
        <w:t xml:space="preserve">    BatchUI-&gt;&gt;API: PUT /api/app/tray-details/{id} (Bind Trolley to Batch)</w:t>
        <w:br/>
        <w:br/>
        <w:t xml:space="preserve">    Note over BatchUI,API: Phase 3A: Defect Tagging &amp; Rework (Optional)</w:t>
        <w:br/>
        <w:t xml:space="preserve">    opt Quality Defect Detected</w:t>
        <w:br/>
        <w:t xml:space="preserve">        Operator-&gt;&gt;BatchUI: Tag Tray with Defect Code</w:t>
        <w:br/>
        <w:t xml:space="preserve">        BatchUI-&gt;&gt;API: GET /api/app/defect-lists (Fetch standard defects)</w:t>
        <w:br/>
        <w:t xml:space="preserve">        BatchUI-&gt;&gt;API: POST /api/app/defect-histories (Log Defect &amp; Previous Operation)</w:t>
        <w:br/>
        <w:t xml:space="preserve">        BatchUI-&gt;&gt;API: PUT /api/app/production-progresses (Reroute tray backward)</w:t>
        <w:br/>
        <w:t xml:space="preserve">    end</w:t>
        <w:br/>
        <w:br/>
        <w:t xml:space="preserve">    Note over LappingUI,API: Phase 3B: Lapping Department &amp; Piece Reassignment</w:t>
        <w:br/>
        <w:t xml:space="preserve">    opt Operation is Lapping</w:t>
        <w:br/>
        <w:t xml:space="preserve">        Operator-&gt;&gt;BatchUI: Click "OPEN LAPPING CONSOLE"</w:t>
        <w:br/>
        <w:t xml:space="preserve">        BatchUI-&gt;&gt;LappingUI: Launch Lapping Detail Screen</w:t>
        <w:br/>
        <w:t xml:space="preserve">        Operator-&gt;&gt;LappingUI: Scan New Destination Trays (Type 1)</w:t>
        <w:br/>
        <w:t xml:space="preserve">        LappingUI-&gt;&gt;API: GET /api/app/tray-details (Verify new empty trays)</w:t>
        <w:br/>
        <w:t xml:space="preserve">        Operator-&gt;&gt;LappingUI: Execute Tube Cutting &amp; Piece Re-assignment</w:t>
        <w:br/>
        <w:t xml:space="preserve">        LappingUI-&gt;&gt;API: PUT /api/app/batch-liness (Mark source tubes isReAssigned = true)</w:t>
        <w:br/>
        <w:t xml:space="preserve">        LappingUI-&gt;&gt;API: POST /api/app/production-progresses (Create garment piece trays)</w:t>
        <w:br/>
        <w:t xml:space="preserve">    end</w:t>
        <w:br/>
        <w:br/>
        <w:t xml:space="preserve">    Note over BatchUI,API: Phase 4: Batch Submission to Next Lane</w:t>
        <w:br/>
        <w:t xml:space="preserve">    Operator-&gt;&gt;BatchUI: Click "SUBMIT BATCH"</w:t>
        <w:br/>
        <w:t xml:space="preserve">    BatchUI-&gt;&gt;API: POST /api/app/w-iPTransactions (Log Outflow &amp; Inflow Transactions)</w:t>
        <w:br/>
        <w:t xml:space="preserve">    BatchUI-&gt;&gt;API: PUT /api/app/production-progresses (Advance operationId to next step)</w:t>
        <w:br/>
        <w:t xml:space="preserve">    BatchUI--&gt;&gt;LanesUI: Move Batch to Next Operation Lane</w:t>
      </w:r>
    </w:p>
    <w:p>
      <w:pPr>
        <w:pBdr>
          <w:bottom w:val="single" w:sz="6" w:space="1" w:color="B0BEC5"/>
        </w:pBdr>
      </w:pPr>
    </w:p>
    <w:p>
      <w:pPr>
        <w:pStyle w:val="Heading2"/>
        <w:spacing w:before="240" w:after="80"/>
      </w:pPr>
      <w:r>
        <w:rPr>
          <w:rFonts w:ascii="Arial" w:hAnsi="Arial"/>
          <w:b/>
          <w:color w:val="1976D2"/>
          <w:sz w:val="28"/>
        </w:rPr>
        <w:t>2. End-to-End Operational Workflow &amp; Data Integration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263238"/>
          <w:sz w:val="24"/>
        </w:rPr>
        <w:t>A. Processing Screen (Operations Lanes Dashboard)</w:t>
      </w:r>
    </w:p>
    <w:p>
      <w:pPr>
        <w:spacing w:after="120"/>
      </w:pPr>
      <w:r>
        <w:rPr>
          <w:rFonts w:ascii="Arial" w:hAnsi="Arial"/>
        </w:rPr>
        <w:t xml:space="preserve">Upon opening `ProcessingScreen`, the system queries the `Operations` table (`GET /api/app/operations?MaxResultCount=1000`) and the `ProductionProgresses` table (`GET /api/app/production-progresses`). The dashboard groups all active WIP records by their current `operationId` into visual operational lanes (e.g., 10 Heatset, 20 Lapping, 30 Dyeing). Expanding an operation lane displays a real-time table of active batches with Batch Code, Machine Name, Garment Color, Tray Count, Gross Weight, and linked Transport Trolley. Clicking any batch navigates directly into the </w:t>
      </w:r>
      <w:r>
        <w:rPr>
          <w:rFonts w:ascii="Arial" w:hAnsi="Arial"/>
          <w:b/>
        </w:rPr>
        <w:t>Batch Details Console</w:t>
      </w:r>
      <w:r>
        <w:rPr>
          <w:rFonts w:ascii="Arial" w:hAnsi="Arial"/>
        </w:rPr>
        <w:t>.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263238"/>
          <w:sz w:val="24"/>
        </w:rPr>
        <w:t>B. Batch Control Console &amp; Task Execution</w:t>
      </w:r>
    </w:p>
    <w:p>
      <w:pPr>
        <w:spacing w:after="120"/>
      </w:pPr>
      <w:r>
        <w:rPr>
          <w:rFonts w:ascii="Arial" w:hAnsi="Arial"/>
        </w:rPr>
        <w:t>In `ProcessingBatchDetails`, the top process ribbon displays the batch's master routing sequence, highlighting the current station. Key actions include:</w:t>
      </w:r>
    </w:p>
    <w:p>
      <w:pPr>
        <w:pStyle w:val="ListBullet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Start / Stop Task</w:t>
      </w:r>
      <w:r>
        <w:rPr>
          <w:rFonts w:ascii="Arial" w:hAnsi="Arial"/>
        </w:rPr>
        <w:t xml:space="preserve">: Clicking </w:t>
      </w:r>
      <w:r>
        <w:rPr>
          <w:rFonts w:ascii="Arial" w:hAnsi="Arial"/>
          <w:b/>
        </w:rPr>
        <w:t>"START BATCH"</w:t>
      </w:r>
      <w:r>
        <w:rPr>
          <w:rFonts w:ascii="Arial" w:hAnsi="Arial"/>
        </w:rPr>
        <w:t xml:space="preserve"> updates `productionProgresses` (`isStarted = true`, recording the operator ID and start timestamp). Operators cannot submit a batch until it has been formally started.</w:t>
      </w:r>
    </w:p>
    <w:p>
      <w:pPr>
        <w:pStyle w:val="ListBullet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Trolley Binding</w:t>
      </w:r>
      <w:r>
        <w:rPr>
          <w:rFonts w:ascii="Arial" w:hAnsi="Arial"/>
        </w:rPr>
        <w:t>: Operators scan a transport trolley barcode. The system verifies the container in `TrayDetails` (`GET /api/app/tray-details`), ensuring it is active and of Type `4` (Trolley). Once validated, the trolley ID is bound to the batch header.</w:t>
      </w:r>
    </w:p>
    <w:p>
      <w:pPr>
        <w:pStyle w:val="ListBullet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Defect &amp; Rework Handling</w:t>
      </w:r>
      <w:r>
        <w:rPr>
          <w:rFonts w:ascii="Arial" w:hAnsi="Arial"/>
        </w:rPr>
        <w:t>: If defective items are discovered, the operator opens the defect modal, which loads standard quality defect codes from `DefectLists` (`GET /api/app/defect-lists`). Tagging a tray logs an audit record in `DefectHistories` (`POST /api/app/defect-histories`) and sets `reworkFlag = true` on the progress record, allowing defective trays to be selectively re-routed backward to previous operations while standard production continues forward.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263238"/>
          <w:sz w:val="24"/>
        </w:rPr>
        <w:t>C. Lapping Screen (Tube Cutting &amp; Piece Re-Assignment)</w:t>
      </w:r>
    </w:p>
    <w:p>
      <w:pPr>
        <w:spacing w:after="120"/>
      </w:pPr>
      <w:r>
        <w:rPr>
          <w:rFonts w:ascii="Arial" w:hAnsi="Arial"/>
        </w:rPr>
        <w:t>Lapping is the critical transformation department where continuous knitted tubes are cut into finished garment pieces. The `LappingDetailScreen` and `LappingController` execute this conversion:</w:t>
      </w:r>
    </w:p>
    <w:p>
      <w:pPr>
        <w:pStyle w:val="ListBullet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Work Order &amp; Size Selection</w:t>
      </w:r>
      <w:r>
        <w:rPr>
          <w:rFonts w:ascii="Arial" w:hAnsi="Arial"/>
        </w:rPr>
        <w:t>: The console loads active Work Order Lines and component garment sizes.</w:t>
      </w:r>
    </w:p>
    <w:p>
      <w:pPr>
        <w:pStyle w:val="ListBullet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Destination Tray Scanning</w:t>
      </w:r>
      <w:r>
        <w:rPr>
          <w:rFonts w:ascii="Arial" w:hAnsi="Arial"/>
        </w:rPr>
        <w:t>: The operator scans empty destination trays (`GET /api/app/tray-details?Active=true&amp;TrayType=1`). The system verifies that each new tray is active, type `1`, and physically empty.</w:t>
      </w:r>
    </w:p>
    <w:p>
      <w:pPr>
        <w:pStyle w:val="ListBullet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Reassignment Execution</w:t>
      </w:r>
      <w:r>
        <w:rPr>
          <w:rFonts w:ascii="Arial" w:hAnsi="Arial"/>
        </w:rPr>
        <w:t>: The system updates original tube batch lines (`isReAssigned = true`), creates new `ProductionProgress` records representing finished pieces, binds them to the new destination trays, and assigns the target downstream locator.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263238"/>
          <w:sz w:val="24"/>
        </w:rPr>
        <w:t>D. Downstream Batch Submission</w:t>
      </w:r>
    </w:p>
    <w:p>
      <w:pPr>
        <w:spacing w:after="120"/>
      </w:pPr>
      <w:r>
        <w:rPr>
          <w:rFonts w:ascii="Arial" w:hAnsi="Arial"/>
        </w:rPr>
        <w:t xml:space="preserve">When the operator clicks </w:t>
      </w:r>
      <w:r>
        <w:rPr>
          <w:rFonts w:ascii="Arial" w:hAnsi="Arial"/>
          <w:b/>
        </w:rPr>
        <w:t>"SUBMIT BATCH"</w:t>
      </w:r>
      <w:r>
        <w:rPr>
          <w:rFonts w:ascii="Arial" w:hAnsi="Arial"/>
        </w:rPr>
        <w:t xml:space="preserve"> in the Batch Details Console, the system checks the routing template (`BatchHeaderRoutings`), determines the next sequential `operationId` and target `locatorId`, posts WIP transfer logs (`POST /api/app/w-iPTransactions`), and updates all batch progress records to the next operational lane.</w:t>
      </w:r>
    </w:p>
    <w:p>
      <w:pPr>
        <w:pBdr>
          <w:bottom w:val="single" w:sz="6" w:space="1" w:color="B0BEC5"/>
        </w:pBdr>
      </w:pPr>
    </w:p>
    <w:p>
      <w:pPr>
        <w:pStyle w:val="Heading2"/>
        <w:spacing w:before="240" w:after="80"/>
      </w:pPr>
      <w:r>
        <w:rPr>
          <w:rFonts w:ascii="Arial" w:hAnsi="Arial"/>
          <w:b/>
          <w:color w:val="1976D2"/>
          <w:sz w:val="28"/>
        </w:rPr>
        <w:t>3. Business Validations &amp; Operational Guards</w:t>
      </w:r>
    </w:p>
    <w:p>
      <w:pPr>
        <w:ind w:left="720"/>
      </w:pPr>
      <w:r>
        <w:rPr>
          <w:rFonts w:ascii="Courier New" w:hAnsi="Courier New"/>
          <w:sz w:val="19"/>
        </w:rPr>
        <w:t>graph TD</w:t>
        <w:br/>
        <w:t xml:space="preserve">    subgraph Execution &amp; Trolley Guards</w:t>
        <w:br/>
        <w:t xml:space="preserve">        E1[Click Start Batch] --&gt; E2{Already Started?}</w:t>
        <w:br/>
        <w:t xml:space="preserve">        E2 --&gt;|No| E3[Log Start Time &amp; Enable Controls]</w:t>
        <w:br/>
        <w:t xml:space="preserve">        T1[Scan Trolley Barcode] --&gt; T2{Tray Type == 4 Trolley?}</w:t>
        <w:br/>
        <w:t xml:space="preserve">        T2 --&gt;|No| TE1[Block: 'Only Type 4 Trolley is allowed']</w:t>
        <w:br/>
        <w:t xml:space="preserve">        T2 --&gt;|Yes| T3{Trolley Already Assigned Elsewhere?}</w:t>
        <w:br/>
        <w:t xml:space="preserve">        T3 --&gt;|Yes| TE2[Block: 'Trolley linked to another batch']</w:t>
        <w:br/>
        <w:t xml:space="preserve">        T3 --&gt;|No| T4[Bind Trolley to Batch Header]</w:t>
        <w:br/>
        <w:t xml:space="preserve">    end</w:t>
        <w:br/>
        <w:br/>
        <w:t xml:space="preserve">    subgraph Lapping &amp; Submission Guards</w:t>
        <w:br/>
        <w:t xml:space="preserve">        S1[Click Submit Batch] --&gt; S2{Is Batch Started?}</w:t>
        <w:br/>
        <w:t xml:space="preserve">        S2 --&gt;|No| SE1[Block: 'Please start batch first']</w:t>
        <w:br/>
        <w:t xml:space="preserve">        S2 --&gt;|Yes| S3{Is Operation Lapping?}</w:t>
        <w:br/>
        <w:t xml:space="preserve">        S3 --&gt;|Yes| S4{Are Pieces Fully Reassigned in Lapping?}</w:t>
        <w:br/>
        <w:t xml:space="preserve">        S4 --&gt;|No| SE2[Hard Block: 'Must complete Lapping Reassignment']</w:t>
        <w:br/>
        <w:t xml:space="preserve">        S4 --&gt;|Yes| S5[Advance Batch to Next Operation Lane]</w:t>
        <w:br/>
        <w:t xml:space="preserve">        S3 --&gt;|No| S5</w:t>
        <w:br/>
        <w:t xml:space="preserve">    end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263238"/>
          <w:sz w:val="24"/>
        </w:rPr>
        <w:t>Core Validation Rules:</w:t>
      </w:r>
    </w:p>
    <w:p>
      <w:pPr>
        <w:pStyle w:val="ListBullet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Batch Start Prerequisite</w:t>
      </w:r>
      <w:r>
        <w:rPr>
          <w:rFonts w:ascii="Arial" w:hAnsi="Arial"/>
        </w:rPr>
        <w:t xml:space="preserve">: Operators must explicitly click </w:t>
      </w:r>
      <w:r>
        <w:rPr>
          <w:rFonts w:ascii="Arial" w:hAnsi="Arial"/>
          <w:b/>
        </w:rPr>
        <w:t>Start Batch</w:t>
      </w:r>
      <w:r>
        <w:rPr>
          <w:rFonts w:ascii="Arial" w:hAnsi="Arial"/>
        </w:rPr>
        <w:t xml:space="preserve"> before trolley binding, rework logging, or lane submission is permitted.</w:t>
      </w:r>
    </w:p>
    <w:p>
      <w:pPr>
        <w:pStyle w:val="ListBullet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Trolley Container Rule</w:t>
      </w:r>
      <w:r>
        <w:rPr>
          <w:rFonts w:ascii="Arial" w:hAnsi="Arial"/>
        </w:rPr>
        <w:t>: Only Type `4` containers (Trolleys) can be linked as transport containers; standard trays (Type `1`) are rejected.</w:t>
      </w:r>
    </w:p>
    <w:p>
      <w:pPr>
        <w:pStyle w:val="ListBullet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Single Trolley Assignment</w:t>
      </w:r>
      <w:r>
        <w:rPr>
          <w:rFonts w:ascii="Arial" w:hAnsi="Arial"/>
        </w:rPr>
        <w:t>: A trolley cannot be bound to multiple active batches simultaneously.</w:t>
      </w:r>
    </w:p>
    <w:p>
      <w:pPr>
        <w:pStyle w:val="ListBullet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Lapping Reassignment Lock</w:t>
      </w:r>
      <w:r>
        <w:rPr>
          <w:rFonts w:ascii="Arial" w:hAnsi="Arial"/>
        </w:rPr>
        <w:t xml:space="preserve">: In the Lapping department, standard batch submission is </w:t>
      </w:r>
      <w:r>
        <w:rPr>
          <w:rFonts w:ascii="Arial" w:hAnsi="Arial"/>
          <w:b/>
        </w:rPr>
        <w:t>hard-blocked</w:t>
      </w:r>
      <w:r>
        <w:rPr>
          <w:rFonts w:ascii="Arial" w:hAnsi="Arial"/>
        </w:rPr>
        <w:t xml:space="preserve"> until tubes have been cut and fully reassigned to garment piece trays in the Lapping module.</w:t>
      </w:r>
    </w:p>
    <w:p>
      <w:pPr>
        <w:pStyle w:val="ListBullet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Rework Isolation</w:t>
      </w:r>
      <w:r>
        <w:rPr>
          <w:rFonts w:ascii="Arial" w:hAnsi="Arial"/>
        </w:rPr>
        <w:t>: Defective trays tagged with rework flags are split from the parent batch and routed backward without corrupting good production records.</w:t>
      </w:r>
    </w:p>
    <w:p>
      <w:pPr>
        <w:pBdr>
          <w:bottom w:val="single" w:sz="6" w:space="1" w:color="B0BEC5"/>
        </w:pBdr>
      </w:pPr>
    </w:p>
    <w:p>
      <w:pPr>
        <w:pStyle w:val="Heading2"/>
        <w:spacing w:before="240" w:after="80"/>
      </w:pPr>
      <w:r>
        <w:rPr>
          <w:rFonts w:ascii="Arial" w:hAnsi="Arial"/>
          <w:b/>
          <w:color w:val="1976D2"/>
          <w:sz w:val="28"/>
        </w:rPr>
        <w:t>4. Save Actions &amp; Downstream Handover</w:t>
      </w:r>
    </w:p>
    <w:p>
      <w:pPr>
        <w:spacing w:after="120"/>
      </w:pPr>
      <w:r>
        <w:rPr>
          <w:rFonts w:ascii="Arial" w:hAnsi="Arial"/>
        </w:rPr>
        <w:t>Submitting or completing tasks executes the following database updates:</w:t>
      </w:r>
    </w:p>
    <w:p>
      <w:pPr>
        <w:pStyle w:val="ListBullet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Batch Submission (Standard Processing)</w:t>
      </w:r>
      <w:r>
        <w:rPr>
          <w:rFonts w:ascii="Arial" w:hAnsi="Arial"/>
        </w:rPr>
        <w:t>:</w:t>
      </w:r>
    </w:p>
    <w:p>
      <w:pPr>
        <w:pStyle w:val="ListNumber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Log WIP Transactions</w:t>
      </w:r>
      <w:r>
        <w:rPr>
          <w:rFonts w:ascii="Arial" w:hAnsi="Arial"/>
        </w:rPr>
        <w:t>: Posts `POST /api/app/w-iPTransactions` recording outflow from the current locator and inflow to the next operation locator.</w:t>
      </w:r>
    </w:p>
    <w:p>
      <w:pPr>
        <w:pStyle w:val="ListNumber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Advance Progress Operation</w:t>
      </w:r>
      <w:r>
        <w:rPr>
          <w:rFonts w:ascii="Arial" w:hAnsi="Arial"/>
        </w:rPr>
        <w:t>: Updates `PUT /api/app/production-progresses/{id}` setting `operationId` to the next routing step and `locatorId` to the target department buffer.</w:t>
      </w:r>
    </w:p>
    <w:p>
      <w:pPr>
        <w:pStyle w:val="ListNumber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UI Board Transition</w:t>
      </w:r>
      <w:r>
        <w:rPr>
          <w:rFonts w:ascii="Arial" w:hAnsi="Arial"/>
        </w:rPr>
        <w:t>: Optimistically removes the batch card from the current lane and increments the active count on the next operation lane.</w:t>
      </w:r>
    </w:p>
    <w:p>
      <w:pPr>
        <w:pStyle w:val="ListBullet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Lapping Completion</w:t>
      </w:r>
      <w:r>
        <w:rPr>
          <w:rFonts w:ascii="Arial" w:hAnsi="Arial"/>
        </w:rPr>
        <w:t>:</w:t>
      </w:r>
    </w:p>
    <w:p>
      <w:pPr>
        <w:pStyle w:val="ListNumber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Flag Source Tubes</w:t>
      </w:r>
      <w:r>
        <w:rPr>
          <w:rFonts w:ascii="Arial" w:hAnsi="Arial"/>
        </w:rPr>
        <w:t>: Sets `isReAssigned = true` on parent `BatchLines` to retire the raw tube containers.</w:t>
      </w:r>
    </w:p>
    <w:p>
      <w:pPr>
        <w:pStyle w:val="ListNumber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Generate Piece Trays</w:t>
      </w:r>
      <w:r>
        <w:rPr>
          <w:rFonts w:ascii="Arial" w:hAnsi="Arial"/>
        </w:rPr>
        <w:t>: Generates new `ProductionProgress` records with `primaryQuantity` (tubes cut) and `secondaryQuantity` (garment pieces created).</w:t>
      </w:r>
    </w:p>
    <w:p>
      <w:pPr>
        <w:pStyle w:val="ListNumber"/>
        <w:spacing w:after="60"/>
      </w:pPr>
      <w:r>
        <w:rPr>
          <w:rFonts w:ascii="Arial" w:hAnsi="Arial"/>
        </w:rPr>
      </w:r>
      <w:r>
        <w:rPr>
          <w:rFonts w:ascii="Arial" w:hAnsi="Arial"/>
          <w:b/>
        </w:rPr>
        <w:t>Update Destination Containers</w:t>
      </w:r>
      <w:r>
        <w:rPr>
          <w:rFonts w:ascii="Arial" w:hAnsi="Arial"/>
        </w:rPr>
        <w:t>: Updates `TrayDetails` for all newly scanned piece trays, setting their `locatorId` and advancing them into the subsequent processing queue.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