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98CE" w14:textId="39A6B9AE" w:rsidR="00855E93" w:rsidRDefault="00855E93" w:rsidP="00855E93">
      <w:pPr>
        <w:pStyle w:val="Default"/>
        <w:jc w:val="center"/>
        <w:rPr>
          <w:rFonts w:asciiTheme="majorBidi" w:hAnsiTheme="majorBidi" w:cstheme="majorBidi"/>
          <w:b/>
          <w:bCs/>
          <w:color w:val="FFFFFF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 xml:space="preserve">Experiment </w:t>
      </w:r>
      <w:r w:rsidR="00B1456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12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 xml:space="preserve">: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Support Vector Machine</w:t>
      </w:r>
    </w:p>
    <w:p w14:paraId="5D5A0AAC" w14:textId="77777777" w:rsidR="00855E93" w:rsidRDefault="00855E93" w:rsidP="00855E93">
      <w:pPr>
        <w:jc w:val="both"/>
        <w:rPr>
          <w:rFonts w:cstheme="majorBidi"/>
        </w:rPr>
      </w:pPr>
    </w:p>
    <w:p w14:paraId="22236454" w14:textId="77777777" w:rsidR="00AC7FB2" w:rsidRDefault="00855E93" w:rsidP="00AC7FB2">
      <w:pPr>
        <w:ind w:left="720" w:hanging="720"/>
        <w:rPr>
          <w:rFonts w:cstheme="majorBidi"/>
          <w:color w:val="000000" w:themeColor="text1"/>
          <w:szCs w:val="24"/>
        </w:rPr>
      </w:pPr>
      <w:r>
        <w:rPr>
          <w:rFonts w:cstheme="majorBidi"/>
          <w:b/>
          <w:bCs/>
          <w:color w:val="000000" w:themeColor="text1"/>
          <w:szCs w:val="24"/>
        </w:rPr>
        <w:t xml:space="preserve">Objective </w:t>
      </w:r>
      <w:r>
        <w:rPr>
          <w:rFonts w:cstheme="majorBidi"/>
          <w:b/>
          <w:bCs/>
          <w:color w:val="000000" w:themeColor="text1"/>
          <w:szCs w:val="24"/>
        </w:rPr>
        <w:tab/>
      </w:r>
      <w:r>
        <w:rPr>
          <w:rFonts w:cstheme="majorBidi"/>
          <w:b/>
          <w:bCs/>
          <w:color w:val="000000" w:themeColor="text1"/>
          <w:szCs w:val="24"/>
        </w:rPr>
        <w:tab/>
      </w:r>
      <w:r>
        <w:rPr>
          <w:rFonts w:cstheme="majorBidi"/>
          <w:b/>
          <w:bCs/>
          <w:color w:val="000000" w:themeColor="text1"/>
          <w:szCs w:val="24"/>
        </w:rPr>
        <w:tab/>
      </w:r>
      <w:r>
        <w:rPr>
          <w:rFonts w:cstheme="majorBidi"/>
          <w:color w:val="000000" w:themeColor="text1"/>
          <w:szCs w:val="24"/>
        </w:rPr>
        <w:t>:</w:t>
      </w:r>
      <w:r>
        <w:rPr>
          <w:rFonts w:cstheme="majorBidi"/>
          <w:b/>
          <w:bCs/>
          <w:color w:val="000000" w:themeColor="text1"/>
          <w:szCs w:val="24"/>
        </w:rPr>
        <w:tab/>
      </w:r>
      <w:r>
        <w:rPr>
          <w:rFonts w:cstheme="majorBidi"/>
          <w:color w:val="000000" w:themeColor="text1"/>
          <w:szCs w:val="24"/>
        </w:rPr>
        <w:t xml:space="preserve">To </w:t>
      </w:r>
      <w:r w:rsidR="00AC7FB2" w:rsidRPr="00AC7FB2">
        <w:rPr>
          <w:rFonts w:cstheme="majorBidi"/>
          <w:color w:val="000000" w:themeColor="text1"/>
          <w:szCs w:val="24"/>
        </w:rPr>
        <w:t xml:space="preserve">implement Support Vector Machine (SVM) classification </w:t>
      </w:r>
    </w:p>
    <w:p w14:paraId="73AC8581" w14:textId="32AFECFD" w:rsidR="00855E93" w:rsidRDefault="00855E93" w:rsidP="00AC7FB2">
      <w:pPr>
        <w:ind w:left="720" w:hanging="720"/>
        <w:rPr>
          <w:rFonts w:cstheme="majorBidi"/>
          <w:szCs w:val="24"/>
        </w:rPr>
      </w:pPr>
      <w:r>
        <w:rPr>
          <w:rFonts w:cstheme="majorBidi"/>
          <w:b/>
          <w:szCs w:val="24"/>
        </w:rPr>
        <w:t>Time Required</w:t>
      </w:r>
      <w:r>
        <w:rPr>
          <w:rFonts w:cstheme="majorBidi"/>
          <w:szCs w:val="24"/>
        </w:rPr>
        <w:tab/>
      </w:r>
      <w:r>
        <w:rPr>
          <w:rFonts w:cstheme="majorBidi"/>
          <w:szCs w:val="24"/>
        </w:rPr>
        <w:tab/>
        <w:t>:</w:t>
      </w:r>
      <w:r>
        <w:rPr>
          <w:rFonts w:cstheme="majorBidi"/>
          <w:szCs w:val="24"/>
        </w:rPr>
        <w:tab/>
        <w:t xml:space="preserve">3 </w:t>
      </w:r>
      <w:proofErr w:type="gramStart"/>
      <w:r>
        <w:rPr>
          <w:rFonts w:cstheme="majorBidi"/>
          <w:szCs w:val="24"/>
        </w:rPr>
        <w:t>hrs</w:t>
      </w:r>
      <w:proofErr w:type="gramEnd"/>
    </w:p>
    <w:p w14:paraId="3C8AA11F" w14:textId="77777777" w:rsidR="00855E93" w:rsidRDefault="00855E93" w:rsidP="00855E93">
      <w:pPr>
        <w:spacing w:line="360" w:lineRule="auto"/>
        <w:jc w:val="both"/>
        <w:rPr>
          <w:rFonts w:cstheme="majorBidi"/>
          <w:szCs w:val="24"/>
        </w:rPr>
      </w:pPr>
      <w:r>
        <w:rPr>
          <w:rFonts w:cstheme="majorBidi"/>
          <w:b/>
          <w:szCs w:val="24"/>
        </w:rPr>
        <w:t>Programming Language</w:t>
      </w:r>
      <w:r>
        <w:rPr>
          <w:rFonts w:cstheme="majorBidi"/>
          <w:szCs w:val="24"/>
        </w:rPr>
        <w:tab/>
        <w:t>:</w:t>
      </w:r>
      <w:r>
        <w:rPr>
          <w:rFonts w:cstheme="majorBidi"/>
          <w:szCs w:val="24"/>
        </w:rPr>
        <w:tab/>
        <w:t>Python</w:t>
      </w:r>
    </w:p>
    <w:p w14:paraId="2D53F476" w14:textId="77777777" w:rsidR="00855E93" w:rsidRDefault="00855E93" w:rsidP="00855E93">
      <w:pPr>
        <w:spacing w:line="360" w:lineRule="auto"/>
        <w:jc w:val="both"/>
        <w:rPr>
          <w:rFonts w:cstheme="majorBidi"/>
          <w:szCs w:val="24"/>
        </w:rPr>
      </w:pPr>
      <w:r>
        <w:rPr>
          <w:rFonts w:cstheme="majorBidi"/>
          <w:b/>
          <w:szCs w:val="24"/>
        </w:rPr>
        <w:t>Software Required</w:t>
      </w:r>
      <w:r>
        <w:rPr>
          <w:rFonts w:cstheme="majorBidi"/>
          <w:szCs w:val="24"/>
        </w:rPr>
        <w:tab/>
      </w:r>
      <w:r>
        <w:rPr>
          <w:rFonts w:cstheme="majorBidi"/>
          <w:szCs w:val="24"/>
        </w:rPr>
        <w:tab/>
        <w:t>:</w:t>
      </w:r>
      <w:r>
        <w:rPr>
          <w:rFonts w:cstheme="majorBidi"/>
          <w:szCs w:val="24"/>
        </w:rPr>
        <w:tab/>
        <w:t>Anaconda</w:t>
      </w:r>
    </w:p>
    <w:p w14:paraId="08D61050" w14:textId="77777777" w:rsidR="00855E93" w:rsidRDefault="00855E93" w:rsidP="00855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ajorBid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cstheme="majorBidi"/>
          <w:b/>
          <w:bCs/>
          <w:color w:val="000000" w:themeColor="text1"/>
          <w:sz w:val="36"/>
          <w:szCs w:val="36"/>
          <w:shd w:val="clear" w:color="auto" w:fill="FFFFFF"/>
        </w:rPr>
        <w:t>Introduction</w:t>
      </w:r>
    </w:p>
    <w:p w14:paraId="200C30C0" w14:textId="73E8B632" w:rsidR="00DA47A7" w:rsidRPr="00DA47A7" w:rsidRDefault="00DA47A7" w:rsidP="00DA47A7">
      <w:pPr>
        <w:spacing w:after="120"/>
        <w:jc w:val="both"/>
        <w:rPr>
          <w:rFonts w:cstheme="majorBidi"/>
          <w:color w:val="000000"/>
          <w:szCs w:val="24"/>
          <w:shd w:val="clear" w:color="auto" w:fill="FFFFFF"/>
        </w:rPr>
      </w:pPr>
      <w:r w:rsidRPr="00DA47A7">
        <w:rPr>
          <w:rFonts w:cstheme="majorBidi"/>
          <w:color w:val="000000"/>
          <w:szCs w:val="24"/>
          <w:shd w:val="clear" w:color="auto" w:fill="FFFFFF"/>
        </w:rPr>
        <w:t>Support Vector Machine (SVM) is a powerful supervised machine learning algorithm used for both classification and regression tasks. It is primarily used for classification problems and is particularly effective in handling complex datasets with high-dimensional feature spaces.</w:t>
      </w:r>
    </w:p>
    <w:p w14:paraId="11AA55B6" w14:textId="4EA6E695" w:rsidR="00DA47A7" w:rsidRDefault="00DA47A7" w:rsidP="00DA47A7">
      <w:pPr>
        <w:spacing w:after="120"/>
        <w:jc w:val="both"/>
        <w:rPr>
          <w:rFonts w:cstheme="majorBidi"/>
          <w:color w:val="000000"/>
          <w:szCs w:val="24"/>
          <w:shd w:val="clear" w:color="auto" w:fill="FFFFFF"/>
        </w:rPr>
      </w:pPr>
      <w:r w:rsidRPr="00DA47A7">
        <w:rPr>
          <w:rFonts w:cstheme="majorBidi"/>
          <w:color w:val="000000"/>
          <w:szCs w:val="24"/>
          <w:shd w:val="clear" w:color="auto" w:fill="FFFFFF"/>
        </w:rPr>
        <w:t>The main objective of SVM is to find the optimal hyperplane that separates data points from different classes in a way that maximizes the margin between the classes. The hyperplane is determined by a subset of the training data called support vectors. These support vectors are the data points closest to the decision boundary.</w:t>
      </w:r>
      <w:r w:rsidRPr="00DA47A7">
        <w:t xml:space="preserve"> </w:t>
      </w:r>
      <w:r w:rsidRPr="00DA47A7">
        <w:rPr>
          <w:rFonts w:cstheme="majorBidi"/>
          <w:color w:val="000000"/>
          <w:szCs w:val="24"/>
          <w:shd w:val="clear" w:color="auto" w:fill="FFFFFF"/>
        </w:rPr>
        <w:t>In SVM, a hyperplane is a decision boundary that separates the classes in the feature space. For binary classification, it is a line in 2D or a plane in 3D. In higher dimensions, it is referred to as a hyperplane.</w:t>
      </w:r>
    </w:p>
    <w:p w14:paraId="715C6114" w14:textId="278A3E3D" w:rsidR="00DA47A7" w:rsidRDefault="00DA47A7" w:rsidP="00DA47A7">
      <w:pPr>
        <w:jc w:val="both"/>
        <w:rPr>
          <w:rFonts w:cstheme="majorBidi"/>
          <w:color w:val="000000"/>
          <w:szCs w:val="24"/>
          <w:shd w:val="clear" w:color="auto" w:fill="FFFFFF"/>
        </w:rPr>
      </w:pPr>
      <w:r w:rsidRPr="00DA47A7">
        <w:rPr>
          <w:rFonts w:cstheme="majorBidi"/>
          <w:color w:val="000000"/>
          <w:szCs w:val="24"/>
          <w:shd w:val="clear" w:color="auto" w:fill="FFFFFF"/>
        </w:rPr>
        <w:t>Overall, SVM is a versatile algorithm that offers robust classification performance, especially in complex and high-dimensional datasets, making it a popular choice in various domains.</w:t>
      </w:r>
    </w:p>
    <w:p w14:paraId="597062C6" w14:textId="77777777" w:rsidR="00DA47A7" w:rsidRDefault="00DA47A7" w:rsidP="00DA47A7">
      <w:pPr>
        <w:rPr>
          <w:rFonts w:cstheme="majorBidi"/>
          <w:color w:val="000000"/>
          <w:szCs w:val="24"/>
          <w:shd w:val="clear" w:color="auto" w:fill="FFFFFF"/>
        </w:rPr>
      </w:pPr>
    </w:p>
    <w:p w14:paraId="16E024A0" w14:textId="372D21A4" w:rsidR="00855E93" w:rsidRDefault="00855E93" w:rsidP="00DA47A7">
      <w:pPr>
        <w:rPr>
          <w:rFonts w:eastAsia="Times New Roman" w:cstheme="majorBidi"/>
          <w:b/>
          <w:sz w:val="28"/>
          <w:szCs w:val="28"/>
          <w:u w:val="single"/>
        </w:rPr>
      </w:pPr>
      <w:r>
        <w:rPr>
          <w:rFonts w:eastAsia="Times New Roman" w:cstheme="majorBidi"/>
          <w:b/>
          <w:sz w:val="28"/>
          <w:szCs w:val="28"/>
          <w:u w:val="single"/>
        </w:rPr>
        <w:t>TASK:</w:t>
      </w:r>
    </w:p>
    <w:p w14:paraId="2FE9BCA8" w14:textId="488A2B18" w:rsidR="00855E93" w:rsidRDefault="00855E93" w:rsidP="00855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ajorBidi"/>
        </w:rPr>
      </w:pPr>
      <w:r>
        <w:rPr>
          <w:rFonts w:eastAsia="Times New Roman" w:cstheme="majorBidi"/>
          <w:bCs/>
          <w:color w:val="000000" w:themeColor="text1"/>
          <w:szCs w:val="24"/>
        </w:rPr>
        <w:t xml:space="preserve">Apply </w:t>
      </w:r>
      <w:r w:rsidR="00AB7F6F">
        <w:rPr>
          <w:rFonts w:cstheme="majorBidi"/>
          <w:bCs/>
          <w:color w:val="000000" w:themeColor="text1"/>
        </w:rPr>
        <w:t xml:space="preserve">SVM </w:t>
      </w:r>
      <w:r>
        <w:rPr>
          <w:rFonts w:cstheme="majorBidi"/>
          <w:bCs/>
          <w:color w:val="000000" w:themeColor="text1"/>
        </w:rPr>
        <w:t xml:space="preserve">on the </w:t>
      </w:r>
      <w:r w:rsidR="00AB7F6F">
        <w:rPr>
          <w:rFonts w:cstheme="majorBidi"/>
          <w:bCs/>
          <w:color w:val="000000" w:themeColor="text1"/>
        </w:rPr>
        <w:t xml:space="preserve">Breast Cancer </w:t>
      </w:r>
      <w:r>
        <w:rPr>
          <w:rFonts w:cstheme="majorBidi"/>
          <w:bCs/>
          <w:color w:val="000000" w:themeColor="text1"/>
        </w:rPr>
        <w:t>data set.</w:t>
      </w:r>
      <w:r>
        <w:rPr>
          <w:rFonts w:cstheme="majorBidi"/>
          <w:color w:val="000000" w:themeColor="text1"/>
        </w:rPr>
        <w:t xml:space="preserve"> </w:t>
      </w:r>
      <w:r>
        <w:rPr>
          <w:rFonts w:cstheme="majorBidi"/>
        </w:rPr>
        <w:t>You will use principal component analysis to transform the data to a lower dimensional space.</w:t>
      </w:r>
    </w:p>
    <w:p w14:paraId="34F74B27" w14:textId="77777777" w:rsidR="00855E93" w:rsidRDefault="00855E93" w:rsidP="00855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ajorBidi"/>
          <w:b/>
          <w:bCs/>
          <w:i/>
          <w:iCs/>
        </w:rPr>
      </w:pPr>
      <w:r>
        <w:rPr>
          <w:rFonts w:cstheme="majorBidi"/>
          <w:b/>
          <w:bCs/>
          <w:i/>
          <w:iCs/>
        </w:rPr>
        <w:t>Steps to follow:</w:t>
      </w:r>
    </w:p>
    <w:p w14:paraId="4944BBE3" w14:textId="3CA9D18B" w:rsidR="00AC7FB2" w:rsidRPr="00AC7FB2" w:rsidRDefault="00855E93" w:rsidP="00AB7F6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cstheme="majorBidi"/>
        </w:rPr>
      </w:pPr>
      <w:r w:rsidRPr="00AC7FB2">
        <w:rPr>
          <w:rFonts w:cstheme="majorBidi"/>
        </w:rPr>
        <w:t xml:space="preserve">Download the </w:t>
      </w:r>
      <w:r w:rsidR="00AC7FB2">
        <w:rPr>
          <w:rFonts w:cstheme="majorBidi"/>
        </w:rPr>
        <w:t xml:space="preserve">Breast Cancer </w:t>
      </w:r>
      <w:r w:rsidRPr="00AC7FB2">
        <w:rPr>
          <w:rFonts w:cstheme="majorBidi"/>
        </w:rPr>
        <w:t xml:space="preserve">data set from the following webpage: </w:t>
      </w:r>
      <w:hyperlink r:id="rId5" w:history="1">
        <w:r w:rsidR="00AC7FB2" w:rsidRPr="00854DD9">
          <w:rPr>
            <w:rStyle w:val="Hyperlink"/>
          </w:rPr>
          <w:t>https://www.kaggle.com/datasets/yasserh/breast-cancer-dataset?resource=download</w:t>
        </w:r>
      </w:hyperlink>
    </w:p>
    <w:p w14:paraId="6B8D0A8F" w14:textId="4C4B96EA" w:rsidR="00AC7FB2" w:rsidRPr="00AC7FB2" w:rsidRDefault="00AC7FB2" w:rsidP="00AB7F6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cstheme="majorBidi"/>
        </w:rPr>
      </w:pPr>
      <w:r w:rsidRPr="00AC7FB2">
        <w:rPr>
          <w:rFonts w:cstheme="majorBidi"/>
        </w:rPr>
        <w:t xml:space="preserve">Load </w:t>
      </w:r>
      <w:r w:rsidR="006068F4">
        <w:rPr>
          <w:rFonts w:cstheme="majorBidi"/>
        </w:rPr>
        <w:t xml:space="preserve">the </w:t>
      </w:r>
      <w:r w:rsidR="007306D3" w:rsidRPr="00AC7FB2">
        <w:rPr>
          <w:rFonts w:cstheme="majorBidi"/>
        </w:rPr>
        <w:t>data</w:t>
      </w:r>
      <w:r w:rsidR="007306D3">
        <w:rPr>
          <w:rFonts w:cstheme="majorBidi"/>
        </w:rPr>
        <w:t>set.</w:t>
      </w:r>
    </w:p>
    <w:p w14:paraId="25254112" w14:textId="468DA030" w:rsidR="006068F4" w:rsidRDefault="006068F4" w:rsidP="00AB7F6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cstheme="majorBidi"/>
        </w:rPr>
      </w:pPr>
      <w:r w:rsidRPr="006068F4">
        <w:rPr>
          <w:rFonts w:cstheme="majorBidi"/>
        </w:rPr>
        <w:t xml:space="preserve">Pre-process and visualize the </w:t>
      </w:r>
      <w:r w:rsidRPr="006068F4">
        <w:rPr>
          <w:rFonts w:cstheme="majorBidi"/>
        </w:rPr>
        <w:t>data.</w:t>
      </w:r>
    </w:p>
    <w:p w14:paraId="4B4441B8" w14:textId="4CEDD20E" w:rsidR="006068F4" w:rsidRPr="006068F4" w:rsidRDefault="006068F4" w:rsidP="00AB7F6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cstheme="majorBidi"/>
        </w:rPr>
      </w:pPr>
      <w:r w:rsidRPr="006068F4">
        <w:rPr>
          <w:rFonts w:cstheme="majorBidi"/>
        </w:rPr>
        <w:t>Replace the ‘?’ mark in the ‘bare’ column by np.nan and change the type to ‘</w:t>
      </w:r>
      <w:r w:rsidRPr="006068F4">
        <w:rPr>
          <w:rFonts w:cstheme="majorBidi"/>
        </w:rPr>
        <w:t>float’.</w:t>
      </w:r>
    </w:p>
    <w:p w14:paraId="2DFC29E7" w14:textId="77777777" w:rsidR="006068F4" w:rsidRPr="006068F4" w:rsidRDefault="006068F4" w:rsidP="00AB7F6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cstheme="majorBidi"/>
        </w:rPr>
      </w:pPr>
      <w:r w:rsidRPr="006068F4">
        <w:rPr>
          <w:rFonts w:cstheme="majorBidi"/>
        </w:rPr>
        <w:t>Fill any missing data with the median of the column.</w:t>
      </w:r>
    </w:p>
    <w:p w14:paraId="328BA91F" w14:textId="13C6C1F1" w:rsidR="006068F4" w:rsidRPr="006068F4" w:rsidRDefault="006068F4" w:rsidP="00AB7F6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cstheme="majorBidi"/>
        </w:rPr>
      </w:pPr>
      <w:r w:rsidRPr="006068F4">
        <w:rPr>
          <w:rFonts w:cstheme="majorBidi"/>
        </w:rPr>
        <w:t xml:space="preserve">Drop the ID </w:t>
      </w:r>
      <w:r w:rsidRPr="006068F4">
        <w:rPr>
          <w:rFonts w:cstheme="majorBidi"/>
        </w:rPr>
        <w:t>column.</w:t>
      </w:r>
    </w:p>
    <w:p w14:paraId="0F9E7F52" w14:textId="6CDDE4D8" w:rsidR="006068F4" w:rsidRPr="006068F4" w:rsidRDefault="006068F4" w:rsidP="00AB7F6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cstheme="majorBidi"/>
        </w:rPr>
      </w:pPr>
      <w:r w:rsidRPr="006068F4">
        <w:rPr>
          <w:rFonts w:cstheme="majorBidi"/>
        </w:rPr>
        <w:t xml:space="preserve">Using Pandas, Matplotlib, seaborn (you can use any or a mix) generate 3-5 plots and add them </w:t>
      </w:r>
      <w:r w:rsidRPr="006068F4">
        <w:rPr>
          <w:rFonts w:cstheme="majorBidi"/>
        </w:rPr>
        <w:t>to your</w:t>
      </w:r>
      <w:r w:rsidRPr="006068F4">
        <w:rPr>
          <w:rFonts w:cstheme="majorBidi"/>
        </w:rPr>
        <w:t xml:space="preserve"> written response explaining what </w:t>
      </w:r>
      <w:r w:rsidRPr="006068F4">
        <w:rPr>
          <w:rFonts w:cstheme="majorBidi"/>
        </w:rPr>
        <w:t>the key insights and findings from the plots are</w:t>
      </w:r>
      <w:r w:rsidRPr="006068F4">
        <w:rPr>
          <w:rFonts w:cstheme="majorBidi"/>
        </w:rPr>
        <w:t>.</w:t>
      </w:r>
    </w:p>
    <w:p w14:paraId="0E9D92C6" w14:textId="77777777" w:rsidR="006068F4" w:rsidRPr="006068F4" w:rsidRDefault="006068F4" w:rsidP="00AB7F6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cstheme="majorBidi"/>
        </w:rPr>
      </w:pPr>
      <w:r w:rsidRPr="006068F4">
        <w:rPr>
          <w:rFonts w:cstheme="majorBidi"/>
        </w:rPr>
        <w:t>Separate the features from the class.</w:t>
      </w:r>
    </w:p>
    <w:p w14:paraId="1EC74188" w14:textId="0F1B9AF7" w:rsidR="00AC7FB2" w:rsidRDefault="006068F4" w:rsidP="00AB7F6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cstheme="majorBidi"/>
        </w:rPr>
      </w:pPr>
      <w:r w:rsidRPr="006068F4">
        <w:rPr>
          <w:rFonts w:cstheme="majorBidi"/>
        </w:rPr>
        <w:t>Split your data into train 80% train and 20% test, use the last two digits of your student number</w:t>
      </w:r>
      <w:r w:rsidRPr="006068F4">
        <w:rPr>
          <w:rFonts w:cstheme="majorBidi"/>
        </w:rPr>
        <w:t xml:space="preserve"> </w:t>
      </w:r>
      <w:r w:rsidRPr="006068F4">
        <w:rPr>
          <w:rFonts w:cstheme="majorBidi"/>
        </w:rPr>
        <w:t>for the seed.</w:t>
      </w:r>
    </w:p>
    <w:p w14:paraId="3A2B7C12" w14:textId="649B0056" w:rsidR="00AB7F6F" w:rsidRPr="00AB7F6F" w:rsidRDefault="00AB7F6F" w:rsidP="00AB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cstheme="majorBidi"/>
        </w:rPr>
      </w:pPr>
      <w:r>
        <w:rPr>
          <w:rFonts w:cstheme="majorBidi"/>
        </w:rPr>
        <w:t xml:space="preserve">      </w:t>
      </w:r>
      <w:r w:rsidRPr="00AB7F6F">
        <w:rPr>
          <w:rFonts w:cstheme="majorBidi"/>
        </w:rPr>
        <w:t>d)</w:t>
      </w:r>
      <w:r w:rsidRPr="00AB7F6F">
        <w:t xml:space="preserve"> </w:t>
      </w:r>
      <w:r w:rsidRPr="00AB7F6F">
        <w:rPr>
          <w:rFonts w:cstheme="majorBidi"/>
        </w:rPr>
        <w:t>Build Classification Models</w:t>
      </w:r>
      <w:r>
        <w:rPr>
          <w:rFonts w:cstheme="majorBidi"/>
        </w:rPr>
        <w:t xml:space="preserve"> - </w:t>
      </w:r>
    </w:p>
    <w:p w14:paraId="0D7B6C15" w14:textId="08E8EE5D" w:rsidR="00AB7F6F" w:rsidRDefault="00AB7F6F" w:rsidP="00AB7F6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cstheme="majorBidi"/>
        </w:rPr>
      </w:pPr>
      <w:r w:rsidRPr="00AB7F6F">
        <w:rPr>
          <w:rFonts w:cstheme="majorBidi"/>
        </w:rPr>
        <w:t>Support vector machine classifier with linear kernel</w:t>
      </w:r>
    </w:p>
    <w:p w14:paraId="23D0EFBB" w14:textId="77777777" w:rsidR="00AB7F6F" w:rsidRPr="00AB7F6F" w:rsidRDefault="00AB7F6F" w:rsidP="00AB7F6F">
      <w:pPr>
        <w:pStyle w:val="ListParagraph"/>
        <w:numPr>
          <w:ilvl w:val="0"/>
          <w:numId w:val="7"/>
        </w:numPr>
        <w:jc w:val="both"/>
        <w:rPr>
          <w:rFonts w:cstheme="majorBidi"/>
        </w:rPr>
      </w:pPr>
      <w:r w:rsidRPr="00AB7F6F">
        <w:rPr>
          <w:rFonts w:cstheme="majorBidi"/>
        </w:rPr>
        <w:lastRenderedPageBreak/>
        <w:t>Train an SVM classifier using the training data, set the kernel to linear and set the regularization parameter to C= 0.1. Name the classifier clf_linear_firstname.</w:t>
      </w:r>
    </w:p>
    <w:p w14:paraId="6EE625DE" w14:textId="439CAFC4" w:rsidR="00AB7F6F" w:rsidRPr="00AB7F6F" w:rsidRDefault="00AB7F6F" w:rsidP="00AB7F6F">
      <w:pPr>
        <w:pStyle w:val="ListParagraph"/>
        <w:numPr>
          <w:ilvl w:val="0"/>
          <w:numId w:val="7"/>
        </w:numPr>
        <w:jc w:val="both"/>
        <w:rPr>
          <w:rFonts w:cstheme="majorBidi"/>
        </w:rPr>
      </w:pPr>
      <w:r w:rsidRPr="00AB7F6F">
        <w:rPr>
          <w:rFonts w:cstheme="majorBidi"/>
        </w:rPr>
        <w:t xml:space="preserve">Print out two accuracy score one for the model on the training set </w:t>
      </w:r>
      <w:proofErr w:type="gramStart"/>
      <w:r w:rsidRPr="00AB7F6F">
        <w:rPr>
          <w:rFonts w:cstheme="majorBidi"/>
        </w:rPr>
        <w:t>i.e.</w:t>
      </w:r>
      <w:proofErr w:type="gramEnd"/>
      <w:r w:rsidRPr="00AB7F6F">
        <w:rPr>
          <w:rFonts w:cstheme="majorBidi"/>
        </w:rPr>
        <w:t xml:space="preserve"> X_train, y_train and the</w:t>
      </w:r>
      <w:r>
        <w:rPr>
          <w:rFonts w:cstheme="majorBidi"/>
        </w:rPr>
        <w:t xml:space="preserve"> </w:t>
      </w:r>
      <w:r w:rsidRPr="00AB7F6F">
        <w:rPr>
          <w:rFonts w:cstheme="majorBidi"/>
        </w:rPr>
        <w:t>other on the testing set i.e. X_test, y_test. Record both results in your written response.</w:t>
      </w:r>
    </w:p>
    <w:p w14:paraId="57A6BE8C" w14:textId="77777777" w:rsidR="00AB7F6F" w:rsidRDefault="00AB7F6F" w:rsidP="00AB7F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both"/>
        <w:rPr>
          <w:rFonts w:cstheme="majorBidi"/>
        </w:rPr>
      </w:pPr>
    </w:p>
    <w:sectPr w:rsidR="00AB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749"/>
    <w:multiLevelType w:val="hybridMultilevel"/>
    <w:tmpl w:val="A9049EA4"/>
    <w:lvl w:ilvl="0" w:tplc="42E49E5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2A3B"/>
    <w:multiLevelType w:val="hybridMultilevel"/>
    <w:tmpl w:val="91223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24C3F"/>
    <w:multiLevelType w:val="hybridMultilevel"/>
    <w:tmpl w:val="826CEDDE"/>
    <w:lvl w:ilvl="0" w:tplc="F60E1C28">
      <w:numFmt w:val="bullet"/>
      <w:lvlText w:val="∙"/>
      <w:lvlJc w:val="left"/>
      <w:pPr>
        <w:ind w:left="632" w:hanging="1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77124F70">
      <w:numFmt w:val="bullet"/>
      <w:lvlText w:val="•"/>
      <w:lvlJc w:val="left"/>
      <w:pPr>
        <w:ind w:left="1576" w:hanging="120"/>
      </w:pPr>
      <w:rPr>
        <w:lang w:val="en-US" w:eastAsia="en-US" w:bidi="ar-SA"/>
      </w:rPr>
    </w:lvl>
    <w:lvl w:ilvl="2" w:tplc="DD70AD86">
      <w:numFmt w:val="bullet"/>
      <w:lvlText w:val="•"/>
      <w:lvlJc w:val="left"/>
      <w:pPr>
        <w:ind w:left="2512" w:hanging="120"/>
      </w:pPr>
      <w:rPr>
        <w:lang w:val="en-US" w:eastAsia="en-US" w:bidi="ar-SA"/>
      </w:rPr>
    </w:lvl>
    <w:lvl w:ilvl="3" w:tplc="6BC6E41C">
      <w:numFmt w:val="bullet"/>
      <w:lvlText w:val="•"/>
      <w:lvlJc w:val="left"/>
      <w:pPr>
        <w:ind w:left="3448" w:hanging="120"/>
      </w:pPr>
      <w:rPr>
        <w:lang w:val="en-US" w:eastAsia="en-US" w:bidi="ar-SA"/>
      </w:rPr>
    </w:lvl>
    <w:lvl w:ilvl="4" w:tplc="9E3A8BB8">
      <w:numFmt w:val="bullet"/>
      <w:lvlText w:val="•"/>
      <w:lvlJc w:val="left"/>
      <w:pPr>
        <w:ind w:left="4384" w:hanging="120"/>
      </w:pPr>
      <w:rPr>
        <w:lang w:val="en-US" w:eastAsia="en-US" w:bidi="ar-SA"/>
      </w:rPr>
    </w:lvl>
    <w:lvl w:ilvl="5" w:tplc="8F0A1796">
      <w:numFmt w:val="bullet"/>
      <w:lvlText w:val="•"/>
      <w:lvlJc w:val="left"/>
      <w:pPr>
        <w:ind w:left="5320" w:hanging="120"/>
      </w:pPr>
      <w:rPr>
        <w:lang w:val="en-US" w:eastAsia="en-US" w:bidi="ar-SA"/>
      </w:rPr>
    </w:lvl>
    <w:lvl w:ilvl="6" w:tplc="537626B6">
      <w:numFmt w:val="bullet"/>
      <w:lvlText w:val="•"/>
      <w:lvlJc w:val="left"/>
      <w:pPr>
        <w:ind w:left="6256" w:hanging="120"/>
      </w:pPr>
      <w:rPr>
        <w:lang w:val="en-US" w:eastAsia="en-US" w:bidi="ar-SA"/>
      </w:rPr>
    </w:lvl>
    <w:lvl w:ilvl="7" w:tplc="805477DA">
      <w:numFmt w:val="bullet"/>
      <w:lvlText w:val="•"/>
      <w:lvlJc w:val="left"/>
      <w:pPr>
        <w:ind w:left="7192" w:hanging="120"/>
      </w:pPr>
      <w:rPr>
        <w:lang w:val="en-US" w:eastAsia="en-US" w:bidi="ar-SA"/>
      </w:rPr>
    </w:lvl>
    <w:lvl w:ilvl="8" w:tplc="7DDA849C">
      <w:numFmt w:val="bullet"/>
      <w:lvlText w:val="•"/>
      <w:lvlJc w:val="left"/>
      <w:pPr>
        <w:ind w:left="8128" w:hanging="120"/>
      </w:pPr>
      <w:rPr>
        <w:lang w:val="en-US" w:eastAsia="en-US" w:bidi="ar-SA"/>
      </w:rPr>
    </w:lvl>
  </w:abstractNum>
  <w:abstractNum w:abstractNumId="3" w15:restartNumberingAfterBreak="0">
    <w:nsid w:val="52170C4A"/>
    <w:multiLevelType w:val="hybridMultilevel"/>
    <w:tmpl w:val="3E06C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6C709F"/>
    <w:multiLevelType w:val="hybridMultilevel"/>
    <w:tmpl w:val="A532E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D05BEA"/>
    <w:multiLevelType w:val="hybridMultilevel"/>
    <w:tmpl w:val="D51C107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72073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27795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65129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58979235">
    <w:abstractNumId w:val="0"/>
  </w:num>
  <w:num w:numId="5" w16cid:durableId="726493997">
    <w:abstractNumId w:val="4"/>
  </w:num>
  <w:num w:numId="6" w16cid:durableId="806970191">
    <w:abstractNumId w:val="1"/>
  </w:num>
  <w:num w:numId="7" w16cid:durableId="1503466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93"/>
    <w:rsid w:val="00070A83"/>
    <w:rsid w:val="00423ABA"/>
    <w:rsid w:val="006068F4"/>
    <w:rsid w:val="007306D3"/>
    <w:rsid w:val="00855E93"/>
    <w:rsid w:val="00AB7F6F"/>
    <w:rsid w:val="00AC7FB2"/>
    <w:rsid w:val="00B1456A"/>
    <w:rsid w:val="00DA47A7"/>
    <w:rsid w:val="00F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04A7"/>
  <w15:chartTrackingRefBased/>
  <w15:docId w15:val="{5163738C-0DDB-471D-BC3D-95AC980B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93"/>
    <w:pPr>
      <w:spacing w:after="0" w:line="276" w:lineRule="auto"/>
    </w:pPr>
    <w:rPr>
      <w:rFonts w:asciiTheme="majorBidi" w:hAnsiTheme="majorBidi"/>
      <w:kern w:val="0"/>
      <w:sz w:val="24"/>
      <w:lang w:val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E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E93"/>
    <w:pPr>
      <w:ind w:left="720"/>
      <w:contextualSpacing/>
    </w:pPr>
  </w:style>
  <w:style w:type="paragraph" w:customStyle="1" w:styleId="Default">
    <w:name w:val="Default"/>
    <w:rsid w:val="00855E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C7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8324">
          <w:marLeft w:val="0"/>
          <w:marRight w:val="0"/>
          <w:marTop w:val="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2081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14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7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1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yasserh/breast-cancer-dataset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Zainab</dc:creator>
  <cp:keywords/>
  <dc:description/>
  <cp:lastModifiedBy>Laraib Zainab</cp:lastModifiedBy>
  <cp:revision>7</cp:revision>
  <dcterms:created xsi:type="dcterms:W3CDTF">2023-06-03T08:06:00Z</dcterms:created>
  <dcterms:modified xsi:type="dcterms:W3CDTF">2023-06-03T08:38:00Z</dcterms:modified>
</cp:coreProperties>
</file>