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B856B" w14:textId="44465923" w:rsidR="001C4AEA" w:rsidRPr="00E030F4" w:rsidRDefault="001C4AEA" w:rsidP="001C4AEA">
      <w:pPr>
        <w:jc w:val="center"/>
        <w:rPr>
          <w:rFonts w:ascii="Times New Roman" w:hAnsi="Times New Roman" w:cs="Times New Roman"/>
          <w:b/>
          <w:bCs/>
          <w:color w:val="4472C4" w:themeColor="accent1"/>
          <w:sz w:val="28"/>
          <w:szCs w:val="28"/>
        </w:rPr>
      </w:pPr>
      <w:r w:rsidRPr="00E030F4">
        <w:rPr>
          <w:rFonts w:ascii="Times New Roman" w:hAnsi="Times New Roman" w:cs="Times New Roman"/>
          <w:b/>
          <w:bCs/>
          <w:color w:val="4472C4" w:themeColor="accent1"/>
          <w:sz w:val="28"/>
          <w:szCs w:val="28"/>
        </w:rPr>
        <w:t xml:space="preserve">Open Ended Lab – </w:t>
      </w:r>
      <w:r>
        <w:rPr>
          <w:rFonts w:ascii="Times New Roman" w:hAnsi="Times New Roman" w:cs="Times New Roman"/>
          <w:b/>
          <w:bCs/>
          <w:color w:val="4472C4" w:themeColor="accent1"/>
          <w:sz w:val="28"/>
          <w:szCs w:val="28"/>
        </w:rPr>
        <w:t>Data Warehousing and Mining</w:t>
      </w:r>
    </w:p>
    <w:p w14:paraId="5316FC4A" w14:textId="77777777" w:rsidR="00B8033A" w:rsidRPr="00F916F3" w:rsidRDefault="00B8033A" w:rsidP="00B8033A">
      <w:pPr>
        <w:jc w:val="both"/>
        <w:rPr>
          <w:rFonts w:ascii="Times New Roman" w:hAnsi="Times New Roman" w:cs="Times New Roman"/>
        </w:rPr>
      </w:pPr>
    </w:p>
    <w:p w14:paraId="33D973A8" w14:textId="11080EBB" w:rsidR="00B8033A" w:rsidRPr="00F916F3" w:rsidRDefault="00B8033A" w:rsidP="00F916F3">
      <w:pPr>
        <w:spacing w:after="120"/>
        <w:rPr>
          <w:rFonts w:ascii="Times New Roman" w:hAnsi="Times New Roman" w:cs="Times New Roman"/>
        </w:rPr>
      </w:pPr>
      <w:r w:rsidRPr="00F916F3">
        <w:rPr>
          <w:rFonts w:ascii="Times New Roman" w:hAnsi="Times New Roman" w:cs="Times New Roman"/>
          <w:b/>
          <w:bCs/>
        </w:rPr>
        <w:t>Objective:</w:t>
      </w:r>
      <w:r w:rsidRPr="00F916F3">
        <w:rPr>
          <w:rFonts w:ascii="Times New Roman" w:hAnsi="Times New Roman" w:cs="Times New Roman"/>
        </w:rPr>
        <w:t xml:space="preserve">  To test the </w:t>
      </w:r>
      <w:r w:rsidR="008E6499">
        <w:rPr>
          <w:rFonts w:ascii="Times New Roman" w:hAnsi="Times New Roman" w:cs="Times New Roman"/>
        </w:rPr>
        <w:t xml:space="preserve">data mining </w:t>
      </w:r>
      <w:r w:rsidRPr="00F916F3">
        <w:rPr>
          <w:rFonts w:ascii="Times New Roman" w:hAnsi="Times New Roman" w:cs="Times New Roman"/>
        </w:rPr>
        <w:t>analytical skills of students to solve the problem by using the knowledge they have gained in their previous labs</w:t>
      </w:r>
    </w:p>
    <w:p w14:paraId="3836C687" w14:textId="3EF24200" w:rsidR="00B8033A" w:rsidRPr="00F916F3" w:rsidRDefault="00B8033A" w:rsidP="00B8033A">
      <w:pPr>
        <w:rPr>
          <w:rFonts w:ascii="Times New Roman" w:hAnsi="Times New Roman" w:cs="Times New Roman"/>
        </w:rPr>
      </w:pPr>
      <w:r w:rsidRPr="00F916F3">
        <w:rPr>
          <w:rFonts w:ascii="Times New Roman" w:hAnsi="Times New Roman" w:cs="Times New Roman"/>
          <w:b/>
          <w:bCs/>
        </w:rPr>
        <w:t>Time Required</w:t>
      </w:r>
      <w:r w:rsidRPr="00F916F3">
        <w:rPr>
          <w:rFonts w:ascii="Times New Roman" w:hAnsi="Times New Roman" w:cs="Times New Roman"/>
        </w:rPr>
        <w:t>:</w:t>
      </w:r>
      <w:r w:rsidRPr="00F916F3">
        <w:rPr>
          <w:rFonts w:ascii="Times New Roman" w:hAnsi="Times New Roman" w:cs="Times New Roman"/>
        </w:rPr>
        <w:tab/>
        <w:t>3 hrs</w:t>
      </w:r>
    </w:p>
    <w:p w14:paraId="286B025C" w14:textId="6EDAD27D" w:rsidR="00B8033A" w:rsidRPr="00F916F3" w:rsidRDefault="00B8033A" w:rsidP="00B8033A">
      <w:pPr>
        <w:rPr>
          <w:rFonts w:ascii="Times New Roman" w:hAnsi="Times New Roman" w:cs="Times New Roman"/>
        </w:rPr>
      </w:pPr>
      <w:r w:rsidRPr="00F916F3">
        <w:rPr>
          <w:rFonts w:ascii="Times New Roman" w:hAnsi="Times New Roman" w:cs="Times New Roman"/>
          <w:b/>
          <w:bCs/>
        </w:rPr>
        <w:t>Programming Language</w:t>
      </w:r>
      <w:r w:rsidRPr="00F916F3">
        <w:rPr>
          <w:rFonts w:ascii="Times New Roman" w:hAnsi="Times New Roman" w:cs="Times New Roman"/>
        </w:rPr>
        <w:t>:</w:t>
      </w:r>
      <w:r w:rsidRPr="00F916F3">
        <w:rPr>
          <w:rFonts w:ascii="Times New Roman" w:hAnsi="Times New Roman" w:cs="Times New Roman"/>
        </w:rPr>
        <w:tab/>
        <w:t>Python</w:t>
      </w:r>
    </w:p>
    <w:p w14:paraId="2C464AAE" w14:textId="6D8029A6" w:rsidR="00B8033A" w:rsidRPr="00F916F3" w:rsidRDefault="00B8033A" w:rsidP="00B8033A">
      <w:pPr>
        <w:rPr>
          <w:rFonts w:ascii="Times New Roman" w:hAnsi="Times New Roman" w:cs="Times New Roman"/>
        </w:rPr>
      </w:pPr>
      <w:r w:rsidRPr="00F916F3">
        <w:rPr>
          <w:rFonts w:ascii="Times New Roman" w:hAnsi="Times New Roman" w:cs="Times New Roman"/>
          <w:b/>
          <w:bCs/>
        </w:rPr>
        <w:t>Software Required</w:t>
      </w:r>
      <w:r w:rsidRPr="00F916F3">
        <w:rPr>
          <w:rFonts w:ascii="Times New Roman" w:hAnsi="Times New Roman" w:cs="Times New Roman"/>
        </w:rPr>
        <w:t>:</w:t>
      </w:r>
      <w:r w:rsidRPr="00F916F3">
        <w:rPr>
          <w:rFonts w:ascii="Times New Roman" w:hAnsi="Times New Roman" w:cs="Times New Roman"/>
        </w:rPr>
        <w:tab/>
        <w:t>Anaconda</w:t>
      </w:r>
    </w:p>
    <w:p w14:paraId="57A72A12" w14:textId="77BB9D7A" w:rsidR="00997107" w:rsidRPr="00F916F3" w:rsidRDefault="007A6319" w:rsidP="00B8033A">
      <w:pPr>
        <w:rPr>
          <w:rFonts w:ascii="Times New Roman" w:hAnsi="Times New Roman" w:cs="Times New Roman"/>
        </w:rPr>
      </w:pPr>
      <w:r w:rsidRPr="00F916F3">
        <w:rPr>
          <w:rFonts w:ascii="Times New Roman" w:hAnsi="Times New Roman" w:cs="Times New Roman"/>
        </w:rPr>
        <w:t>______________________________________________________________________________</w:t>
      </w:r>
    </w:p>
    <w:p w14:paraId="4DDFED04" w14:textId="229491EA" w:rsidR="007A6319" w:rsidRPr="00F916F3" w:rsidRDefault="007A6319" w:rsidP="00B8033A">
      <w:pPr>
        <w:rPr>
          <w:rFonts w:ascii="Times New Roman" w:hAnsi="Times New Roman" w:cs="Times New Roman"/>
          <w:sz w:val="28"/>
          <w:szCs w:val="22"/>
          <w:u w:val="single"/>
        </w:rPr>
      </w:pPr>
    </w:p>
    <w:p w14:paraId="1336C9B4" w14:textId="77777777" w:rsidR="001020A5" w:rsidRPr="00F916F3" w:rsidRDefault="001020A5" w:rsidP="00B82DBA">
      <w:pPr>
        <w:jc w:val="both"/>
        <w:rPr>
          <w:rFonts w:ascii="Times New Roman" w:hAnsi="Times New Roman" w:cs="Times New Roman"/>
          <w:b/>
          <w:bCs/>
          <w:sz w:val="28"/>
          <w:szCs w:val="22"/>
          <w:u w:val="single"/>
        </w:rPr>
      </w:pPr>
      <w:r w:rsidRPr="00F916F3">
        <w:rPr>
          <w:rFonts w:ascii="Times New Roman" w:hAnsi="Times New Roman" w:cs="Times New Roman"/>
          <w:b/>
          <w:bCs/>
          <w:sz w:val="28"/>
          <w:szCs w:val="22"/>
          <w:u w:val="single"/>
        </w:rPr>
        <w:t>Task</w:t>
      </w:r>
      <w:r w:rsidR="007A6319" w:rsidRPr="00F916F3">
        <w:rPr>
          <w:rFonts w:ascii="Times New Roman" w:hAnsi="Times New Roman" w:cs="Times New Roman"/>
          <w:b/>
          <w:bCs/>
          <w:sz w:val="28"/>
          <w:szCs w:val="22"/>
          <w:u w:val="single"/>
        </w:rPr>
        <w:t>:</w:t>
      </w:r>
      <w:r w:rsidR="00B82DBA" w:rsidRPr="00F916F3">
        <w:rPr>
          <w:rFonts w:ascii="Times New Roman" w:hAnsi="Times New Roman" w:cs="Times New Roman"/>
          <w:b/>
          <w:bCs/>
          <w:sz w:val="28"/>
          <w:szCs w:val="22"/>
          <w:u w:val="single"/>
        </w:rPr>
        <w:t xml:space="preserve"> </w:t>
      </w:r>
    </w:p>
    <w:p w14:paraId="5D71C8D6" w14:textId="7132A8DC" w:rsidR="008E6499" w:rsidRDefault="008E6499" w:rsidP="008E6499">
      <w:pPr>
        <w:spacing w:after="120"/>
        <w:jc w:val="both"/>
        <w:rPr>
          <w:rFonts w:ascii="Times New Roman" w:hAnsi="Times New Roman" w:cs="Times New Roman"/>
        </w:rPr>
      </w:pPr>
      <w:r w:rsidRPr="008E6499">
        <w:rPr>
          <w:rFonts w:ascii="Times New Roman" w:hAnsi="Times New Roman" w:cs="Times New Roman"/>
        </w:rPr>
        <w:t>The automobile manufacturer is seeking to identify the closest competitors to their newly developed vehicle prototypes before launching the new model. To achieve this, they need to group existing vehicles on the market based on similarities, determine which group is the most similar to the prototypes, and use this information to identify the primary competitors for their new model.</w:t>
      </w:r>
      <w:r>
        <w:rPr>
          <w:rFonts w:ascii="Times New Roman" w:hAnsi="Times New Roman" w:cs="Times New Roman"/>
        </w:rPr>
        <w:t xml:space="preserve"> </w:t>
      </w:r>
    </w:p>
    <w:p w14:paraId="24DB9CC8" w14:textId="12C867D2" w:rsidR="00B82DBA" w:rsidRPr="00F916F3" w:rsidRDefault="008E6499" w:rsidP="008E6499">
      <w:pPr>
        <w:spacing w:after="120"/>
        <w:jc w:val="both"/>
        <w:rPr>
          <w:rFonts w:ascii="Times New Roman" w:hAnsi="Times New Roman" w:cs="Times New Roman"/>
        </w:rPr>
      </w:pPr>
      <w:r w:rsidRPr="008E6499">
        <w:rPr>
          <w:rFonts w:ascii="Times New Roman" w:hAnsi="Times New Roman" w:cs="Times New Roman"/>
        </w:rPr>
        <w:t>The objective is to utilize clustering techniques to identify clusters of vehicles that possess unique characteristics. This analysis will provide an overview of the current market of vehicles and aid manufacturers in deciding on the development of new models based on the identified distinct clusters.</w:t>
      </w:r>
    </w:p>
    <w:p w14:paraId="495745C2" w14:textId="57890DAE" w:rsidR="00B82DBA" w:rsidRPr="00F916F3" w:rsidRDefault="00B82DBA" w:rsidP="00F916F3">
      <w:pPr>
        <w:spacing w:after="120"/>
        <w:jc w:val="both"/>
        <w:rPr>
          <w:rFonts w:ascii="Times New Roman" w:hAnsi="Times New Roman" w:cs="Times New Roman"/>
        </w:rPr>
      </w:pPr>
      <w:r w:rsidRPr="00F916F3">
        <w:rPr>
          <w:rFonts w:ascii="Times New Roman" w:hAnsi="Times New Roman" w:cs="Times New Roman"/>
        </w:rPr>
        <w:t>You can download the dataset from the link given below:</w:t>
      </w:r>
    </w:p>
    <w:p w14:paraId="21948D0F" w14:textId="1C697D50" w:rsidR="00B82DBA" w:rsidRPr="00F916F3" w:rsidRDefault="004101D9" w:rsidP="00B82DBA">
      <w:pPr>
        <w:jc w:val="both"/>
        <w:rPr>
          <w:rFonts w:ascii="Times New Roman" w:hAnsi="Times New Roman" w:cs="Times New Roman"/>
        </w:rPr>
      </w:pPr>
      <w:hyperlink r:id="rId5" w:history="1">
        <w:r w:rsidR="00B82DBA" w:rsidRPr="00F916F3">
          <w:rPr>
            <w:rStyle w:val="Hyperlink"/>
            <w:rFonts w:ascii="Times New Roman" w:hAnsi="Times New Roman" w:cs="Times New Roman"/>
          </w:rPr>
          <w:t>https://s3-api.us-geo.objectstorage.softlayer.net/cf-courses-data/CognitiveClass/ML0101ENv3/labs/cars_clus.csv</w:t>
        </w:r>
      </w:hyperlink>
      <w:r w:rsidR="00B82DBA" w:rsidRPr="00F916F3">
        <w:rPr>
          <w:rFonts w:ascii="Times New Roman" w:hAnsi="Times New Roman" w:cs="Times New Roman"/>
        </w:rPr>
        <w:t xml:space="preserve"> </w:t>
      </w:r>
    </w:p>
    <w:p w14:paraId="53F8124B" w14:textId="0CD4C545" w:rsidR="00B82DBA" w:rsidRPr="00F916F3" w:rsidRDefault="00B82DBA" w:rsidP="00B82DBA">
      <w:pPr>
        <w:jc w:val="both"/>
        <w:rPr>
          <w:rFonts w:ascii="Times New Roman" w:hAnsi="Times New Roman" w:cs="Times New Roman"/>
        </w:rPr>
      </w:pPr>
    </w:p>
    <w:p w14:paraId="38AE8138" w14:textId="07E48BCD" w:rsidR="007A6319" w:rsidRPr="00F916F3" w:rsidRDefault="000C6D5F" w:rsidP="00082B3E">
      <w:pPr>
        <w:jc w:val="both"/>
        <w:rPr>
          <w:rFonts w:ascii="Times New Roman" w:hAnsi="Times New Roman" w:cs="Times New Roman"/>
        </w:rPr>
      </w:pPr>
      <w:r>
        <w:rPr>
          <w:rFonts w:ascii="Times New Roman" w:hAnsi="Times New Roman" w:cs="Times New Roman"/>
        </w:rPr>
        <w:t>Build your own pipeline and justify it. Also s</w:t>
      </w:r>
      <w:r w:rsidR="00471A7A" w:rsidRPr="00F916F3">
        <w:rPr>
          <w:rFonts w:ascii="Times New Roman" w:hAnsi="Times New Roman" w:cs="Times New Roman"/>
        </w:rPr>
        <w:t>how the implementation and results of your solution</w:t>
      </w:r>
      <w:r w:rsidR="00175B9C" w:rsidRPr="00F916F3">
        <w:rPr>
          <w:rFonts w:ascii="Times New Roman" w:hAnsi="Times New Roman" w:cs="Times New Roman"/>
        </w:rPr>
        <w:t xml:space="preserve"> through code</w:t>
      </w:r>
      <w:r w:rsidR="00471A7A" w:rsidRPr="00F916F3">
        <w:rPr>
          <w:rFonts w:ascii="Times New Roman" w:hAnsi="Times New Roman" w:cs="Times New Roman"/>
        </w:rPr>
        <w:t>.</w:t>
      </w:r>
    </w:p>
    <w:p w14:paraId="5B7584E9" w14:textId="77777777" w:rsidR="00F1730A" w:rsidRDefault="00F1730A" w:rsidP="00082B3E">
      <w:pPr>
        <w:jc w:val="both"/>
        <w:rPr>
          <w:rFonts w:asciiTheme="minorHAnsi" w:hAnsiTheme="minorHAnsi" w:cstheme="minorHAnsi"/>
        </w:rPr>
      </w:pPr>
    </w:p>
    <w:p w14:paraId="6542DC7D" w14:textId="77777777" w:rsidR="00F1730A" w:rsidRDefault="00F1730A" w:rsidP="00F1730A">
      <w:pPr>
        <w:spacing w:after="120"/>
        <w:jc w:val="both"/>
        <w:rPr>
          <w:rFonts w:ascii="Times New Roman" w:hAnsi="Times New Roman" w:cs="Times New Roman"/>
          <w:b/>
          <w:bCs/>
          <w:szCs w:val="24"/>
        </w:rPr>
      </w:pPr>
      <w:r w:rsidRPr="00F91F00">
        <w:rPr>
          <w:rFonts w:ascii="Times New Roman" w:hAnsi="Times New Roman" w:cs="Times New Roman"/>
          <w:b/>
          <w:bCs/>
          <w:szCs w:val="24"/>
        </w:rPr>
        <w:t>Rubrics for Evaluation</w:t>
      </w:r>
    </w:p>
    <w:tbl>
      <w:tblPr>
        <w:tblStyle w:val="TableGrid"/>
        <w:tblW w:w="0" w:type="auto"/>
        <w:tblLook w:val="04A0" w:firstRow="1" w:lastRow="0" w:firstColumn="1" w:lastColumn="0" w:noHBand="0" w:noVBand="1"/>
      </w:tblPr>
      <w:tblGrid>
        <w:gridCol w:w="2008"/>
        <w:gridCol w:w="1938"/>
        <w:gridCol w:w="1839"/>
        <w:gridCol w:w="1643"/>
        <w:gridCol w:w="1922"/>
      </w:tblGrid>
      <w:tr w:rsidR="00F1730A" w14:paraId="70EFBFAA" w14:textId="77777777" w:rsidTr="000C6D5F">
        <w:tc>
          <w:tcPr>
            <w:tcW w:w="2008" w:type="dxa"/>
            <w:shd w:val="clear" w:color="auto" w:fill="D9D9D9" w:themeFill="background1" w:themeFillShade="D9"/>
          </w:tcPr>
          <w:p w14:paraId="51119F72" w14:textId="77777777" w:rsidR="00F1730A" w:rsidRPr="005D0117" w:rsidRDefault="00F1730A" w:rsidP="002A538D">
            <w:pPr>
              <w:tabs>
                <w:tab w:val="left" w:pos="1541"/>
              </w:tabs>
              <w:spacing w:line="325" w:lineRule="exact"/>
              <w:jc w:val="both"/>
              <w:rPr>
                <w:b/>
                <w:bCs/>
              </w:rPr>
            </w:pPr>
            <w:r w:rsidRPr="005D0117">
              <w:rPr>
                <w:rFonts w:ascii="Times New Roman" w:hAnsi="Times New Roman" w:cs="Times New Roman"/>
                <w:b/>
                <w:bCs/>
              </w:rPr>
              <w:t>Parameter</w:t>
            </w:r>
          </w:p>
        </w:tc>
        <w:tc>
          <w:tcPr>
            <w:tcW w:w="1938" w:type="dxa"/>
            <w:tcBorders>
              <w:bottom w:val="single" w:sz="4" w:space="0" w:color="auto"/>
            </w:tcBorders>
            <w:shd w:val="clear" w:color="auto" w:fill="D9D9D9" w:themeFill="background1" w:themeFillShade="D9"/>
          </w:tcPr>
          <w:p w14:paraId="525C5C66" w14:textId="77777777" w:rsidR="008E6499" w:rsidRDefault="008E6499" w:rsidP="002A538D">
            <w:pPr>
              <w:tabs>
                <w:tab w:val="left" w:pos="1541"/>
              </w:tabs>
              <w:spacing w:line="325" w:lineRule="exact"/>
              <w:jc w:val="both"/>
              <w:rPr>
                <w:rFonts w:ascii="Times New Roman" w:hAnsi="Times New Roman" w:cs="Times New Roman"/>
                <w:b/>
                <w:bCs/>
              </w:rPr>
            </w:pPr>
            <w:r>
              <w:rPr>
                <w:rFonts w:ascii="Times New Roman" w:hAnsi="Times New Roman" w:cs="Times New Roman"/>
                <w:b/>
                <w:bCs/>
              </w:rPr>
              <w:t>Poor</w:t>
            </w:r>
          </w:p>
          <w:p w14:paraId="3097FA10" w14:textId="49E0DBC8" w:rsidR="00F1730A" w:rsidRPr="005D0117" w:rsidRDefault="00F1730A" w:rsidP="002A538D">
            <w:pPr>
              <w:tabs>
                <w:tab w:val="left" w:pos="1541"/>
              </w:tabs>
              <w:spacing w:line="325" w:lineRule="exact"/>
              <w:jc w:val="both"/>
              <w:rPr>
                <w:b/>
                <w:bCs/>
              </w:rPr>
            </w:pPr>
            <w:r w:rsidRPr="005D0117">
              <w:rPr>
                <w:rFonts w:ascii="Times New Roman" w:hAnsi="Times New Roman" w:cs="Times New Roman"/>
                <w:b/>
                <w:bCs/>
              </w:rPr>
              <w:t>(</w:t>
            </w:r>
            <w:r>
              <w:rPr>
                <w:rFonts w:ascii="Times New Roman" w:hAnsi="Times New Roman" w:cs="Times New Roman"/>
                <w:b/>
                <w:bCs/>
              </w:rPr>
              <w:t>0</w:t>
            </w:r>
            <w:r w:rsidRPr="005D0117">
              <w:rPr>
                <w:rFonts w:ascii="Times New Roman" w:hAnsi="Times New Roman" w:cs="Times New Roman"/>
                <w:b/>
                <w:bCs/>
              </w:rPr>
              <w:t>)</w:t>
            </w:r>
          </w:p>
        </w:tc>
        <w:tc>
          <w:tcPr>
            <w:tcW w:w="1839" w:type="dxa"/>
            <w:tcBorders>
              <w:bottom w:val="single" w:sz="4" w:space="0" w:color="auto"/>
            </w:tcBorders>
            <w:shd w:val="clear" w:color="auto" w:fill="D9D9D9" w:themeFill="background1" w:themeFillShade="D9"/>
          </w:tcPr>
          <w:p w14:paraId="06B992FC" w14:textId="77777777" w:rsidR="008E6499" w:rsidRDefault="008E6499" w:rsidP="002A538D">
            <w:pPr>
              <w:tabs>
                <w:tab w:val="left" w:pos="1541"/>
              </w:tabs>
              <w:spacing w:line="325" w:lineRule="exact"/>
              <w:jc w:val="both"/>
              <w:rPr>
                <w:rFonts w:ascii="Times New Roman" w:hAnsi="Times New Roman" w:cs="Times New Roman"/>
                <w:b/>
                <w:bCs/>
              </w:rPr>
            </w:pPr>
            <w:r>
              <w:rPr>
                <w:rFonts w:ascii="Times New Roman" w:hAnsi="Times New Roman" w:cs="Times New Roman"/>
                <w:b/>
                <w:bCs/>
              </w:rPr>
              <w:t>Weak</w:t>
            </w:r>
          </w:p>
          <w:p w14:paraId="11D29DA8" w14:textId="35728DE0" w:rsidR="00F1730A" w:rsidRPr="005D0117" w:rsidRDefault="00F1730A" w:rsidP="002A538D">
            <w:pPr>
              <w:tabs>
                <w:tab w:val="left" w:pos="1541"/>
              </w:tabs>
              <w:spacing w:line="325" w:lineRule="exact"/>
              <w:jc w:val="both"/>
              <w:rPr>
                <w:b/>
                <w:bCs/>
              </w:rPr>
            </w:pPr>
            <w:r w:rsidRPr="005D0117">
              <w:rPr>
                <w:rFonts w:ascii="Times New Roman" w:hAnsi="Times New Roman" w:cs="Times New Roman"/>
                <w:b/>
                <w:bCs/>
              </w:rPr>
              <w:t>(</w:t>
            </w:r>
            <w:r>
              <w:rPr>
                <w:rFonts w:ascii="Times New Roman" w:hAnsi="Times New Roman" w:cs="Times New Roman"/>
                <w:b/>
                <w:bCs/>
              </w:rPr>
              <w:t>1)</w:t>
            </w:r>
          </w:p>
        </w:tc>
        <w:tc>
          <w:tcPr>
            <w:tcW w:w="1643" w:type="dxa"/>
            <w:tcBorders>
              <w:bottom w:val="single" w:sz="4" w:space="0" w:color="auto"/>
            </w:tcBorders>
            <w:shd w:val="clear" w:color="auto" w:fill="D9D9D9" w:themeFill="background1" w:themeFillShade="D9"/>
          </w:tcPr>
          <w:p w14:paraId="17D730A9" w14:textId="77777777" w:rsidR="008E6499" w:rsidRDefault="008E6499" w:rsidP="002A538D">
            <w:pPr>
              <w:jc w:val="both"/>
              <w:rPr>
                <w:rFonts w:ascii="Times New Roman" w:hAnsi="Times New Roman" w:cs="Times New Roman"/>
                <w:b/>
                <w:bCs/>
              </w:rPr>
            </w:pPr>
            <w:r>
              <w:rPr>
                <w:rFonts w:ascii="Times New Roman" w:hAnsi="Times New Roman" w:cs="Times New Roman"/>
                <w:b/>
                <w:bCs/>
              </w:rPr>
              <w:t>Good</w:t>
            </w:r>
          </w:p>
          <w:p w14:paraId="2143271A" w14:textId="4F70075C" w:rsidR="00F1730A" w:rsidRPr="005D0117" w:rsidRDefault="00F1730A" w:rsidP="002A538D">
            <w:pPr>
              <w:jc w:val="both"/>
              <w:rPr>
                <w:rFonts w:ascii="Times New Roman" w:hAnsi="Times New Roman" w:cs="Times New Roman"/>
                <w:b/>
                <w:bCs/>
              </w:rPr>
            </w:pPr>
            <w:r>
              <w:rPr>
                <w:rFonts w:ascii="Times New Roman" w:hAnsi="Times New Roman" w:cs="Times New Roman"/>
                <w:b/>
                <w:bCs/>
              </w:rPr>
              <w:t>(2)</w:t>
            </w:r>
          </w:p>
        </w:tc>
        <w:tc>
          <w:tcPr>
            <w:tcW w:w="1922" w:type="dxa"/>
            <w:tcBorders>
              <w:bottom w:val="single" w:sz="4" w:space="0" w:color="auto"/>
            </w:tcBorders>
            <w:shd w:val="clear" w:color="auto" w:fill="D9D9D9" w:themeFill="background1" w:themeFillShade="D9"/>
          </w:tcPr>
          <w:p w14:paraId="01A456AF" w14:textId="77777777" w:rsidR="00F1730A" w:rsidRDefault="00F1730A" w:rsidP="002A538D">
            <w:pPr>
              <w:tabs>
                <w:tab w:val="left" w:pos="1541"/>
              </w:tabs>
              <w:spacing w:line="325" w:lineRule="exact"/>
              <w:jc w:val="both"/>
              <w:rPr>
                <w:rFonts w:ascii="Times New Roman" w:hAnsi="Times New Roman" w:cs="Times New Roman"/>
                <w:b/>
                <w:bCs/>
              </w:rPr>
            </w:pPr>
            <w:r>
              <w:rPr>
                <w:rFonts w:ascii="Times New Roman" w:hAnsi="Times New Roman" w:cs="Times New Roman"/>
                <w:b/>
                <w:bCs/>
              </w:rPr>
              <w:t>Excellent</w:t>
            </w:r>
          </w:p>
          <w:p w14:paraId="377725BE" w14:textId="669BCA14" w:rsidR="00F1730A" w:rsidRPr="005D0117" w:rsidRDefault="00F1730A" w:rsidP="002A538D">
            <w:pPr>
              <w:tabs>
                <w:tab w:val="left" w:pos="1541"/>
              </w:tabs>
              <w:spacing w:line="325" w:lineRule="exact"/>
              <w:jc w:val="both"/>
              <w:rPr>
                <w:b/>
                <w:bCs/>
              </w:rPr>
            </w:pPr>
            <w:r w:rsidRPr="005D0117">
              <w:rPr>
                <w:rFonts w:ascii="Times New Roman" w:hAnsi="Times New Roman" w:cs="Times New Roman"/>
                <w:b/>
                <w:bCs/>
              </w:rPr>
              <w:t>(</w:t>
            </w:r>
            <w:r>
              <w:rPr>
                <w:rFonts w:ascii="Times New Roman" w:hAnsi="Times New Roman" w:cs="Times New Roman"/>
                <w:b/>
                <w:bCs/>
              </w:rPr>
              <w:t>3</w:t>
            </w:r>
            <w:r w:rsidRPr="005D0117">
              <w:rPr>
                <w:rFonts w:ascii="Times New Roman" w:hAnsi="Times New Roman" w:cs="Times New Roman"/>
                <w:b/>
                <w:bCs/>
              </w:rPr>
              <w:t>)</w:t>
            </w:r>
          </w:p>
        </w:tc>
      </w:tr>
      <w:tr w:rsidR="00F1730A" w14:paraId="36C85A4D" w14:textId="77777777" w:rsidTr="000C6D5F">
        <w:tc>
          <w:tcPr>
            <w:tcW w:w="2008" w:type="dxa"/>
            <w:shd w:val="clear" w:color="auto" w:fill="D9D9D9" w:themeFill="background1" w:themeFillShade="D9"/>
          </w:tcPr>
          <w:p w14:paraId="47B264DF" w14:textId="77777777" w:rsidR="00F1730A" w:rsidRDefault="00F1730A" w:rsidP="002A538D">
            <w:pPr>
              <w:tabs>
                <w:tab w:val="left" w:pos="1541"/>
              </w:tabs>
              <w:spacing w:line="325" w:lineRule="exact"/>
              <w:jc w:val="both"/>
              <w:rPr>
                <w:rFonts w:ascii="Times New Roman" w:hAnsi="Times New Roman" w:cs="Times New Roman"/>
                <w:b/>
                <w:bCs/>
              </w:rPr>
            </w:pPr>
            <w:r w:rsidRPr="00F1730A">
              <w:rPr>
                <w:rFonts w:ascii="Times New Roman" w:hAnsi="Times New Roman" w:cs="Times New Roman"/>
                <w:b/>
                <w:bCs/>
              </w:rPr>
              <w:t>Data Preparation</w:t>
            </w:r>
          </w:p>
          <w:p w14:paraId="5B1601EC" w14:textId="77777777" w:rsidR="00F1730A" w:rsidRDefault="00F1730A" w:rsidP="002A538D">
            <w:pPr>
              <w:tabs>
                <w:tab w:val="left" w:pos="1541"/>
              </w:tabs>
              <w:spacing w:line="325" w:lineRule="exact"/>
              <w:jc w:val="both"/>
              <w:rPr>
                <w:rFonts w:ascii="Times New Roman" w:hAnsi="Times New Roman" w:cs="Times New Roman"/>
                <w:b/>
                <w:bCs/>
              </w:rPr>
            </w:pPr>
            <w:r>
              <w:rPr>
                <w:rFonts w:ascii="Times New Roman" w:hAnsi="Times New Roman" w:cs="Times New Roman"/>
                <w:b/>
                <w:bCs/>
              </w:rPr>
              <w:t>CLO-2</w:t>
            </w:r>
          </w:p>
          <w:p w14:paraId="0A915BD2" w14:textId="717CC8AC" w:rsidR="00F1730A" w:rsidRPr="005D0117" w:rsidRDefault="00F1730A" w:rsidP="002A538D">
            <w:pPr>
              <w:tabs>
                <w:tab w:val="left" w:pos="1541"/>
              </w:tabs>
              <w:spacing w:line="325" w:lineRule="exact"/>
              <w:jc w:val="both"/>
              <w:rPr>
                <w:rFonts w:ascii="Times New Roman" w:hAnsi="Times New Roman" w:cs="Times New Roman"/>
                <w:b/>
                <w:bCs/>
              </w:rPr>
            </w:pPr>
            <w:r>
              <w:rPr>
                <w:rFonts w:ascii="Times New Roman" w:hAnsi="Times New Roman" w:cs="Times New Roman"/>
                <w:b/>
                <w:bCs/>
              </w:rPr>
              <w:t>(C-3)</w:t>
            </w:r>
          </w:p>
        </w:tc>
        <w:tc>
          <w:tcPr>
            <w:tcW w:w="1938" w:type="dxa"/>
            <w:tcBorders>
              <w:bottom w:val="single" w:sz="4" w:space="0" w:color="auto"/>
            </w:tcBorders>
            <w:shd w:val="clear" w:color="auto" w:fill="FFFFFF" w:themeFill="background1"/>
          </w:tcPr>
          <w:p w14:paraId="057C494E" w14:textId="6304D203" w:rsidR="00F1730A" w:rsidRPr="00F1730A" w:rsidRDefault="00F1730A" w:rsidP="002A538D">
            <w:pPr>
              <w:jc w:val="both"/>
              <w:rPr>
                <w:rFonts w:ascii="Times New Roman" w:hAnsi="Times New Roman" w:cs="Times New Roman"/>
              </w:rPr>
            </w:pPr>
            <w:r w:rsidRPr="00F1730A">
              <w:rPr>
                <w:rFonts w:ascii="Times New Roman" w:hAnsi="Times New Roman" w:cs="Times New Roman"/>
              </w:rPr>
              <w:t>The student did not perform any data cleaning, or the cleaning process is completely incorrect or inadequate.</w:t>
            </w:r>
          </w:p>
        </w:tc>
        <w:tc>
          <w:tcPr>
            <w:tcW w:w="1839" w:type="dxa"/>
            <w:tcBorders>
              <w:bottom w:val="single" w:sz="4" w:space="0" w:color="auto"/>
            </w:tcBorders>
            <w:shd w:val="clear" w:color="auto" w:fill="FFFFFF" w:themeFill="background1"/>
          </w:tcPr>
          <w:p w14:paraId="0C14E9CA" w14:textId="5E7AB72E" w:rsidR="00F1730A" w:rsidRPr="00F1730A" w:rsidRDefault="00F1730A" w:rsidP="002A538D">
            <w:pPr>
              <w:tabs>
                <w:tab w:val="left" w:pos="1541"/>
              </w:tabs>
              <w:spacing w:line="325" w:lineRule="exact"/>
              <w:jc w:val="both"/>
              <w:rPr>
                <w:rFonts w:ascii="Times New Roman" w:hAnsi="Times New Roman" w:cs="Times New Roman"/>
              </w:rPr>
            </w:pPr>
            <w:r w:rsidRPr="00F1730A">
              <w:rPr>
                <w:rFonts w:ascii="Times New Roman" w:hAnsi="Times New Roman" w:cs="Times New Roman"/>
              </w:rPr>
              <w:t>The student attempted to clean the data, but the result is mostly incorrect or inadequate.</w:t>
            </w:r>
          </w:p>
        </w:tc>
        <w:tc>
          <w:tcPr>
            <w:tcW w:w="1643" w:type="dxa"/>
            <w:tcBorders>
              <w:bottom w:val="single" w:sz="4" w:space="0" w:color="auto"/>
            </w:tcBorders>
            <w:shd w:val="clear" w:color="auto" w:fill="FFFFFF" w:themeFill="background1"/>
          </w:tcPr>
          <w:p w14:paraId="1959A38E" w14:textId="03B2D429" w:rsidR="00F1730A" w:rsidRPr="00F1730A" w:rsidRDefault="00F1730A" w:rsidP="002A538D">
            <w:pPr>
              <w:jc w:val="both"/>
              <w:rPr>
                <w:rFonts w:ascii="Times New Roman" w:hAnsi="Times New Roman" w:cs="Times New Roman"/>
              </w:rPr>
            </w:pPr>
            <w:r>
              <w:rPr>
                <w:rFonts w:ascii="Times New Roman" w:hAnsi="Times New Roman" w:cs="Times New Roman"/>
              </w:rPr>
              <w:t>T</w:t>
            </w:r>
            <w:r w:rsidRPr="00F1730A">
              <w:rPr>
                <w:rFonts w:ascii="Times New Roman" w:hAnsi="Times New Roman" w:cs="Times New Roman"/>
              </w:rPr>
              <w:t>he student successfully cleaned the data but with some errors or omissions, or some parts are incomplete or unclear.</w:t>
            </w:r>
          </w:p>
        </w:tc>
        <w:tc>
          <w:tcPr>
            <w:tcW w:w="1922" w:type="dxa"/>
            <w:tcBorders>
              <w:bottom w:val="single" w:sz="4" w:space="0" w:color="auto"/>
            </w:tcBorders>
            <w:shd w:val="clear" w:color="auto" w:fill="FFFFFF" w:themeFill="background1"/>
          </w:tcPr>
          <w:p w14:paraId="1EE448C4" w14:textId="34E7222A" w:rsidR="00F1730A" w:rsidRPr="00F1730A" w:rsidRDefault="00F1730A" w:rsidP="002A538D">
            <w:pPr>
              <w:tabs>
                <w:tab w:val="left" w:pos="1541"/>
              </w:tabs>
              <w:spacing w:line="325" w:lineRule="exact"/>
              <w:jc w:val="both"/>
              <w:rPr>
                <w:rFonts w:ascii="Times New Roman" w:hAnsi="Times New Roman" w:cs="Times New Roman"/>
              </w:rPr>
            </w:pPr>
            <w:r w:rsidRPr="00F1730A">
              <w:rPr>
                <w:rFonts w:ascii="Times New Roman" w:hAnsi="Times New Roman" w:cs="Times New Roman"/>
              </w:rPr>
              <w:t>The student successfully cleaned the data, demonstrating a good understanding of data cleaning techniques and best practices.</w:t>
            </w:r>
          </w:p>
        </w:tc>
      </w:tr>
      <w:tr w:rsidR="00D9607B" w14:paraId="2E3D9946" w14:textId="77777777" w:rsidTr="000C6D5F">
        <w:tc>
          <w:tcPr>
            <w:tcW w:w="2008" w:type="dxa"/>
            <w:shd w:val="clear" w:color="auto" w:fill="D9D9D9" w:themeFill="background1" w:themeFillShade="D9"/>
          </w:tcPr>
          <w:p w14:paraId="578D12DF" w14:textId="77777777" w:rsidR="00D9607B" w:rsidRDefault="00D9607B" w:rsidP="002A538D">
            <w:pPr>
              <w:tabs>
                <w:tab w:val="left" w:pos="1541"/>
              </w:tabs>
              <w:spacing w:line="325" w:lineRule="exact"/>
              <w:jc w:val="both"/>
              <w:rPr>
                <w:rFonts w:ascii="Times New Roman" w:hAnsi="Times New Roman" w:cs="Times New Roman"/>
                <w:b/>
                <w:bCs/>
              </w:rPr>
            </w:pPr>
            <w:r w:rsidRPr="00D9607B">
              <w:rPr>
                <w:rFonts w:ascii="Times New Roman" w:hAnsi="Times New Roman" w:cs="Times New Roman"/>
                <w:b/>
                <w:bCs/>
              </w:rPr>
              <w:t>Data Analysis</w:t>
            </w:r>
          </w:p>
          <w:p w14:paraId="5A19E15B" w14:textId="77777777" w:rsidR="00D9607B" w:rsidRPr="005D0117" w:rsidRDefault="00D9607B" w:rsidP="00D9607B">
            <w:pPr>
              <w:jc w:val="both"/>
              <w:rPr>
                <w:rFonts w:ascii="Times New Roman" w:hAnsi="Times New Roman" w:cs="Times New Roman"/>
                <w:b/>
                <w:bCs/>
              </w:rPr>
            </w:pPr>
            <w:r w:rsidRPr="005D0117">
              <w:rPr>
                <w:rFonts w:ascii="Times New Roman" w:hAnsi="Times New Roman" w:cs="Times New Roman"/>
                <w:b/>
                <w:bCs/>
              </w:rPr>
              <w:t>CLO-2</w:t>
            </w:r>
          </w:p>
          <w:p w14:paraId="1C35DC01" w14:textId="2DE752ED" w:rsidR="00D9607B" w:rsidRPr="00F1730A" w:rsidRDefault="00D9607B" w:rsidP="00D9607B">
            <w:pPr>
              <w:tabs>
                <w:tab w:val="left" w:pos="1541"/>
              </w:tabs>
              <w:spacing w:line="325" w:lineRule="exact"/>
              <w:jc w:val="both"/>
              <w:rPr>
                <w:rFonts w:ascii="Times New Roman" w:hAnsi="Times New Roman" w:cs="Times New Roman"/>
                <w:b/>
                <w:bCs/>
              </w:rPr>
            </w:pPr>
            <w:r w:rsidRPr="005D0117">
              <w:rPr>
                <w:rFonts w:ascii="Times New Roman" w:hAnsi="Times New Roman" w:cs="Times New Roman"/>
                <w:b/>
                <w:bCs/>
              </w:rPr>
              <w:t>(C-</w:t>
            </w:r>
            <w:r>
              <w:rPr>
                <w:rFonts w:ascii="Times New Roman" w:hAnsi="Times New Roman" w:cs="Times New Roman"/>
                <w:b/>
                <w:bCs/>
              </w:rPr>
              <w:t>3</w:t>
            </w:r>
            <w:r w:rsidRPr="005D0117">
              <w:rPr>
                <w:rFonts w:ascii="Times New Roman" w:hAnsi="Times New Roman" w:cs="Times New Roman"/>
                <w:b/>
                <w:bCs/>
              </w:rPr>
              <w:t>)</w:t>
            </w:r>
          </w:p>
        </w:tc>
        <w:tc>
          <w:tcPr>
            <w:tcW w:w="1938" w:type="dxa"/>
            <w:tcBorders>
              <w:bottom w:val="single" w:sz="4" w:space="0" w:color="auto"/>
            </w:tcBorders>
            <w:shd w:val="clear" w:color="auto" w:fill="FFFFFF" w:themeFill="background1"/>
          </w:tcPr>
          <w:p w14:paraId="5945C53D" w14:textId="2295C7B3" w:rsidR="00D9607B" w:rsidRPr="00F1730A" w:rsidRDefault="00D9607B" w:rsidP="002A538D">
            <w:pPr>
              <w:jc w:val="both"/>
              <w:rPr>
                <w:rFonts w:ascii="Times New Roman" w:hAnsi="Times New Roman" w:cs="Times New Roman"/>
              </w:rPr>
            </w:pPr>
            <w:r w:rsidRPr="00D9607B">
              <w:rPr>
                <w:rFonts w:ascii="Times New Roman" w:hAnsi="Times New Roman" w:cs="Times New Roman"/>
              </w:rPr>
              <w:t xml:space="preserve">No attempt made to analyze the data or inappropriate statistical </w:t>
            </w:r>
            <w:r w:rsidRPr="00D9607B">
              <w:rPr>
                <w:rFonts w:ascii="Times New Roman" w:hAnsi="Times New Roman" w:cs="Times New Roman"/>
              </w:rPr>
              <w:lastRenderedPageBreak/>
              <w:t>techniques were used.</w:t>
            </w:r>
          </w:p>
        </w:tc>
        <w:tc>
          <w:tcPr>
            <w:tcW w:w="1839" w:type="dxa"/>
            <w:tcBorders>
              <w:bottom w:val="single" w:sz="4" w:space="0" w:color="auto"/>
            </w:tcBorders>
            <w:shd w:val="clear" w:color="auto" w:fill="FFFFFF" w:themeFill="background1"/>
          </w:tcPr>
          <w:p w14:paraId="64AC9BCF" w14:textId="09BCDE84" w:rsidR="00D9607B" w:rsidRPr="00F1730A" w:rsidRDefault="00D9607B" w:rsidP="002A538D">
            <w:pPr>
              <w:tabs>
                <w:tab w:val="left" w:pos="1541"/>
              </w:tabs>
              <w:spacing w:line="325" w:lineRule="exact"/>
              <w:jc w:val="both"/>
              <w:rPr>
                <w:rFonts w:ascii="Times New Roman" w:hAnsi="Times New Roman" w:cs="Times New Roman"/>
              </w:rPr>
            </w:pPr>
            <w:r>
              <w:rPr>
                <w:rFonts w:ascii="Times New Roman" w:hAnsi="Times New Roman" w:cs="Times New Roman"/>
              </w:rPr>
              <w:lastRenderedPageBreak/>
              <w:t>I</w:t>
            </w:r>
            <w:r w:rsidRPr="00D9607B">
              <w:rPr>
                <w:rFonts w:ascii="Times New Roman" w:hAnsi="Times New Roman" w:cs="Times New Roman"/>
              </w:rPr>
              <w:t xml:space="preserve">nappropriate statistical techniques </w:t>
            </w:r>
            <w:r>
              <w:rPr>
                <w:rFonts w:ascii="Times New Roman" w:hAnsi="Times New Roman" w:cs="Times New Roman"/>
              </w:rPr>
              <w:t xml:space="preserve">are </w:t>
            </w:r>
            <w:r w:rsidRPr="00D9607B">
              <w:rPr>
                <w:rFonts w:ascii="Times New Roman" w:hAnsi="Times New Roman" w:cs="Times New Roman"/>
              </w:rPr>
              <w:t xml:space="preserve">used, or the understanding of </w:t>
            </w:r>
            <w:r w:rsidRPr="00D9607B">
              <w:rPr>
                <w:rFonts w:ascii="Times New Roman" w:hAnsi="Times New Roman" w:cs="Times New Roman"/>
              </w:rPr>
              <w:lastRenderedPageBreak/>
              <w:t>the statistical analyses performed is incomplete</w:t>
            </w:r>
          </w:p>
        </w:tc>
        <w:tc>
          <w:tcPr>
            <w:tcW w:w="1643" w:type="dxa"/>
            <w:tcBorders>
              <w:bottom w:val="single" w:sz="4" w:space="0" w:color="auto"/>
            </w:tcBorders>
            <w:shd w:val="clear" w:color="auto" w:fill="FFFFFF" w:themeFill="background1"/>
          </w:tcPr>
          <w:p w14:paraId="4CE24E8F" w14:textId="013A0D09" w:rsidR="00D9607B" w:rsidRDefault="00D9607B" w:rsidP="002A538D">
            <w:pPr>
              <w:jc w:val="both"/>
              <w:rPr>
                <w:rFonts w:ascii="Times New Roman" w:hAnsi="Times New Roman" w:cs="Times New Roman"/>
              </w:rPr>
            </w:pPr>
            <w:r w:rsidRPr="00D9607B">
              <w:rPr>
                <w:rFonts w:ascii="Times New Roman" w:hAnsi="Times New Roman" w:cs="Times New Roman"/>
              </w:rPr>
              <w:lastRenderedPageBreak/>
              <w:t xml:space="preserve">The understanding of the statistical analyses performed is </w:t>
            </w:r>
            <w:r>
              <w:rPr>
                <w:rFonts w:ascii="Times New Roman" w:hAnsi="Times New Roman" w:cs="Times New Roman"/>
              </w:rPr>
              <w:lastRenderedPageBreak/>
              <w:t>mostly</w:t>
            </w:r>
            <w:r w:rsidRPr="00D9607B">
              <w:rPr>
                <w:rFonts w:ascii="Times New Roman" w:hAnsi="Times New Roman" w:cs="Times New Roman"/>
              </w:rPr>
              <w:t xml:space="preserve"> clear and accurate.</w:t>
            </w:r>
          </w:p>
        </w:tc>
        <w:tc>
          <w:tcPr>
            <w:tcW w:w="1922" w:type="dxa"/>
            <w:tcBorders>
              <w:bottom w:val="single" w:sz="4" w:space="0" w:color="auto"/>
            </w:tcBorders>
            <w:shd w:val="clear" w:color="auto" w:fill="FFFFFF" w:themeFill="background1"/>
          </w:tcPr>
          <w:p w14:paraId="20EC8F2E" w14:textId="2896166B" w:rsidR="00D9607B" w:rsidRPr="00F1730A" w:rsidRDefault="00D9607B" w:rsidP="002A538D">
            <w:pPr>
              <w:tabs>
                <w:tab w:val="left" w:pos="1541"/>
              </w:tabs>
              <w:spacing w:line="325" w:lineRule="exact"/>
              <w:jc w:val="both"/>
              <w:rPr>
                <w:rFonts w:ascii="Times New Roman" w:hAnsi="Times New Roman" w:cs="Times New Roman"/>
              </w:rPr>
            </w:pPr>
            <w:r w:rsidRPr="00D9607B">
              <w:rPr>
                <w:rFonts w:ascii="Times New Roman" w:hAnsi="Times New Roman" w:cs="Times New Roman"/>
              </w:rPr>
              <w:lastRenderedPageBreak/>
              <w:t xml:space="preserve">Appropriate statistical techniques are used to analyze the data. The </w:t>
            </w:r>
            <w:r w:rsidRPr="00D9607B">
              <w:rPr>
                <w:rFonts w:ascii="Times New Roman" w:hAnsi="Times New Roman" w:cs="Times New Roman"/>
              </w:rPr>
              <w:lastRenderedPageBreak/>
              <w:t>understanding of the statistical analyses performed is clear and accurate.</w:t>
            </w:r>
          </w:p>
        </w:tc>
      </w:tr>
      <w:tr w:rsidR="00F1730A" w14:paraId="6D33BE8F" w14:textId="77777777" w:rsidTr="000C6D5F">
        <w:tc>
          <w:tcPr>
            <w:tcW w:w="2008" w:type="dxa"/>
            <w:shd w:val="clear" w:color="auto" w:fill="D9D9D9" w:themeFill="background1" w:themeFillShade="D9"/>
          </w:tcPr>
          <w:p w14:paraId="1D872260" w14:textId="77777777" w:rsidR="00F1730A" w:rsidRDefault="00F1730A" w:rsidP="002A538D">
            <w:pPr>
              <w:jc w:val="both"/>
              <w:rPr>
                <w:rFonts w:ascii="Times New Roman" w:hAnsi="Times New Roman" w:cs="Times New Roman"/>
                <w:b/>
                <w:bCs/>
              </w:rPr>
            </w:pPr>
            <w:r w:rsidRPr="00F1730A">
              <w:rPr>
                <w:rFonts w:ascii="Times New Roman" w:hAnsi="Times New Roman" w:cs="Times New Roman"/>
                <w:b/>
                <w:bCs/>
              </w:rPr>
              <w:lastRenderedPageBreak/>
              <w:t>Data Modeling</w:t>
            </w:r>
          </w:p>
          <w:p w14:paraId="592B54AA" w14:textId="6A280CFC" w:rsidR="00F1730A" w:rsidRPr="005D0117" w:rsidRDefault="00F1730A" w:rsidP="002A538D">
            <w:pPr>
              <w:jc w:val="both"/>
              <w:rPr>
                <w:rFonts w:ascii="Times New Roman" w:hAnsi="Times New Roman" w:cs="Times New Roman"/>
                <w:b/>
                <w:bCs/>
              </w:rPr>
            </w:pPr>
            <w:r w:rsidRPr="005D0117">
              <w:rPr>
                <w:rFonts w:ascii="Times New Roman" w:hAnsi="Times New Roman" w:cs="Times New Roman"/>
                <w:b/>
                <w:bCs/>
              </w:rPr>
              <w:t>CLO-2</w:t>
            </w:r>
          </w:p>
          <w:p w14:paraId="6E5BEB4D" w14:textId="77777777" w:rsidR="00F1730A" w:rsidRPr="005D0117" w:rsidRDefault="00F1730A" w:rsidP="002A538D">
            <w:pPr>
              <w:tabs>
                <w:tab w:val="left" w:pos="1541"/>
              </w:tabs>
              <w:spacing w:line="325" w:lineRule="exact"/>
              <w:jc w:val="both"/>
              <w:rPr>
                <w:b/>
                <w:bCs/>
              </w:rPr>
            </w:pPr>
            <w:r w:rsidRPr="005D0117">
              <w:rPr>
                <w:rFonts w:ascii="Times New Roman" w:hAnsi="Times New Roman" w:cs="Times New Roman"/>
                <w:b/>
                <w:bCs/>
              </w:rPr>
              <w:t>(C-</w:t>
            </w:r>
            <w:r>
              <w:rPr>
                <w:rFonts w:ascii="Times New Roman" w:hAnsi="Times New Roman" w:cs="Times New Roman"/>
                <w:b/>
                <w:bCs/>
              </w:rPr>
              <w:t>3</w:t>
            </w:r>
            <w:r w:rsidRPr="005D0117">
              <w:rPr>
                <w:rFonts w:ascii="Times New Roman" w:hAnsi="Times New Roman" w:cs="Times New Roman"/>
                <w:b/>
                <w:bCs/>
              </w:rPr>
              <w:t>)</w:t>
            </w:r>
          </w:p>
        </w:tc>
        <w:tc>
          <w:tcPr>
            <w:tcW w:w="1938" w:type="dxa"/>
            <w:tcBorders>
              <w:top w:val="single" w:sz="4" w:space="0" w:color="auto"/>
            </w:tcBorders>
          </w:tcPr>
          <w:p w14:paraId="6C9A9252" w14:textId="2DA1583C" w:rsidR="00F1730A" w:rsidRPr="001B7CF9" w:rsidRDefault="00F1730A" w:rsidP="002A538D">
            <w:pPr>
              <w:tabs>
                <w:tab w:val="left" w:pos="1541"/>
              </w:tabs>
              <w:spacing w:line="325" w:lineRule="exact"/>
              <w:jc w:val="both"/>
              <w:rPr>
                <w:rFonts w:ascii="Times New Roman" w:hAnsi="Times New Roman" w:cs="Times New Roman"/>
              </w:rPr>
            </w:pPr>
            <w:r w:rsidRPr="00F1730A">
              <w:rPr>
                <w:rFonts w:ascii="Times New Roman" w:hAnsi="Times New Roman" w:cs="Times New Roman"/>
              </w:rPr>
              <w:t>The student did not demonstrate any understanding of data modeling concepts.</w:t>
            </w:r>
          </w:p>
        </w:tc>
        <w:tc>
          <w:tcPr>
            <w:tcW w:w="1839" w:type="dxa"/>
            <w:tcBorders>
              <w:top w:val="single" w:sz="4" w:space="0" w:color="auto"/>
            </w:tcBorders>
          </w:tcPr>
          <w:p w14:paraId="02318D8C" w14:textId="10AE3453" w:rsidR="00F1730A" w:rsidRPr="001B7CF9" w:rsidRDefault="00F1730A" w:rsidP="002A538D">
            <w:pPr>
              <w:jc w:val="both"/>
              <w:rPr>
                <w:rFonts w:ascii="Times New Roman" w:hAnsi="Times New Roman" w:cs="Times New Roman"/>
              </w:rPr>
            </w:pPr>
            <w:r w:rsidRPr="00F1730A">
              <w:rPr>
                <w:rFonts w:ascii="Times New Roman" w:hAnsi="Times New Roman" w:cs="Times New Roman"/>
              </w:rPr>
              <w:t>The student demonstrated a poor understanding of data modeling concepts.</w:t>
            </w:r>
          </w:p>
        </w:tc>
        <w:tc>
          <w:tcPr>
            <w:tcW w:w="1643" w:type="dxa"/>
            <w:tcBorders>
              <w:top w:val="single" w:sz="4" w:space="0" w:color="auto"/>
            </w:tcBorders>
          </w:tcPr>
          <w:p w14:paraId="3237BBCD" w14:textId="73D5452C" w:rsidR="00F1730A" w:rsidRDefault="00F1730A" w:rsidP="002A538D">
            <w:pPr>
              <w:tabs>
                <w:tab w:val="left" w:pos="1541"/>
              </w:tabs>
              <w:spacing w:line="325" w:lineRule="exact"/>
              <w:jc w:val="both"/>
              <w:rPr>
                <w:rFonts w:ascii="Times New Roman" w:hAnsi="Times New Roman" w:cs="Times New Roman"/>
              </w:rPr>
            </w:pPr>
            <w:r w:rsidRPr="00F1730A">
              <w:rPr>
                <w:rFonts w:ascii="Times New Roman" w:hAnsi="Times New Roman" w:cs="Times New Roman"/>
              </w:rPr>
              <w:t xml:space="preserve">The student demonstrated a </w:t>
            </w:r>
            <w:r>
              <w:rPr>
                <w:rFonts w:ascii="Times New Roman" w:hAnsi="Times New Roman" w:cs="Times New Roman"/>
              </w:rPr>
              <w:t>good</w:t>
            </w:r>
            <w:r w:rsidRPr="00F1730A">
              <w:rPr>
                <w:rFonts w:ascii="Times New Roman" w:hAnsi="Times New Roman" w:cs="Times New Roman"/>
              </w:rPr>
              <w:t xml:space="preserve"> understanding of data modeling concepts.</w:t>
            </w:r>
          </w:p>
        </w:tc>
        <w:tc>
          <w:tcPr>
            <w:tcW w:w="1922" w:type="dxa"/>
            <w:tcBorders>
              <w:top w:val="single" w:sz="4" w:space="0" w:color="auto"/>
            </w:tcBorders>
          </w:tcPr>
          <w:p w14:paraId="73BB22D2" w14:textId="58E86D8C" w:rsidR="00F1730A" w:rsidRDefault="00F1730A" w:rsidP="002A538D">
            <w:pPr>
              <w:tabs>
                <w:tab w:val="left" w:pos="1541"/>
              </w:tabs>
              <w:spacing w:line="325" w:lineRule="exact"/>
              <w:jc w:val="both"/>
            </w:pPr>
            <w:r w:rsidRPr="00F1730A">
              <w:rPr>
                <w:rFonts w:ascii="Times New Roman" w:hAnsi="Times New Roman" w:cs="Times New Roman"/>
              </w:rPr>
              <w:t>The student demonstrated an excellent understanding of data modeling concepts.</w:t>
            </w:r>
          </w:p>
        </w:tc>
      </w:tr>
      <w:tr w:rsidR="00F1730A" w14:paraId="2322B7F2" w14:textId="77777777" w:rsidTr="000C6D5F">
        <w:tc>
          <w:tcPr>
            <w:tcW w:w="2008" w:type="dxa"/>
            <w:shd w:val="clear" w:color="auto" w:fill="D9D9D9" w:themeFill="background1" w:themeFillShade="D9"/>
          </w:tcPr>
          <w:p w14:paraId="18AA1455" w14:textId="5609488D" w:rsidR="00E177DD" w:rsidRDefault="00E177DD" w:rsidP="002A538D">
            <w:pPr>
              <w:tabs>
                <w:tab w:val="left" w:pos="1541"/>
              </w:tabs>
              <w:spacing w:line="325" w:lineRule="exact"/>
              <w:jc w:val="both"/>
              <w:rPr>
                <w:rFonts w:ascii="Times New Roman" w:hAnsi="Times New Roman" w:cs="Times New Roman"/>
                <w:b/>
                <w:bCs/>
              </w:rPr>
            </w:pPr>
            <w:r>
              <w:rPr>
                <w:rFonts w:ascii="Times New Roman" w:hAnsi="Times New Roman" w:cs="Times New Roman"/>
                <w:b/>
                <w:bCs/>
              </w:rPr>
              <w:t>Model Selection and Building</w:t>
            </w:r>
          </w:p>
          <w:p w14:paraId="42C6B0D5" w14:textId="16CB8495" w:rsidR="00F1730A" w:rsidRPr="005D0117" w:rsidRDefault="00F1730A" w:rsidP="002A538D">
            <w:pPr>
              <w:tabs>
                <w:tab w:val="left" w:pos="1541"/>
              </w:tabs>
              <w:spacing w:line="325" w:lineRule="exact"/>
              <w:jc w:val="both"/>
              <w:rPr>
                <w:b/>
                <w:bCs/>
              </w:rPr>
            </w:pPr>
            <w:r w:rsidRPr="005D0117">
              <w:rPr>
                <w:rFonts w:ascii="Times New Roman" w:hAnsi="Times New Roman" w:cs="Times New Roman"/>
                <w:b/>
                <w:bCs/>
              </w:rPr>
              <w:t>CLO-</w:t>
            </w:r>
            <w:r>
              <w:rPr>
                <w:rFonts w:ascii="Times New Roman" w:hAnsi="Times New Roman" w:cs="Times New Roman"/>
                <w:b/>
                <w:bCs/>
              </w:rPr>
              <w:t>2</w:t>
            </w:r>
            <w:r w:rsidRPr="005D0117">
              <w:rPr>
                <w:rFonts w:ascii="Times New Roman" w:hAnsi="Times New Roman" w:cs="Times New Roman"/>
                <w:b/>
                <w:bCs/>
              </w:rPr>
              <w:t xml:space="preserve"> (C-3)</w:t>
            </w:r>
          </w:p>
        </w:tc>
        <w:tc>
          <w:tcPr>
            <w:tcW w:w="1938" w:type="dxa"/>
          </w:tcPr>
          <w:p w14:paraId="5B7ABBF6" w14:textId="122881F6" w:rsidR="00F1730A" w:rsidRDefault="00E177DD" w:rsidP="002A538D">
            <w:pPr>
              <w:tabs>
                <w:tab w:val="left" w:pos="1541"/>
              </w:tabs>
              <w:spacing w:line="325" w:lineRule="exact"/>
              <w:jc w:val="both"/>
            </w:pPr>
            <w:r w:rsidRPr="00E177DD">
              <w:rPr>
                <w:rFonts w:ascii="Times New Roman" w:hAnsi="Times New Roman" w:cs="Times New Roman"/>
              </w:rPr>
              <w:t>The student d</w:t>
            </w:r>
            <w:r w:rsidR="00D9607B">
              <w:rPr>
                <w:rFonts w:ascii="Times New Roman" w:hAnsi="Times New Roman" w:cs="Times New Roman"/>
              </w:rPr>
              <w:t>oes</w:t>
            </w:r>
            <w:r w:rsidRPr="00E177DD">
              <w:rPr>
                <w:rFonts w:ascii="Times New Roman" w:hAnsi="Times New Roman" w:cs="Times New Roman"/>
              </w:rPr>
              <w:t xml:space="preserve"> not build any data mining models, or the building process is completely incorrect or inadequate.</w:t>
            </w:r>
          </w:p>
        </w:tc>
        <w:tc>
          <w:tcPr>
            <w:tcW w:w="1839" w:type="dxa"/>
          </w:tcPr>
          <w:p w14:paraId="0E89AB61" w14:textId="0198E49A" w:rsidR="00F1730A" w:rsidRDefault="00E177DD" w:rsidP="002A538D">
            <w:pPr>
              <w:tabs>
                <w:tab w:val="left" w:pos="1541"/>
              </w:tabs>
              <w:spacing w:line="325" w:lineRule="exact"/>
              <w:jc w:val="both"/>
            </w:pPr>
            <w:r w:rsidRPr="00E177DD">
              <w:rPr>
                <w:rFonts w:ascii="Times New Roman" w:hAnsi="Times New Roman" w:cs="Times New Roman"/>
              </w:rPr>
              <w:t>The student attempt</w:t>
            </w:r>
            <w:r w:rsidR="00D9607B">
              <w:rPr>
                <w:rFonts w:ascii="Times New Roman" w:hAnsi="Times New Roman" w:cs="Times New Roman"/>
              </w:rPr>
              <w:t>s</w:t>
            </w:r>
            <w:r w:rsidRPr="00E177DD">
              <w:rPr>
                <w:rFonts w:ascii="Times New Roman" w:hAnsi="Times New Roman" w:cs="Times New Roman"/>
              </w:rPr>
              <w:t xml:space="preserve"> to build data mining models but the result is mostly incorrect or inadequate.</w:t>
            </w:r>
          </w:p>
        </w:tc>
        <w:tc>
          <w:tcPr>
            <w:tcW w:w="1643" w:type="dxa"/>
          </w:tcPr>
          <w:p w14:paraId="0A721FD7" w14:textId="4066FBD7" w:rsidR="00F1730A" w:rsidRDefault="00E177DD" w:rsidP="002A538D">
            <w:pPr>
              <w:tabs>
                <w:tab w:val="left" w:pos="1541"/>
              </w:tabs>
              <w:spacing w:line="325" w:lineRule="exact"/>
              <w:jc w:val="both"/>
              <w:rPr>
                <w:rFonts w:ascii="Times New Roman" w:hAnsi="Times New Roman" w:cs="Times New Roman"/>
              </w:rPr>
            </w:pPr>
            <w:r w:rsidRPr="00E177DD">
              <w:rPr>
                <w:rFonts w:ascii="Times New Roman" w:hAnsi="Times New Roman" w:cs="Times New Roman"/>
              </w:rPr>
              <w:t>The student successfully built data mining models but with some errors or omissions, or some parts are incomplete or unclear.</w:t>
            </w:r>
          </w:p>
        </w:tc>
        <w:tc>
          <w:tcPr>
            <w:tcW w:w="1922" w:type="dxa"/>
          </w:tcPr>
          <w:p w14:paraId="52806800" w14:textId="5614CFE6" w:rsidR="00F1730A" w:rsidRDefault="00E177DD" w:rsidP="002A538D">
            <w:pPr>
              <w:tabs>
                <w:tab w:val="left" w:pos="1541"/>
              </w:tabs>
              <w:spacing w:line="325" w:lineRule="exact"/>
              <w:jc w:val="both"/>
            </w:pPr>
            <w:r w:rsidRPr="00E177DD">
              <w:rPr>
                <w:rFonts w:ascii="Times New Roman" w:hAnsi="Times New Roman" w:cs="Times New Roman"/>
              </w:rPr>
              <w:t>The student successfully built accurate, robust, and interpretable data mining models, demonstrating a good understanding of model building techniques and best practices.</w:t>
            </w:r>
          </w:p>
        </w:tc>
      </w:tr>
      <w:tr w:rsidR="00F1730A" w14:paraId="497961E4" w14:textId="77777777" w:rsidTr="000C6D5F">
        <w:tc>
          <w:tcPr>
            <w:tcW w:w="2008" w:type="dxa"/>
            <w:shd w:val="clear" w:color="auto" w:fill="D9D9D9" w:themeFill="background1" w:themeFillShade="D9"/>
          </w:tcPr>
          <w:p w14:paraId="05F780A1" w14:textId="7F9FAB44" w:rsidR="00F1730A" w:rsidRDefault="000D5952" w:rsidP="002A538D">
            <w:pPr>
              <w:tabs>
                <w:tab w:val="left" w:pos="1541"/>
              </w:tabs>
              <w:spacing w:line="325" w:lineRule="exact"/>
              <w:jc w:val="both"/>
              <w:rPr>
                <w:rFonts w:ascii="Times New Roman" w:hAnsi="Times New Roman" w:cs="Times New Roman"/>
                <w:b/>
                <w:bCs/>
              </w:rPr>
            </w:pPr>
            <w:r w:rsidRPr="000D5952">
              <w:rPr>
                <w:rFonts w:ascii="Times New Roman" w:hAnsi="Times New Roman" w:cs="Times New Roman"/>
                <w:b/>
                <w:bCs/>
              </w:rPr>
              <w:t>Model Evaluation</w:t>
            </w:r>
          </w:p>
          <w:p w14:paraId="030E5F6F" w14:textId="77777777" w:rsidR="00F1730A" w:rsidRPr="005D0117" w:rsidRDefault="00F1730A" w:rsidP="002A538D">
            <w:pPr>
              <w:jc w:val="both"/>
              <w:rPr>
                <w:rFonts w:ascii="Times New Roman" w:hAnsi="Times New Roman" w:cs="Times New Roman"/>
                <w:b/>
                <w:bCs/>
              </w:rPr>
            </w:pPr>
            <w:r w:rsidRPr="005D0117">
              <w:rPr>
                <w:rFonts w:ascii="Times New Roman" w:hAnsi="Times New Roman" w:cs="Times New Roman"/>
                <w:b/>
                <w:bCs/>
              </w:rPr>
              <w:t>CLO-2</w:t>
            </w:r>
          </w:p>
          <w:p w14:paraId="596FC89D" w14:textId="77777777" w:rsidR="00F1730A" w:rsidRPr="00DA3F29" w:rsidRDefault="00F1730A" w:rsidP="002A538D">
            <w:pPr>
              <w:tabs>
                <w:tab w:val="left" w:pos="1541"/>
              </w:tabs>
              <w:spacing w:line="325" w:lineRule="exact"/>
              <w:jc w:val="both"/>
              <w:rPr>
                <w:rFonts w:ascii="Times New Roman" w:hAnsi="Times New Roman" w:cs="Times New Roman"/>
                <w:b/>
                <w:bCs/>
              </w:rPr>
            </w:pPr>
            <w:r w:rsidRPr="005D0117">
              <w:rPr>
                <w:rFonts w:ascii="Times New Roman" w:hAnsi="Times New Roman" w:cs="Times New Roman"/>
                <w:b/>
                <w:bCs/>
              </w:rPr>
              <w:t>(C-</w:t>
            </w:r>
            <w:r>
              <w:rPr>
                <w:rFonts w:ascii="Times New Roman" w:hAnsi="Times New Roman" w:cs="Times New Roman"/>
                <w:b/>
                <w:bCs/>
              </w:rPr>
              <w:t>3</w:t>
            </w:r>
            <w:r w:rsidRPr="005D0117">
              <w:rPr>
                <w:rFonts w:ascii="Times New Roman" w:hAnsi="Times New Roman" w:cs="Times New Roman"/>
                <w:b/>
                <w:bCs/>
              </w:rPr>
              <w:t>)</w:t>
            </w:r>
          </w:p>
        </w:tc>
        <w:tc>
          <w:tcPr>
            <w:tcW w:w="1938" w:type="dxa"/>
          </w:tcPr>
          <w:p w14:paraId="583EDD73" w14:textId="3BEDCC42" w:rsidR="00F1730A" w:rsidRDefault="000D5952" w:rsidP="002A538D">
            <w:pPr>
              <w:tabs>
                <w:tab w:val="left" w:pos="1541"/>
              </w:tabs>
              <w:spacing w:line="325" w:lineRule="exact"/>
              <w:jc w:val="both"/>
              <w:rPr>
                <w:rFonts w:ascii="Times New Roman" w:hAnsi="Times New Roman" w:cs="Times New Roman"/>
              </w:rPr>
            </w:pPr>
            <w:r w:rsidRPr="000D5952">
              <w:rPr>
                <w:rFonts w:ascii="Times New Roman" w:hAnsi="Times New Roman" w:cs="Times New Roman"/>
              </w:rPr>
              <w:t>The student d</w:t>
            </w:r>
            <w:r w:rsidR="00D9607B">
              <w:rPr>
                <w:rFonts w:ascii="Times New Roman" w:hAnsi="Times New Roman" w:cs="Times New Roman"/>
              </w:rPr>
              <w:t>oes</w:t>
            </w:r>
            <w:r w:rsidRPr="000D5952">
              <w:rPr>
                <w:rFonts w:ascii="Times New Roman" w:hAnsi="Times New Roman" w:cs="Times New Roman"/>
              </w:rPr>
              <w:t xml:space="preserve"> not use any evaluation metrics, or the selected metrics are completely incorrect or inadequate.</w:t>
            </w:r>
          </w:p>
        </w:tc>
        <w:tc>
          <w:tcPr>
            <w:tcW w:w="1839" w:type="dxa"/>
          </w:tcPr>
          <w:p w14:paraId="03BA0DCC" w14:textId="4A6C997E" w:rsidR="00F1730A" w:rsidRDefault="000D5952" w:rsidP="002A538D">
            <w:pPr>
              <w:tabs>
                <w:tab w:val="left" w:pos="1541"/>
              </w:tabs>
              <w:spacing w:line="325" w:lineRule="exact"/>
              <w:jc w:val="both"/>
              <w:rPr>
                <w:rFonts w:ascii="Times New Roman" w:hAnsi="Times New Roman" w:cs="Times New Roman"/>
              </w:rPr>
            </w:pPr>
            <w:r>
              <w:rPr>
                <w:rFonts w:ascii="Times New Roman" w:hAnsi="Times New Roman" w:cs="Times New Roman"/>
              </w:rPr>
              <w:t>T</w:t>
            </w:r>
            <w:r w:rsidRPr="000D5952">
              <w:rPr>
                <w:rFonts w:ascii="Times New Roman" w:hAnsi="Times New Roman" w:cs="Times New Roman"/>
              </w:rPr>
              <w:t>he student attempted to use evaluation metrics</w:t>
            </w:r>
            <w:r>
              <w:rPr>
                <w:rFonts w:ascii="Times New Roman" w:hAnsi="Times New Roman" w:cs="Times New Roman"/>
              </w:rPr>
              <w:t xml:space="preserve"> such as Accuracy, F1 etc.</w:t>
            </w:r>
          </w:p>
        </w:tc>
        <w:tc>
          <w:tcPr>
            <w:tcW w:w="1643" w:type="dxa"/>
          </w:tcPr>
          <w:p w14:paraId="3B6F14D1" w14:textId="675FE764" w:rsidR="00F1730A" w:rsidRDefault="000D5952" w:rsidP="002A538D">
            <w:pPr>
              <w:tabs>
                <w:tab w:val="left" w:pos="1541"/>
              </w:tabs>
              <w:spacing w:line="325" w:lineRule="exact"/>
              <w:jc w:val="both"/>
              <w:rPr>
                <w:rFonts w:ascii="Times New Roman" w:hAnsi="Times New Roman" w:cs="Times New Roman"/>
              </w:rPr>
            </w:pPr>
            <w:r w:rsidRPr="000D5952">
              <w:rPr>
                <w:rFonts w:ascii="Times New Roman" w:hAnsi="Times New Roman" w:cs="Times New Roman"/>
              </w:rPr>
              <w:t>The student successfully used evaluation metrics but with some errors or omissions, or some parts are incomplete</w:t>
            </w:r>
            <w:r>
              <w:rPr>
                <w:rFonts w:ascii="Times New Roman" w:hAnsi="Times New Roman" w:cs="Times New Roman"/>
              </w:rPr>
              <w:t>.</w:t>
            </w:r>
          </w:p>
        </w:tc>
        <w:tc>
          <w:tcPr>
            <w:tcW w:w="1922" w:type="dxa"/>
          </w:tcPr>
          <w:p w14:paraId="5FCCA8EC" w14:textId="5B8293C4" w:rsidR="00F1730A" w:rsidRDefault="000D5952" w:rsidP="002A538D">
            <w:pPr>
              <w:tabs>
                <w:tab w:val="left" w:pos="1541"/>
              </w:tabs>
              <w:spacing w:line="325" w:lineRule="exact"/>
              <w:jc w:val="both"/>
              <w:rPr>
                <w:rFonts w:ascii="Times New Roman" w:hAnsi="Times New Roman" w:cs="Times New Roman"/>
              </w:rPr>
            </w:pPr>
            <w:r w:rsidRPr="000D5952">
              <w:rPr>
                <w:rFonts w:ascii="Times New Roman" w:hAnsi="Times New Roman" w:cs="Times New Roman"/>
              </w:rPr>
              <w:t>The student successfully used appropriate evaluation metrics, demonstrating a good understanding of evaluation metrics and their interpretation.</w:t>
            </w:r>
          </w:p>
        </w:tc>
      </w:tr>
    </w:tbl>
    <w:p w14:paraId="50AD40D8" w14:textId="77777777" w:rsidR="00F1730A" w:rsidRPr="00593C2C" w:rsidRDefault="00F1730A" w:rsidP="00F1730A">
      <w:pPr>
        <w:jc w:val="both"/>
        <w:rPr>
          <w:rFonts w:ascii="Times New Roman" w:hAnsi="Times New Roman" w:cs="Times New Roman"/>
          <w:b/>
          <w:bCs/>
          <w:szCs w:val="24"/>
        </w:rPr>
      </w:pPr>
    </w:p>
    <w:p w14:paraId="1FC1B4D4" w14:textId="77777777" w:rsidR="00F1730A" w:rsidRDefault="00F1730A" w:rsidP="00082B3E">
      <w:pPr>
        <w:jc w:val="both"/>
        <w:rPr>
          <w:rFonts w:asciiTheme="minorHAnsi" w:hAnsiTheme="minorHAnsi" w:cstheme="minorHAnsi"/>
          <w:b/>
          <w:bCs/>
        </w:rPr>
      </w:pPr>
    </w:p>
    <w:p w14:paraId="42287B0B" w14:textId="77777777" w:rsidR="00427D18" w:rsidRPr="00F1730A" w:rsidRDefault="00427D18" w:rsidP="00082B3E">
      <w:pPr>
        <w:jc w:val="both"/>
        <w:rPr>
          <w:rFonts w:asciiTheme="minorHAnsi" w:hAnsiTheme="minorHAnsi" w:cstheme="minorHAnsi"/>
          <w:b/>
          <w:bCs/>
        </w:rPr>
      </w:pPr>
    </w:p>
    <w:sectPr w:rsidR="00427D18" w:rsidRPr="00F17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029F4"/>
    <w:multiLevelType w:val="hybridMultilevel"/>
    <w:tmpl w:val="65EA2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7289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08"/>
    <w:rsid w:val="00055308"/>
    <w:rsid w:val="00082B3E"/>
    <w:rsid w:val="000C6D5F"/>
    <w:rsid w:val="000D5952"/>
    <w:rsid w:val="001020A5"/>
    <w:rsid w:val="00106757"/>
    <w:rsid w:val="00116C7E"/>
    <w:rsid w:val="00175B9C"/>
    <w:rsid w:val="001A4A9B"/>
    <w:rsid w:val="001C4AEA"/>
    <w:rsid w:val="001C5FD4"/>
    <w:rsid w:val="001E1460"/>
    <w:rsid w:val="00427D18"/>
    <w:rsid w:val="00471A7A"/>
    <w:rsid w:val="007A6319"/>
    <w:rsid w:val="008610BB"/>
    <w:rsid w:val="008E6499"/>
    <w:rsid w:val="008F0552"/>
    <w:rsid w:val="0092189E"/>
    <w:rsid w:val="00975BC6"/>
    <w:rsid w:val="00997107"/>
    <w:rsid w:val="00A1023C"/>
    <w:rsid w:val="00AE01F8"/>
    <w:rsid w:val="00B527E8"/>
    <w:rsid w:val="00B8033A"/>
    <w:rsid w:val="00B82DBA"/>
    <w:rsid w:val="00BF1402"/>
    <w:rsid w:val="00C275D5"/>
    <w:rsid w:val="00CC6DA5"/>
    <w:rsid w:val="00D30EE3"/>
    <w:rsid w:val="00D9607B"/>
    <w:rsid w:val="00E177DD"/>
    <w:rsid w:val="00E3158B"/>
    <w:rsid w:val="00F1730A"/>
    <w:rsid w:val="00F53DCF"/>
    <w:rsid w:val="00F916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465DD"/>
  <w15:chartTrackingRefBased/>
  <w15:docId w15:val="{9BD50DD2-4F5E-4F79-80F5-602DFFC5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07B"/>
    <w:pPr>
      <w:spacing w:after="0" w:line="240" w:lineRule="auto"/>
    </w:pPr>
    <w:rPr>
      <w:rFonts w:asciiTheme="majorBidi" w:eastAsia="Calibri" w:hAnsiTheme="majorBidi" w:cs="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033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B82DBA"/>
    <w:rPr>
      <w:color w:val="0563C1" w:themeColor="hyperlink"/>
      <w:u w:val="single"/>
    </w:rPr>
  </w:style>
  <w:style w:type="character" w:styleId="UnresolvedMention">
    <w:name w:val="Unresolved Mention"/>
    <w:basedOn w:val="DefaultParagraphFont"/>
    <w:uiPriority w:val="99"/>
    <w:semiHidden/>
    <w:unhideWhenUsed/>
    <w:rsid w:val="00B82DBA"/>
    <w:rPr>
      <w:color w:val="605E5C"/>
      <w:shd w:val="clear" w:color="auto" w:fill="E1DFDD"/>
    </w:rPr>
  </w:style>
  <w:style w:type="character" w:styleId="FollowedHyperlink">
    <w:name w:val="FollowedHyperlink"/>
    <w:basedOn w:val="DefaultParagraphFont"/>
    <w:uiPriority w:val="99"/>
    <w:semiHidden/>
    <w:unhideWhenUsed/>
    <w:rsid w:val="00B82DBA"/>
    <w:rPr>
      <w:color w:val="954F72" w:themeColor="followedHyperlink"/>
      <w:u w:val="single"/>
    </w:rPr>
  </w:style>
  <w:style w:type="paragraph" w:styleId="ListParagraph">
    <w:name w:val="List Paragraph"/>
    <w:basedOn w:val="Normal"/>
    <w:uiPriority w:val="34"/>
    <w:qFormat/>
    <w:rsid w:val="00CC6DA5"/>
    <w:pPr>
      <w:ind w:left="720"/>
      <w:contextualSpacing/>
    </w:pPr>
  </w:style>
  <w:style w:type="table" w:styleId="TableGrid">
    <w:name w:val="Table Grid"/>
    <w:basedOn w:val="TableNormal"/>
    <w:uiPriority w:val="39"/>
    <w:rsid w:val="00F17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36352">
      <w:bodyDiv w:val="1"/>
      <w:marLeft w:val="0"/>
      <w:marRight w:val="0"/>
      <w:marTop w:val="0"/>
      <w:marBottom w:val="0"/>
      <w:divBdr>
        <w:top w:val="none" w:sz="0" w:space="0" w:color="auto"/>
        <w:left w:val="none" w:sz="0" w:space="0" w:color="auto"/>
        <w:bottom w:val="none" w:sz="0" w:space="0" w:color="auto"/>
        <w:right w:val="none" w:sz="0" w:space="0" w:color="auto"/>
      </w:divBdr>
      <w:divsChild>
        <w:div w:id="676618714">
          <w:marLeft w:val="0"/>
          <w:marRight w:val="0"/>
          <w:marTop w:val="0"/>
          <w:marBottom w:val="0"/>
          <w:divBdr>
            <w:top w:val="none" w:sz="0" w:space="0" w:color="auto"/>
            <w:left w:val="none" w:sz="0" w:space="0" w:color="auto"/>
            <w:bottom w:val="none" w:sz="0" w:space="0" w:color="auto"/>
            <w:right w:val="none" w:sz="0" w:space="0" w:color="auto"/>
          </w:divBdr>
          <w:divsChild>
            <w:div w:id="20889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4673">
      <w:bodyDiv w:val="1"/>
      <w:marLeft w:val="0"/>
      <w:marRight w:val="0"/>
      <w:marTop w:val="0"/>
      <w:marBottom w:val="0"/>
      <w:divBdr>
        <w:top w:val="none" w:sz="0" w:space="0" w:color="auto"/>
        <w:left w:val="none" w:sz="0" w:space="0" w:color="auto"/>
        <w:bottom w:val="none" w:sz="0" w:space="0" w:color="auto"/>
        <w:right w:val="none" w:sz="0" w:space="0" w:color="auto"/>
      </w:divBdr>
    </w:div>
    <w:div w:id="1719892907">
      <w:bodyDiv w:val="1"/>
      <w:marLeft w:val="0"/>
      <w:marRight w:val="0"/>
      <w:marTop w:val="0"/>
      <w:marBottom w:val="0"/>
      <w:divBdr>
        <w:top w:val="none" w:sz="0" w:space="0" w:color="auto"/>
        <w:left w:val="none" w:sz="0" w:space="0" w:color="auto"/>
        <w:bottom w:val="none" w:sz="0" w:space="0" w:color="auto"/>
        <w:right w:val="none" w:sz="0" w:space="0" w:color="auto"/>
      </w:divBdr>
      <w:divsChild>
        <w:div w:id="1144854259">
          <w:marLeft w:val="0"/>
          <w:marRight w:val="0"/>
          <w:marTop w:val="0"/>
          <w:marBottom w:val="0"/>
          <w:divBdr>
            <w:top w:val="none" w:sz="0" w:space="0" w:color="auto"/>
            <w:left w:val="none" w:sz="0" w:space="0" w:color="auto"/>
            <w:bottom w:val="none" w:sz="0" w:space="0" w:color="auto"/>
            <w:right w:val="none" w:sz="0" w:space="0" w:color="auto"/>
          </w:divBdr>
          <w:divsChild>
            <w:div w:id="13224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s3-api.us-geo.objectstorage.softlayer.net/cf-courses-data/CognitiveClass/ML0101ENv3/labs/cars_clus.csv"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Siddique</dc:creator>
  <cp:keywords/>
  <dc:description/>
  <cp:lastModifiedBy>LARAIB (ZAINAB (MSSE-27))</cp:lastModifiedBy>
  <cp:revision>2</cp:revision>
  <dcterms:created xsi:type="dcterms:W3CDTF">2023-05-15T08:37:00Z</dcterms:created>
  <dcterms:modified xsi:type="dcterms:W3CDTF">2023-05-15T08:37:00Z</dcterms:modified>
</cp:coreProperties>
</file>