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 PRAKTIKUM INTERNET OF THINGS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JOBSHEET-2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bccjidkddl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DHT11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554000" cy="1659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000" cy="165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Dosen Pengampu :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Noprianto, S.Kom., M.Eng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Oleh: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24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Devi Puspitasari</w:t>
        <w:tab/>
        <w:tab/>
        <w:t xml:space="preserve">1941720048       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24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Fathin Naufaliya</w:t>
        <w:tab/>
        <w:tab/>
        <w:t xml:space="preserve">2041723015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2440" w:hanging="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Fitri Mutiara Devi</w:t>
        <w:tab/>
        <w:tab/>
        <w:t xml:space="preserve">1941720016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JURUSAN TEKNOLOGI INFORMASI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POLITEKNIK NEGERI MALANG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MARET 2022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520" w:before="760" w:lineRule="auto"/>
        <w:rPr>
          <w:b w:val="1"/>
          <w:color w:val="333333"/>
          <w:sz w:val="28"/>
          <w:szCs w:val="28"/>
        </w:rPr>
      </w:pPr>
      <w:bookmarkStart w:colFirst="0" w:colLast="0" w:name="_2s5g3qpfbooj" w:id="2"/>
      <w:bookmarkEnd w:id="2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Praktikum - Membaca data suhu dan kelembaban udara</w:t>
      </w:r>
    </w:p>
    <w:p w:rsidR="00000000" w:rsidDel="00000000" w:rsidP="00000000" w:rsidRDefault="00000000" w:rsidRPr="00000000" w14:paraId="0000001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source code untuk membaca suhu dan kelembaban udara menggunakan Visual Studio Code.</w:t>
      </w:r>
    </w:p>
    <w:p w:rsidR="00000000" w:rsidDel="00000000" w:rsidP="00000000" w:rsidRDefault="00000000" w:rsidRPr="00000000" w14:paraId="0000001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4940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2133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Hasil Program :</w:t>
      </w:r>
    </w:p>
    <w:p w:rsidR="00000000" w:rsidDel="00000000" w:rsidP="00000000" w:rsidRDefault="00000000" w:rsidRPr="00000000" w14:paraId="0000001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2133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520" w:before="76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bookmarkStart w:colFirst="0" w:colLast="0" w:name="_lv43ke29mh1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Tugas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Modifikasi baris kode pada bagian praktikum sehingga muncul data suhu dalam satuan Kelvin dan Reamur!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Jawab :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1104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Buatlah simulasi sebuah alat pembaca suhu dan kelembaban udara di tengah kota dengan memanfaatkan lampu LED sebagai indikator dengan disertai keterangan data suhu dan kelembaban yang ditampilkan pada serial monitor!</w:t>
        <w:br w:type="textWrapping"/>
        <w:t xml:space="preserve">Contoh: Suhu pada sebuah kota dikategorikan dingin, normal, dan panas. Masing-masing kategori memiliki indikator lampu LED yang menyala, salah satunya ketika kategori dingin diwakili oleh LED hijau, normal diwakili oleh LED warna Biru, dan panas diwakili oleh LED warna Merah.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858585"/>
          <w:sz w:val="24"/>
          <w:szCs w:val="24"/>
          <w:highlight w:val="white"/>
          <w:rtl w:val="0"/>
        </w:rPr>
        <w:t xml:space="preserve">Misalkan tidak memiliki LED RGB, silahkan menggunakan LED build in NODEMCU.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Jawab 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Source Code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ind w:left="144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499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ind w:left="144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714875" cy="5648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line="360" w:lineRule="auto"/>
        <w:ind w:left="1417.3228346456694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Hasil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ind w:left="1417.3228346456694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667250" cy="18002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ind w:left="144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Link Video 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https://drive.google.com/file/d/1L9nIqqSyI43c79-QDPLDaaD3jGVc3t0Z/view?usp=sharing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Gambarkan skematik dari simulasi yang Anda buat.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418670" cy="589156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18670" cy="589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jpg"/><Relationship Id="rId14" Type="http://schemas.openxmlformats.org/officeDocument/2006/relationships/hyperlink" Target="https://drive.google.com/file/d/1L9nIqqSyI43c79-QDPLDaaD3jGVc3t0Z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