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PERTEMUAN 10</w:t>
      </w:r>
    </w:p>
    <w:p w:rsidR="00000000" w:rsidDel="00000000" w:rsidP="00000000" w:rsidRDefault="00000000" w:rsidRPr="00000000" w14:paraId="00000003">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Socket Server dan Client</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554000" cy="1659075"/>
            <wp:effectExtent b="0" l="0" r="0" t="0"/>
            <wp:docPr id="3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554000" cy="1659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Irsyad Arif</w:t>
      </w:r>
    </w:p>
    <w:p w:rsidR="00000000" w:rsidDel="00000000" w:rsidP="00000000" w:rsidRDefault="00000000" w:rsidRPr="00000000" w14:paraId="00000009">
      <w:pPr>
        <w:spacing w:after="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Oleh:</w:t>
      </w:r>
    </w:p>
    <w:p w:rsidR="00000000" w:rsidDel="00000000" w:rsidP="00000000" w:rsidRDefault="00000000" w:rsidRPr="00000000" w14:paraId="0000000B">
      <w:pPr>
        <w:spacing w:after="240" w:before="240" w:line="360" w:lineRule="auto"/>
        <w:ind w:hanging="3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ind w:hanging="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Reza Pahlevi </w:t>
        <w:tab/>
        <w:t xml:space="preserve">TI3D/16 (1941720230)</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JULI 2022</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1</w:t>
      </w:r>
    </w:p>
    <w:p w:rsidR="00000000" w:rsidDel="00000000" w:rsidP="00000000" w:rsidRDefault="00000000" w:rsidRPr="00000000" w14:paraId="00000014">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15">
      <w:pPr>
        <w:numPr>
          <w:ilvl w:val="0"/>
          <w:numId w:val="5"/>
        </w:numPr>
        <w:spacing w:after="24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espwifi</w:t>
      </w:r>
      <w:r w:rsidDel="00000000" w:rsidR="00000000" w:rsidRPr="00000000">
        <w:rPr>
          <w:rtl w:val="0"/>
        </w:rPr>
      </w:r>
    </w:p>
    <w:p w:rsidR="00000000" w:rsidDel="00000000" w:rsidP="00000000" w:rsidRDefault="00000000" w:rsidRPr="00000000" w14:paraId="00000016">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3247938"/>
            <wp:effectExtent b="0" l="0" r="0" t="0"/>
            <wp:docPr id="3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3247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3881076"/>
            <wp:effectExtent b="0" l="0" r="0" t="0"/>
            <wp:docPr id="3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414838" cy="38810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2988" cy="1426875"/>
            <wp:effectExtent b="0" l="0" r="0" t="0"/>
            <wp:docPr id="4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52988" cy="1426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4"/>
        </w:numPr>
        <w:spacing w:after="24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tl w:val="0"/>
        </w:rPr>
      </w:r>
    </w:p>
    <w:p w:rsidR="00000000" w:rsidDel="00000000" w:rsidP="00000000" w:rsidRDefault="00000000" w:rsidRPr="00000000" w14:paraId="0000001A">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4768853"/>
            <wp:effectExtent b="0" l="0" r="0" t="0"/>
            <wp:docPr id="4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776788" cy="47688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2862403"/>
            <wp:effectExtent b="0" l="0" r="0" t="0"/>
            <wp:docPr id="4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786313" cy="286240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w:t>
      </w:r>
    </w:p>
    <w:p w:rsidR="00000000" w:rsidDel="00000000" w:rsidP="00000000" w:rsidRDefault="00000000" w:rsidRPr="00000000" w14:paraId="0000001D">
      <w:pPr>
        <w:spacing w:line="360" w:lineRule="auto"/>
        <w:rPr/>
      </w:pPr>
      <w:r w:rsidDel="00000000" w:rsidR="00000000" w:rsidRPr="00000000">
        <w:rPr/>
        <w:drawing>
          <wp:inline distB="114300" distT="114300" distL="114300" distR="114300">
            <wp:extent cx="3600000" cy="2304000"/>
            <wp:effectExtent b="0" l="0" r="0" t="0"/>
            <wp:docPr id="4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00000" cy="230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drawing>
          <wp:inline distB="114300" distT="114300" distL="114300" distR="114300">
            <wp:extent cx="3600000" cy="3132000"/>
            <wp:effectExtent b="0" l="0" r="0" t="0"/>
            <wp:docPr id="4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00000" cy="313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rPr>
      </w:pPr>
      <w:r w:rsidDel="00000000" w:rsidR="00000000" w:rsidRPr="00000000">
        <w:rPr/>
        <w:drawing>
          <wp:inline distB="114300" distT="114300" distL="114300" distR="114300">
            <wp:extent cx="3600000" cy="3132000"/>
            <wp:effectExtent b="0" l="0" r="0" t="0"/>
            <wp:docPr id="44" name="image6.png"/>
            <a:graphic>
              <a:graphicData uri="http://schemas.openxmlformats.org/drawingml/2006/picture">
                <pic:pic>
                  <pic:nvPicPr>
                    <pic:cNvPr id="0" name="image6.png"/>
                    <pic:cNvPicPr preferRelativeResize="0"/>
                  </pic:nvPicPr>
                  <pic:blipFill>
                    <a:blip r:embed="rId15"/>
                    <a:srcRect b="0" l="0" r="52910" t="0"/>
                    <a:stretch>
                      <a:fillRect/>
                    </a:stretch>
                  </pic:blipFill>
                  <pic:spPr>
                    <a:xfrm>
                      <a:off x="0" y="0"/>
                      <a:ext cx="3600000" cy="313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hasil praktikum 1 : </w:t>
      </w: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https://drive.google.com/file/d/1jt8NKtXOp30IhFpYwlkWu0WFjy917Egr/view?usp=sharing</w:t>
        </w:r>
      </w:hyperlink>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2</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25">
      <w:pPr>
        <w:numPr>
          <w:ilvl w:val="0"/>
          <w:numId w:val="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espwifi</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3466459"/>
            <wp:effectExtent b="0" l="0" r="0" t="0"/>
            <wp:docPr id="48"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4910138" cy="34664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3318279"/>
            <wp:effectExtent b="0" l="0" r="0" t="0"/>
            <wp:docPr id="4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10113" cy="331827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2694756"/>
            <wp:effectExtent b="0" l="0" r="0" t="0"/>
            <wp:docPr id="4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291013" cy="26947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1957" cy="4782852"/>
            <wp:effectExtent b="0" l="0" r="0" t="0"/>
            <wp:docPr id="4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811957" cy="478285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2193090"/>
            <wp:effectExtent b="0" l="0" r="0" t="0"/>
            <wp:docPr id="5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843463" cy="21930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000" cy="684000"/>
            <wp:effectExtent b="0" l="0" r="0" t="0"/>
            <wp:docPr id="5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600000" cy="68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drawing>
          <wp:inline distB="114300" distT="114300" distL="114300" distR="114300">
            <wp:extent cx="3600000" cy="2304000"/>
            <wp:effectExtent b="0" l="0" r="0" t="0"/>
            <wp:docPr id="5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600000" cy="230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5731200" cy="3225800"/>
            <wp:effectExtent b="0" l="0" r="0" t="0"/>
            <wp:docPr id="53" name="image25.jpg"/>
            <a:graphic>
              <a:graphicData uri="http://schemas.openxmlformats.org/drawingml/2006/picture">
                <pic:pic>
                  <pic:nvPicPr>
                    <pic:cNvPr id="0" name="image25.jp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hasil praktikum 2 : </w:t>
      </w:r>
      <w:hyperlink r:id="rId25">
        <w:r w:rsidDel="00000000" w:rsidR="00000000" w:rsidRPr="00000000">
          <w:rPr>
            <w:rFonts w:ascii="Times New Roman" w:cs="Times New Roman" w:eastAsia="Times New Roman" w:hAnsi="Times New Roman"/>
            <w:color w:val="1155cc"/>
            <w:sz w:val="24"/>
            <w:szCs w:val="24"/>
            <w:u w:val="single"/>
            <w:rtl w:val="0"/>
          </w:rPr>
          <w:t xml:space="preserve">https://drive.google.com/file/d/1t7xkTQjM27ZIlFnW_QQx5IFjpzrpilW6/view?usp=sharing</w:t>
        </w:r>
      </w:hyperlink>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keepNext w:val="0"/>
        <w:keepLines w:val="0"/>
        <w:shd w:fill="ffffff" w:val="clear"/>
        <w:spacing w:after="520" w:before="7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w:t>
      </w:r>
    </w:p>
    <w:p w:rsidR="00000000" w:rsidDel="00000000" w:rsidP="00000000" w:rsidRDefault="00000000" w:rsidRPr="00000000" w14:paraId="0000003C">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Terdapat sebuah dusun di desa tertentu yang sudah menerapkan IoT, contoh penerapan tersebut di gang-gang ketika sudah beranjak malam lampu yang terdapat pada gang tersebut akan menyala. Pada dusun tersebut juga terdapat kebun rumah kaca, dimana suhu dan kelembaban sangat diperhatikan untuk menjaga produktivitas sayur-sayur di dalam kebun. Semua sensor yang terdapat pada dusun tersebut juga dapat dipantau dan semua lampu yang terdapat pada gang-gang dapat dinyalakan melalui server, ketika posisi malam maka akan mengirimkan data ke server dan server memerintahkan lampu untuk menyala. Lampu yang digunakan bisa menggunakan LED.</w:t>
      </w:r>
    </w:p>
    <w:p w:rsidR="00000000" w:rsidDel="00000000" w:rsidP="00000000" w:rsidRDefault="00000000" w:rsidRPr="00000000" w14:paraId="0000003D">
      <w:pPr>
        <w:shd w:fill="ffffff" w:val="clear"/>
        <w:spacing w:after="20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w:t>
      </w:r>
    </w:p>
    <w:p w:rsidR="00000000" w:rsidDel="00000000" w:rsidP="00000000" w:rsidRDefault="00000000" w:rsidRPr="00000000" w14:paraId="0000003E">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Source Code:</w:t>
      </w:r>
    </w:p>
    <w:p w:rsidR="00000000" w:rsidDel="00000000" w:rsidP="00000000" w:rsidRDefault="00000000" w:rsidRPr="00000000" w14:paraId="0000003F">
      <w:pPr>
        <w:numPr>
          <w:ilvl w:val="0"/>
          <w:numId w:val="6"/>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espwifi</w:t>
      </w:r>
      <w:r w:rsidDel="00000000" w:rsidR="00000000" w:rsidRPr="00000000">
        <w:rPr>
          <w:rtl w:val="0"/>
        </w:rPr>
      </w:r>
    </w:p>
    <w:p w:rsidR="00000000" w:rsidDel="00000000" w:rsidP="00000000" w:rsidRDefault="00000000" w:rsidRPr="00000000" w14:paraId="00000040">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14913" cy="3632063"/>
            <wp:effectExtent b="0" l="0" r="0" t="0"/>
            <wp:docPr id="54"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014913" cy="36320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995863" cy="3543577"/>
            <wp:effectExtent b="0" l="0" r="0" t="0"/>
            <wp:docPr id="55"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4995863" cy="35435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33963" cy="3670946"/>
            <wp:effectExtent b="0" l="0" r="0" t="0"/>
            <wp:docPr id="56"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033963" cy="36709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976813" cy="3604469"/>
            <wp:effectExtent b="0" l="0" r="0" t="0"/>
            <wp:docPr id="29"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976813" cy="36044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862513" cy="2090027"/>
            <wp:effectExtent b="0" l="0" r="0" t="0"/>
            <wp:docPr id="30"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862513" cy="209002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server</w:t>
      </w:r>
      <w:r w:rsidDel="00000000" w:rsidR="00000000" w:rsidRPr="00000000">
        <w:rPr>
          <w:rtl w:val="0"/>
        </w:rPr>
      </w:r>
    </w:p>
    <w:p w:rsidR="00000000" w:rsidDel="00000000" w:rsidP="00000000" w:rsidRDefault="00000000" w:rsidRPr="00000000" w14:paraId="00000046">
      <w:pPr>
        <w:shd w:fill="ffffff" w:val="clear"/>
        <w:spacing w:after="200" w:line="36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72063" cy="4861429"/>
            <wp:effectExtent b="0" l="0" r="0" t="0"/>
            <wp:docPr id="31"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072063" cy="486142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00" w:line="36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43488" cy="3016039"/>
            <wp:effectExtent b="0" l="0" r="0" t="0"/>
            <wp:docPr id="32"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043488" cy="301603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Rangkaian :</w:t>
      </w:r>
    </w:p>
    <w:p w:rsidR="00000000" w:rsidDel="00000000" w:rsidP="00000000" w:rsidRDefault="00000000" w:rsidRPr="00000000" w14:paraId="00000049">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3225800"/>
            <wp:effectExtent b="0" l="0" r="0" t="0"/>
            <wp:docPr id="33" name="image24.jpg"/>
            <a:graphic>
              <a:graphicData uri="http://schemas.openxmlformats.org/drawingml/2006/picture">
                <pic:pic>
                  <pic:nvPicPr>
                    <pic:cNvPr id="0" name="image24.jpg"/>
                    <pic:cNvPicPr preferRelativeResize="0"/>
                  </pic:nvPicPr>
                  <pic:blipFill>
                    <a:blip r:embed="rId3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Hasil:</w:t>
      </w:r>
    </w:p>
    <w:p w:rsidR="00000000" w:rsidDel="00000000" w:rsidP="00000000" w:rsidRDefault="00000000" w:rsidRPr="00000000" w14:paraId="0000004B">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320000" cy="2764800"/>
            <wp:effectExtent b="0" l="0" r="0" t="0"/>
            <wp:docPr id="34"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320000" cy="276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3"/>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Saat terang</w:t>
      </w:r>
      <w:r w:rsidDel="00000000" w:rsidR="00000000" w:rsidRPr="00000000">
        <w:rPr>
          <w:rtl w:val="0"/>
        </w:rPr>
      </w:r>
    </w:p>
    <w:p w:rsidR="00000000" w:rsidDel="00000000" w:rsidP="00000000" w:rsidRDefault="00000000" w:rsidRPr="00000000" w14:paraId="0000004D">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520000" cy="3746400"/>
            <wp:effectExtent b="0" l="0" r="0" t="0"/>
            <wp:docPr id="35"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520000" cy="3746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hd w:fill="ffffff" w:val="clear"/>
        <w:spacing w:after="20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Saat gelap</w:t>
      </w:r>
      <w:r w:rsidDel="00000000" w:rsidR="00000000" w:rsidRPr="00000000">
        <w:rPr>
          <w:rtl w:val="0"/>
        </w:rPr>
      </w:r>
    </w:p>
    <w:p w:rsidR="00000000" w:rsidDel="00000000" w:rsidP="00000000" w:rsidRDefault="00000000" w:rsidRPr="00000000" w14:paraId="0000004F">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520000" cy="2917600"/>
            <wp:effectExtent b="0" l="0" r="0" t="0"/>
            <wp:docPr id="36"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520000" cy="2917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Link video tugas : </w:t>
      </w:r>
      <w:hyperlink r:id="rId37">
        <w:r w:rsidDel="00000000" w:rsidR="00000000" w:rsidRPr="00000000">
          <w:rPr>
            <w:rFonts w:ascii="Times New Roman" w:cs="Times New Roman" w:eastAsia="Times New Roman" w:hAnsi="Times New Roman"/>
            <w:color w:val="1155cc"/>
            <w:sz w:val="24"/>
            <w:szCs w:val="24"/>
            <w:u w:val="single"/>
            <w:rtl w:val="0"/>
          </w:rPr>
          <w:t xml:space="preserve">https://drive.google.com/file/d/1vsqIX2S1J6bBcZj5z2_vlgxvJhbxwRk1/view?usp=sharing</w:t>
        </w:r>
      </w:hyperlink>
      <w:r w:rsidDel="00000000" w:rsidR="00000000" w:rsidRPr="00000000">
        <w:rPr>
          <w:rtl w:val="0"/>
        </w:rPr>
      </w:r>
    </w:p>
    <w:p w:rsidR="00000000" w:rsidDel="00000000" w:rsidP="00000000" w:rsidRDefault="00000000" w:rsidRPr="00000000" w14:paraId="00000051">
      <w:pPr>
        <w:shd w:fill="ffffff" w:val="clear"/>
        <w:spacing w:after="200"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25.jp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8.png"/><Relationship Id="rId25" Type="http://schemas.openxmlformats.org/officeDocument/2006/relationships/hyperlink" Target="https://drive.google.com/file/d/1t7xkTQjM27ZIlFnW_QQx5IFjpzrpilW6/view?usp=sharing" TargetMode="External"/><Relationship Id="rId28" Type="http://schemas.openxmlformats.org/officeDocument/2006/relationships/image" Target="media/image23.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png"/><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image" Target="media/image21.png"/><Relationship Id="rId33" Type="http://schemas.openxmlformats.org/officeDocument/2006/relationships/image" Target="media/image24.jpg"/><Relationship Id="rId10" Type="http://schemas.openxmlformats.org/officeDocument/2006/relationships/image" Target="media/image4.png"/><Relationship Id="rId32" Type="http://schemas.openxmlformats.org/officeDocument/2006/relationships/image" Target="media/image5.png"/><Relationship Id="rId13" Type="http://schemas.openxmlformats.org/officeDocument/2006/relationships/image" Target="media/image3.png"/><Relationship Id="rId35" Type="http://schemas.openxmlformats.org/officeDocument/2006/relationships/image" Target="media/image2.png"/><Relationship Id="rId12" Type="http://schemas.openxmlformats.org/officeDocument/2006/relationships/image" Target="media/image16.png"/><Relationship Id="rId34" Type="http://schemas.openxmlformats.org/officeDocument/2006/relationships/image" Target="media/image13.png"/><Relationship Id="rId15" Type="http://schemas.openxmlformats.org/officeDocument/2006/relationships/image" Target="media/image6.png"/><Relationship Id="rId37" Type="http://schemas.openxmlformats.org/officeDocument/2006/relationships/hyperlink" Target="https://drive.google.com/file/d/1vsqIX2S1J6bBcZj5z2_vlgxvJhbxwRk1/view?usp=sharing" TargetMode="External"/><Relationship Id="rId14" Type="http://schemas.openxmlformats.org/officeDocument/2006/relationships/image" Target="media/image11.png"/><Relationship Id="rId36" Type="http://schemas.openxmlformats.org/officeDocument/2006/relationships/image" Target="media/image17.png"/><Relationship Id="rId17" Type="http://schemas.openxmlformats.org/officeDocument/2006/relationships/image" Target="media/image26.png"/><Relationship Id="rId16" Type="http://schemas.openxmlformats.org/officeDocument/2006/relationships/hyperlink" Target="https://drive.google.com/file/d/1jt8NKtXOp30IhFpYwlkWu0WFjy917Egr/view?usp=sharing" TargetMode="External"/><Relationship Id="rId19" Type="http://schemas.openxmlformats.org/officeDocument/2006/relationships/image" Target="media/image10.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lC2Z8KOkdaMbLLfWCPDlb5OM0g==">AMUW2mVbkO2Ckijym5tg1Y4NHSItdeni/+ztsRqeRrgaO7O8djOa3jo3scLMoLPvf6jpNjTr5jZVNEBSrqZF+NHkjNVMNSn49B4Toz3PhJO5nZ402rvtlr1jvHRdlQZGyHAM81c/PUaT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