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385B" w:rsidRPr="004B4D42" w:rsidRDefault="0084385B">
      <w:pPr>
        <w:rPr>
          <w:rFonts w:ascii="Aptos" w:hAnsi="Aptos"/>
        </w:rPr>
      </w:pPr>
    </w:p>
    <w:p w:rsidR="0084385B" w:rsidRPr="004B4D42" w:rsidRDefault="0084385B">
      <w:pPr>
        <w:rPr>
          <w:rFonts w:ascii="Aptos" w:hAnsi="Aptos"/>
        </w:rPr>
      </w:pPr>
    </w:p>
    <w:p w:rsidR="0084385B" w:rsidRPr="004B4D42" w:rsidRDefault="0084385B">
      <w:pPr>
        <w:rPr>
          <w:rFonts w:ascii="Aptos" w:hAnsi="Aptos"/>
        </w:rPr>
      </w:pPr>
    </w:p>
    <w:p w:rsidR="0084385B" w:rsidRPr="004B4D42" w:rsidRDefault="0084385B">
      <w:pPr>
        <w:pBdr>
          <w:bottom w:val="single" w:sz="18" w:space="1" w:color="004AAD"/>
        </w:pBdr>
        <w:spacing w:before="80" w:after="280"/>
        <w:ind w:left="3816" w:right="3816"/>
        <w:jc w:val="center"/>
        <w:rPr>
          <w:rFonts w:ascii="Aptos" w:hAnsi="Aptos"/>
        </w:rPr>
      </w:pPr>
    </w:p>
    <w:p w:rsidR="0084385B" w:rsidRPr="004B4D42" w:rsidRDefault="00000000">
      <w:pPr>
        <w:spacing w:after="0" w:line="240" w:lineRule="auto"/>
        <w:jc w:val="center"/>
        <w:rPr>
          <w:rFonts w:ascii="Aptos" w:hAnsi="Aptos"/>
        </w:rPr>
      </w:pPr>
      <w:r w:rsidRPr="004B4D42">
        <w:rPr>
          <w:rFonts w:ascii="Aptos" w:hAnsi="Aptos"/>
          <w:b/>
          <w:color w:val="0F172A"/>
          <w:sz w:val="80"/>
        </w:rPr>
        <w:t>Memorandum</w:t>
      </w:r>
    </w:p>
    <w:p w:rsidR="0084385B" w:rsidRPr="004B4D42" w:rsidRDefault="00000000">
      <w:pPr>
        <w:spacing w:after="200" w:line="240" w:lineRule="auto"/>
        <w:jc w:val="center"/>
        <w:rPr>
          <w:rFonts w:ascii="Aptos" w:hAnsi="Aptos"/>
        </w:rPr>
      </w:pPr>
      <w:r w:rsidRPr="004B4D42">
        <w:rPr>
          <w:rFonts w:ascii="Aptos" w:hAnsi="Aptos"/>
          <w:b/>
          <w:color w:val="0F172A"/>
          <w:sz w:val="80"/>
        </w:rPr>
        <w:t>of Understanding</w:t>
      </w:r>
    </w:p>
    <w:p w:rsidR="0084385B" w:rsidRPr="004B4D42" w:rsidRDefault="00000000">
      <w:pPr>
        <w:spacing w:after="0" w:line="240" w:lineRule="auto"/>
        <w:jc w:val="center"/>
        <w:rPr>
          <w:rFonts w:ascii="Aptos" w:hAnsi="Aptos"/>
        </w:rPr>
      </w:pPr>
      <w:r w:rsidRPr="004B4D42">
        <w:rPr>
          <w:rFonts w:ascii="Aptos" w:hAnsi="Aptos"/>
          <w:color w:val="6B7280"/>
          <w:sz w:val="22"/>
        </w:rPr>
        <w:t xml:space="preserve">Project / System: WHMIS </w:t>
      </w:r>
      <w:r w:rsidR="004B4D42">
        <w:rPr>
          <w:rFonts w:ascii="Aptos" w:hAnsi="Aptos"/>
          <w:color w:val="6B7280"/>
          <w:sz w:val="22"/>
        </w:rPr>
        <w:t>-</w:t>
      </w:r>
      <w:r w:rsidRPr="004B4D42">
        <w:rPr>
          <w:rFonts w:ascii="Aptos" w:hAnsi="Aptos"/>
          <w:color w:val="6B7280"/>
          <w:sz w:val="22"/>
        </w:rPr>
        <w:t xml:space="preserve"> Pharmaceutical Distribution ERP</w:t>
      </w:r>
    </w:p>
    <w:p w:rsidR="0084385B" w:rsidRPr="004B4D42" w:rsidRDefault="0084385B">
      <w:pPr>
        <w:pBdr>
          <w:bottom w:val="single" w:sz="12" w:space="1" w:color="004AAD"/>
        </w:pBdr>
        <w:spacing w:before="320" w:after="320"/>
        <w:ind w:left="3096" w:right="3096"/>
        <w:jc w:val="center"/>
        <w:rPr>
          <w:rFonts w:ascii="Aptos" w:hAnsi="Aptos"/>
        </w:rPr>
      </w:pPr>
    </w:p>
    <w:p w:rsidR="0084385B" w:rsidRPr="004B4D42" w:rsidRDefault="00000000">
      <w:pPr>
        <w:spacing w:after="80" w:line="240" w:lineRule="auto"/>
        <w:jc w:val="center"/>
        <w:rPr>
          <w:rFonts w:ascii="Aptos" w:hAnsi="Aptos"/>
        </w:rPr>
      </w:pPr>
      <w:r w:rsidRPr="004B4D42">
        <w:rPr>
          <w:rFonts w:ascii="Aptos" w:hAnsi="Aptos"/>
          <w:b/>
          <w:color w:val="6B7280"/>
          <w:sz w:val="18"/>
        </w:rPr>
        <w:t>BETWEEN</w:t>
      </w:r>
    </w:p>
    <w:p w:rsidR="0084385B" w:rsidRPr="004B4D42" w:rsidRDefault="00000000">
      <w:pPr>
        <w:spacing w:after="20" w:line="240" w:lineRule="auto"/>
        <w:jc w:val="center"/>
        <w:rPr>
          <w:rFonts w:ascii="Aptos" w:hAnsi="Aptos"/>
        </w:rPr>
      </w:pPr>
      <w:r w:rsidRPr="004B4D42">
        <w:rPr>
          <w:rFonts w:ascii="Aptos" w:hAnsi="Aptos"/>
          <w:b/>
          <w:color w:val="0F172A"/>
          <w:sz w:val="34"/>
        </w:rPr>
        <w:t>Virtual Wisdom Technologies</w:t>
      </w:r>
    </w:p>
    <w:p w:rsidR="0084385B" w:rsidRPr="004B4D42" w:rsidRDefault="00000000">
      <w:pPr>
        <w:spacing w:after="160" w:line="240" w:lineRule="auto"/>
        <w:jc w:val="center"/>
        <w:rPr>
          <w:rFonts w:ascii="Aptos" w:hAnsi="Aptos"/>
        </w:rPr>
      </w:pPr>
      <w:r w:rsidRPr="004B4D42">
        <w:rPr>
          <w:rFonts w:ascii="Aptos" w:hAnsi="Aptos"/>
          <w:b/>
          <w:color w:val="004AAD"/>
          <w:sz w:val="19"/>
        </w:rPr>
        <w:t>Development / Technology Partner</w:t>
      </w:r>
    </w:p>
    <w:p w:rsidR="0084385B" w:rsidRPr="004B4D42" w:rsidRDefault="00000000">
      <w:pPr>
        <w:spacing w:after="160" w:line="240" w:lineRule="auto"/>
        <w:jc w:val="center"/>
        <w:rPr>
          <w:rFonts w:ascii="Aptos" w:hAnsi="Aptos"/>
        </w:rPr>
      </w:pPr>
      <w:r w:rsidRPr="004B4D42">
        <w:rPr>
          <w:rFonts w:ascii="Aptos" w:hAnsi="Aptos"/>
          <w:b/>
          <w:color w:val="6B7280"/>
          <w:sz w:val="18"/>
        </w:rPr>
        <w:t>AND</w:t>
      </w:r>
    </w:p>
    <w:p w:rsidR="0084385B" w:rsidRPr="004B4D42" w:rsidRDefault="00000000">
      <w:pPr>
        <w:spacing w:after="20" w:line="240" w:lineRule="auto"/>
        <w:jc w:val="center"/>
        <w:rPr>
          <w:rFonts w:ascii="Aptos" w:hAnsi="Aptos"/>
        </w:rPr>
      </w:pPr>
      <w:r w:rsidRPr="004B4D42">
        <w:rPr>
          <w:rFonts w:ascii="Aptos" w:hAnsi="Aptos"/>
          <w:b/>
          <w:color w:val="0F172A"/>
          <w:sz w:val="34"/>
        </w:rPr>
        <w:t>Master Pharmaceuticals</w:t>
      </w:r>
    </w:p>
    <w:p w:rsidR="0084385B" w:rsidRPr="004B4D42" w:rsidRDefault="00000000">
      <w:pPr>
        <w:spacing w:after="0" w:line="240" w:lineRule="auto"/>
        <w:jc w:val="center"/>
        <w:rPr>
          <w:rFonts w:ascii="Aptos" w:hAnsi="Aptos"/>
        </w:rPr>
      </w:pPr>
      <w:r w:rsidRPr="004B4D42">
        <w:rPr>
          <w:rFonts w:ascii="Aptos" w:hAnsi="Aptos"/>
          <w:b/>
          <w:color w:val="004AAD"/>
          <w:sz w:val="19"/>
        </w:rPr>
        <w:t>Client</w:t>
      </w:r>
    </w:p>
    <w:p w:rsidR="0084385B" w:rsidRPr="004B4D42" w:rsidRDefault="0084385B">
      <w:pPr>
        <w:pBdr>
          <w:bottom w:val="single" w:sz="12" w:space="1" w:color="004AAD"/>
        </w:pBdr>
        <w:spacing w:before="360" w:after="280"/>
        <w:ind w:left="3096" w:right="3096"/>
        <w:jc w:val="center"/>
        <w:rPr>
          <w:rFonts w:ascii="Aptos" w:hAnsi="Aptos"/>
        </w:rPr>
      </w:pPr>
    </w:p>
    <w:p w:rsidR="0084385B" w:rsidRPr="004B4D42" w:rsidRDefault="00000000" w:rsidP="004B4D42">
      <w:pPr>
        <w:spacing w:line="240" w:lineRule="auto"/>
        <w:jc w:val="center"/>
        <w:rPr>
          <w:rFonts w:ascii="Aptos" w:hAnsi="Aptos"/>
        </w:rPr>
        <w:sectPr w:rsidR="0084385B" w:rsidRPr="004B4D42">
          <w:pgSz w:w="12240" w:h="15840"/>
          <w:pgMar w:top="1224" w:right="1296" w:bottom="864" w:left="1296" w:header="432" w:footer="432" w:gutter="0"/>
          <w:cols w:space="720"/>
          <w:docGrid w:linePitch="360"/>
        </w:sectPr>
      </w:pPr>
      <w:r w:rsidRPr="004B4D42">
        <w:rPr>
          <w:rFonts w:ascii="Aptos" w:hAnsi="Aptos"/>
          <w:b/>
          <w:color w:val="0F172A"/>
          <w:sz w:val="23"/>
        </w:rPr>
        <w:t xml:space="preserve">Date: August </w:t>
      </w:r>
      <w:r w:rsidR="004B4D42">
        <w:rPr>
          <w:rFonts w:ascii="Aptos" w:hAnsi="Aptos"/>
          <w:b/>
          <w:color w:val="0F172A"/>
          <w:sz w:val="23"/>
        </w:rPr>
        <w:t>21</w:t>
      </w:r>
      <w:r w:rsidR="002276CA" w:rsidRPr="002276CA">
        <w:rPr>
          <w:rFonts w:ascii="Aptos" w:hAnsi="Aptos"/>
          <w:b/>
          <w:color w:val="0F172A"/>
          <w:sz w:val="23"/>
          <w:vertAlign w:val="superscript"/>
        </w:rPr>
        <w:t>st</w:t>
      </w:r>
      <w:r w:rsidR="004B4D42">
        <w:rPr>
          <w:rFonts w:ascii="Aptos" w:hAnsi="Aptos"/>
          <w:b/>
          <w:color w:val="0F172A"/>
          <w:sz w:val="23"/>
        </w:rPr>
        <w:t xml:space="preserve">, </w:t>
      </w:r>
      <w:r w:rsidRPr="004B4D42">
        <w:rPr>
          <w:rFonts w:ascii="Aptos" w:hAnsi="Aptos"/>
          <w:b/>
          <w:color w:val="0F172A"/>
          <w:sz w:val="23"/>
        </w:rPr>
        <w:t>2026</w:t>
      </w:r>
    </w:p>
    <w:p w:rsidR="0084385B" w:rsidRPr="004B4D42" w:rsidRDefault="0084385B">
      <w:pPr>
        <w:spacing w:after="0" w:line="100" w:lineRule="exact"/>
        <w:rPr>
          <w:rFonts w:ascii="Aptos" w:hAnsi="Aptos"/>
        </w:rPr>
      </w:pPr>
    </w:p>
    <w:p w:rsidR="0084385B" w:rsidRPr="004B4D42" w:rsidRDefault="00000000">
      <w:pPr>
        <w:spacing w:after="120"/>
        <w:rPr>
          <w:rFonts w:ascii="Aptos" w:hAnsi="Aptos"/>
          <w:sz w:val="21"/>
          <w:szCs w:val="24"/>
        </w:rPr>
      </w:pPr>
      <w:r w:rsidRPr="004B4D42">
        <w:rPr>
          <w:rFonts w:ascii="Aptos" w:hAnsi="Aptos"/>
          <w:sz w:val="21"/>
          <w:szCs w:val="24"/>
        </w:rPr>
        <w:t xml:space="preserve">This Memorandum of Understanding (this “MOU”) is made and entered into on </w:t>
      </w:r>
      <w:r w:rsidR="004B4D42" w:rsidRPr="004B4D42">
        <w:rPr>
          <w:rFonts w:ascii="Aptos" w:hAnsi="Aptos"/>
          <w:sz w:val="21"/>
          <w:szCs w:val="24"/>
        </w:rPr>
        <w:t>2</w:t>
      </w:r>
      <w:r w:rsidR="004B4D42">
        <w:rPr>
          <w:rFonts w:ascii="Aptos" w:hAnsi="Aptos"/>
          <w:sz w:val="21"/>
          <w:szCs w:val="24"/>
        </w:rPr>
        <w:t>1</w:t>
      </w:r>
      <w:r w:rsidR="004B4D42" w:rsidRPr="004B4D42">
        <w:rPr>
          <w:rFonts w:ascii="Aptos" w:hAnsi="Aptos"/>
          <w:sz w:val="21"/>
          <w:szCs w:val="24"/>
          <w:vertAlign w:val="superscript"/>
        </w:rPr>
        <w:t>st</w:t>
      </w:r>
      <w:r w:rsidR="004B4D42">
        <w:rPr>
          <w:rFonts w:ascii="Aptos" w:hAnsi="Aptos"/>
          <w:sz w:val="21"/>
          <w:szCs w:val="24"/>
        </w:rPr>
        <w:t xml:space="preserve"> </w:t>
      </w:r>
      <w:r w:rsidR="004B4D42" w:rsidRPr="004B4D42">
        <w:rPr>
          <w:rFonts w:ascii="Aptos" w:hAnsi="Aptos"/>
          <w:sz w:val="21"/>
          <w:szCs w:val="24"/>
        </w:rPr>
        <w:t>of</w:t>
      </w:r>
      <w:r w:rsidRPr="004B4D42">
        <w:rPr>
          <w:rFonts w:ascii="Aptos" w:hAnsi="Aptos"/>
          <w:sz w:val="21"/>
          <w:szCs w:val="24"/>
        </w:rPr>
        <w:t xml:space="preserve"> August 2026 by and between: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040"/>
        <w:gridCol w:w="5040"/>
      </w:tblGrid>
      <w:tr w:rsidR="0084385B" w:rsidRPr="004B4D42">
        <w:trPr>
          <w:jc w:val="center"/>
        </w:trPr>
        <w:tc>
          <w:tcPr>
            <w:tcW w:w="5040" w:type="dxa"/>
            <w:tcBorders>
              <w:top w:val="single" w:sz="22" w:space="0" w:color="004AAD"/>
              <w:left w:val="single" w:sz="4" w:space="0" w:color="D1D5DB"/>
              <w:bottom w:val="single" w:sz="4" w:space="0" w:color="D1D5DB"/>
              <w:right w:val="single" w:sz="4" w:space="0" w:color="D1D5DB"/>
            </w:tcBorders>
            <w:tcMar>
              <w:top w:w="85" w:type="dxa"/>
              <w:left w:w="120" w:type="dxa"/>
              <w:bottom w:w="70" w:type="dxa"/>
              <w:right w:w="110" w:type="dxa"/>
            </w:tcMar>
          </w:tcPr>
          <w:p w:rsidR="0084385B" w:rsidRPr="004B4D42" w:rsidRDefault="00000000">
            <w:pPr>
              <w:spacing w:line="240" w:lineRule="auto"/>
              <w:rPr>
                <w:rFonts w:ascii="Aptos" w:hAnsi="Aptos"/>
                <w:sz w:val="21"/>
                <w:szCs w:val="24"/>
              </w:rPr>
            </w:pPr>
            <w:r w:rsidRPr="004B4D42">
              <w:rPr>
                <w:rFonts w:ascii="Aptos" w:hAnsi="Aptos"/>
                <w:b/>
                <w:color w:val="004AAD"/>
                <w:sz w:val="15"/>
                <w:szCs w:val="24"/>
              </w:rPr>
              <w:t>DEVELOPMENT / TECHNOLOGY PARTNER</w:t>
            </w:r>
          </w:p>
          <w:p w:rsidR="0084385B" w:rsidRPr="004B4D42" w:rsidRDefault="00000000">
            <w:pPr>
              <w:spacing w:line="240" w:lineRule="auto"/>
              <w:rPr>
                <w:rFonts w:ascii="Aptos" w:hAnsi="Aptos"/>
              </w:rPr>
            </w:pPr>
            <w:r w:rsidRPr="004B4D42">
              <w:rPr>
                <w:rFonts w:ascii="Aptos" w:hAnsi="Aptos"/>
                <w:b/>
                <w:color w:val="0F172A"/>
                <w:sz w:val="24"/>
              </w:rPr>
              <w:t>Virtual Wisdom Technologies</w:t>
            </w:r>
          </w:p>
          <w:p w:rsidR="0084385B" w:rsidRPr="004B4D42" w:rsidRDefault="00000000">
            <w:pPr>
              <w:spacing w:after="20" w:line="240" w:lineRule="auto"/>
              <w:rPr>
                <w:rFonts w:ascii="Aptos" w:hAnsi="Aptos"/>
                <w:sz w:val="21"/>
                <w:szCs w:val="24"/>
              </w:rPr>
            </w:pPr>
            <w:r w:rsidRPr="004B4D42">
              <w:rPr>
                <w:rFonts w:ascii="Aptos" w:hAnsi="Aptos"/>
                <w:color w:val="6B7280"/>
                <w:sz w:val="18"/>
                <w:szCs w:val="24"/>
              </w:rPr>
              <w:t xml:space="preserve">Contact: </w:t>
            </w:r>
            <w:r w:rsidRPr="004B4D42">
              <w:rPr>
                <w:rFonts w:ascii="Aptos" w:hAnsi="Aptos"/>
                <w:color w:val="1F2937"/>
                <w:sz w:val="18"/>
                <w:szCs w:val="24"/>
              </w:rPr>
              <w:t>Muhammad Saad Mubeen, Project Manager</w:t>
            </w:r>
          </w:p>
          <w:p w:rsidR="0084385B" w:rsidRPr="004B4D42" w:rsidRDefault="00000000">
            <w:pPr>
              <w:spacing w:after="20" w:line="240" w:lineRule="auto"/>
              <w:rPr>
                <w:rFonts w:ascii="Aptos" w:hAnsi="Aptos"/>
                <w:sz w:val="21"/>
                <w:szCs w:val="24"/>
              </w:rPr>
            </w:pPr>
            <w:r w:rsidRPr="004B4D42">
              <w:rPr>
                <w:rFonts w:ascii="Aptos" w:hAnsi="Aptos"/>
                <w:color w:val="6B7280"/>
                <w:sz w:val="18"/>
                <w:szCs w:val="24"/>
              </w:rPr>
              <w:t xml:space="preserve">Email: </w:t>
            </w:r>
            <w:r w:rsidRPr="004B4D42">
              <w:rPr>
                <w:rFonts w:ascii="Aptos" w:hAnsi="Aptos"/>
                <w:color w:val="1F2937"/>
                <w:sz w:val="18"/>
                <w:szCs w:val="24"/>
              </w:rPr>
              <w:t>pm@vwisdomtechnologies.com</w:t>
            </w:r>
          </w:p>
          <w:p w:rsidR="0084385B" w:rsidRPr="004B4D42" w:rsidRDefault="00000000">
            <w:pPr>
              <w:spacing w:after="20" w:line="240" w:lineRule="auto"/>
              <w:rPr>
                <w:rFonts w:ascii="Aptos" w:hAnsi="Aptos"/>
                <w:sz w:val="21"/>
                <w:szCs w:val="24"/>
              </w:rPr>
            </w:pPr>
            <w:r w:rsidRPr="004B4D42">
              <w:rPr>
                <w:rFonts w:ascii="Aptos" w:hAnsi="Aptos"/>
                <w:color w:val="6B7280"/>
                <w:sz w:val="18"/>
                <w:szCs w:val="24"/>
              </w:rPr>
              <w:t xml:space="preserve">Phone: </w:t>
            </w:r>
            <w:r w:rsidRPr="004B4D42">
              <w:rPr>
                <w:rFonts w:ascii="Aptos" w:hAnsi="Aptos"/>
                <w:color w:val="1F2937"/>
                <w:sz w:val="18"/>
                <w:szCs w:val="24"/>
              </w:rPr>
              <w:t>+92 318 5161571</w:t>
            </w:r>
          </w:p>
        </w:tc>
        <w:tc>
          <w:tcPr>
            <w:tcW w:w="5040" w:type="dxa"/>
            <w:tcBorders>
              <w:top w:val="single" w:sz="22" w:space="0" w:color="004AAD"/>
              <w:left w:val="single" w:sz="4" w:space="0" w:color="D1D5DB"/>
              <w:bottom w:val="single" w:sz="4" w:space="0" w:color="D1D5DB"/>
              <w:right w:val="single" w:sz="4" w:space="0" w:color="D1D5DB"/>
            </w:tcBorders>
            <w:tcMar>
              <w:top w:w="85" w:type="dxa"/>
              <w:left w:w="120" w:type="dxa"/>
              <w:bottom w:w="70" w:type="dxa"/>
              <w:right w:w="110" w:type="dxa"/>
            </w:tcMar>
          </w:tcPr>
          <w:p w:rsidR="0084385B" w:rsidRPr="004B4D42" w:rsidRDefault="00000000">
            <w:pPr>
              <w:spacing w:line="240" w:lineRule="auto"/>
              <w:rPr>
                <w:rFonts w:ascii="Aptos" w:hAnsi="Aptos"/>
                <w:sz w:val="21"/>
                <w:szCs w:val="24"/>
              </w:rPr>
            </w:pPr>
            <w:r w:rsidRPr="004B4D42">
              <w:rPr>
                <w:rFonts w:ascii="Aptos" w:hAnsi="Aptos"/>
                <w:b/>
                <w:color w:val="004AAD"/>
                <w:sz w:val="15"/>
                <w:szCs w:val="24"/>
              </w:rPr>
              <w:t>CLIENT</w:t>
            </w:r>
          </w:p>
          <w:p w:rsidR="0084385B" w:rsidRPr="004B4D42" w:rsidRDefault="00000000">
            <w:pPr>
              <w:spacing w:line="240" w:lineRule="auto"/>
              <w:rPr>
                <w:rFonts w:ascii="Aptos" w:hAnsi="Aptos"/>
              </w:rPr>
            </w:pPr>
            <w:r w:rsidRPr="004B4D42">
              <w:rPr>
                <w:rFonts w:ascii="Aptos" w:hAnsi="Aptos"/>
                <w:b/>
                <w:color w:val="0F172A"/>
                <w:sz w:val="24"/>
              </w:rPr>
              <w:t>Master Pharmaceuticals</w:t>
            </w:r>
          </w:p>
          <w:p w:rsidR="0084385B" w:rsidRPr="004B4D42" w:rsidRDefault="00000000">
            <w:pPr>
              <w:spacing w:after="20" w:line="240" w:lineRule="auto"/>
              <w:rPr>
                <w:rFonts w:ascii="Aptos" w:hAnsi="Aptos"/>
                <w:sz w:val="21"/>
                <w:szCs w:val="24"/>
              </w:rPr>
            </w:pPr>
            <w:r w:rsidRPr="004B4D42">
              <w:rPr>
                <w:rFonts w:ascii="Aptos" w:hAnsi="Aptos"/>
                <w:color w:val="6B7280"/>
                <w:sz w:val="18"/>
                <w:szCs w:val="24"/>
              </w:rPr>
              <w:t xml:space="preserve">Representative: </w:t>
            </w:r>
            <w:r w:rsidRPr="004B4D42">
              <w:rPr>
                <w:rFonts w:ascii="Aptos" w:hAnsi="Aptos"/>
                <w:color w:val="1F2937"/>
                <w:sz w:val="18"/>
                <w:szCs w:val="24"/>
              </w:rPr>
              <w:t>Mr. Jamil Ahmed</w:t>
            </w:r>
            <w:r w:rsidR="004B4D42" w:rsidRPr="004B4D42">
              <w:rPr>
                <w:rFonts w:ascii="Aptos" w:hAnsi="Aptos"/>
                <w:color w:val="1F2937"/>
                <w:sz w:val="18"/>
                <w:szCs w:val="24"/>
              </w:rPr>
              <w:t>, Director</w:t>
            </w:r>
          </w:p>
          <w:p w:rsidR="0084385B" w:rsidRPr="004B4D42" w:rsidRDefault="00000000">
            <w:pPr>
              <w:spacing w:after="20" w:line="240" w:lineRule="auto"/>
              <w:rPr>
                <w:rFonts w:ascii="Aptos" w:hAnsi="Aptos"/>
                <w:sz w:val="21"/>
                <w:szCs w:val="24"/>
              </w:rPr>
            </w:pPr>
            <w:r w:rsidRPr="004B4D42">
              <w:rPr>
                <w:rFonts w:ascii="Aptos" w:hAnsi="Aptos"/>
                <w:color w:val="6B7280"/>
                <w:sz w:val="18"/>
                <w:szCs w:val="24"/>
              </w:rPr>
              <w:t xml:space="preserve">Email: </w:t>
            </w:r>
            <w:r w:rsidRPr="004B4D42">
              <w:rPr>
                <w:rFonts w:ascii="Aptos" w:hAnsi="Aptos"/>
                <w:color w:val="1F2937"/>
                <w:sz w:val="18"/>
                <w:szCs w:val="24"/>
              </w:rPr>
              <w:t>[Insert]</w:t>
            </w:r>
          </w:p>
          <w:p w:rsidR="0084385B" w:rsidRPr="004B4D42" w:rsidRDefault="00000000">
            <w:pPr>
              <w:spacing w:after="20" w:line="240" w:lineRule="auto"/>
              <w:rPr>
                <w:rFonts w:ascii="Aptos" w:hAnsi="Aptos"/>
                <w:sz w:val="21"/>
                <w:szCs w:val="24"/>
              </w:rPr>
            </w:pPr>
            <w:r w:rsidRPr="004B4D42">
              <w:rPr>
                <w:rFonts w:ascii="Aptos" w:hAnsi="Aptos"/>
                <w:color w:val="6B7280"/>
                <w:sz w:val="18"/>
                <w:szCs w:val="24"/>
              </w:rPr>
              <w:t xml:space="preserve">Phone / Address: </w:t>
            </w:r>
            <w:r w:rsidRPr="004B4D42">
              <w:rPr>
                <w:rFonts w:ascii="Aptos" w:hAnsi="Aptos"/>
                <w:color w:val="1F2937"/>
                <w:sz w:val="18"/>
                <w:szCs w:val="24"/>
              </w:rPr>
              <w:t>[Insert]</w:t>
            </w:r>
          </w:p>
        </w:tc>
      </w:tr>
    </w:tbl>
    <w:p w:rsidR="0084385B" w:rsidRPr="004B4D42" w:rsidRDefault="0084385B">
      <w:pPr>
        <w:spacing w:after="0" w:line="100" w:lineRule="exact"/>
        <w:rPr>
          <w:rFonts w:ascii="Aptos" w:hAnsi="Aptos"/>
          <w:sz w:val="21"/>
          <w:szCs w:val="24"/>
        </w:rPr>
      </w:pPr>
    </w:p>
    <w:p w:rsidR="0084385B" w:rsidRPr="004B4D42" w:rsidRDefault="00000000">
      <w:pPr>
        <w:spacing w:after="120"/>
        <w:rPr>
          <w:rFonts w:ascii="Aptos" w:hAnsi="Aptos"/>
          <w:sz w:val="21"/>
          <w:szCs w:val="24"/>
        </w:rPr>
      </w:pPr>
      <w:r w:rsidRPr="004B4D42">
        <w:rPr>
          <w:rFonts w:ascii="Aptos" w:hAnsi="Aptos"/>
          <w:sz w:val="21"/>
          <w:szCs w:val="24"/>
        </w:rPr>
        <w:t>Virtual Wisdom Technologies (the “Technology Partner”) and Master Pharmaceuticals (the “Client”) are each referred to as a “Party” and collectively as the “Parties”.</w:t>
      </w:r>
    </w:p>
    <w:p w:rsidR="004B4D42" w:rsidRPr="004B4D42" w:rsidRDefault="004B4D42">
      <w:pPr>
        <w:spacing w:after="120"/>
        <w:rPr>
          <w:rFonts w:ascii="Aptos" w:hAnsi="Aptos"/>
        </w:rPr>
      </w:pPr>
    </w:p>
    <w:p w:rsidR="004B4D42" w:rsidRPr="004B4D42" w:rsidRDefault="00000000" w:rsidP="004B4D42">
      <w:pPr>
        <w:pBdr>
          <w:bottom w:val="single" w:sz="4" w:space="1" w:color="auto"/>
        </w:pBdr>
        <w:spacing w:before="120" w:after="100"/>
        <w:rPr>
          <w:rFonts w:ascii="Aptos" w:hAnsi="Aptos"/>
          <w:b/>
          <w:color w:val="0F172A"/>
          <w:sz w:val="24"/>
          <w:szCs w:val="32"/>
        </w:rPr>
      </w:pPr>
      <w:r w:rsidRPr="004B4D42">
        <w:rPr>
          <w:rFonts w:ascii="Aptos" w:hAnsi="Aptos"/>
          <w:b/>
          <w:color w:val="FFFFFF"/>
          <w:sz w:val="24"/>
          <w:szCs w:val="32"/>
          <w:shd w:val="clear" w:color="auto" w:fill="004AAD"/>
        </w:rPr>
        <w:t xml:space="preserve">  1  </w:t>
      </w:r>
      <w:r w:rsidRPr="004B4D42">
        <w:rPr>
          <w:rFonts w:ascii="Aptos" w:hAnsi="Aptos"/>
          <w:sz w:val="24"/>
          <w:szCs w:val="32"/>
        </w:rPr>
        <w:t xml:space="preserve">  </w:t>
      </w:r>
      <w:r w:rsidRPr="004B4D42">
        <w:rPr>
          <w:rFonts w:ascii="Aptos" w:hAnsi="Aptos"/>
          <w:b/>
          <w:color w:val="0F172A"/>
          <w:sz w:val="24"/>
          <w:szCs w:val="32"/>
        </w:rPr>
        <w:t>Background &amp; Purpose</w:t>
      </w:r>
    </w:p>
    <w:p w:rsidR="0084385B" w:rsidRPr="004B4D42" w:rsidRDefault="00000000">
      <w:pPr>
        <w:spacing w:before="120" w:after="100"/>
        <w:rPr>
          <w:rFonts w:ascii="Aptos" w:hAnsi="Aptos"/>
          <w:sz w:val="21"/>
          <w:szCs w:val="24"/>
        </w:rPr>
      </w:pPr>
      <w:r w:rsidRPr="004B4D42">
        <w:rPr>
          <w:rFonts w:ascii="Aptos" w:hAnsi="Aptos"/>
          <w:sz w:val="21"/>
          <w:szCs w:val="24"/>
        </w:rPr>
        <w:t>The Technology Partner has developed Phase 1 of the WHMIS system for the Client, who wishes to operate it as a secure, cloud-based, internet-accessible solution and to proceed with its phased development. This MOU records the Parties’ mutual understanding of the pre-deployment requirements, the phased scope of work, the associated payments and the production deployment approach</w:t>
      </w:r>
      <w:r w:rsidR="004B4D42" w:rsidRPr="004B4D42">
        <w:rPr>
          <w:rFonts w:ascii="Aptos" w:hAnsi="Aptos"/>
          <w:sz w:val="21"/>
          <w:szCs w:val="24"/>
        </w:rPr>
        <w:t>.</w:t>
      </w:r>
    </w:p>
    <w:p w:rsidR="004B4D42" w:rsidRPr="004B4D42" w:rsidRDefault="004B4D42">
      <w:pPr>
        <w:spacing w:before="120" w:after="100"/>
        <w:rPr>
          <w:rFonts w:ascii="Aptos" w:hAnsi="Aptos"/>
        </w:rPr>
      </w:pPr>
    </w:p>
    <w:p w:rsidR="004B4D42" w:rsidRPr="004B4D42" w:rsidRDefault="00000000" w:rsidP="004B4D42">
      <w:pPr>
        <w:pBdr>
          <w:bottom w:val="single" w:sz="4" w:space="1" w:color="auto"/>
        </w:pBdr>
        <w:spacing w:before="120" w:after="60"/>
        <w:rPr>
          <w:rFonts w:ascii="Aptos" w:hAnsi="Aptos"/>
        </w:rPr>
      </w:pPr>
      <w:r w:rsidRPr="004B4D42">
        <w:rPr>
          <w:rFonts w:ascii="Aptos" w:hAnsi="Aptos"/>
          <w:b/>
          <w:color w:val="FFFFFF"/>
          <w:sz w:val="24"/>
          <w:szCs w:val="32"/>
          <w:shd w:val="clear" w:color="auto" w:fill="004AAD"/>
        </w:rPr>
        <w:t xml:space="preserve">  2  </w:t>
      </w:r>
      <w:r w:rsidRPr="004B4D42">
        <w:rPr>
          <w:rFonts w:ascii="Aptos" w:hAnsi="Aptos"/>
          <w:sz w:val="24"/>
          <w:szCs w:val="32"/>
        </w:rPr>
        <w:t xml:space="preserve">  </w:t>
      </w:r>
      <w:r w:rsidRPr="004B4D42">
        <w:rPr>
          <w:rFonts w:ascii="Aptos" w:hAnsi="Aptos"/>
          <w:b/>
          <w:color w:val="0F172A"/>
          <w:sz w:val="24"/>
          <w:szCs w:val="32"/>
        </w:rPr>
        <w:t>Scope of Engagement — Phases, Payment Schedule &amp; Timeline</w:t>
      </w:r>
    </w:p>
    <w:p w:rsidR="0084385B" w:rsidRPr="004B4D42" w:rsidRDefault="00000000">
      <w:pPr>
        <w:spacing w:before="120" w:after="60"/>
        <w:rPr>
          <w:rFonts w:ascii="Aptos" w:hAnsi="Aptos"/>
          <w:sz w:val="21"/>
          <w:szCs w:val="24"/>
        </w:rPr>
      </w:pPr>
      <w:r w:rsidRPr="004B4D42">
        <w:rPr>
          <w:rFonts w:ascii="Aptos" w:hAnsi="Aptos"/>
          <w:sz w:val="21"/>
          <w:szCs w:val="24"/>
        </w:rPr>
        <w:t xml:space="preserve">The Parties intend a four-phase development and deployment engagement with a total value of </w:t>
      </w:r>
      <w:r w:rsidRPr="004B4D42">
        <w:rPr>
          <w:rFonts w:ascii="Aptos" w:hAnsi="Aptos"/>
          <w:b/>
          <w:color w:val="003A87"/>
          <w:sz w:val="21"/>
          <w:szCs w:val="24"/>
        </w:rPr>
        <w:t>PKR 300,000</w:t>
      </w:r>
      <w:r w:rsidRPr="004B4D42">
        <w:rPr>
          <w:rFonts w:ascii="Aptos" w:hAnsi="Aptos"/>
          <w:sz w:val="21"/>
          <w:szCs w:val="24"/>
        </w:rPr>
        <w:t>, as set out below:</w:t>
      </w:r>
    </w:p>
    <w:tbl>
      <w:tblPr>
        <w:tblW w:w="0" w:type="auto"/>
        <w:jc w:val="center"/>
        <w:tblBorders>
          <w:top w:val="single" w:sz="4" w:space="0" w:color="D1D5DB"/>
          <w:bottom w:val="single" w:sz="4" w:space="0" w:color="D1D5DB"/>
          <w:insideH w:val="single" w:sz="2" w:space="0" w:color="E5E7EB"/>
        </w:tblBorders>
        <w:tblLayout w:type="fixed"/>
        <w:tblLook w:val="04A0" w:firstRow="1" w:lastRow="0" w:firstColumn="1" w:lastColumn="0" w:noHBand="0" w:noVBand="1"/>
      </w:tblPr>
      <w:tblGrid>
        <w:gridCol w:w="1080"/>
        <w:gridCol w:w="3312"/>
        <w:gridCol w:w="1368"/>
        <w:gridCol w:w="1800"/>
        <w:gridCol w:w="2520"/>
      </w:tblGrid>
      <w:tr w:rsidR="0084385B" w:rsidRPr="004B4D42" w:rsidTr="004B4D42">
        <w:trPr>
          <w:jc w:val="center"/>
        </w:trPr>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4AAD"/>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FFFFFF"/>
                <w:sz w:val="21"/>
                <w:szCs w:val="32"/>
              </w:rPr>
              <w:t>Phase</w:t>
            </w:r>
          </w:p>
        </w:tc>
        <w:tc>
          <w:tcPr>
            <w:tcW w:w="33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4AAD"/>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FFFFFF"/>
                <w:sz w:val="21"/>
                <w:szCs w:val="32"/>
              </w:rPr>
              <w:t>Scope</w:t>
            </w:r>
          </w:p>
        </w:tc>
        <w:tc>
          <w:tcPr>
            <w:tcW w:w="13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4AAD"/>
            <w:tcMar>
              <w:top w:w="55" w:type="dxa"/>
              <w:left w:w="95" w:type="dxa"/>
              <w:bottom w:w="55" w:type="dxa"/>
              <w:right w:w="95" w:type="dxa"/>
            </w:tcMar>
          </w:tcPr>
          <w:p w:rsidR="0084385B" w:rsidRPr="004B4D42" w:rsidRDefault="00000000">
            <w:pPr>
              <w:spacing w:after="0" w:line="240" w:lineRule="auto"/>
              <w:jc w:val="right"/>
              <w:rPr>
                <w:rFonts w:ascii="Aptos" w:hAnsi="Aptos"/>
                <w:sz w:val="24"/>
                <w:szCs w:val="32"/>
              </w:rPr>
            </w:pPr>
            <w:r w:rsidRPr="004B4D42">
              <w:rPr>
                <w:rFonts w:ascii="Aptos" w:hAnsi="Aptos"/>
                <w:b/>
                <w:color w:val="FFFFFF"/>
                <w:sz w:val="21"/>
                <w:szCs w:val="32"/>
              </w:rPr>
              <w:t>Amount</w:t>
            </w:r>
          </w:p>
        </w:tc>
        <w:tc>
          <w:tcPr>
            <w:tcW w:w="1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4AAD"/>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FFFFFF"/>
                <w:sz w:val="21"/>
                <w:szCs w:val="32"/>
              </w:rPr>
              <w:t>Payment</w:t>
            </w:r>
          </w:p>
        </w:tc>
        <w:tc>
          <w:tcPr>
            <w:tcW w:w="25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4AAD"/>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FFFFFF"/>
                <w:sz w:val="21"/>
                <w:szCs w:val="32"/>
              </w:rPr>
              <w:t>Timeline</w:t>
            </w:r>
          </w:p>
        </w:tc>
      </w:tr>
      <w:tr w:rsidR="0084385B" w:rsidRPr="004B4D42" w:rsidTr="004B4D42">
        <w:trPr>
          <w:jc w:val="center"/>
        </w:trPr>
        <w:tc>
          <w:tcPr>
            <w:tcW w:w="1080" w:type="dxa"/>
            <w:tcBorders>
              <w:top w:val="single" w:sz="4" w:space="0" w:color="FFFFFF" w:themeColor="background1"/>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Phase 1</w:t>
            </w:r>
          </w:p>
        </w:tc>
        <w:tc>
          <w:tcPr>
            <w:tcW w:w="3312" w:type="dxa"/>
            <w:tcBorders>
              <w:top w:val="single" w:sz="4" w:space="0" w:color="FFFFFF" w:themeColor="background1"/>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Production deployment of the existing WHMIS core</w:t>
            </w:r>
          </w:p>
        </w:tc>
        <w:tc>
          <w:tcPr>
            <w:tcW w:w="1368" w:type="dxa"/>
            <w:tcBorders>
              <w:top w:val="single" w:sz="4" w:space="0" w:color="FFFFFF" w:themeColor="background1"/>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jc w:val="right"/>
              <w:rPr>
                <w:rFonts w:ascii="Aptos" w:hAnsi="Aptos"/>
                <w:sz w:val="24"/>
                <w:szCs w:val="32"/>
              </w:rPr>
            </w:pPr>
            <w:r w:rsidRPr="004B4D42">
              <w:rPr>
                <w:rFonts w:ascii="Aptos" w:hAnsi="Aptos"/>
                <w:color w:val="1F2937"/>
                <w:sz w:val="21"/>
                <w:szCs w:val="32"/>
              </w:rPr>
              <w:t>PKR 100,000</w:t>
            </w:r>
          </w:p>
        </w:tc>
        <w:tc>
          <w:tcPr>
            <w:tcW w:w="1800" w:type="dxa"/>
            <w:tcBorders>
              <w:top w:val="single" w:sz="4" w:space="0" w:color="FFFFFF" w:themeColor="background1"/>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Before deployment</w:t>
            </w:r>
          </w:p>
        </w:tc>
        <w:tc>
          <w:tcPr>
            <w:tcW w:w="2520" w:type="dxa"/>
            <w:tcBorders>
              <w:top w:val="single" w:sz="4" w:space="0" w:color="FFFFFF" w:themeColor="background1"/>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24–29 Aug 2026 · go-live 29 Aug</w:t>
            </w:r>
          </w:p>
        </w:tc>
      </w:tr>
      <w:tr w:rsidR="0084385B" w:rsidRPr="004B4D42" w:rsidTr="004B4D42">
        <w:trPr>
          <w:jc w:val="center"/>
        </w:trPr>
        <w:tc>
          <w:tcPr>
            <w:tcW w:w="10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Phase 2</w:t>
            </w:r>
          </w:p>
        </w:tc>
        <w:tc>
          <w:tcPr>
            <w:tcW w:w="331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HR, Employees &amp; Payroll module</w:t>
            </w:r>
          </w:p>
        </w:tc>
        <w:tc>
          <w:tcPr>
            <w:tcW w:w="1368"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jc w:val="right"/>
              <w:rPr>
                <w:rFonts w:ascii="Aptos" w:hAnsi="Aptos"/>
                <w:sz w:val="24"/>
                <w:szCs w:val="32"/>
              </w:rPr>
            </w:pPr>
            <w:r w:rsidRPr="004B4D42">
              <w:rPr>
                <w:rFonts w:ascii="Aptos" w:hAnsi="Aptos"/>
                <w:color w:val="1F2937"/>
                <w:sz w:val="21"/>
                <w:szCs w:val="32"/>
              </w:rPr>
              <w:t>PKR 60,000</w:t>
            </w:r>
          </w:p>
        </w:tc>
        <w:tc>
          <w:tcPr>
            <w:tcW w:w="18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Before Phase 2 start</w:t>
            </w:r>
          </w:p>
        </w:tc>
        <w:tc>
          <w:tcPr>
            <w:tcW w:w="25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 xml:space="preserve">≈ </w:t>
            </w:r>
            <w:r w:rsidR="004B4D42">
              <w:rPr>
                <w:rFonts w:ascii="Aptos" w:hAnsi="Aptos"/>
                <w:color w:val="1F2937"/>
                <w:sz w:val="21"/>
                <w:szCs w:val="32"/>
              </w:rPr>
              <w:t>7</w:t>
            </w:r>
            <w:r w:rsidRPr="004B4D42">
              <w:rPr>
                <w:rFonts w:ascii="Aptos" w:hAnsi="Aptos"/>
                <w:color w:val="1F2937"/>
                <w:sz w:val="21"/>
                <w:szCs w:val="32"/>
              </w:rPr>
              <w:t xml:space="preserve"> </w:t>
            </w:r>
            <w:r w:rsidR="004B4D42">
              <w:rPr>
                <w:rFonts w:ascii="Aptos" w:hAnsi="Aptos"/>
                <w:color w:val="1F2937"/>
                <w:sz w:val="21"/>
                <w:szCs w:val="32"/>
              </w:rPr>
              <w:t xml:space="preserve">business days </w:t>
            </w:r>
            <w:r w:rsidRPr="004B4D42">
              <w:rPr>
                <w:rFonts w:ascii="Aptos" w:hAnsi="Aptos"/>
                <w:color w:val="1F2937"/>
                <w:sz w:val="21"/>
                <w:szCs w:val="32"/>
              </w:rPr>
              <w:t>(after Phase 1)</w:t>
            </w:r>
          </w:p>
        </w:tc>
      </w:tr>
      <w:tr w:rsidR="0084385B" w:rsidRPr="004B4D42" w:rsidTr="004B4D42">
        <w:trPr>
          <w:jc w:val="center"/>
        </w:trPr>
        <w:tc>
          <w:tcPr>
            <w:tcW w:w="10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Phase 3</w:t>
            </w:r>
          </w:p>
        </w:tc>
        <w:tc>
          <w:tcPr>
            <w:tcW w:w="331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Medical Reps, Doctors &amp; Field Visit management</w:t>
            </w:r>
          </w:p>
        </w:tc>
        <w:tc>
          <w:tcPr>
            <w:tcW w:w="1368"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jc w:val="right"/>
              <w:rPr>
                <w:rFonts w:ascii="Aptos" w:hAnsi="Aptos"/>
                <w:sz w:val="24"/>
                <w:szCs w:val="32"/>
              </w:rPr>
            </w:pPr>
            <w:r w:rsidRPr="004B4D42">
              <w:rPr>
                <w:rFonts w:ascii="Aptos" w:hAnsi="Aptos"/>
                <w:color w:val="1F2937"/>
                <w:sz w:val="21"/>
                <w:szCs w:val="32"/>
              </w:rPr>
              <w:t>PKR 70,000</w:t>
            </w:r>
          </w:p>
        </w:tc>
        <w:tc>
          <w:tcPr>
            <w:tcW w:w="18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Before Phase 3 start</w:t>
            </w:r>
          </w:p>
        </w:tc>
        <w:tc>
          <w:tcPr>
            <w:tcW w:w="25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 xml:space="preserve">≈ </w:t>
            </w:r>
            <w:r w:rsidR="004B4D42">
              <w:rPr>
                <w:rFonts w:ascii="Aptos" w:hAnsi="Aptos"/>
                <w:color w:val="1F2937"/>
                <w:sz w:val="21"/>
                <w:szCs w:val="32"/>
              </w:rPr>
              <w:t>12</w:t>
            </w:r>
            <w:r w:rsidRPr="004B4D42">
              <w:rPr>
                <w:rFonts w:ascii="Aptos" w:hAnsi="Aptos"/>
                <w:color w:val="1F2937"/>
                <w:sz w:val="21"/>
                <w:szCs w:val="32"/>
              </w:rPr>
              <w:t xml:space="preserve"> </w:t>
            </w:r>
            <w:r w:rsidR="004B4D42">
              <w:rPr>
                <w:rFonts w:ascii="Aptos" w:hAnsi="Aptos"/>
                <w:color w:val="1F2937"/>
                <w:sz w:val="21"/>
                <w:szCs w:val="32"/>
              </w:rPr>
              <w:t xml:space="preserve">business days </w:t>
            </w:r>
            <w:r w:rsidRPr="004B4D42">
              <w:rPr>
                <w:rFonts w:ascii="Aptos" w:hAnsi="Aptos"/>
                <w:color w:val="1F2937"/>
                <w:sz w:val="21"/>
                <w:szCs w:val="32"/>
              </w:rPr>
              <w:t>(after Phase 2)</w:t>
            </w:r>
          </w:p>
        </w:tc>
      </w:tr>
      <w:tr w:rsidR="0084385B" w:rsidRPr="004B4D42" w:rsidTr="004B4D42">
        <w:trPr>
          <w:jc w:val="center"/>
        </w:trPr>
        <w:tc>
          <w:tcPr>
            <w:tcW w:w="10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Phase 4</w:t>
            </w:r>
          </w:p>
        </w:tc>
        <w:tc>
          <w:tcPr>
            <w:tcW w:w="331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Doctor activities, financial records, samples &amp; integration</w:t>
            </w:r>
          </w:p>
        </w:tc>
        <w:tc>
          <w:tcPr>
            <w:tcW w:w="1368"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jc w:val="right"/>
              <w:rPr>
                <w:rFonts w:ascii="Aptos" w:hAnsi="Aptos"/>
                <w:sz w:val="24"/>
                <w:szCs w:val="32"/>
              </w:rPr>
            </w:pPr>
            <w:r w:rsidRPr="004B4D42">
              <w:rPr>
                <w:rFonts w:ascii="Aptos" w:hAnsi="Aptos"/>
                <w:color w:val="1F2937"/>
                <w:sz w:val="21"/>
                <w:szCs w:val="32"/>
              </w:rPr>
              <w:t>PKR 70,000</w:t>
            </w:r>
          </w:p>
        </w:tc>
        <w:tc>
          <w:tcPr>
            <w:tcW w:w="18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Before Phase 4 start</w:t>
            </w:r>
          </w:p>
        </w:tc>
        <w:tc>
          <w:tcPr>
            <w:tcW w:w="25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9FAFB"/>
            <w:tcMar>
              <w:top w:w="48" w:type="dxa"/>
              <w:left w:w="95" w:type="dxa"/>
              <w:bottom w:w="48" w:type="dxa"/>
              <w:right w:w="95" w:type="dxa"/>
            </w:tcMar>
          </w:tcPr>
          <w:p w:rsidR="0084385B" w:rsidRPr="004B4D42" w:rsidRDefault="00000000">
            <w:pPr>
              <w:spacing w:after="0" w:line="240" w:lineRule="auto"/>
              <w:rPr>
                <w:rFonts w:ascii="Aptos" w:hAnsi="Aptos"/>
                <w:sz w:val="24"/>
                <w:szCs w:val="32"/>
              </w:rPr>
            </w:pPr>
            <w:r w:rsidRPr="004B4D42">
              <w:rPr>
                <w:rFonts w:ascii="Aptos" w:hAnsi="Aptos"/>
                <w:color w:val="1F2937"/>
                <w:sz w:val="21"/>
                <w:szCs w:val="32"/>
              </w:rPr>
              <w:t xml:space="preserve">≈ </w:t>
            </w:r>
            <w:r w:rsidR="004B4D42">
              <w:rPr>
                <w:rFonts w:ascii="Aptos" w:hAnsi="Aptos"/>
                <w:color w:val="1F2937"/>
                <w:sz w:val="21"/>
                <w:szCs w:val="32"/>
              </w:rPr>
              <w:t>15</w:t>
            </w:r>
            <w:r w:rsidRPr="004B4D42">
              <w:rPr>
                <w:rFonts w:ascii="Aptos" w:hAnsi="Aptos"/>
                <w:color w:val="1F2937"/>
                <w:sz w:val="21"/>
                <w:szCs w:val="32"/>
              </w:rPr>
              <w:t xml:space="preserve"> </w:t>
            </w:r>
            <w:r w:rsidR="004B4D42">
              <w:rPr>
                <w:rFonts w:ascii="Aptos" w:hAnsi="Aptos"/>
                <w:color w:val="1F2937"/>
                <w:sz w:val="21"/>
                <w:szCs w:val="32"/>
              </w:rPr>
              <w:t xml:space="preserve">business days </w:t>
            </w:r>
            <w:r w:rsidRPr="004B4D42">
              <w:rPr>
                <w:rFonts w:ascii="Aptos" w:hAnsi="Aptos"/>
                <w:color w:val="1F2937"/>
                <w:sz w:val="21"/>
                <w:szCs w:val="32"/>
              </w:rPr>
              <w:t>(after Phase 3)</w:t>
            </w:r>
          </w:p>
        </w:tc>
      </w:tr>
      <w:tr w:rsidR="0084385B" w:rsidRPr="004B4D42" w:rsidTr="004B4D42">
        <w:trPr>
          <w:jc w:val="center"/>
        </w:trPr>
        <w:tc>
          <w:tcPr>
            <w:tcW w:w="10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E7EFFA"/>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003A87"/>
                <w:sz w:val="21"/>
                <w:szCs w:val="32"/>
              </w:rPr>
              <w:t>Total</w:t>
            </w:r>
          </w:p>
        </w:tc>
        <w:tc>
          <w:tcPr>
            <w:tcW w:w="331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E7EFFA"/>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003A87"/>
                <w:sz w:val="21"/>
                <w:szCs w:val="32"/>
              </w:rPr>
              <w:t>Full development &amp; deployment scope</w:t>
            </w:r>
          </w:p>
        </w:tc>
        <w:tc>
          <w:tcPr>
            <w:tcW w:w="1368"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E7EFFA"/>
            <w:tcMar>
              <w:top w:w="55" w:type="dxa"/>
              <w:left w:w="95" w:type="dxa"/>
              <w:bottom w:w="55" w:type="dxa"/>
              <w:right w:w="95" w:type="dxa"/>
            </w:tcMar>
          </w:tcPr>
          <w:p w:rsidR="0084385B" w:rsidRPr="004B4D42" w:rsidRDefault="00000000">
            <w:pPr>
              <w:spacing w:after="0" w:line="240" w:lineRule="auto"/>
              <w:jc w:val="right"/>
              <w:rPr>
                <w:rFonts w:ascii="Aptos" w:hAnsi="Aptos"/>
                <w:sz w:val="24"/>
                <w:szCs w:val="32"/>
              </w:rPr>
            </w:pPr>
            <w:r w:rsidRPr="004B4D42">
              <w:rPr>
                <w:rFonts w:ascii="Aptos" w:hAnsi="Aptos"/>
                <w:b/>
                <w:color w:val="003A87"/>
                <w:sz w:val="21"/>
                <w:szCs w:val="32"/>
              </w:rPr>
              <w:t>PKR 300,000</w:t>
            </w:r>
          </w:p>
        </w:tc>
        <w:tc>
          <w:tcPr>
            <w:tcW w:w="18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E7EFFA"/>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003A87"/>
                <w:sz w:val="21"/>
                <w:szCs w:val="32"/>
              </w:rPr>
              <w:t>Milestone-based</w:t>
            </w:r>
          </w:p>
        </w:tc>
        <w:tc>
          <w:tcPr>
            <w:tcW w:w="25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E7EFFA"/>
            <w:tcMar>
              <w:top w:w="55" w:type="dxa"/>
              <w:left w:w="95" w:type="dxa"/>
              <w:bottom w:w="55" w:type="dxa"/>
              <w:right w:w="95" w:type="dxa"/>
            </w:tcMar>
          </w:tcPr>
          <w:p w:rsidR="0084385B" w:rsidRPr="004B4D42" w:rsidRDefault="00000000">
            <w:pPr>
              <w:spacing w:after="0" w:line="240" w:lineRule="auto"/>
              <w:rPr>
                <w:rFonts w:ascii="Aptos" w:hAnsi="Aptos"/>
                <w:sz w:val="24"/>
                <w:szCs w:val="32"/>
              </w:rPr>
            </w:pPr>
            <w:r w:rsidRPr="004B4D42">
              <w:rPr>
                <w:rFonts w:ascii="Aptos" w:hAnsi="Aptos"/>
                <w:b/>
                <w:color w:val="003A87"/>
                <w:sz w:val="21"/>
                <w:szCs w:val="32"/>
              </w:rPr>
              <w:t>Per Phase-Wise Plan</w:t>
            </w:r>
          </w:p>
        </w:tc>
      </w:tr>
    </w:tbl>
    <w:p w:rsidR="0084385B" w:rsidRPr="004B4D42" w:rsidRDefault="0084385B">
      <w:pPr>
        <w:spacing w:after="0" w:line="60" w:lineRule="exact"/>
        <w:rPr>
          <w:rFonts w:ascii="Aptos" w:hAnsi="Aptos"/>
          <w:sz w:val="24"/>
          <w:szCs w:val="32"/>
        </w:rPr>
      </w:pPr>
    </w:p>
    <w:p w:rsidR="004B4D42" w:rsidRPr="004B4D42" w:rsidRDefault="00000000" w:rsidP="004B4D42">
      <w:pPr>
        <w:spacing w:after="120"/>
        <w:rPr>
          <w:rFonts w:ascii="Aptos" w:hAnsi="Aptos"/>
          <w:i/>
          <w:color w:val="6B7280"/>
          <w:sz w:val="21"/>
          <w:szCs w:val="32"/>
        </w:rPr>
      </w:pPr>
      <w:r w:rsidRPr="004B4D42">
        <w:rPr>
          <w:rFonts w:ascii="Aptos" w:hAnsi="Aptos"/>
          <w:i/>
          <w:color w:val="6B7280"/>
          <w:sz w:val="21"/>
          <w:szCs w:val="32"/>
        </w:rPr>
        <w:t>Timelines for Phases 2–4 are indicative; each phase begins after acceptance of the preceding phase and is confirmed in the Phase-Wise Development &amp; Deployment Plan.</w:t>
      </w:r>
    </w:p>
    <w:p w:rsidR="004B4D42" w:rsidRPr="004B4D42" w:rsidRDefault="004B4D42" w:rsidP="004B4D42">
      <w:pPr>
        <w:spacing w:after="120"/>
        <w:rPr>
          <w:rFonts w:ascii="Aptos" w:hAnsi="Aptos"/>
          <w:i/>
          <w:color w:val="6B7280"/>
          <w:sz w:val="16"/>
        </w:rPr>
      </w:pPr>
    </w:p>
    <w:p w:rsidR="004B4D42" w:rsidRPr="004B4D42" w:rsidRDefault="00000000" w:rsidP="004B4D42">
      <w:pPr>
        <w:pBdr>
          <w:bottom w:val="single" w:sz="4" w:space="1" w:color="auto"/>
        </w:pBdr>
        <w:spacing w:before="120" w:after="100"/>
        <w:rPr>
          <w:rFonts w:ascii="Aptos" w:hAnsi="Aptos"/>
          <w:b/>
          <w:color w:val="0F172A"/>
          <w:sz w:val="24"/>
          <w:szCs w:val="32"/>
        </w:rPr>
      </w:pPr>
      <w:r w:rsidRPr="004B4D42">
        <w:rPr>
          <w:rFonts w:ascii="Aptos" w:hAnsi="Aptos"/>
          <w:b/>
          <w:color w:val="FFFFFF"/>
          <w:sz w:val="24"/>
          <w:szCs w:val="32"/>
          <w:shd w:val="clear" w:color="auto" w:fill="004AAD"/>
        </w:rPr>
        <w:t xml:space="preserve">  3  </w:t>
      </w:r>
      <w:r w:rsidRPr="004B4D42">
        <w:rPr>
          <w:rFonts w:ascii="Aptos" w:hAnsi="Aptos"/>
          <w:sz w:val="24"/>
          <w:szCs w:val="32"/>
        </w:rPr>
        <w:t xml:space="preserve">  </w:t>
      </w:r>
      <w:r w:rsidRPr="004B4D42">
        <w:rPr>
          <w:rFonts w:ascii="Aptos" w:hAnsi="Aptos"/>
          <w:b/>
          <w:color w:val="0F172A"/>
          <w:sz w:val="24"/>
          <w:szCs w:val="32"/>
        </w:rPr>
        <w:t>Payment &amp; Third-Party Costs.</w:t>
      </w:r>
    </w:p>
    <w:p w:rsidR="0084385B" w:rsidRPr="004B4D42" w:rsidRDefault="00000000">
      <w:pPr>
        <w:spacing w:before="120" w:after="100"/>
        <w:rPr>
          <w:rFonts w:ascii="Aptos" w:hAnsi="Aptos"/>
          <w:sz w:val="21"/>
          <w:szCs w:val="24"/>
        </w:rPr>
      </w:pPr>
      <w:r w:rsidRPr="004B4D42">
        <w:rPr>
          <w:rFonts w:ascii="Aptos" w:hAnsi="Aptos"/>
          <w:sz w:val="21"/>
          <w:szCs w:val="24"/>
        </w:rPr>
        <w:t xml:space="preserve">Payment is milestone-based per the schedule above; each phase is payable before it commences, and Phase 1 is payable before production deployment. </w:t>
      </w:r>
      <w:r w:rsidRPr="004B4D42">
        <w:rPr>
          <w:rFonts w:ascii="Aptos" w:hAnsi="Aptos"/>
          <w:b/>
          <w:sz w:val="21"/>
          <w:szCs w:val="24"/>
        </w:rPr>
        <w:t>Domain and hosting are separate third-party costs and are not included in the PKR 300,000 fee.</w:t>
      </w:r>
      <w:r w:rsidRPr="004B4D42">
        <w:rPr>
          <w:rFonts w:ascii="Aptos" w:hAnsi="Aptos"/>
          <w:sz w:val="21"/>
          <w:szCs w:val="24"/>
        </w:rPr>
        <w:t xml:space="preserve"> Applicable taxes, withholding and banking charges are handled in accordance with applicable law and the final invoice/payment arrangement.</w:t>
      </w:r>
    </w:p>
    <w:p w:rsidR="004B4D42" w:rsidRDefault="004B4D42">
      <w:pPr>
        <w:spacing w:before="120" w:after="100"/>
        <w:rPr>
          <w:rFonts w:ascii="Aptos" w:hAnsi="Aptos"/>
        </w:rPr>
      </w:pPr>
    </w:p>
    <w:p w:rsidR="004B4D42" w:rsidRDefault="004B4D42">
      <w:pPr>
        <w:spacing w:before="120" w:after="100"/>
        <w:rPr>
          <w:rFonts w:ascii="Aptos" w:hAnsi="Aptos"/>
        </w:rPr>
      </w:pPr>
    </w:p>
    <w:p w:rsidR="004B4D42" w:rsidRPr="004B4D42" w:rsidRDefault="004B4D42">
      <w:pPr>
        <w:spacing w:before="120" w:after="100"/>
        <w:rPr>
          <w:rFonts w:ascii="Aptos" w:hAnsi="Aptos"/>
        </w:rPr>
      </w:pPr>
    </w:p>
    <w:p w:rsidR="004B4D42" w:rsidRPr="004B4D42" w:rsidRDefault="004B4D42" w:rsidP="004B4D42">
      <w:pPr>
        <w:pBdr>
          <w:bottom w:val="single" w:sz="4" w:space="1" w:color="auto"/>
        </w:pBdr>
        <w:spacing w:before="120" w:after="60"/>
        <w:rPr>
          <w:rFonts w:ascii="Aptos" w:hAnsi="Aptos"/>
          <w:b/>
          <w:color w:val="0F172A"/>
          <w:sz w:val="24"/>
          <w:szCs w:val="24"/>
        </w:rPr>
      </w:pPr>
      <w:r w:rsidRPr="004B4D42">
        <w:rPr>
          <w:rFonts w:ascii="Aptos" w:hAnsi="Aptos"/>
          <w:b/>
          <w:color w:val="FFFFFF"/>
          <w:sz w:val="24"/>
          <w:szCs w:val="32"/>
          <w:shd w:val="clear" w:color="auto" w:fill="004AAD"/>
        </w:rPr>
        <w:lastRenderedPageBreak/>
        <w:t xml:space="preserve">  </w:t>
      </w:r>
      <w:r w:rsidRPr="004B4D42">
        <w:rPr>
          <w:rFonts w:ascii="Aptos" w:hAnsi="Aptos"/>
          <w:b/>
          <w:color w:val="FFFFFF"/>
          <w:sz w:val="24"/>
          <w:szCs w:val="24"/>
          <w:shd w:val="clear" w:color="auto" w:fill="004AAD"/>
        </w:rPr>
        <w:t>4</w:t>
      </w:r>
      <w:r w:rsidRPr="004B4D42">
        <w:rPr>
          <w:rFonts w:ascii="Aptos" w:hAnsi="Aptos"/>
          <w:b/>
          <w:color w:val="FFFFFF"/>
          <w:sz w:val="24"/>
          <w:szCs w:val="24"/>
          <w:shd w:val="clear" w:color="auto" w:fill="004AAD"/>
        </w:rPr>
        <w:t xml:space="preserve">  </w:t>
      </w:r>
      <w:r w:rsidRPr="004B4D42">
        <w:rPr>
          <w:rFonts w:ascii="Aptos" w:hAnsi="Aptos"/>
          <w:sz w:val="24"/>
          <w:szCs w:val="24"/>
        </w:rPr>
        <w:t xml:space="preserve"> </w:t>
      </w:r>
      <w:r w:rsidR="00000000" w:rsidRPr="004B4D42">
        <w:rPr>
          <w:rFonts w:ascii="Aptos" w:hAnsi="Aptos"/>
          <w:b/>
          <w:color w:val="0F172A"/>
          <w:sz w:val="24"/>
          <w:szCs w:val="24"/>
        </w:rPr>
        <w:t xml:space="preserve">Deployment &amp; Support Responsibilities. </w:t>
      </w:r>
    </w:p>
    <w:p w:rsidR="0084385B" w:rsidRPr="004B4D42" w:rsidRDefault="00000000">
      <w:pPr>
        <w:spacing w:before="120" w:after="60"/>
        <w:rPr>
          <w:rFonts w:ascii="Aptos" w:hAnsi="Aptos"/>
          <w:sz w:val="21"/>
          <w:szCs w:val="24"/>
        </w:rPr>
      </w:pPr>
      <w:r w:rsidRPr="004B4D42">
        <w:rPr>
          <w:rFonts w:ascii="Aptos" w:hAnsi="Aptos"/>
          <w:sz w:val="21"/>
          <w:szCs w:val="24"/>
        </w:rPr>
        <w:t>The Technology Partner manages the technical deployment and provides post-deployment support under the agreed arrangement; the Client approves the commercial elements and provides the required business information.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5040"/>
        <w:gridCol w:w="5040"/>
      </w:tblGrid>
      <w:tr w:rsidR="0084385B" w:rsidRPr="004B4D42">
        <w:trPr>
          <w:jc w:val="center"/>
        </w:trPr>
        <w:tc>
          <w:tcPr>
            <w:tcW w:w="5040" w:type="dxa"/>
            <w:tcMar>
              <w:top w:w="50" w:type="dxa"/>
              <w:left w:w="90" w:type="dxa"/>
              <w:bottom w:w="50" w:type="dxa"/>
              <w:right w:w="90" w:type="dxa"/>
            </w:tcMar>
          </w:tcPr>
          <w:p w:rsidR="0084385B" w:rsidRPr="004B4D42" w:rsidRDefault="00000000">
            <w:pPr>
              <w:spacing w:line="240" w:lineRule="auto"/>
              <w:rPr>
                <w:rFonts w:ascii="Aptos" w:hAnsi="Aptos"/>
                <w:sz w:val="21"/>
                <w:szCs w:val="28"/>
              </w:rPr>
            </w:pPr>
            <w:r w:rsidRPr="004B4D42">
              <w:rPr>
                <w:rFonts w:ascii="Aptos" w:hAnsi="Aptos"/>
                <w:b/>
                <w:color w:val="003A87"/>
                <w:sz w:val="21"/>
                <w:szCs w:val="28"/>
              </w:rPr>
              <w:t>Technology Partner (Virtual Wisdom Technologies)</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Recommend domain &amp; hosting and provide current pricing</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Purchase/configure approved domain &amp; hosting after authorization</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Server, application &amp; database deployment; DNS, SSL, security</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Backups, production configuration, QA, testing &amp; go-live support</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Post-deployment support &amp; maintenance under the agreed arrangement</w:t>
            </w:r>
          </w:p>
        </w:tc>
        <w:tc>
          <w:tcPr>
            <w:tcW w:w="5040" w:type="dxa"/>
            <w:tcMar>
              <w:top w:w="50" w:type="dxa"/>
              <w:left w:w="90" w:type="dxa"/>
              <w:bottom w:w="50" w:type="dxa"/>
              <w:right w:w="90" w:type="dxa"/>
            </w:tcMar>
          </w:tcPr>
          <w:p w:rsidR="0084385B" w:rsidRPr="004B4D42" w:rsidRDefault="00000000">
            <w:pPr>
              <w:spacing w:line="240" w:lineRule="auto"/>
              <w:rPr>
                <w:rFonts w:ascii="Aptos" w:hAnsi="Aptos"/>
                <w:sz w:val="21"/>
                <w:szCs w:val="28"/>
              </w:rPr>
            </w:pPr>
            <w:r w:rsidRPr="004B4D42">
              <w:rPr>
                <w:rFonts w:ascii="Aptos" w:hAnsi="Aptos"/>
                <w:b/>
                <w:color w:val="003A87"/>
                <w:sz w:val="21"/>
                <w:szCs w:val="28"/>
              </w:rPr>
              <w:t>Client (Master Pharmaceuticals)</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Approve one domain and the recommended hosting plan</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Pay domain/hosting vendor charges and the applicable milestone</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Provide authorized representative details &amp; business information</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Review delivered functionality and provide timely UAT approval</w:t>
            </w:r>
          </w:p>
          <w:p w:rsidR="0084385B" w:rsidRPr="004B4D42" w:rsidRDefault="00000000">
            <w:pPr>
              <w:spacing w:after="20" w:line="240" w:lineRule="auto"/>
              <w:rPr>
                <w:rFonts w:ascii="Aptos" w:hAnsi="Aptos"/>
                <w:sz w:val="21"/>
                <w:szCs w:val="28"/>
              </w:rPr>
            </w:pPr>
            <w:r w:rsidRPr="004B4D42">
              <w:rPr>
                <w:rFonts w:ascii="Aptos" w:hAnsi="Aptos"/>
                <w:color w:val="1F2937"/>
                <w:sz w:val="21"/>
                <w:szCs w:val="28"/>
              </w:rPr>
              <w:t>•  Not responsible for technical architecture, backups, SSL or DBA</w:t>
            </w:r>
          </w:p>
        </w:tc>
      </w:tr>
    </w:tbl>
    <w:p w:rsidR="004B4D42" w:rsidRPr="004B4D42" w:rsidRDefault="00000000" w:rsidP="004B4D42">
      <w:pPr>
        <w:pBdr>
          <w:bottom w:val="single" w:sz="4" w:space="1" w:color="auto"/>
        </w:pBdr>
        <w:spacing w:before="120" w:after="100"/>
        <w:rPr>
          <w:rFonts w:ascii="Aptos" w:hAnsi="Aptos"/>
          <w:b/>
          <w:color w:val="0F172A"/>
          <w:sz w:val="24"/>
          <w:szCs w:val="24"/>
        </w:rPr>
      </w:pPr>
      <w:r w:rsidRPr="004B4D42">
        <w:rPr>
          <w:rFonts w:ascii="Aptos" w:hAnsi="Aptos"/>
          <w:b/>
          <w:color w:val="FFFFFF"/>
          <w:sz w:val="24"/>
          <w:szCs w:val="24"/>
          <w:shd w:val="clear" w:color="auto" w:fill="004AAD"/>
        </w:rPr>
        <w:t xml:space="preserve">  5  </w:t>
      </w:r>
      <w:r w:rsidRPr="004B4D42">
        <w:rPr>
          <w:rFonts w:ascii="Aptos" w:hAnsi="Aptos"/>
          <w:sz w:val="24"/>
          <w:szCs w:val="24"/>
        </w:rPr>
        <w:t xml:space="preserve">  </w:t>
      </w:r>
      <w:r w:rsidRPr="004B4D42">
        <w:rPr>
          <w:rFonts w:ascii="Aptos" w:hAnsi="Aptos"/>
          <w:b/>
          <w:color w:val="0F172A"/>
          <w:sz w:val="24"/>
          <w:szCs w:val="24"/>
        </w:rPr>
        <w:t>Confidentiality</w:t>
      </w:r>
    </w:p>
    <w:p w:rsidR="0084385B" w:rsidRPr="004B4D42" w:rsidRDefault="00000000">
      <w:pPr>
        <w:spacing w:before="120" w:after="100"/>
        <w:rPr>
          <w:rFonts w:ascii="Aptos" w:hAnsi="Aptos"/>
          <w:sz w:val="21"/>
          <w:szCs w:val="24"/>
        </w:rPr>
      </w:pPr>
      <w:r w:rsidRPr="004B4D42">
        <w:rPr>
          <w:rFonts w:ascii="Aptos" w:hAnsi="Aptos"/>
          <w:sz w:val="21"/>
          <w:szCs w:val="24"/>
        </w:rPr>
        <w:t>Each Party will treat the commercial, technical and project information exchanged under this engagement as confidential, will use it solely for the purpose of the engagement, and will not disclose it to any third party without the other Party’s prior written consent. This obligation survives the completion or termination of this MOU.</w:t>
      </w:r>
    </w:p>
    <w:p w:rsidR="004B4D42" w:rsidRPr="004B4D42" w:rsidRDefault="004B4D42">
      <w:pPr>
        <w:spacing w:before="120" w:after="100"/>
        <w:rPr>
          <w:rFonts w:ascii="Aptos" w:hAnsi="Aptos"/>
        </w:rPr>
      </w:pPr>
    </w:p>
    <w:p w:rsidR="004B4D42" w:rsidRPr="004B4D42" w:rsidRDefault="00000000" w:rsidP="004B4D42">
      <w:pPr>
        <w:pBdr>
          <w:bottom w:val="single" w:sz="4" w:space="1" w:color="auto"/>
        </w:pBdr>
        <w:spacing w:before="120" w:after="100"/>
        <w:rPr>
          <w:rFonts w:ascii="Aptos" w:hAnsi="Aptos"/>
          <w:b/>
          <w:color w:val="0F172A"/>
          <w:sz w:val="24"/>
          <w:szCs w:val="24"/>
        </w:rPr>
      </w:pPr>
      <w:r w:rsidRPr="004B4D42">
        <w:rPr>
          <w:rFonts w:ascii="Aptos" w:hAnsi="Aptos"/>
          <w:b/>
          <w:color w:val="FFFFFF"/>
          <w:sz w:val="24"/>
          <w:szCs w:val="24"/>
          <w:shd w:val="clear" w:color="auto" w:fill="004AAD"/>
        </w:rPr>
        <w:t xml:space="preserve">  6  </w:t>
      </w:r>
      <w:r w:rsidRPr="004B4D42">
        <w:rPr>
          <w:rFonts w:ascii="Aptos" w:hAnsi="Aptos"/>
          <w:sz w:val="24"/>
          <w:szCs w:val="24"/>
        </w:rPr>
        <w:t xml:space="preserve">  </w:t>
      </w:r>
      <w:r w:rsidRPr="004B4D42">
        <w:rPr>
          <w:rFonts w:ascii="Aptos" w:hAnsi="Aptos"/>
          <w:b/>
          <w:color w:val="0F172A"/>
          <w:sz w:val="24"/>
          <w:szCs w:val="24"/>
        </w:rPr>
        <w:t>Status of this MOU</w:t>
      </w:r>
    </w:p>
    <w:p w:rsidR="0084385B" w:rsidRPr="004B4D42" w:rsidRDefault="004B4D42">
      <w:pPr>
        <w:spacing w:before="120" w:after="100"/>
        <w:rPr>
          <w:rFonts w:ascii="Aptos" w:hAnsi="Aptos"/>
          <w:sz w:val="21"/>
          <w:szCs w:val="24"/>
        </w:rPr>
      </w:pPr>
      <w:r w:rsidRPr="004B4D42">
        <w:rPr>
          <w:rFonts w:ascii="Aptos" w:hAnsi="Aptos"/>
          <w:bCs/>
          <w:color w:val="0F172A"/>
          <w:sz w:val="21"/>
          <w:szCs w:val="24"/>
        </w:rPr>
        <w:t>Th</w:t>
      </w:r>
      <w:r w:rsidR="00000000" w:rsidRPr="004B4D42">
        <w:rPr>
          <w:rFonts w:ascii="Aptos" w:hAnsi="Aptos"/>
          <w:sz w:val="21"/>
          <w:szCs w:val="24"/>
        </w:rPr>
        <w:t xml:space="preserve">is MOU records the Parties’ mutual intent and is </w:t>
      </w:r>
      <w:r w:rsidR="00000000" w:rsidRPr="004B4D42">
        <w:rPr>
          <w:rFonts w:ascii="Aptos" w:hAnsi="Aptos"/>
          <w:b/>
          <w:sz w:val="21"/>
          <w:szCs w:val="24"/>
        </w:rPr>
        <w:t>not the final or legally binding contract</w:t>
      </w:r>
      <w:r w:rsidR="00000000" w:rsidRPr="004B4D42">
        <w:rPr>
          <w:rFonts w:ascii="Aptos" w:hAnsi="Aptos"/>
          <w:sz w:val="21"/>
          <w:szCs w:val="24"/>
        </w:rPr>
        <w:t xml:space="preserve"> (save for the confidentiality clause). The detailed software scope is governed by the </w:t>
      </w:r>
      <w:r w:rsidR="00000000" w:rsidRPr="004B4D42">
        <w:rPr>
          <w:rFonts w:ascii="Aptos" w:hAnsi="Aptos"/>
          <w:i/>
          <w:sz w:val="21"/>
          <w:szCs w:val="24"/>
        </w:rPr>
        <w:t>WHMIS System – Phase-Wise Development &amp; Deployment Plan</w:t>
      </w:r>
      <w:r w:rsidR="00000000" w:rsidRPr="004B4D42">
        <w:rPr>
          <w:rFonts w:ascii="Aptos" w:hAnsi="Aptos"/>
          <w:sz w:val="21"/>
          <w:szCs w:val="24"/>
        </w:rPr>
        <w:t xml:space="preserve"> and the </w:t>
      </w:r>
      <w:r w:rsidR="00000000" w:rsidRPr="004B4D42">
        <w:rPr>
          <w:rFonts w:ascii="Aptos" w:hAnsi="Aptos"/>
          <w:i/>
          <w:sz w:val="21"/>
          <w:szCs w:val="24"/>
        </w:rPr>
        <w:t>Pre-Deployment Requirements &amp; Payment Schedule</w:t>
      </w:r>
      <w:r w:rsidR="00000000" w:rsidRPr="004B4D42">
        <w:rPr>
          <w:rFonts w:ascii="Aptos" w:hAnsi="Aptos"/>
          <w:sz w:val="21"/>
          <w:szCs w:val="24"/>
        </w:rPr>
        <w:t>; binding contractual, support and legal terms are governed by the applicable Service / Software Development / Support &amp; Maintenance agreements to be executed by the Parties.</w:t>
      </w:r>
    </w:p>
    <w:p w:rsidR="004B4D42" w:rsidRPr="004B4D42" w:rsidRDefault="004B4D42">
      <w:pPr>
        <w:spacing w:before="120" w:after="100"/>
        <w:rPr>
          <w:rFonts w:ascii="Aptos" w:hAnsi="Aptos"/>
        </w:rPr>
      </w:pPr>
    </w:p>
    <w:p w:rsidR="004B4D42" w:rsidRPr="004B4D42" w:rsidRDefault="00000000" w:rsidP="004B4D42">
      <w:pPr>
        <w:pBdr>
          <w:bottom w:val="single" w:sz="4" w:space="1" w:color="auto"/>
        </w:pBdr>
        <w:spacing w:before="120" w:after="100"/>
        <w:rPr>
          <w:rFonts w:ascii="Aptos" w:hAnsi="Aptos"/>
          <w:b/>
          <w:color w:val="0F172A"/>
          <w:sz w:val="24"/>
          <w:szCs w:val="24"/>
        </w:rPr>
      </w:pPr>
      <w:r w:rsidRPr="004B4D42">
        <w:rPr>
          <w:rFonts w:ascii="Aptos" w:hAnsi="Aptos"/>
          <w:b/>
          <w:color w:val="FFFFFF"/>
          <w:sz w:val="24"/>
          <w:szCs w:val="24"/>
          <w:shd w:val="clear" w:color="auto" w:fill="004AAD"/>
        </w:rPr>
        <w:t xml:space="preserve">  7  </w:t>
      </w:r>
      <w:r w:rsidRPr="004B4D42">
        <w:rPr>
          <w:rFonts w:ascii="Aptos" w:hAnsi="Aptos"/>
          <w:sz w:val="24"/>
          <w:szCs w:val="24"/>
        </w:rPr>
        <w:t xml:space="preserve">  </w:t>
      </w:r>
      <w:r w:rsidRPr="004B4D42">
        <w:rPr>
          <w:rFonts w:ascii="Aptos" w:hAnsi="Aptos"/>
          <w:b/>
          <w:color w:val="0F172A"/>
          <w:sz w:val="24"/>
          <w:szCs w:val="24"/>
        </w:rPr>
        <w:t>Term &amp; Next Steps</w:t>
      </w:r>
    </w:p>
    <w:p w:rsidR="0084385B" w:rsidRPr="004B4D42" w:rsidRDefault="00000000">
      <w:pPr>
        <w:spacing w:before="120" w:after="100"/>
        <w:rPr>
          <w:rFonts w:ascii="Aptos" w:hAnsi="Aptos"/>
          <w:sz w:val="21"/>
          <w:szCs w:val="24"/>
        </w:rPr>
      </w:pPr>
      <w:r w:rsidRPr="004B4D42">
        <w:rPr>
          <w:rFonts w:ascii="Aptos" w:hAnsi="Aptos"/>
          <w:sz w:val="21"/>
          <w:szCs w:val="24"/>
        </w:rPr>
        <w:t>This MOU is effective from the date of the last signature below and remains in effect until superseded by the definitive agreements. The Parties intend to proceed by: approving this MOU; selecting and approving the domain and hosting; paying the Phase 1 milestone; completing production deployment and go-live; and commencing subsequent phases in accordance with the Phase-Wise Development &amp; Deployment Plan.</w:t>
      </w:r>
    </w:p>
    <w:p w:rsidR="0084385B" w:rsidRPr="004B4D42" w:rsidRDefault="00000000">
      <w:pPr>
        <w:spacing w:before="120"/>
        <w:rPr>
          <w:rFonts w:ascii="Aptos" w:hAnsi="Aptos"/>
          <w:i/>
          <w:color w:val="1F2937"/>
          <w:szCs w:val="24"/>
        </w:rPr>
      </w:pPr>
      <w:r w:rsidRPr="004B4D42">
        <w:rPr>
          <w:rFonts w:ascii="Aptos" w:hAnsi="Aptos"/>
          <w:i/>
          <w:color w:val="1F2937"/>
          <w:szCs w:val="24"/>
        </w:rPr>
        <w:t>IN WITNESS WHEREOF, the Parties have signed this Memorandum of Understanding as of the date first written above.</w:t>
      </w:r>
    </w:p>
    <w:p w:rsidR="004B4D42" w:rsidRDefault="004B4D42">
      <w:pPr>
        <w:spacing w:before="120"/>
        <w:rPr>
          <w:rFonts w:ascii="Aptos" w:hAnsi="Aptos"/>
          <w:sz w:val="21"/>
          <w:szCs w:val="24"/>
        </w:rPr>
      </w:pPr>
    </w:p>
    <w:p w:rsidR="004B4D42" w:rsidRDefault="004B4D42">
      <w:pPr>
        <w:spacing w:before="120"/>
        <w:rPr>
          <w:rFonts w:ascii="Aptos" w:hAnsi="Aptos"/>
          <w:sz w:val="21"/>
          <w:szCs w:val="24"/>
        </w:rPr>
      </w:pPr>
    </w:p>
    <w:p w:rsidR="004B4D42" w:rsidRDefault="004B4D42">
      <w:pPr>
        <w:spacing w:before="120"/>
        <w:rPr>
          <w:rFonts w:ascii="Aptos" w:hAnsi="Aptos"/>
          <w:sz w:val="21"/>
          <w:szCs w:val="24"/>
        </w:rPr>
      </w:pPr>
    </w:p>
    <w:p w:rsidR="004B4D42" w:rsidRDefault="004B4D42">
      <w:pPr>
        <w:spacing w:before="120"/>
        <w:rPr>
          <w:rFonts w:ascii="Aptos" w:hAnsi="Aptos"/>
          <w:sz w:val="21"/>
          <w:szCs w:val="24"/>
        </w:rPr>
      </w:pPr>
    </w:p>
    <w:p w:rsidR="004B4D42" w:rsidRDefault="004B4D42">
      <w:pPr>
        <w:spacing w:before="120"/>
        <w:rPr>
          <w:rFonts w:ascii="Aptos" w:hAnsi="Aptos"/>
          <w:sz w:val="21"/>
          <w:szCs w:val="24"/>
        </w:rPr>
      </w:pPr>
    </w:p>
    <w:p w:rsidR="004B4D42" w:rsidRDefault="004B4D42">
      <w:pPr>
        <w:spacing w:before="120"/>
        <w:rPr>
          <w:rFonts w:ascii="Aptos" w:hAnsi="Aptos"/>
          <w:sz w:val="21"/>
          <w:szCs w:val="24"/>
        </w:rPr>
      </w:pPr>
    </w:p>
    <w:p w:rsidR="004B4D42" w:rsidRDefault="004B4D42">
      <w:pPr>
        <w:spacing w:before="120"/>
        <w:rPr>
          <w:rFonts w:ascii="Aptos" w:hAnsi="Aptos"/>
          <w:sz w:val="21"/>
          <w:szCs w:val="24"/>
        </w:rPr>
      </w:pPr>
    </w:p>
    <w:p w:rsidR="004B4D42" w:rsidRPr="004B4D42" w:rsidRDefault="004B4D42">
      <w:pPr>
        <w:spacing w:before="120"/>
        <w:rPr>
          <w:rFonts w:ascii="Aptos" w:hAnsi="Aptos"/>
          <w:sz w:val="21"/>
          <w:szCs w:val="24"/>
        </w:rPr>
      </w:pPr>
    </w:p>
    <w:p w:rsidR="0084385B" w:rsidRPr="004B4D42" w:rsidRDefault="0084385B">
      <w:pPr>
        <w:spacing w:after="0" w:line="80" w:lineRule="exact"/>
        <w:rPr>
          <w:rFonts w:ascii="Aptos" w:hAnsi="Aptos"/>
          <w:sz w:val="21"/>
          <w:szCs w:val="24"/>
        </w:rPr>
      </w:pPr>
    </w:p>
    <w:tbl>
      <w:tblPr>
        <w:tblW w:w="0" w:type="auto"/>
        <w:jc w:val="center"/>
        <w:tblLayout w:type="fixed"/>
        <w:tblLook w:val="04A0" w:firstRow="1" w:lastRow="0" w:firstColumn="1" w:lastColumn="0" w:noHBand="0" w:noVBand="1"/>
      </w:tblPr>
      <w:tblGrid>
        <w:gridCol w:w="5040"/>
        <w:gridCol w:w="5040"/>
      </w:tblGrid>
      <w:tr w:rsidR="0084385B" w:rsidRPr="004B4D42" w:rsidTr="004B4D42">
        <w:trPr>
          <w:jc w:val="center"/>
        </w:trPr>
        <w:tc>
          <w:tcPr>
            <w:tcW w:w="5040" w:type="dxa"/>
            <w:tcMar>
              <w:top w:w="80" w:type="dxa"/>
              <w:left w:w="120" w:type="dxa"/>
              <w:bottom w:w="95" w:type="dxa"/>
              <w:right w:w="110" w:type="dxa"/>
            </w:tcMar>
          </w:tcPr>
          <w:p w:rsidR="0084385B" w:rsidRPr="004B4D42" w:rsidRDefault="00000000">
            <w:pPr>
              <w:spacing w:after="20" w:line="240" w:lineRule="auto"/>
              <w:rPr>
                <w:rFonts w:ascii="Aptos" w:hAnsi="Aptos"/>
                <w:sz w:val="21"/>
                <w:szCs w:val="24"/>
              </w:rPr>
            </w:pPr>
            <w:r w:rsidRPr="004B4D42">
              <w:rPr>
                <w:rFonts w:ascii="Aptos" w:hAnsi="Aptos"/>
                <w:b/>
                <w:color w:val="004AAD"/>
                <w:sz w:val="15"/>
                <w:szCs w:val="24"/>
              </w:rPr>
              <w:lastRenderedPageBreak/>
              <w:t>AUTHORIZED SIGNATORY</w:t>
            </w:r>
          </w:p>
          <w:p w:rsidR="0084385B" w:rsidRPr="004B4D42" w:rsidRDefault="00000000">
            <w:pPr>
              <w:spacing w:after="140" w:line="240" w:lineRule="auto"/>
              <w:rPr>
                <w:rFonts w:ascii="Aptos" w:hAnsi="Aptos"/>
                <w:sz w:val="22"/>
                <w:szCs w:val="28"/>
              </w:rPr>
            </w:pPr>
            <w:r w:rsidRPr="004B4D42">
              <w:rPr>
                <w:rFonts w:ascii="Aptos" w:hAnsi="Aptos"/>
                <w:b/>
                <w:color w:val="0F172A"/>
                <w:sz w:val="22"/>
                <w:szCs w:val="28"/>
              </w:rPr>
              <w:t>For Virtual Wisdom Technologies</w:t>
            </w:r>
          </w:p>
          <w:p w:rsidR="0084385B" w:rsidRPr="004B4D42" w:rsidRDefault="00000000">
            <w:pPr>
              <w:spacing w:after="80" w:line="240" w:lineRule="auto"/>
              <w:rPr>
                <w:rFonts w:ascii="Aptos" w:hAnsi="Aptos"/>
                <w:sz w:val="21"/>
                <w:szCs w:val="24"/>
              </w:rPr>
            </w:pPr>
            <w:r w:rsidRPr="004B4D42">
              <w:rPr>
                <w:rFonts w:ascii="Aptos" w:hAnsi="Aptos"/>
                <w:b/>
                <w:color w:val="6B7280"/>
                <w:szCs w:val="24"/>
              </w:rPr>
              <w:t xml:space="preserve">Name: </w:t>
            </w:r>
            <w:r w:rsidRPr="004B4D42">
              <w:rPr>
                <w:rFonts w:ascii="Aptos" w:hAnsi="Aptos"/>
                <w:color w:val="1F2937"/>
                <w:szCs w:val="24"/>
              </w:rPr>
              <w:t xml:space="preserve">Muhammad </w:t>
            </w:r>
            <w:r w:rsidR="004B4D42">
              <w:rPr>
                <w:rFonts w:ascii="Aptos" w:hAnsi="Aptos"/>
                <w:color w:val="1F2937"/>
                <w:szCs w:val="24"/>
              </w:rPr>
              <w:t>Saad Mubeen</w:t>
            </w:r>
          </w:p>
          <w:p w:rsidR="0084385B" w:rsidRPr="004B4D42" w:rsidRDefault="00000000">
            <w:pPr>
              <w:spacing w:after="80" w:line="240" w:lineRule="auto"/>
              <w:rPr>
                <w:rFonts w:ascii="Aptos" w:hAnsi="Aptos"/>
                <w:color w:val="1F2937"/>
                <w:szCs w:val="24"/>
              </w:rPr>
            </w:pPr>
            <w:r w:rsidRPr="004B4D42">
              <w:rPr>
                <w:rFonts w:ascii="Aptos" w:hAnsi="Aptos"/>
                <w:b/>
                <w:color w:val="6B7280"/>
                <w:szCs w:val="24"/>
              </w:rPr>
              <w:t xml:space="preserve">Designation: </w:t>
            </w:r>
            <w:r w:rsidR="004B4D42" w:rsidRPr="004B4D42">
              <w:rPr>
                <w:rFonts w:ascii="Aptos" w:hAnsi="Aptos"/>
                <w:bCs/>
                <w:color w:val="000000" w:themeColor="text1"/>
                <w:szCs w:val="24"/>
              </w:rPr>
              <w:t>Project Manager</w:t>
            </w:r>
          </w:p>
          <w:p w:rsidR="004B4D42" w:rsidRPr="004B4D42" w:rsidRDefault="004B4D42">
            <w:pPr>
              <w:spacing w:after="80" w:line="240" w:lineRule="auto"/>
              <w:rPr>
                <w:rFonts w:ascii="Aptos" w:hAnsi="Aptos"/>
                <w:color w:val="1F2937"/>
                <w:szCs w:val="24"/>
              </w:rPr>
            </w:pPr>
          </w:p>
          <w:p w:rsidR="004B4D42" w:rsidRPr="004B4D42" w:rsidRDefault="004B4D42">
            <w:pPr>
              <w:spacing w:after="80" w:line="240" w:lineRule="auto"/>
              <w:rPr>
                <w:rFonts w:ascii="Aptos" w:hAnsi="Aptos"/>
                <w:sz w:val="21"/>
                <w:szCs w:val="24"/>
              </w:rPr>
            </w:pPr>
          </w:p>
          <w:p w:rsidR="0084385B" w:rsidRPr="004B4D42" w:rsidRDefault="00000000">
            <w:pPr>
              <w:spacing w:after="80" w:line="240" w:lineRule="auto"/>
              <w:rPr>
                <w:rFonts w:ascii="Aptos" w:hAnsi="Aptos"/>
                <w:color w:val="1F2937"/>
                <w:szCs w:val="24"/>
              </w:rPr>
            </w:pPr>
            <w:r w:rsidRPr="004B4D42">
              <w:rPr>
                <w:rFonts w:ascii="Aptos" w:hAnsi="Aptos"/>
                <w:b/>
                <w:color w:val="6B7280"/>
                <w:szCs w:val="24"/>
              </w:rPr>
              <w:t xml:space="preserve">Signature: </w:t>
            </w:r>
            <w:r w:rsidRPr="004B4D42">
              <w:rPr>
                <w:rFonts w:ascii="Aptos" w:hAnsi="Aptos"/>
                <w:color w:val="1F2937"/>
                <w:szCs w:val="24"/>
              </w:rPr>
              <w:t>______________________</w:t>
            </w:r>
          </w:p>
          <w:p w:rsidR="004B4D42" w:rsidRPr="004B4D42" w:rsidRDefault="004B4D42">
            <w:pPr>
              <w:spacing w:after="80" w:line="240" w:lineRule="auto"/>
              <w:rPr>
                <w:rFonts w:ascii="Aptos" w:hAnsi="Aptos"/>
                <w:sz w:val="21"/>
                <w:szCs w:val="24"/>
              </w:rPr>
            </w:pPr>
          </w:p>
          <w:p w:rsidR="0084385B" w:rsidRPr="004B4D42" w:rsidRDefault="00000000">
            <w:pPr>
              <w:spacing w:after="80" w:line="240" w:lineRule="auto"/>
              <w:rPr>
                <w:rFonts w:ascii="Aptos" w:hAnsi="Aptos"/>
                <w:sz w:val="21"/>
                <w:szCs w:val="24"/>
              </w:rPr>
            </w:pPr>
            <w:r w:rsidRPr="004B4D42">
              <w:rPr>
                <w:rFonts w:ascii="Aptos" w:hAnsi="Aptos"/>
                <w:b/>
                <w:color w:val="6B7280"/>
                <w:szCs w:val="24"/>
              </w:rPr>
              <w:t xml:space="preserve">Date: </w:t>
            </w:r>
            <w:r w:rsidRPr="004B4D42">
              <w:rPr>
                <w:rFonts w:ascii="Aptos" w:hAnsi="Aptos"/>
                <w:color w:val="1F2937"/>
                <w:szCs w:val="24"/>
              </w:rPr>
              <w:t>______________________</w:t>
            </w:r>
          </w:p>
        </w:tc>
        <w:tc>
          <w:tcPr>
            <w:tcW w:w="5040" w:type="dxa"/>
            <w:tcMar>
              <w:top w:w="80" w:type="dxa"/>
              <w:left w:w="120" w:type="dxa"/>
              <w:bottom w:w="95" w:type="dxa"/>
              <w:right w:w="110" w:type="dxa"/>
            </w:tcMar>
          </w:tcPr>
          <w:p w:rsidR="0084385B" w:rsidRPr="004B4D42" w:rsidRDefault="00000000">
            <w:pPr>
              <w:spacing w:after="20" w:line="240" w:lineRule="auto"/>
              <w:rPr>
                <w:rFonts w:ascii="Aptos" w:hAnsi="Aptos"/>
                <w:sz w:val="21"/>
                <w:szCs w:val="24"/>
              </w:rPr>
            </w:pPr>
            <w:r w:rsidRPr="004B4D42">
              <w:rPr>
                <w:rFonts w:ascii="Aptos" w:hAnsi="Aptos"/>
                <w:b/>
                <w:color w:val="004AAD"/>
                <w:sz w:val="15"/>
                <w:szCs w:val="24"/>
              </w:rPr>
              <w:t>AUTHORIZED SIGNATORY</w:t>
            </w:r>
          </w:p>
          <w:p w:rsidR="0084385B" w:rsidRPr="004B4D42" w:rsidRDefault="00000000">
            <w:pPr>
              <w:spacing w:after="140" w:line="240" w:lineRule="auto"/>
              <w:rPr>
                <w:rFonts w:ascii="Aptos" w:hAnsi="Aptos"/>
                <w:sz w:val="22"/>
                <w:szCs w:val="28"/>
              </w:rPr>
            </w:pPr>
            <w:r w:rsidRPr="004B4D42">
              <w:rPr>
                <w:rFonts w:ascii="Aptos" w:hAnsi="Aptos"/>
                <w:b/>
                <w:color w:val="0F172A"/>
                <w:sz w:val="22"/>
                <w:szCs w:val="28"/>
              </w:rPr>
              <w:t>For Master Pharmaceuticals</w:t>
            </w:r>
          </w:p>
          <w:p w:rsidR="004B4D42" w:rsidRPr="004B4D42" w:rsidRDefault="00000000" w:rsidP="004B4D42">
            <w:pPr>
              <w:spacing w:after="80" w:line="240" w:lineRule="auto"/>
              <w:rPr>
                <w:rFonts w:ascii="Aptos" w:hAnsi="Aptos"/>
                <w:color w:val="1F2937"/>
                <w:szCs w:val="24"/>
              </w:rPr>
            </w:pPr>
            <w:r w:rsidRPr="004B4D42">
              <w:rPr>
                <w:rFonts w:ascii="Aptos" w:hAnsi="Aptos"/>
                <w:b/>
                <w:color w:val="6B7280"/>
                <w:szCs w:val="24"/>
              </w:rPr>
              <w:t xml:space="preserve">Name: </w:t>
            </w:r>
            <w:r w:rsidR="004B4D42">
              <w:rPr>
                <w:rFonts w:ascii="Aptos" w:hAnsi="Aptos"/>
                <w:color w:val="1F2937"/>
                <w:szCs w:val="24"/>
              </w:rPr>
              <w:t>Mr. Jamil Ahmed</w:t>
            </w:r>
          </w:p>
          <w:p w:rsidR="0084385B" w:rsidRPr="004B4D42" w:rsidRDefault="00000000">
            <w:pPr>
              <w:spacing w:after="80" w:line="240" w:lineRule="auto"/>
              <w:rPr>
                <w:rFonts w:ascii="Aptos" w:hAnsi="Aptos"/>
                <w:color w:val="1F2937"/>
                <w:szCs w:val="24"/>
              </w:rPr>
            </w:pPr>
            <w:r w:rsidRPr="004B4D42">
              <w:rPr>
                <w:rFonts w:ascii="Aptos" w:hAnsi="Aptos"/>
                <w:b/>
                <w:color w:val="6B7280"/>
                <w:szCs w:val="24"/>
              </w:rPr>
              <w:t xml:space="preserve">Designation: </w:t>
            </w:r>
            <w:r w:rsidR="004B4D42">
              <w:rPr>
                <w:rFonts w:ascii="Aptos" w:hAnsi="Aptos"/>
                <w:color w:val="1F2937"/>
                <w:szCs w:val="24"/>
              </w:rPr>
              <w:t>Director</w:t>
            </w:r>
          </w:p>
          <w:p w:rsidR="004B4D42" w:rsidRPr="004B4D42" w:rsidRDefault="004B4D42">
            <w:pPr>
              <w:spacing w:after="80" w:line="240" w:lineRule="auto"/>
              <w:rPr>
                <w:rFonts w:ascii="Aptos" w:hAnsi="Aptos"/>
                <w:color w:val="1F2937"/>
                <w:szCs w:val="24"/>
              </w:rPr>
            </w:pPr>
          </w:p>
          <w:p w:rsidR="004B4D42" w:rsidRPr="004B4D42" w:rsidRDefault="004B4D42">
            <w:pPr>
              <w:spacing w:after="80" w:line="240" w:lineRule="auto"/>
              <w:rPr>
                <w:rFonts w:ascii="Aptos" w:hAnsi="Aptos"/>
                <w:sz w:val="21"/>
                <w:szCs w:val="24"/>
              </w:rPr>
            </w:pPr>
          </w:p>
          <w:p w:rsidR="0084385B" w:rsidRPr="004B4D42" w:rsidRDefault="00000000">
            <w:pPr>
              <w:spacing w:after="80" w:line="240" w:lineRule="auto"/>
              <w:rPr>
                <w:rFonts w:ascii="Aptos" w:hAnsi="Aptos"/>
                <w:color w:val="1F2937"/>
                <w:szCs w:val="24"/>
              </w:rPr>
            </w:pPr>
            <w:r w:rsidRPr="004B4D42">
              <w:rPr>
                <w:rFonts w:ascii="Aptos" w:hAnsi="Aptos"/>
                <w:b/>
                <w:color w:val="6B7280"/>
                <w:szCs w:val="24"/>
              </w:rPr>
              <w:t xml:space="preserve">Signature: </w:t>
            </w:r>
            <w:r w:rsidRPr="004B4D42">
              <w:rPr>
                <w:rFonts w:ascii="Aptos" w:hAnsi="Aptos"/>
                <w:color w:val="1F2937"/>
                <w:szCs w:val="24"/>
              </w:rPr>
              <w:t>______________________</w:t>
            </w:r>
          </w:p>
          <w:p w:rsidR="004B4D42" w:rsidRPr="004B4D42" w:rsidRDefault="004B4D42">
            <w:pPr>
              <w:spacing w:after="80" w:line="240" w:lineRule="auto"/>
              <w:rPr>
                <w:rFonts w:ascii="Aptos" w:hAnsi="Aptos"/>
                <w:sz w:val="21"/>
                <w:szCs w:val="24"/>
              </w:rPr>
            </w:pPr>
          </w:p>
          <w:p w:rsidR="0084385B" w:rsidRPr="004B4D42" w:rsidRDefault="00000000">
            <w:pPr>
              <w:spacing w:after="80" w:line="240" w:lineRule="auto"/>
              <w:rPr>
                <w:rFonts w:ascii="Aptos" w:hAnsi="Aptos"/>
                <w:sz w:val="21"/>
                <w:szCs w:val="24"/>
              </w:rPr>
            </w:pPr>
            <w:r w:rsidRPr="004B4D42">
              <w:rPr>
                <w:rFonts w:ascii="Aptos" w:hAnsi="Aptos"/>
                <w:b/>
                <w:color w:val="6B7280"/>
                <w:szCs w:val="24"/>
              </w:rPr>
              <w:t xml:space="preserve">Date: </w:t>
            </w:r>
            <w:r w:rsidRPr="004B4D42">
              <w:rPr>
                <w:rFonts w:ascii="Aptos" w:hAnsi="Aptos"/>
                <w:color w:val="1F2937"/>
                <w:szCs w:val="24"/>
              </w:rPr>
              <w:t>______________________</w:t>
            </w:r>
          </w:p>
        </w:tc>
      </w:tr>
    </w:tbl>
    <w:p w:rsidR="0084385B" w:rsidRPr="004B4D42" w:rsidRDefault="0084385B">
      <w:pPr>
        <w:spacing w:after="0" w:line="0" w:lineRule="atLeast"/>
        <w:rPr>
          <w:rFonts w:ascii="Aptos" w:hAnsi="Aptos"/>
        </w:rPr>
      </w:pPr>
    </w:p>
    <w:sectPr w:rsidR="0084385B" w:rsidRPr="004B4D42" w:rsidSect="00034616">
      <w:footerReference w:type="default" r:id="rId8"/>
      <w:pgSz w:w="12240" w:h="15840"/>
      <w:pgMar w:top="864" w:right="1080" w:bottom="720" w:left="108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533B" w:rsidRDefault="0050533B">
      <w:pPr>
        <w:spacing w:after="0" w:line="240" w:lineRule="auto"/>
      </w:pPr>
      <w:r>
        <w:separator/>
      </w:r>
    </w:p>
  </w:endnote>
  <w:endnote w:type="continuationSeparator" w:id="0">
    <w:p w:rsidR="0050533B" w:rsidRDefault="0050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385B" w:rsidRDefault="00000000" w:rsidP="004B4D42">
    <w:pPr>
      <w:pStyle w:val="Footer"/>
      <w:pBdr>
        <w:top w:val="single" w:sz="4" w:space="4" w:color="D1D5DB"/>
      </w:pBdr>
      <w:jc w:val="right"/>
    </w:pPr>
    <w:r>
      <w:rPr>
        <w:color w:val="6B7280"/>
        <w:sz w:val="15"/>
      </w:rPr>
      <w:t xml:space="preserve">Page </w:t>
    </w:r>
    <w:r>
      <w:rPr>
        <w:color w:val="6B7280"/>
        <w:sz w:val="15"/>
      </w:rPr>
      <w:fldChar w:fldCharType="begin"/>
    </w:r>
    <w:r>
      <w:rPr>
        <w:color w:val="6B7280"/>
        <w:sz w:val="15"/>
      </w:rPr>
      <w:instrText>PAGE</w:instrText>
    </w:r>
    <w:r>
      <w:rPr>
        <w:color w:val="6B7280"/>
        <w:sz w:val="15"/>
      </w:rPr>
      <w:fldChar w:fldCharType="separate"/>
    </w:r>
    <w:r w:rsidR="004B4D42">
      <w:rPr>
        <w:noProof/>
        <w:color w:val="6B7280"/>
        <w:sz w:val="15"/>
      </w:rPr>
      <w:t>1</w:t>
    </w:r>
    <w:r>
      <w:rPr>
        <w:color w:val="6B72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533B" w:rsidRDefault="0050533B">
      <w:pPr>
        <w:spacing w:after="0" w:line="240" w:lineRule="auto"/>
      </w:pPr>
      <w:r>
        <w:separator/>
      </w:r>
    </w:p>
  </w:footnote>
  <w:footnote w:type="continuationSeparator" w:id="0">
    <w:p w:rsidR="0050533B" w:rsidRDefault="00505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813720">
    <w:abstractNumId w:val="8"/>
  </w:num>
  <w:num w:numId="2" w16cid:durableId="871500263">
    <w:abstractNumId w:val="6"/>
  </w:num>
  <w:num w:numId="3" w16cid:durableId="1585454837">
    <w:abstractNumId w:val="5"/>
  </w:num>
  <w:num w:numId="4" w16cid:durableId="148639491">
    <w:abstractNumId w:val="4"/>
  </w:num>
  <w:num w:numId="5" w16cid:durableId="38868753">
    <w:abstractNumId w:val="7"/>
  </w:num>
  <w:num w:numId="6" w16cid:durableId="1451507707">
    <w:abstractNumId w:val="3"/>
  </w:num>
  <w:num w:numId="7" w16cid:durableId="1152983725">
    <w:abstractNumId w:val="2"/>
  </w:num>
  <w:num w:numId="8" w16cid:durableId="666328071">
    <w:abstractNumId w:val="1"/>
  </w:num>
  <w:num w:numId="9" w16cid:durableId="20400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6CA"/>
    <w:rsid w:val="0029639D"/>
    <w:rsid w:val="00326F90"/>
    <w:rsid w:val="004B4D42"/>
    <w:rsid w:val="0050533B"/>
    <w:rsid w:val="0084385B"/>
    <w:rsid w:val="00AA1D8D"/>
    <w:rsid w:val="00B47730"/>
    <w:rsid w:val="00CB0664"/>
    <w:rsid w:val="00EA7D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95D31"/>
  <w14:defaultImageDpi w14:val="300"/>
  <w15:docId w15:val="{D1830284-16C2-1547-BDFD-2C33C4234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Saad</cp:lastModifiedBy>
  <cp:revision>8</cp:revision>
  <dcterms:created xsi:type="dcterms:W3CDTF">2013-12-23T23:15:00Z</dcterms:created>
  <dcterms:modified xsi:type="dcterms:W3CDTF">2026-08-21T10:49:00Z</dcterms:modified>
  <cp:category/>
</cp:coreProperties>
</file>