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C020" w14:textId="087FE0F3" w:rsidR="00934914" w:rsidRDefault="00934914" w:rsidP="00934914">
      <w:pPr>
        <w:pStyle w:val="Heading1"/>
        <w:rPr>
          <w:shd w:val="clear" w:color="auto" w:fill="auto"/>
        </w:rPr>
      </w:pPr>
      <w:r>
        <w:t>E</w:t>
      </w:r>
      <w:r w:rsidR="00241E6D">
        <w:t>xperiment #7</w:t>
      </w:r>
    </w:p>
    <w:p w14:paraId="07481586" w14:textId="6C234464" w:rsidR="00934914" w:rsidRDefault="00934914" w:rsidP="00934914">
      <w:pPr>
        <w:rPr>
          <w:sz w:val="40"/>
          <w:szCs w:val="40"/>
        </w:rPr>
      </w:pPr>
      <w:r>
        <w:t xml:space="preserve">                                      “</w:t>
      </w:r>
      <w:r>
        <w:rPr>
          <w:sz w:val="40"/>
          <w:szCs w:val="40"/>
        </w:rPr>
        <w:t>To determine the frequency of AC current by s</w:t>
      </w:r>
      <w:r w:rsidR="00375160">
        <w:rPr>
          <w:sz w:val="40"/>
          <w:szCs w:val="40"/>
        </w:rPr>
        <w:t>o</w:t>
      </w:r>
      <w:r>
        <w:rPr>
          <w:sz w:val="40"/>
          <w:szCs w:val="40"/>
        </w:rPr>
        <w:t>nometer”</w:t>
      </w:r>
    </w:p>
    <w:p w14:paraId="6D320633" w14:textId="77777777" w:rsidR="009A79FE" w:rsidRDefault="00934914" w:rsidP="00934914">
      <w:pPr>
        <w:pStyle w:val="Heading1"/>
      </w:pPr>
      <w:r w:rsidRPr="00934914">
        <w:t>THEORY</w:t>
      </w:r>
    </w:p>
    <w:p w14:paraId="616AF9EF" w14:textId="77777777" w:rsidR="009A79FE" w:rsidRDefault="009A79FE" w:rsidP="009A79FE">
      <w:pPr>
        <w:ind w:left="1263"/>
        <w:rPr>
          <w:rFonts w:ascii="Times New Roman" w:eastAsia="Times New Roman" w:hAnsi="Times New Roman" w:cs="Times New Roman"/>
        </w:rPr>
      </w:pPr>
      <w:r>
        <w:t xml:space="preserve">The sonometer allows accurate variation of the tension in the wire, by hanging a series of masses from the end arm, and the length of the wire by moving the bridges. </w:t>
      </w:r>
      <w:r>
        <w:rPr>
          <w:rFonts w:ascii="Segoe UI Symbol" w:eastAsia="Segoe UI Symbol" w:hAnsi="Segoe UI Symbol" w:cs="Segoe UI Symbol"/>
          <w:sz w:val="25"/>
        </w:rPr>
        <w:sym w:font="Segoe UI Symbol" w:char="F06D"/>
      </w:r>
      <w:r>
        <w:t xml:space="preserve"> may also be varied by using different wire thicknesses. A pickup coil is used to detect the vibrations. A second drive coil can be used to induce vibrations in the wire. </w:t>
      </w:r>
    </w:p>
    <w:p w14:paraId="6003280E" w14:textId="77777777" w:rsidR="009A79FE" w:rsidRDefault="009A79FE" w:rsidP="009A79FE">
      <w:pPr>
        <w:spacing w:after="0" w:line="256" w:lineRule="auto"/>
        <w:ind w:left="1268"/>
      </w:pPr>
      <w:r>
        <w:t xml:space="preserve"> </w:t>
      </w:r>
    </w:p>
    <w:p w14:paraId="74247FF1" w14:textId="77777777" w:rsidR="009A79FE" w:rsidRDefault="009A79FE" w:rsidP="009A79FE">
      <w:pPr>
        <w:ind w:left="1263"/>
      </w:pPr>
      <w:r>
        <w:t xml:space="preserve">The pickup coil is connected to the input of an amplifier which allows you to hear the vibrations. The output of the amplifier is connected to the CI-6508 input adaptor which in turn is connected to analog channel A of the 700 Interface box. </w:t>
      </w:r>
    </w:p>
    <w:p w14:paraId="374D3F1B" w14:textId="77777777" w:rsidR="009A79FE" w:rsidRDefault="009A79FE" w:rsidP="009A79FE">
      <w:pPr>
        <w:spacing w:after="0" w:line="256" w:lineRule="auto"/>
        <w:ind w:left="1268"/>
      </w:pPr>
      <w:r>
        <w:t xml:space="preserve"> </w:t>
      </w:r>
    </w:p>
    <w:p w14:paraId="297AC0B5" w14:textId="77777777" w:rsidR="009A79FE" w:rsidRDefault="009A79FE" w:rsidP="009A79FE">
      <w:pPr>
        <w:ind w:left="1263"/>
      </w:pPr>
      <w:r>
        <w:t xml:space="preserve">The computer acts as an oscilloscope allowing the frequency of the vibrations to be recorded. Data acquisition can be started and stopped by clicking on MON and STOP respectively. Within the scope window the scales of the horizontal and vertical axes can be changed by clicking on the small buttons with the saw tooth icons. It is important to change the scales before you acquire data. Changing them between data acquisition and making a measurement can </w:t>
      </w:r>
      <w:proofErr w:type="gramStart"/>
      <w:r>
        <w:t>lead</w:t>
      </w:r>
      <w:proofErr w:type="gramEnd"/>
      <w:r>
        <w:t xml:space="preserve"> to incorrect values being recorded. </w:t>
      </w:r>
    </w:p>
    <w:p w14:paraId="2564A278" w14:textId="199C2C86" w:rsidR="00200195" w:rsidRPr="009A79FE" w:rsidRDefault="00200195" w:rsidP="009A79FE">
      <w:pPr>
        <w:pStyle w:val="Heading1"/>
      </w:pPr>
      <w:r>
        <w:rPr>
          <w:u w:val="single" w:color="000000"/>
        </w:rPr>
        <w:t>APPARATUS</w:t>
      </w:r>
      <w:r>
        <w:t xml:space="preserve"> </w:t>
      </w:r>
    </w:p>
    <w:p w14:paraId="0CC01BB1" w14:textId="0BD1E7F3" w:rsidR="00200195" w:rsidRDefault="00200195" w:rsidP="00200195">
      <w:pPr>
        <w:pStyle w:val="ListParagraph"/>
        <w:numPr>
          <w:ilvl w:val="0"/>
          <w:numId w:val="2"/>
        </w:numPr>
        <w:spacing w:after="242"/>
        <w:rPr>
          <w:sz w:val="32"/>
          <w:szCs w:val="32"/>
        </w:rPr>
      </w:pPr>
      <w:r>
        <w:rPr>
          <w:sz w:val="32"/>
          <w:szCs w:val="32"/>
        </w:rPr>
        <w:t>Sonometer with copper wire stretched over it</w:t>
      </w:r>
    </w:p>
    <w:p w14:paraId="0EBC1C2A" w14:textId="6E4426BB" w:rsidR="00200195" w:rsidRDefault="00200195" w:rsidP="00200195">
      <w:pPr>
        <w:pStyle w:val="ListParagraph"/>
        <w:numPr>
          <w:ilvl w:val="0"/>
          <w:numId w:val="2"/>
        </w:numPr>
        <w:spacing w:after="242"/>
        <w:rPr>
          <w:sz w:val="32"/>
          <w:szCs w:val="32"/>
        </w:rPr>
      </w:pPr>
      <w:r>
        <w:rPr>
          <w:sz w:val="32"/>
          <w:szCs w:val="32"/>
        </w:rPr>
        <w:t>2 sharp wedges</w:t>
      </w:r>
    </w:p>
    <w:p w14:paraId="478ED1AA" w14:textId="5D853231" w:rsidR="00200195" w:rsidRDefault="00200195" w:rsidP="00200195">
      <w:pPr>
        <w:pStyle w:val="ListParagraph"/>
        <w:numPr>
          <w:ilvl w:val="0"/>
          <w:numId w:val="2"/>
        </w:numPr>
        <w:spacing w:after="242"/>
        <w:rPr>
          <w:sz w:val="32"/>
          <w:szCs w:val="32"/>
        </w:rPr>
      </w:pPr>
      <w:r>
        <w:rPr>
          <w:sz w:val="32"/>
          <w:szCs w:val="32"/>
        </w:rPr>
        <w:t>Step-down transformer</w:t>
      </w:r>
    </w:p>
    <w:p w14:paraId="59E36E5F" w14:textId="3093C957" w:rsidR="00200195" w:rsidRDefault="00200195" w:rsidP="00200195">
      <w:pPr>
        <w:pStyle w:val="ListParagraph"/>
        <w:numPr>
          <w:ilvl w:val="0"/>
          <w:numId w:val="2"/>
        </w:numPr>
        <w:spacing w:after="242"/>
        <w:rPr>
          <w:sz w:val="32"/>
          <w:szCs w:val="32"/>
        </w:rPr>
      </w:pPr>
      <w:r>
        <w:rPr>
          <w:sz w:val="32"/>
          <w:szCs w:val="32"/>
        </w:rPr>
        <w:t>Horseshoe magnet</w:t>
      </w:r>
    </w:p>
    <w:p w14:paraId="309FD377" w14:textId="4451E2E1" w:rsidR="00200195" w:rsidRDefault="00200195" w:rsidP="00200195">
      <w:pPr>
        <w:pStyle w:val="ListParagraph"/>
        <w:numPr>
          <w:ilvl w:val="0"/>
          <w:numId w:val="2"/>
        </w:numPr>
        <w:spacing w:after="242"/>
        <w:rPr>
          <w:sz w:val="32"/>
          <w:szCs w:val="32"/>
        </w:rPr>
      </w:pPr>
      <w:r>
        <w:rPr>
          <w:sz w:val="32"/>
          <w:szCs w:val="32"/>
        </w:rPr>
        <w:t>Meter scale</w:t>
      </w:r>
    </w:p>
    <w:p w14:paraId="1479B938" w14:textId="3C39B8D1" w:rsidR="00200195" w:rsidRDefault="00200195" w:rsidP="00200195">
      <w:pPr>
        <w:pStyle w:val="ListParagraph"/>
        <w:numPr>
          <w:ilvl w:val="0"/>
          <w:numId w:val="2"/>
        </w:numPr>
        <w:spacing w:after="242"/>
        <w:rPr>
          <w:sz w:val="32"/>
          <w:szCs w:val="32"/>
        </w:rPr>
      </w:pPr>
      <w:r>
        <w:rPr>
          <w:sz w:val="32"/>
          <w:szCs w:val="32"/>
        </w:rPr>
        <w:t>Weights</w:t>
      </w:r>
    </w:p>
    <w:p w14:paraId="27956BA4" w14:textId="2DBA211B" w:rsidR="00200195" w:rsidRDefault="00200195" w:rsidP="00200195">
      <w:pPr>
        <w:pStyle w:val="ListParagraph"/>
        <w:numPr>
          <w:ilvl w:val="0"/>
          <w:numId w:val="2"/>
        </w:numPr>
        <w:spacing w:after="242"/>
        <w:rPr>
          <w:sz w:val="32"/>
          <w:szCs w:val="32"/>
        </w:rPr>
      </w:pPr>
      <w:r>
        <w:rPr>
          <w:sz w:val="32"/>
          <w:szCs w:val="32"/>
        </w:rPr>
        <w:t>Ammeter</w:t>
      </w:r>
    </w:p>
    <w:p w14:paraId="3F150B13" w14:textId="50D28F8A" w:rsidR="00200195" w:rsidRDefault="00200195" w:rsidP="00200195">
      <w:pPr>
        <w:pStyle w:val="Heading1"/>
        <w:rPr>
          <w:b w:val="0"/>
          <w:sz w:val="32"/>
          <w:szCs w:val="32"/>
          <w:shd w:val="clear" w:color="auto" w:fill="auto"/>
        </w:rPr>
      </w:pPr>
      <w:r w:rsidRPr="00200195">
        <w:rPr>
          <w:sz w:val="52"/>
          <w:szCs w:val="20"/>
        </w:rPr>
        <w:t xml:space="preserve">Description Of Apparatus </w:t>
      </w:r>
      <w:r w:rsidRPr="00200195">
        <w:rPr>
          <w:b w:val="0"/>
          <w:sz w:val="32"/>
          <w:szCs w:val="32"/>
          <w:shd w:val="clear" w:color="auto" w:fill="auto"/>
        </w:rPr>
        <w:t xml:space="preserve"> </w:t>
      </w:r>
    </w:p>
    <w:p w14:paraId="7BC7A12F" w14:textId="2EEE4643" w:rsidR="00200195" w:rsidRDefault="00200195" w:rsidP="00200195">
      <w:pPr>
        <w:pStyle w:val="ListParagraph"/>
        <w:numPr>
          <w:ilvl w:val="0"/>
          <w:numId w:val="3"/>
        </w:numPr>
        <w:rPr>
          <w:b/>
          <w:bCs/>
          <w:i/>
          <w:iCs/>
          <w:sz w:val="36"/>
          <w:szCs w:val="36"/>
          <w:u w:val="single"/>
        </w:rPr>
      </w:pPr>
      <w:r w:rsidRPr="00200195">
        <w:rPr>
          <w:b/>
          <w:bCs/>
          <w:i/>
          <w:iCs/>
          <w:sz w:val="36"/>
          <w:szCs w:val="36"/>
          <w:u w:val="single"/>
        </w:rPr>
        <w:t>Sonometer</w:t>
      </w:r>
    </w:p>
    <w:p w14:paraId="11810AE6" w14:textId="09C73CC0" w:rsidR="00153C6C" w:rsidRDefault="00153C6C" w:rsidP="00153C6C">
      <w:pPr>
        <w:pStyle w:val="ListParagraph"/>
        <w:shd w:val="clear" w:color="auto" w:fill="FFFFFF"/>
        <w:spacing w:after="0" w:line="240" w:lineRule="auto"/>
        <w:rPr>
          <w:rFonts w:ascii="Arial" w:eastAsia="Times New Roman" w:hAnsi="Arial" w:cs="Arial"/>
          <w:color w:val="202124"/>
          <w:sz w:val="28"/>
          <w:szCs w:val="28"/>
        </w:rPr>
      </w:pPr>
      <w:r w:rsidRPr="00153C6C">
        <w:rPr>
          <w:rFonts w:ascii="Arial" w:eastAsia="Times New Roman" w:hAnsi="Arial" w:cs="Arial"/>
          <w:color w:val="202124"/>
          <w:sz w:val="28"/>
          <w:szCs w:val="28"/>
        </w:rPr>
        <w:t>A Sonometer is </w:t>
      </w:r>
      <w:r w:rsidRPr="00153C6C">
        <w:rPr>
          <w:rFonts w:ascii="Arial" w:eastAsia="Times New Roman" w:hAnsi="Arial" w:cs="Arial"/>
          <w:b/>
          <w:bCs/>
          <w:color w:val="202124"/>
          <w:sz w:val="28"/>
          <w:szCs w:val="28"/>
        </w:rPr>
        <w:t>a device for demonstrating the relationship between the frequency of the sound produced by a plucked string</w:t>
      </w:r>
      <w:r w:rsidRPr="00153C6C">
        <w:rPr>
          <w:rFonts w:ascii="Arial" w:eastAsia="Times New Roman" w:hAnsi="Arial" w:cs="Arial"/>
          <w:color w:val="202124"/>
          <w:sz w:val="28"/>
          <w:szCs w:val="28"/>
        </w:rPr>
        <w:t>, and the tension, length and mass per unit length of the string.</w:t>
      </w:r>
    </w:p>
    <w:p w14:paraId="3B723664" w14:textId="6B4B6BA0" w:rsidR="00153C6C" w:rsidRDefault="00153C6C" w:rsidP="00153C6C">
      <w:pPr>
        <w:pStyle w:val="ListParagraph"/>
        <w:numPr>
          <w:ilvl w:val="0"/>
          <w:numId w:val="3"/>
        </w:numPr>
        <w:shd w:val="clear" w:color="auto" w:fill="FFFFFF"/>
        <w:spacing w:after="0" w:line="240" w:lineRule="auto"/>
        <w:rPr>
          <w:rFonts w:ascii="Arial" w:eastAsia="Times New Roman" w:hAnsi="Arial" w:cs="Arial"/>
          <w:b/>
          <w:bCs/>
          <w:i/>
          <w:iCs/>
          <w:color w:val="202124"/>
          <w:sz w:val="28"/>
          <w:szCs w:val="28"/>
          <w:u w:val="single"/>
        </w:rPr>
      </w:pPr>
      <w:r w:rsidRPr="00153C6C">
        <w:rPr>
          <w:rFonts w:ascii="Arial" w:eastAsia="Times New Roman" w:hAnsi="Arial" w:cs="Arial"/>
          <w:b/>
          <w:bCs/>
          <w:i/>
          <w:iCs/>
          <w:color w:val="202124"/>
          <w:sz w:val="28"/>
          <w:szCs w:val="28"/>
          <w:u w:val="single"/>
        </w:rPr>
        <w:t xml:space="preserve">Step-down transformer </w:t>
      </w:r>
    </w:p>
    <w:p w14:paraId="476CCAF1" w14:textId="13D890DF" w:rsidR="00153C6C" w:rsidRDefault="00153C6C" w:rsidP="00153C6C">
      <w:pPr>
        <w:shd w:val="clear" w:color="auto" w:fill="FFFFFF"/>
        <w:spacing w:after="0" w:line="240" w:lineRule="auto"/>
        <w:rPr>
          <w:rFonts w:ascii="Arial" w:hAnsi="Arial" w:cs="Arial"/>
          <w:color w:val="202124"/>
          <w:sz w:val="28"/>
          <w:szCs w:val="28"/>
          <w:shd w:val="clear" w:color="auto" w:fill="FFFFFF"/>
        </w:rPr>
      </w:pPr>
      <w:r w:rsidRPr="00153C6C">
        <w:rPr>
          <w:rFonts w:ascii="Arial" w:hAnsi="Arial" w:cs="Arial"/>
          <w:color w:val="202124"/>
          <w:sz w:val="28"/>
          <w:szCs w:val="28"/>
          <w:shd w:val="clear" w:color="auto" w:fill="FFFFFF"/>
        </w:rPr>
        <w:t xml:space="preserve">A </w:t>
      </w:r>
      <w:proofErr w:type="gramStart"/>
      <w:r w:rsidRPr="00153C6C">
        <w:rPr>
          <w:rFonts w:ascii="Arial" w:hAnsi="Arial" w:cs="Arial"/>
          <w:color w:val="202124"/>
          <w:sz w:val="28"/>
          <w:szCs w:val="28"/>
          <w:shd w:val="clear" w:color="auto" w:fill="FFFFFF"/>
        </w:rPr>
        <w:t>Step Down</w:t>
      </w:r>
      <w:proofErr w:type="gramEnd"/>
      <w:r w:rsidRPr="00153C6C">
        <w:rPr>
          <w:rFonts w:ascii="Arial" w:hAnsi="Arial" w:cs="Arial"/>
          <w:color w:val="202124"/>
          <w:sz w:val="28"/>
          <w:szCs w:val="28"/>
          <w:shd w:val="clear" w:color="auto" w:fill="FFFFFF"/>
        </w:rPr>
        <w:t xml:space="preserve"> Transformer is </w:t>
      </w:r>
      <w:r w:rsidRPr="00153C6C">
        <w:rPr>
          <w:rFonts w:ascii="Arial" w:hAnsi="Arial" w:cs="Arial"/>
          <w:b/>
          <w:bCs/>
          <w:color w:val="202124"/>
          <w:sz w:val="28"/>
          <w:szCs w:val="28"/>
          <w:shd w:val="clear" w:color="auto" w:fill="FFFFFF"/>
        </w:rPr>
        <w:t>the device designed to reduce the voltage from primary to secondary</w:t>
      </w:r>
      <w:r w:rsidRPr="00153C6C">
        <w:rPr>
          <w:rFonts w:ascii="Arial" w:hAnsi="Arial" w:cs="Arial"/>
          <w:color w:val="202124"/>
          <w:sz w:val="28"/>
          <w:szCs w:val="28"/>
          <w:shd w:val="clear" w:color="auto" w:fill="FFFFFF"/>
        </w:rPr>
        <w:t>. The transformation ratio of a transformer is equal to the square root of its primary to secondary inductance (L) ratio.</w:t>
      </w:r>
    </w:p>
    <w:p w14:paraId="763A81AB" w14:textId="3D2020E4" w:rsidR="00153C6C" w:rsidRDefault="00153C6C" w:rsidP="00153C6C">
      <w:pPr>
        <w:pStyle w:val="ListParagraph"/>
        <w:numPr>
          <w:ilvl w:val="0"/>
          <w:numId w:val="3"/>
        </w:numPr>
        <w:shd w:val="clear" w:color="auto" w:fill="FFFFFF"/>
        <w:spacing w:after="0" w:line="240" w:lineRule="auto"/>
        <w:rPr>
          <w:rFonts w:ascii="Arial" w:eastAsia="Times New Roman" w:hAnsi="Arial" w:cs="Arial"/>
          <w:b/>
          <w:bCs/>
          <w:i/>
          <w:iCs/>
          <w:color w:val="202124"/>
          <w:sz w:val="36"/>
          <w:szCs w:val="36"/>
          <w:u w:val="single"/>
        </w:rPr>
      </w:pPr>
      <w:r>
        <w:rPr>
          <w:rFonts w:ascii="Arial" w:eastAsia="Times New Roman" w:hAnsi="Arial" w:cs="Arial"/>
          <w:b/>
          <w:bCs/>
          <w:i/>
          <w:iCs/>
          <w:color w:val="202124"/>
          <w:sz w:val="36"/>
          <w:szCs w:val="36"/>
          <w:u w:val="single"/>
        </w:rPr>
        <w:t xml:space="preserve">Horseshoe magnet  </w:t>
      </w:r>
    </w:p>
    <w:p w14:paraId="149AA92A" w14:textId="10DE5429" w:rsidR="00153C6C" w:rsidRDefault="00153C6C" w:rsidP="00153C6C">
      <w:pPr>
        <w:shd w:val="clear" w:color="auto" w:fill="FFFFFF"/>
        <w:spacing w:after="0" w:line="240" w:lineRule="auto"/>
        <w:rPr>
          <w:rFonts w:ascii="Arial" w:hAnsi="Arial" w:cs="Arial"/>
          <w:color w:val="202124"/>
          <w:sz w:val="28"/>
          <w:szCs w:val="28"/>
          <w:shd w:val="clear" w:color="auto" w:fill="FFFFFF"/>
        </w:rPr>
      </w:pPr>
      <w:r w:rsidRPr="00153C6C">
        <w:rPr>
          <w:rFonts w:ascii="Arial" w:hAnsi="Arial" w:cs="Arial"/>
          <w:color w:val="202124"/>
          <w:sz w:val="28"/>
          <w:szCs w:val="28"/>
          <w:shd w:val="clear" w:color="auto" w:fill="FFFFFF"/>
        </w:rPr>
        <w:t>Horseshoe magnets work </w:t>
      </w:r>
      <w:r w:rsidRPr="00153C6C">
        <w:rPr>
          <w:rFonts w:ascii="Arial" w:hAnsi="Arial" w:cs="Arial"/>
          <w:b/>
          <w:bCs/>
          <w:color w:val="202124"/>
          <w:sz w:val="28"/>
          <w:szCs w:val="28"/>
          <w:shd w:val="clear" w:color="auto" w:fill="FFFFFF"/>
        </w:rPr>
        <w:t>by attracting ferromagnetic materials from different surfaces</w:t>
      </w:r>
      <w:r w:rsidRPr="00153C6C">
        <w:rPr>
          <w:rFonts w:ascii="Arial" w:hAnsi="Arial" w:cs="Arial"/>
          <w:color w:val="202124"/>
          <w:sz w:val="28"/>
          <w:szCs w:val="28"/>
          <w:shd w:val="clear" w:color="auto" w:fill="FFFFFF"/>
        </w:rPr>
        <w:t xml:space="preserve">. A horseshoe magnet </w:t>
      </w:r>
      <w:proofErr w:type="gramStart"/>
      <w:r w:rsidRPr="00153C6C">
        <w:rPr>
          <w:rFonts w:ascii="Arial" w:hAnsi="Arial" w:cs="Arial"/>
          <w:color w:val="202124"/>
          <w:sz w:val="28"/>
          <w:szCs w:val="28"/>
          <w:shd w:val="clear" w:color="auto" w:fill="FFFFFF"/>
        </w:rPr>
        <w:t>have</w:t>
      </w:r>
      <w:proofErr w:type="gramEnd"/>
      <w:r w:rsidRPr="00153C6C">
        <w:rPr>
          <w:rFonts w:ascii="Arial" w:hAnsi="Arial" w:cs="Arial"/>
          <w:color w:val="202124"/>
          <w:sz w:val="28"/>
          <w:szCs w:val="28"/>
          <w:shd w:val="clear" w:color="auto" w:fill="FFFFFF"/>
        </w:rPr>
        <w:t xml:space="preserve"> two magnetic poles close together, so there is a more direct path for the flux lines, which makes the magnetic field concentrated between the two magnetic poles.</w:t>
      </w:r>
    </w:p>
    <w:p w14:paraId="3C4F6151" w14:textId="5432D9FE" w:rsidR="00153C6C" w:rsidRDefault="00153C6C" w:rsidP="00153C6C">
      <w:pPr>
        <w:pStyle w:val="ListParagraph"/>
        <w:numPr>
          <w:ilvl w:val="0"/>
          <w:numId w:val="3"/>
        </w:numPr>
        <w:shd w:val="clear" w:color="auto" w:fill="FFFFFF"/>
        <w:spacing w:after="0" w:line="240" w:lineRule="auto"/>
        <w:rPr>
          <w:rFonts w:ascii="Arial" w:eastAsia="Times New Roman" w:hAnsi="Arial" w:cs="Arial"/>
          <w:b/>
          <w:bCs/>
          <w:i/>
          <w:iCs/>
          <w:color w:val="202124"/>
          <w:sz w:val="44"/>
          <w:szCs w:val="44"/>
          <w:u w:val="single"/>
        </w:rPr>
      </w:pPr>
      <w:r>
        <w:rPr>
          <w:rFonts w:ascii="Arial" w:eastAsia="Times New Roman" w:hAnsi="Arial" w:cs="Arial"/>
          <w:b/>
          <w:bCs/>
          <w:i/>
          <w:iCs/>
          <w:color w:val="202124"/>
          <w:sz w:val="44"/>
          <w:szCs w:val="44"/>
          <w:u w:val="single"/>
        </w:rPr>
        <w:t xml:space="preserve">Ammeter </w:t>
      </w:r>
    </w:p>
    <w:p w14:paraId="3DE1C1CF" w14:textId="64B80AA6" w:rsidR="00153C6C" w:rsidRPr="00153C6C" w:rsidRDefault="00153C6C" w:rsidP="00153C6C">
      <w:pPr>
        <w:shd w:val="clear" w:color="auto" w:fill="FFFFFF"/>
        <w:spacing w:after="0" w:line="240" w:lineRule="auto"/>
        <w:rPr>
          <w:rFonts w:ascii="Arial" w:eastAsia="Times New Roman" w:hAnsi="Arial" w:cs="Arial"/>
          <w:b/>
          <w:bCs/>
          <w:i/>
          <w:iCs/>
          <w:color w:val="202124"/>
          <w:sz w:val="52"/>
          <w:szCs w:val="52"/>
          <w:u w:val="single"/>
        </w:rPr>
      </w:pPr>
      <w:r w:rsidRPr="00153C6C">
        <w:rPr>
          <w:rFonts w:ascii="Arial" w:hAnsi="Arial" w:cs="Arial"/>
          <w:color w:val="202124"/>
          <w:sz w:val="28"/>
          <w:szCs w:val="28"/>
          <w:shd w:val="clear" w:color="auto" w:fill="FFFFFF"/>
        </w:rPr>
        <w:t>An ammeter /ˈ</w:t>
      </w:r>
      <w:proofErr w:type="spellStart"/>
      <w:r w:rsidRPr="00153C6C">
        <w:rPr>
          <w:rFonts w:ascii="Arial" w:hAnsi="Arial" w:cs="Arial"/>
          <w:color w:val="202124"/>
          <w:sz w:val="28"/>
          <w:szCs w:val="28"/>
          <w:shd w:val="clear" w:color="auto" w:fill="FFFFFF"/>
        </w:rPr>
        <w:t>amɪtə</w:t>
      </w:r>
      <w:proofErr w:type="spellEnd"/>
      <w:r w:rsidRPr="00153C6C">
        <w:rPr>
          <w:rFonts w:ascii="Arial" w:hAnsi="Arial" w:cs="Arial"/>
          <w:color w:val="202124"/>
          <w:sz w:val="28"/>
          <w:szCs w:val="28"/>
          <w:shd w:val="clear" w:color="auto" w:fill="FFFFFF"/>
        </w:rPr>
        <w:t>/ (abbreviation of Ampere meter) is a </w:t>
      </w:r>
      <w:r w:rsidRPr="00153C6C">
        <w:rPr>
          <w:rFonts w:ascii="Arial" w:hAnsi="Arial" w:cs="Arial"/>
          <w:b/>
          <w:bCs/>
          <w:color w:val="202124"/>
          <w:sz w:val="28"/>
          <w:szCs w:val="28"/>
          <w:shd w:val="clear" w:color="auto" w:fill="FFFFFF"/>
        </w:rPr>
        <w:t>measuring instrument used to measure the current in a circuit</w:t>
      </w:r>
      <w:r w:rsidRPr="00153C6C">
        <w:rPr>
          <w:rFonts w:ascii="Arial" w:hAnsi="Arial" w:cs="Arial"/>
          <w:color w:val="202124"/>
          <w:sz w:val="28"/>
          <w:szCs w:val="28"/>
          <w:shd w:val="clear" w:color="auto" w:fill="FFFFFF"/>
        </w:rPr>
        <w:t>. Electric currents are measured in Amperes (A), hence the name. ... Instruments used to measure smaller currents, in the milliampere or microampere range, are designated as milliammeters or microammeters.</w:t>
      </w:r>
    </w:p>
    <w:p w14:paraId="17D819DC" w14:textId="77777777" w:rsidR="009A79FE" w:rsidRDefault="009A79FE" w:rsidP="009A79FE">
      <w:pPr>
        <w:pStyle w:val="Heading1"/>
      </w:pPr>
      <w:r>
        <w:lastRenderedPageBreak/>
        <w:t>Formula used</w:t>
      </w:r>
    </w:p>
    <w:p w14:paraId="02712AA9" w14:textId="0EB27F16" w:rsidR="009A79FE" w:rsidRDefault="009A79FE" w:rsidP="009A79FE">
      <w:pPr>
        <w:rPr>
          <w:sz w:val="32"/>
          <w:szCs w:val="32"/>
        </w:rPr>
      </w:pPr>
      <w:r>
        <w:t xml:space="preserve"> </w:t>
      </w:r>
      <w:r>
        <w:rPr>
          <w:sz w:val="32"/>
          <w:szCs w:val="32"/>
        </w:rPr>
        <w:t>The frequency of the given ac supply which is equal to the frequency of the vibrating string is given by the formula.</w:t>
      </w:r>
    </w:p>
    <w:p w14:paraId="3BCA35FD" w14:textId="0C361660" w:rsidR="009A79FE" w:rsidRPr="009A79FE" w:rsidRDefault="009A79FE" w:rsidP="009A79FE">
      <w:pPr>
        <w:rPr>
          <w:sz w:val="32"/>
          <w:szCs w:val="32"/>
          <w:u w:color="000000"/>
        </w:rPr>
      </w:pPr>
      <w:r>
        <w:rPr>
          <w:u w:color="000000"/>
        </w:rPr>
        <w:t xml:space="preserve">                                                           </w:t>
      </w:r>
      <w:r>
        <w:rPr>
          <w:sz w:val="32"/>
          <w:szCs w:val="32"/>
          <w:u w:color="000000"/>
        </w:rPr>
        <w:t>F=</w:t>
      </w:r>
      <m:oMath>
        <m:f>
          <m:fPr>
            <m:ctrlPr>
              <w:rPr>
                <w:rFonts w:ascii="Cambria Math" w:hAnsi="Cambria Math"/>
                <w:i/>
                <w:sz w:val="32"/>
                <w:szCs w:val="32"/>
                <w:u w:color="000000"/>
              </w:rPr>
            </m:ctrlPr>
          </m:fPr>
          <m:num>
            <m:r>
              <w:rPr>
                <w:rFonts w:ascii="Cambria Math" w:hAnsi="Cambria Math"/>
                <w:sz w:val="32"/>
                <w:szCs w:val="32"/>
                <w:u w:color="000000"/>
              </w:rPr>
              <m:t>1</m:t>
            </m:r>
          </m:num>
          <m:den>
            <m:r>
              <w:rPr>
                <w:rFonts w:ascii="Cambria Math" w:hAnsi="Cambria Math"/>
                <w:sz w:val="32"/>
                <w:szCs w:val="32"/>
                <w:u w:color="000000"/>
              </w:rPr>
              <m:t>2l</m:t>
            </m:r>
          </m:den>
        </m:f>
      </m:oMath>
      <w:r>
        <w:rPr>
          <w:u w:color="000000"/>
        </w:rPr>
        <w:t xml:space="preserve"> </w:t>
      </w:r>
      <m:oMath>
        <m:r>
          <w:rPr>
            <w:rFonts w:ascii="Cambria Math" w:hAnsi="Cambria Math"/>
            <w:sz w:val="32"/>
            <w:szCs w:val="32"/>
            <w:u w:color="000000"/>
          </w:rPr>
          <m:t>√</m:t>
        </m:r>
        <m:f>
          <m:fPr>
            <m:ctrlPr>
              <w:rPr>
                <w:rFonts w:ascii="Cambria Math" w:hAnsi="Cambria Math"/>
                <w:i/>
                <w:sz w:val="32"/>
                <w:szCs w:val="32"/>
                <w:u w:color="000000"/>
              </w:rPr>
            </m:ctrlPr>
          </m:fPr>
          <m:num>
            <m:r>
              <w:rPr>
                <w:rFonts w:ascii="Cambria Math" w:hAnsi="Cambria Math"/>
                <w:sz w:val="32"/>
                <w:szCs w:val="32"/>
                <w:u w:color="000000"/>
              </w:rPr>
              <m:t>T</m:t>
            </m:r>
          </m:num>
          <m:den>
            <m:r>
              <w:rPr>
                <w:rFonts w:ascii="Cambria Math" w:hAnsi="Cambria Math"/>
                <w:sz w:val="32"/>
                <w:szCs w:val="32"/>
                <w:u w:color="000000"/>
              </w:rPr>
              <m:t>µ</m:t>
            </m:r>
          </m:den>
        </m:f>
      </m:oMath>
    </w:p>
    <w:p w14:paraId="1205103C" w14:textId="339675B0" w:rsidR="009A79FE" w:rsidRDefault="009A79FE" w:rsidP="009A79FE">
      <w:pPr>
        <w:rPr>
          <w:sz w:val="32"/>
          <w:szCs w:val="32"/>
          <w:u w:color="000000"/>
        </w:rPr>
      </w:pPr>
      <w:proofErr w:type="gramStart"/>
      <w:r w:rsidRPr="009A79FE">
        <w:rPr>
          <w:sz w:val="32"/>
          <w:szCs w:val="32"/>
          <w:u w:color="000000"/>
        </w:rPr>
        <w:t>Where</w:t>
      </w:r>
      <w:proofErr w:type="gramEnd"/>
      <w:r w:rsidRPr="009A79FE">
        <w:rPr>
          <w:sz w:val="32"/>
          <w:szCs w:val="32"/>
          <w:u w:color="000000"/>
        </w:rPr>
        <w:t>,</w:t>
      </w:r>
    </w:p>
    <w:p w14:paraId="32682D57" w14:textId="54271381" w:rsidR="009A79FE" w:rsidRDefault="009A79FE" w:rsidP="009A79FE">
      <w:pPr>
        <w:rPr>
          <w:sz w:val="32"/>
          <w:szCs w:val="32"/>
          <w:u w:color="000000"/>
        </w:rPr>
      </w:pPr>
      <w:r>
        <w:rPr>
          <w:sz w:val="32"/>
          <w:szCs w:val="32"/>
          <w:u w:color="000000"/>
        </w:rPr>
        <w:t xml:space="preserve">     L= length of the sonometer wire between the two edges </w:t>
      </w:r>
      <w:r w:rsidR="00375160">
        <w:rPr>
          <w:sz w:val="32"/>
          <w:szCs w:val="32"/>
          <w:u w:color="000000"/>
        </w:rPr>
        <w:t xml:space="preserve">when it </w:t>
      </w:r>
      <w:proofErr w:type="gramStart"/>
      <w:r w:rsidR="00375160">
        <w:rPr>
          <w:sz w:val="32"/>
          <w:szCs w:val="32"/>
          <w:u w:color="000000"/>
        </w:rPr>
        <w:t>is  thrown</w:t>
      </w:r>
      <w:proofErr w:type="gramEnd"/>
      <w:r w:rsidR="00375160">
        <w:rPr>
          <w:sz w:val="32"/>
          <w:szCs w:val="32"/>
          <w:u w:color="000000"/>
        </w:rPr>
        <w:t xml:space="preserve"> into resonant vibrations.</w:t>
      </w:r>
    </w:p>
    <w:p w14:paraId="7A242668" w14:textId="4C662ECF" w:rsidR="00375160" w:rsidRDefault="00375160" w:rsidP="009A79FE">
      <w:pPr>
        <w:rPr>
          <w:sz w:val="32"/>
          <w:szCs w:val="32"/>
          <w:u w:color="000000"/>
        </w:rPr>
      </w:pPr>
      <w:r>
        <w:rPr>
          <w:sz w:val="32"/>
          <w:szCs w:val="32"/>
          <w:u w:color="000000"/>
        </w:rPr>
        <w:t>T= tension applied to wire</w:t>
      </w:r>
    </w:p>
    <w:p w14:paraId="071EA97F" w14:textId="7ACBAA15" w:rsidR="00375160" w:rsidRDefault="00375160" w:rsidP="009A79FE">
      <w:pPr>
        <w:rPr>
          <w:sz w:val="32"/>
          <w:szCs w:val="32"/>
          <w:u w:color="000000"/>
        </w:rPr>
      </w:pPr>
      <w:r>
        <w:rPr>
          <w:sz w:val="32"/>
          <w:szCs w:val="32"/>
          <w:u w:color="000000"/>
        </w:rPr>
        <w:t>µ=mass per unit length of the wire.</w:t>
      </w:r>
    </w:p>
    <w:p w14:paraId="7248DFD0" w14:textId="6457E508" w:rsidR="00375160" w:rsidRDefault="00375160" w:rsidP="009A79FE">
      <w:pPr>
        <w:rPr>
          <w:sz w:val="32"/>
          <w:szCs w:val="32"/>
          <w:u w:color="000000"/>
        </w:rPr>
      </w:pPr>
      <w:r>
        <w:rPr>
          <w:sz w:val="32"/>
          <w:szCs w:val="32"/>
          <w:u w:color="000000"/>
        </w:rPr>
        <w:t xml:space="preserve">For </w:t>
      </w:r>
      <w:proofErr w:type="spellStart"/>
      <w:r>
        <w:rPr>
          <w:sz w:val="32"/>
          <w:szCs w:val="32"/>
          <w:u w:color="000000"/>
        </w:rPr>
        <w:t>cuppor</w:t>
      </w:r>
      <w:proofErr w:type="spellEnd"/>
      <w:r>
        <w:rPr>
          <w:sz w:val="32"/>
          <w:szCs w:val="32"/>
          <w:u w:color="000000"/>
        </w:rPr>
        <w:t xml:space="preserve"> µ=0,0052gm/cm</w:t>
      </w:r>
    </w:p>
    <w:p w14:paraId="1AFA41B8" w14:textId="58CE573D" w:rsidR="00375160" w:rsidRDefault="00375160" w:rsidP="009A79FE">
      <w:pPr>
        <w:rPr>
          <w:b/>
          <w:bCs/>
          <w:i/>
          <w:iCs/>
          <w:sz w:val="44"/>
          <w:szCs w:val="44"/>
          <w:u w:val="single" w:color="000000"/>
        </w:rPr>
      </w:pPr>
      <w:r>
        <w:rPr>
          <w:b/>
          <w:bCs/>
          <w:i/>
          <w:iCs/>
          <w:noProof/>
          <w:sz w:val="44"/>
          <w:szCs w:val="44"/>
          <w:u w:val="single" w:color="000000"/>
        </w:rPr>
        <w:drawing>
          <wp:anchor distT="0" distB="0" distL="114300" distR="114300" simplePos="0" relativeHeight="251658752" behindDoc="1" locked="0" layoutInCell="1" allowOverlap="1" wp14:anchorId="7CFFCC23" wp14:editId="25979153">
            <wp:simplePos x="0" y="0"/>
            <wp:positionH relativeFrom="column">
              <wp:posOffset>304800</wp:posOffset>
            </wp:positionH>
            <wp:positionV relativeFrom="page">
              <wp:posOffset>5153025</wp:posOffset>
            </wp:positionV>
            <wp:extent cx="5067300" cy="2162175"/>
            <wp:effectExtent l="0" t="0" r="0" b="0"/>
            <wp:wrapTight wrapText="bothSides">
              <wp:wrapPolygon edited="0">
                <wp:start x="0" y="0"/>
                <wp:lineTo x="0" y="21505"/>
                <wp:lineTo x="21519" y="21505"/>
                <wp:lineTo x="21519"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160">
        <w:rPr>
          <w:b/>
          <w:bCs/>
          <w:i/>
          <w:iCs/>
          <w:sz w:val="44"/>
          <w:szCs w:val="44"/>
          <w:u w:val="single" w:color="000000"/>
        </w:rPr>
        <w:t xml:space="preserve">CIRCUIT DIAGRAM </w:t>
      </w:r>
    </w:p>
    <w:p w14:paraId="30563532" w14:textId="6776EF7C" w:rsidR="00375160" w:rsidRDefault="00375160" w:rsidP="009A79FE">
      <w:pPr>
        <w:rPr>
          <w:b/>
          <w:bCs/>
          <w:i/>
          <w:iCs/>
          <w:sz w:val="44"/>
          <w:szCs w:val="44"/>
          <w:u w:val="single" w:color="000000"/>
        </w:rPr>
      </w:pPr>
    </w:p>
    <w:p w14:paraId="40E1AD36" w14:textId="77777777" w:rsidR="00375160" w:rsidRPr="00375160" w:rsidRDefault="00375160" w:rsidP="009A79FE">
      <w:pPr>
        <w:rPr>
          <w:b/>
          <w:bCs/>
          <w:i/>
          <w:iCs/>
          <w:sz w:val="44"/>
          <w:szCs w:val="44"/>
          <w:u w:val="single" w:color="000000"/>
        </w:rPr>
      </w:pPr>
    </w:p>
    <w:p w14:paraId="4322DE31" w14:textId="77777777" w:rsidR="009A79FE" w:rsidRPr="009A79FE" w:rsidRDefault="009A79FE" w:rsidP="009A79FE">
      <w:pPr>
        <w:rPr>
          <w:sz w:val="32"/>
          <w:szCs w:val="32"/>
        </w:rPr>
      </w:pPr>
    </w:p>
    <w:p w14:paraId="060A32B6" w14:textId="77777777" w:rsidR="00153C6C" w:rsidRPr="009A79FE" w:rsidRDefault="00153C6C" w:rsidP="00153C6C">
      <w:pPr>
        <w:rPr>
          <w:sz w:val="48"/>
          <w:szCs w:val="48"/>
        </w:rPr>
      </w:pPr>
    </w:p>
    <w:p w14:paraId="40FC5052" w14:textId="42AED0DA" w:rsidR="00200195" w:rsidRDefault="00200195" w:rsidP="00200195">
      <w:pPr>
        <w:spacing w:after="242"/>
        <w:rPr>
          <w:sz w:val="40"/>
          <w:szCs w:val="40"/>
        </w:rPr>
      </w:pPr>
    </w:p>
    <w:p w14:paraId="478F21C6" w14:textId="0FC93B5C" w:rsidR="00375160" w:rsidRDefault="00375160" w:rsidP="00200195">
      <w:pPr>
        <w:spacing w:after="242"/>
        <w:rPr>
          <w:b/>
          <w:bCs/>
          <w:i/>
          <w:iCs/>
          <w:sz w:val="44"/>
          <w:szCs w:val="44"/>
          <w:u w:val="single"/>
        </w:rPr>
      </w:pPr>
      <w:r w:rsidRPr="00375160">
        <w:rPr>
          <w:b/>
          <w:bCs/>
          <w:i/>
          <w:iCs/>
          <w:sz w:val="44"/>
          <w:szCs w:val="44"/>
          <w:u w:val="single"/>
        </w:rPr>
        <w:t>Procedure</w:t>
      </w:r>
    </w:p>
    <w:p w14:paraId="35F6F4D1" w14:textId="79FC5DB1" w:rsidR="00375160" w:rsidRPr="00233E64" w:rsidRDefault="00233E64" w:rsidP="00375160">
      <w:pPr>
        <w:pStyle w:val="ListParagraph"/>
        <w:numPr>
          <w:ilvl w:val="0"/>
          <w:numId w:val="4"/>
        </w:numPr>
        <w:spacing w:after="242"/>
        <w:rPr>
          <w:b/>
          <w:bCs/>
          <w:i/>
          <w:iCs/>
          <w:sz w:val="44"/>
          <w:szCs w:val="44"/>
          <w:u w:val="single"/>
        </w:rPr>
      </w:pPr>
      <w:r>
        <w:rPr>
          <w:sz w:val="32"/>
          <w:szCs w:val="32"/>
        </w:rPr>
        <w:t>Connect the primary of the stepdown transformer to A.C mains, while the secondary to the two ends of the sonometer wire.</w:t>
      </w:r>
    </w:p>
    <w:p w14:paraId="61A33833" w14:textId="6CEF5A1F" w:rsidR="00233E64" w:rsidRPr="00233E64" w:rsidRDefault="00233E64" w:rsidP="00375160">
      <w:pPr>
        <w:pStyle w:val="ListParagraph"/>
        <w:numPr>
          <w:ilvl w:val="0"/>
          <w:numId w:val="4"/>
        </w:numPr>
        <w:spacing w:after="242"/>
        <w:rPr>
          <w:b/>
          <w:bCs/>
          <w:i/>
          <w:iCs/>
          <w:sz w:val="44"/>
          <w:szCs w:val="44"/>
          <w:u w:val="single"/>
        </w:rPr>
      </w:pPr>
      <w:r>
        <w:rPr>
          <w:sz w:val="32"/>
          <w:szCs w:val="32"/>
        </w:rPr>
        <w:t xml:space="preserve">The </w:t>
      </w:r>
      <w:proofErr w:type="gramStart"/>
      <w:r>
        <w:rPr>
          <w:sz w:val="32"/>
          <w:szCs w:val="32"/>
        </w:rPr>
        <w:t>horse shoe</w:t>
      </w:r>
      <w:proofErr w:type="gramEnd"/>
      <w:r>
        <w:rPr>
          <w:sz w:val="32"/>
          <w:szCs w:val="32"/>
        </w:rPr>
        <w:t xml:space="preserve"> magnet is placed in the middle of the wire such that the magnet field is applied in horizontal plane and at right angles to the right of the wire.</w:t>
      </w:r>
    </w:p>
    <w:p w14:paraId="35613B97" w14:textId="0C32CC79" w:rsidR="00233E64" w:rsidRPr="004B2A6F" w:rsidRDefault="00233E64" w:rsidP="00375160">
      <w:pPr>
        <w:pStyle w:val="ListParagraph"/>
        <w:numPr>
          <w:ilvl w:val="0"/>
          <w:numId w:val="4"/>
        </w:numPr>
        <w:spacing w:after="242"/>
        <w:rPr>
          <w:b/>
          <w:bCs/>
          <w:i/>
          <w:iCs/>
          <w:sz w:val="44"/>
          <w:szCs w:val="44"/>
          <w:u w:val="single"/>
        </w:rPr>
      </w:pPr>
      <w:r>
        <w:rPr>
          <w:sz w:val="32"/>
          <w:szCs w:val="32"/>
        </w:rPr>
        <w:t xml:space="preserve">Hang a mass M (say 250gm) from one end of the wire. Keep one wedge </w:t>
      </w:r>
      <w:r w:rsidR="004B2A6F">
        <w:rPr>
          <w:sz w:val="32"/>
          <w:szCs w:val="32"/>
        </w:rPr>
        <w:t>constant and move the other wedge with respect to the magnet till the wire appears to be vibrating with the maximum amplitude.</w:t>
      </w:r>
    </w:p>
    <w:p w14:paraId="13DAF662" w14:textId="5C89FB9E" w:rsidR="004B2A6F" w:rsidRPr="004B2A6F" w:rsidRDefault="004B2A6F" w:rsidP="00375160">
      <w:pPr>
        <w:pStyle w:val="ListParagraph"/>
        <w:numPr>
          <w:ilvl w:val="0"/>
          <w:numId w:val="4"/>
        </w:numPr>
        <w:spacing w:after="242"/>
        <w:rPr>
          <w:b/>
          <w:bCs/>
          <w:i/>
          <w:iCs/>
          <w:sz w:val="44"/>
          <w:szCs w:val="44"/>
          <w:u w:val="single"/>
        </w:rPr>
      </w:pPr>
      <w:r>
        <w:rPr>
          <w:sz w:val="32"/>
          <w:szCs w:val="32"/>
        </w:rPr>
        <w:t>Note the distance l between two wedges by subtracting the length of the second wedge say l2 from the first wedge l1.</w:t>
      </w:r>
    </w:p>
    <w:p w14:paraId="3486D243" w14:textId="292B3DBD" w:rsidR="004B2A6F" w:rsidRPr="004B2A6F" w:rsidRDefault="004B2A6F" w:rsidP="00375160">
      <w:pPr>
        <w:pStyle w:val="ListParagraph"/>
        <w:numPr>
          <w:ilvl w:val="0"/>
          <w:numId w:val="4"/>
        </w:numPr>
        <w:spacing w:after="242"/>
        <w:rPr>
          <w:b/>
          <w:bCs/>
          <w:i/>
          <w:iCs/>
          <w:sz w:val="44"/>
          <w:szCs w:val="44"/>
          <w:u w:val="single"/>
        </w:rPr>
      </w:pPr>
      <w:r>
        <w:rPr>
          <w:sz w:val="32"/>
          <w:szCs w:val="32"/>
        </w:rPr>
        <w:t>By increasing the tension on the wire, repeat the experiment for three or more different tensions/weights.</w:t>
      </w:r>
    </w:p>
    <w:p w14:paraId="7AEC3C3F" w14:textId="366B12B1" w:rsidR="004B2A6F" w:rsidRPr="004B2A6F" w:rsidRDefault="004B2A6F" w:rsidP="00375160">
      <w:pPr>
        <w:pStyle w:val="ListParagraph"/>
        <w:numPr>
          <w:ilvl w:val="0"/>
          <w:numId w:val="4"/>
        </w:numPr>
        <w:spacing w:after="242"/>
        <w:rPr>
          <w:b/>
          <w:bCs/>
          <w:i/>
          <w:iCs/>
          <w:sz w:val="44"/>
          <w:szCs w:val="44"/>
          <w:u w:val="single"/>
        </w:rPr>
      </w:pPr>
      <w:r>
        <w:rPr>
          <w:sz w:val="32"/>
          <w:szCs w:val="32"/>
        </w:rPr>
        <w:t>Take reading and increasing weights</w:t>
      </w:r>
    </w:p>
    <w:p w14:paraId="44B8F322" w14:textId="268D3873" w:rsidR="004B2A6F" w:rsidRDefault="004B2A6F" w:rsidP="004B2A6F">
      <w:pPr>
        <w:spacing w:after="242"/>
        <w:rPr>
          <w:b/>
          <w:bCs/>
          <w:i/>
          <w:iCs/>
          <w:sz w:val="44"/>
          <w:szCs w:val="44"/>
          <w:u w:val="single"/>
        </w:rPr>
      </w:pPr>
    </w:p>
    <w:p w14:paraId="12BB4CE1" w14:textId="72E2E8FA" w:rsidR="004B2A6F" w:rsidRDefault="004B2A6F" w:rsidP="004B2A6F">
      <w:pPr>
        <w:spacing w:after="242"/>
        <w:rPr>
          <w:b/>
          <w:bCs/>
          <w:i/>
          <w:iCs/>
          <w:sz w:val="44"/>
          <w:szCs w:val="44"/>
          <w:u w:val="single"/>
        </w:rPr>
      </w:pPr>
      <w:r>
        <w:rPr>
          <w:b/>
          <w:bCs/>
          <w:i/>
          <w:iCs/>
          <w:sz w:val="44"/>
          <w:szCs w:val="44"/>
          <w:u w:val="single"/>
        </w:rPr>
        <w:lastRenderedPageBreak/>
        <w:t>Observations and calculations</w:t>
      </w:r>
    </w:p>
    <w:tbl>
      <w:tblPr>
        <w:tblStyle w:val="TableGrid"/>
        <w:tblW w:w="0" w:type="auto"/>
        <w:tblLook w:val="04A0" w:firstRow="1" w:lastRow="0" w:firstColumn="1" w:lastColumn="0" w:noHBand="0" w:noVBand="1"/>
      </w:tblPr>
      <w:tblGrid>
        <w:gridCol w:w="1700"/>
        <w:gridCol w:w="1701"/>
        <w:gridCol w:w="1701"/>
        <w:gridCol w:w="1701"/>
        <w:gridCol w:w="1701"/>
        <w:gridCol w:w="1701"/>
        <w:gridCol w:w="1701"/>
      </w:tblGrid>
      <w:tr w:rsidR="004B2A6F" w14:paraId="1C37F34C" w14:textId="77777777" w:rsidTr="004B2A6F">
        <w:tc>
          <w:tcPr>
            <w:tcW w:w="1700" w:type="dxa"/>
          </w:tcPr>
          <w:p w14:paraId="147010D0" w14:textId="77777777" w:rsidR="004B2A6F" w:rsidRPr="004B2A6F" w:rsidRDefault="004B2A6F" w:rsidP="004B2A6F">
            <w:pPr>
              <w:spacing w:after="242"/>
              <w:rPr>
                <w:sz w:val="44"/>
                <w:szCs w:val="44"/>
              </w:rPr>
            </w:pPr>
            <w:r w:rsidRPr="004B2A6F">
              <w:rPr>
                <w:sz w:val="44"/>
                <w:szCs w:val="44"/>
              </w:rPr>
              <w:t>S</w:t>
            </w:r>
          </w:p>
          <w:p w14:paraId="6C8B89E9" w14:textId="77777777" w:rsidR="004B2A6F" w:rsidRPr="004B2A6F" w:rsidRDefault="004B2A6F" w:rsidP="004B2A6F">
            <w:pPr>
              <w:spacing w:after="242"/>
              <w:rPr>
                <w:sz w:val="44"/>
                <w:szCs w:val="44"/>
              </w:rPr>
            </w:pPr>
            <w:r w:rsidRPr="004B2A6F">
              <w:rPr>
                <w:sz w:val="44"/>
                <w:szCs w:val="44"/>
              </w:rPr>
              <w:t>NO</w:t>
            </w:r>
          </w:p>
          <w:p w14:paraId="50492198" w14:textId="129D0CBF" w:rsidR="004B2A6F" w:rsidRPr="004B2A6F" w:rsidRDefault="004B2A6F" w:rsidP="004B2A6F">
            <w:pPr>
              <w:spacing w:after="242"/>
              <w:rPr>
                <w:sz w:val="44"/>
                <w:szCs w:val="44"/>
              </w:rPr>
            </w:pPr>
          </w:p>
        </w:tc>
        <w:tc>
          <w:tcPr>
            <w:tcW w:w="1701" w:type="dxa"/>
          </w:tcPr>
          <w:p w14:paraId="35FFCAEB" w14:textId="77777777" w:rsidR="004B2A6F" w:rsidRPr="0036422A" w:rsidRDefault="0036422A" w:rsidP="004B2A6F">
            <w:pPr>
              <w:spacing w:after="242"/>
              <w:rPr>
                <w:sz w:val="32"/>
                <w:szCs w:val="32"/>
              </w:rPr>
            </w:pPr>
            <w:proofErr w:type="spellStart"/>
            <w:proofErr w:type="gramStart"/>
            <w:r w:rsidRPr="0036422A">
              <w:rPr>
                <w:sz w:val="32"/>
                <w:szCs w:val="32"/>
              </w:rPr>
              <w:t>Mass,m</w:t>
            </w:r>
            <w:proofErr w:type="spellEnd"/>
            <w:proofErr w:type="gramEnd"/>
          </w:p>
          <w:p w14:paraId="209AA3AE" w14:textId="092B9FC3" w:rsidR="0036422A" w:rsidRDefault="0036422A" w:rsidP="004B2A6F">
            <w:pPr>
              <w:spacing w:after="242"/>
              <w:rPr>
                <w:b/>
                <w:bCs/>
                <w:i/>
                <w:iCs/>
                <w:sz w:val="44"/>
                <w:szCs w:val="44"/>
                <w:u w:val="single"/>
              </w:rPr>
            </w:pPr>
            <w:r w:rsidRPr="0036422A">
              <w:rPr>
                <w:sz w:val="32"/>
                <w:szCs w:val="32"/>
              </w:rPr>
              <w:t>(gm)</w:t>
            </w:r>
          </w:p>
        </w:tc>
        <w:tc>
          <w:tcPr>
            <w:tcW w:w="1701" w:type="dxa"/>
          </w:tcPr>
          <w:p w14:paraId="03086D9E" w14:textId="77777777" w:rsidR="004B2A6F" w:rsidRPr="0036422A" w:rsidRDefault="0036422A" w:rsidP="004B2A6F">
            <w:pPr>
              <w:spacing w:after="242"/>
              <w:rPr>
                <w:sz w:val="32"/>
                <w:szCs w:val="32"/>
              </w:rPr>
            </w:pPr>
            <w:r w:rsidRPr="0036422A">
              <w:rPr>
                <w:sz w:val="32"/>
                <w:szCs w:val="32"/>
              </w:rPr>
              <w:t>T=mg</w:t>
            </w:r>
          </w:p>
          <w:p w14:paraId="67860D6B" w14:textId="6D5E0215" w:rsidR="0036422A" w:rsidRPr="0036422A" w:rsidRDefault="0036422A" w:rsidP="004B2A6F">
            <w:pPr>
              <w:spacing w:after="242"/>
              <w:rPr>
                <w:sz w:val="32"/>
                <w:szCs w:val="32"/>
              </w:rPr>
            </w:pPr>
            <w:r w:rsidRPr="0036422A">
              <w:rPr>
                <w:sz w:val="32"/>
                <w:szCs w:val="32"/>
              </w:rPr>
              <w:t>(cm)</w:t>
            </w:r>
          </w:p>
        </w:tc>
        <w:tc>
          <w:tcPr>
            <w:tcW w:w="1701" w:type="dxa"/>
          </w:tcPr>
          <w:p w14:paraId="5ABA260C" w14:textId="77777777" w:rsidR="004B2A6F" w:rsidRPr="0036422A" w:rsidRDefault="0036422A" w:rsidP="004B2A6F">
            <w:pPr>
              <w:spacing w:after="242"/>
              <w:rPr>
                <w:sz w:val="32"/>
                <w:szCs w:val="32"/>
              </w:rPr>
            </w:pPr>
            <w:r w:rsidRPr="0036422A">
              <w:rPr>
                <w:sz w:val="32"/>
                <w:szCs w:val="32"/>
              </w:rPr>
              <w:t>L1</w:t>
            </w:r>
          </w:p>
          <w:p w14:paraId="1CBDBF74" w14:textId="2F585463" w:rsidR="0036422A" w:rsidRPr="0036422A" w:rsidRDefault="0036422A" w:rsidP="004B2A6F">
            <w:pPr>
              <w:spacing w:after="242"/>
              <w:rPr>
                <w:sz w:val="32"/>
                <w:szCs w:val="32"/>
              </w:rPr>
            </w:pPr>
            <w:r w:rsidRPr="0036422A">
              <w:rPr>
                <w:sz w:val="32"/>
                <w:szCs w:val="32"/>
              </w:rPr>
              <w:t>(cm)</w:t>
            </w:r>
          </w:p>
        </w:tc>
        <w:tc>
          <w:tcPr>
            <w:tcW w:w="1701" w:type="dxa"/>
          </w:tcPr>
          <w:p w14:paraId="1D37F9BD" w14:textId="77777777" w:rsidR="004B2A6F" w:rsidRPr="0036422A" w:rsidRDefault="0036422A" w:rsidP="004B2A6F">
            <w:pPr>
              <w:spacing w:after="242"/>
              <w:rPr>
                <w:sz w:val="32"/>
                <w:szCs w:val="32"/>
              </w:rPr>
            </w:pPr>
            <w:r w:rsidRPr="0036422A">
              <w:rPr>
                <w:sz w:val="32"/>
                <w:szCs w:val="32"/>
              </w:rPr>
              <w:t>L2</w:t>
            </w:r>
          </w:p>
          <w:p w14:paraId="3666891A" w14:textId="07747AFD" w:rsidR="0036422A" w:rsidRPr="0036422A" w:rsidRDefault="0036422A" w:rsidP="004B2A6F">
            <w:pPr>
              <w:spacing w:after="242"/>
              <w:rPr>
                <w:sz w:val="32"/>
                <w:szCs w:val="32"/>
              </w:rPr>
            </w:pPr>
            <w:r w:rsidRPr="0036422A">
              <w:rPr>
                <w:sz w:val="32"/>
                <w:szCs w:val="32"/>
              </w:rPr>
              <w:t>(cm)</w:t>
            </w:r>
          </w:p>
        </w:tc>
        <w:tc>
          <w:tcPr>
            <w:tcW w:w="1701" w:type="dxa"/>
          </w:tcPr>
          <w:p w14:paraId="60C23E92" w14:textId="77777777" w:rsidR="004B2A6F" w:rsidRPr="0036422A" w:rsidRDefault="0036422A" w:rsidP="004B2A6F">
            <w:pPr>
              <w:spacing w:after="242"/>
              <w:rPr>
                <w:sz w:val="32"/>
                <w:szCs w:val="32"/>
              </w:rPr>
            </w:pPr>
            <w:r w:rsidRPr="0036422A">
              <w:rPr>
                <w:sz w:val="32"/>
                <w:szCs w:val="32"/>
              </w:rPr>
              <w:t>L=l2-l1</w:t>
            </w:r>
          </w:p>
          <w:p w14:paraId="16A67A9F" w14:textId="16E75AE2" w:rsidR="0036422A" w:rsidRPr="0036422A" w:rsidRDefault="0036422A" w:rsidP="004B2A6F">
            <w:pPr>
              <w:spacing w:after="242"/>
              <w:rPr>
                <w:sz w:val="32"/>
                <w:szCs w:val="32"/>
              </w:rPr>
            </w:pPr>
            <w:r w:rsidRPr="0036422A">
              <w:rPr>
                <w:sz w:val="32"/>
                <w:szCs w:val="32"/>
              </w:rPr>
              <w:t>(cm)</w:t>
            </w:r>
          </w:p>
        </w:tc>
        <w:tc>
          <w:tcPr>
            <w:tcW w:w="1701" w:type="dxa"/>
          </w:tcPr>
          <w:p w14:paraId="7144FE5A" w14:textId="77777777" w:rsidR="0036422A" w:rsidRPr="009A79FE" w:rsidRDefault="0036422A" w:rsidP="0036422A">
            <w:pPr>
              <w:rPr>
                <w:sz w:val="32"/>
                <w:szCs w:val="32"/>
                <w:u w:color="000000"/>
              </w:rPr>
            </w:pPr>
            <w:r>
              <w:rPr>
                <w:u w:color="000000"/>
              </w:rPr>
              <w:t xml:space="preserve">                                                           </w:t>
            </w:r>
            <w:r>
              <w:rPr>
                <w:sz w:val="32"/>
                <w:szCs w:val="32"/>
                <w:u w:color="000000"/>
              </w:rPr>
              <w:t>F=</w:t>
            </w:r>
            <m:oMath>
              <m:f>
                <m:fPr>
                  <m:ctrlPr>
                    <w:rPr>
                      <w:rFonts w:ascii="Cambria Math" w:hAnsi="Cambria Math"/>
                      <w:i/>
                      <w:sz w:val="32"/>
                      <w:szCs w:val="32"/>
                      <w:u w:color="000000"/>
                    </w:rPr>
                  </m:ctrlPr>
                </m:fPr>
                <m:num>
                  <m:r>
                    <w:rPr>
                      <w:rFonts w:ascii="Cambria Math" w:hAnsi="Cambria Math"/>
                      <w:sz w:val="32"/>
                      <w:szCs w:val="32"/>
                      <w:u w:color="000000"/>
                    </w:rPr>
                    <m:t>1</m:t>
                  </m:r>
                </m:num>
                <m:den>
                  <m:r>
                    <w:rPr>
                      <w:rFonts w:ascii="Cambria Math" w:hAnsi="Cambria Math"/>
                      <w:sz w:val="32"/>
                      <w:szCs w:val="32"/>
                      <w:u w:color="000000"/>
                    </w:rPr>
                    <m:t>2l</m:t>
                  </m:r>
                </m:den>
              </m:f>
            </m:oMath>
            <w:r>
              <w:rPr>
                <w:u w:color="000000"/>
              </w:rPr>
              <w:t xml:space="preserve"> </w:t>
            </w:r>
            <m:oMath>
              <m:r>
                <w:rPr>
                  <w:rFonts w:ascii="Cambria Math" w:hAnsi="Cambria Math"/>
                  <w:sz w:val="32"/>
                  <w:szCs w:val="32"/>
                  <w:u w:color="000000"/>
                </w:rPr>
                <m:t>√</m:t>
              </m:r>
              <m:f>
                <m:fPr>
                  <m:ctrlPr>
                    <w:rPr>
                      <w:rFonts w:ascii="Cambria Math" w:hAnsi="Cambria Math"/>
                      <w:i/>
                      <w:sz w:val="32"/>
                      <w:szCs w:val="32"/>
                      <w:u w:color="000000"/>
                    </w:rPr>
                  </m:ctrlPr>
                </m:fPr>
                <m:num>
                  <m:r>
                    <w:rPr>
                      <w:rFonts w:ascii="Cambria Math" w:hAnsi="Cambria Math"/>
                      <w:sz w:val="32"/>
                      <w:szCs w:val="32"/>
                      <w:u w:color="000000"/>
                    </w:rPr>
                    <m:t>T</m:t>
                  </m:r>
                </m:num>
                <m:den>
                  <m:r>
                    <w:rPr>
                      <w:rFonts w:ascii="Cambria Math" w:hAnsi="Cambria Math"/>
                      <w:sz w:val="32"/>
                      <w:szCs w:val="32"/>
                      <w:u w:color="000000"/>
                    </w:rPr>
                    <m:t>µ</m:t>
                  </m:r>
                </m:den>
              </m:f>
            </m:oMath>
          </w:p>
          <w:p w14:paraId="0BBAE6E1" w14:textId="77777777" w:rsidR="004B2A6F" w:rsidRDefault="004B2A6F" w:rsidP="004B2A6F">
            <w:pPr>
              <w:spacing w:after="242"/>
              <w:rPr>
                <w:b/>
                <w:bCs/>
                <w:i/>
                <w:iCs/>
                <w:sz w:val="44"/>
                <w:szCs w:val="44"/>
                <w:u w:val="single"/>
              </w:rPr>
            </w:pPr>
          </w:p>
        </w:tc>
      </w:tr>
      <w:tr w:rsidR="0036422A" w14:paraId="2FF8FDFD" w14:textId="77777777" w:rsidTr="004B2A6F">
        <w:tc>
          <w:tcPr>
            <w:tcW w:w="1700" w:type="dxa"/>
          </w:tcPr>
          <w:p w14:paraId="297D6EDF" w14:textId="2036528F" w:rsidR="0036422A" w:rsidRPr="004B2A6F" w:rsidRDefault="0036422A" w:rsidP="0036422A">
            <w:pPr>
              <w:spacing w:after="242"/>
              <w:rPr>
                <w:sz w:val="44"/>
                <w:szCs w:val="44"/>
              </w:rPr>
            </w:pPr>
            <w:r w:rsidRPr="004B2A6F">
              <w:rPr>
                <w:sz w:val="44"/>
                <w:szCs w:val="44"/>
              </w:rPr>
              <w:t>1.</w:t>
            </w:r>
          </w:p>
        </w:tc>
        <w:tc>
          <w:tcPr>
            <w:tcW w:w="1701" w:type="dxa"/>
          </w:tcPr>
          <w:p w14:paraId="4C1326B2" w14:textId="2C3D06D5" w:rsidR="0036422A" w:rsidRPr="00E82218" w:rsidRDefault="0036422A" w:rsidP="0036422A">
            <w:pPr>
              <w:spacing w:after="242"/>
              <w:rPr>
                <w:sz w:val="32"/>
                <w:szCs w:val="32"/>
                <w:u w:val="single"/>
              </w:rPr>
            </w:pPr>
            <w:r w:rsidRPr="00E82218">
              <w:rPr>
                <w:sz w:val="32"/>
                <w:szCs w:val="32"/>
                <w:u w:val="single"/>
              </w:rPr>
              <w:t>1000</w:t>
            </w:r>
          </w:p>
        </w:tc>
        <w:tc>
          <w:tcPr>
            <w:tcW w:w="1701" w:type="dxa"/>
          </w:tcPr>
          <w:p w14:paraId="15C051A9" w14:textId="794ADEFB" w:rsidR="0036422A" w:rsidRPr="00E82218" w:rsidRDefault="0036422A" w:rsidP="0036422A">
            <w:pPr>
              <w:spacing w:after="242"/>
              <w:rPr>
                <w:sz w:val="32"/>
                <w:szCs w:val="32"/>
                <w:u w:val="single"/>
              </w:rPr>
            </w:pPr>
            <w:r w:rsidRPr="00E82218">
              <w:rPr>
                <w:sz w:val="32"/>
                <w:szCs w:val="32"/>
                <w:u w:val="single"/>
              </w:rPr>
              <w:t>1000×</w:t>
            </w:r>
            <w:r w:rsidR="00E82218" w:rsidRPr="00E82218">
              <w:rPr>
                <w:sz w:val="32"/>
                <w:szCs w:val="32"/>
                <w:u w:val="single"/>
              </w:rPr>
              <w:t>980</w:t>
            </w:r>
          </w:p>
        </w:tc>
        <w:tc>
          <w:tcPr>
            <w:tcW w:w="1701" w:type="dxa"/>
          </w:tcPr>
          <w:p w14:paraId="0E096F74" w14:textId="7E37660B" w:rsidR="0036422A" w:rsidRPr="00E82218" w:rsidRDefault="00E82218" w:rsidP="0036422A">
            <w:pPr>
              <w:spacing w:after="242"/>
              <w:rPr>
                <w:sz w:val="32"/>
                <w:szCs w:val="32"/>
                <w:u w:val="single"/>
              </w:rPr>
            </w:pPr>
            <w:r w:rsidRPr="00E82218">
              <w:rPr>
                <w:sz w:val="32"/>
                <w:szCs w:val="32"/>
                <w:u w:val="single"/>
              </w:rPr>
              <w:t>5</w:t>
            </w:r>
          </w:p>
        </w:tc>
        <w:tc>
          <w:tcPr>
            <w:tcW w:w="1701" w:type="dxa"/>
          </w:tcPr>
          <w:p w14:paraId="1B056B51" w14:textId="79765E49" w:rsidR="0036422A" w:rsidRPr="00E82218" w:rsidRDefault="00E82218" w:rsidP="0036422A">
            <w:pPr>
              <w:spacing w:after="242"/>
              <w:rPr>
                <w:sz w:val="32"/>
                <w:szCs w:val="32"/>
                <w:u w:val="single"/>
              </w:rPr>
            </w:pPr>
            <w:r w:rsidRPr="00E82218">
              <w:rPr>
                <w:sz w:val="32"/>
                <w:szCs w:val="32"/>
                <w:u w:val="single"/>
              </w:rPr>
              <w:t>49</w:t>
            </w:r>
          </w:p>
        </w:tc>
        <w:tc>
          <w:tcPr>
            <w:tcW w:w="1701" w:type="dxa"/>
          </w:tcPr>
          <w:p w14:paraId="39F2C26A" w14:textId="55460F22" w:rsidR="0036422A" w:rsidRPr="00E82218" w:rsidRDefault="00E82218" w:rsidP="0036422A">
            <w:pPr>
              <w:spacing w:after="242"/>
              <w:rPr>
                <w:sz w:val="32"/>
                <w:szCs w:val="32"/>
                <w:u w:val="single"/>
              </w:rPr>
            </w:pPr>
            <w:r w:rsidRPr="00E82218">
              <w:rPr>
                <w:sz w:val="32"/>
                <w:szCs w:val="32"/>
                <w:u w:val="single"/>
              </w:rPr>
              <w:t>44</w:t>
            </w:r>
          </w:p>
        </w:tc>
        <w:tc>
          <w:tcPr>
            <w:tcW w:w="1701" w:type="dxa"/>
          </w:tcPr>
          <w:p w14:paraId="31193AFE" w14:textId="05B24B7A" w:rsidR="0036422A" w:rsidRPr="00E82218" w:rsidRDefault="00E82218" w:rsidP="0036422A">
            <w:pPr>
              <w:spacing w:after="242"/>
              <w:rPr>
                <w:sz w:val="32"/>
                <w:szCs w:val="32"/>
                <w:u w:val="single"/>
              </w:rPr>
            </w:pPr>
            <w:r w:rsidRPr="00E82218">
              <w:rPr>
                <w:sz w:val="32"/>
                <w:szCs w:val="32"/>
                <w:u w:val="single"/>
              </w:rPr>
              <w:t>49.33</w:t>
            </w:r>
          </w:p>
        </w:tc>
      </w:tr>
      <w:tr w:rsidR="0036422A" w14:paraId="494DC16C" w14:textId="77777777" w:rsidTr="004B2A6F">
        <w:tc>
          <w:tcPr>
            <w:tcW w:w="1700" w:type="dxa"/>
          </w:tcPr>
          <w:p w14:paraId="7E3492F8" w14:textId="1FA14C55" w:rsidR="0036422A" w:rsidRPr="004B2A6F" w:rsidRDefault="0036422A" w:rsidP="0036422A">
            <w:pPr>
              <w:spacing w:after="242"/>
              <w:rPr>
                <w:sz w:val="44"/>
                <w:szCs w:val="44"/>
              </w:rPr>
            </w:pPr>
            <w:r w:rsidRPr="004B2A6F">
              <w:rPr>
                <w:sz w:val="44"/>
                <w:szCs w:val="44"/>
              </w:rPr>
              <w:t>2.</w:t>
            </w:r>
          </w:p>
        </w:tc>
        <w:tc>
          <w:tcPr>
            <w:tcW w:w="1701" w:type="dxa"/>
          </w:tcPr>
          <w:p w14:paraId="41F73FE9" w14:textId="65FF932D" w:rsidR="0036422A" w:rsidRPr="00E82218" w:rsidRDefault="0036422A" w:rsidP="0036422A">
            <w:pPr>
              <w:spacing w:after="242"/>
              <w:rPr>
                <w:sz w:val="32"/>
                <w:szCs w:val="32"/>
                <w:u w:val="single"/>
              </w:rPr>
            </w:pPr>
            <w:r w:rsidRPr="00E82218">
              <w:rPr>
                <w:sz w:val="32"/>
                <w:szCs w:val="32"/>
                <w:u w:val="single"/>
              </w:rPr>
              <w:t>1250</w:t>
            </w:r>
          </w:p>
        </w:tc>
        <w:tc>
          <w:tcPr>
            <w:tcW w:w="1701" w:type="dxa"/>
          </w:tcPr>
          <w:p w14:paraId="455BA563" w14:textId="2297E8DB" w:rsidR="0036422A" w:rsidRPr="00E82218" w:rsidRDefault="0036422A" w:rsidP="0036422A">
            <w:pPr>
              <w:spacing w:after="242"/>
              <w:rPr>
                <w:sz w:val="32"/>
                <w:szCs w:val="32"/>
                <w:u w:val="single"/>
              </w:rPr>
            </w:pPr>
            <w:r w:rsidRPr="00E82218">
              <w:rPr>
                <w:sz w:val="32"/>
                <w:szCs w:val="32"/>
                <w:u w:val="single"/>
              </w:rPr>
              <w:t>1250</w:t>
            </w:r>
            <w:r w:rsidR="00E82218" w:rsidRPr="00E82218">
              <w:rPr>
                <w:sz w:val="32"/>
                <w:szCs w:val="32"/>
                <w:u w:val="single"/>
              </w:rPr>
              <w:t>×980</w:t>
            </w:r>
          </w:p>
        </w:tc>
        <w:tc>
          <w:tcPr>
            <w:tcW w:w="1701" w:type="dxa"/>
          </w:tcPr>
          <w:p w14:paraId="67E49556" w14:textId="13130D6C" w:rsidR="0036422A" w:rsidRPr="00E82218" w:rsidRDefault="00E82218" w:rsidP="0036422A">
            <w:pPr>
              <w:spacing w:after="242"/>
              <w:rPr>
                <w:sz w:val="32"/>
                <w:szCs w:val="32"/>
                <w:u w:val="single"/>
              </w:rPr>
            </w:pPr>
            <w:r w:rsidRPr="00E82218">
              <w:rPr>
                <w:sz w:val="32"/>
                <w:szCs w:val="32"/>
                <w:u w:val="single"/>
              </w:rPr>
              <w:t>5</w:t>
            </w:r>
          </w:p>
        </w:tc>
        <w:tc>
          <w:tcPr>
            <w:tcW w:w="1701" w:type="dxa"/>
          </w:tcPr>
          <w:p w14:paraId="4742044B" w14:textId="612187C9" w:rsidR="0036422A" w:rsidRPr="00E82218" w:rsidRDefault="00E82218" w:rsidP="0036422A">
            <w:pPr>
              <w:spacing w:after="242"/>
              <w:rPr>
                <w:sz w:val="32"/>
                <w:szCs w:val="32"/>
                <w:u w:val="single"/>
              </w:rPr>
            </w:pPr>
            <w:r w:rsidRPr="00E82218">
              <w:rPr>
                <w:sz w:val="32"/>
                <w:szCs w:val="32"/>
                <w:u w:val="single"/>
              </w:rPr>
              <w:t>53</w:t>
            </w:r>
          </w:p>
        </w:tc>
        <w:tc>
          <w:tcPr>
            <w:tcW w:w="1701" w:type="dxa"/>
          </w:tcPr>
          <w:p w14:paraId="4AAB9B58" w14:textId="7B209D5F" w:rsidR="0036422A" w:rsidRPr="00E82218" w:rsidRDefault="00E82218" w:rsidP="0036422A">
            <w:pPr>
              <w:spacing w:after="242"/>
              <w:rPr>
                <w:sz w:val="32"/>
                <w:szCs w:val="32"/>
                <w:u w:val="single"/>
              </w:rPr>
            </w:pPr>
            <w:r w:rsidRPr="00E82218">
              <w:rPr>
                <w:sz w:val="32"/>
                <w:szCs w:val="32"/>
                <w:u w:val="single"/>
              </w:rPr>
              <w:t>48</w:t>
            </w:r>
          </w:p>
        </w:tc>
        <w:tc>
          <w:tcPr>
            <w:tcW w:w="1701" w:type="dxa"/>
          </w:tcPr>
          <w:p w14:paraId="3473609A" w14:textId="1F2852CC" w:rsidR="0036422A" w:rsidRPr="00E82218" w:rsidRDefault="00E82218" w:rsidP="0036422A">
            <w:pPr>
              <w:spacing w:after="242"/>
              <w:rPr>
                <w:sz w:val="32"/>
                <w:szCs w:val="32"/>
                <w:u w:val="single"/>
              </w:rPr>
            </w:pPr>
            <w:r w:rsidRPr="00E82218">
              <w:rPr>
                <w:sz w:val="32"/>
                <w:szCs w:val="32"/>
                <w:u w:val="single"/>
              </w:rPr>
              <w:t>50.55</w:t>
            </w:r>
          </w:p>
        </w:tc>
      </w:tr>
      <w:tr w:rsidR="0036422A" w14:paraId="507AB57D" w14:textId="77777777" w:rsidTr="004B2A6F">
        <w:tc>
          <w:tcPr>
            <w:tcW w:w="1700" w:type="dxa"/>
          </w:tcPr>
          <w:p w14:paraId="47021F08" w14:textId="5DAF5791" w:rsidR="0036422A" w:rsidRPr="004B2A6F" w:rsidRDefault="0036422A" w:rsidP="0036422A">
            <w:pPr>
              <w:spacing w:after="242"/>
              <w:rPr>
                <w:sz w:val="44"/>
                <w:szCs w:val="44"/>
              </w:rPr>
            </w:pPr>
            <w:r w:rsidRPr="004B2A6F">
              <w:rPr>
                <w:sz w:val="44"/>
                <w:szCs w:val="44"/>
              </w:rPr>
              <w:t>3.</w:t>
            </w:r>
          </w:p>
        </w:tc>
        <w:tc>
          <w:tcPr>
            <w:tcW w:w="1701" w:type="dxa"/>
          </w:tcPr>
          <w:p w14:paraId="376D44BB" w14:textId="0E570A3C" w:rsidR="0036422A" w:rsidRPr="00E82218" w:rsidRDefault="0036422A" w:rsidP="0036422A">
            <w:pPr>
              <w:spacing w:after="242"/>
              <w:rPr>
                <w:sz w:val="32"/>
                <w:szCs w:val="32"/>
                <w:u w:val="single"/>
              </w:rPr>
            </w:pPr>
            <w:r w:rsidRPr="00E82218">
              <w:rPr>
                <w:sz w:val="32"/>
                <w:szCs w:val="32"/>
                <w:u w:val="single"/>
              </w:rPr>
              <w:t>1500</w:t>
            </w:r>
          </w:p>
        </w:tc>
        <w:tc>
          <w:tcPr>
            <w:tcW w:w="1701" w:type="dxa"/>
          </w:tcPr>
          <w:p w14:paraId="75F29711" w14:textId="38CCDF3E" w:rsidR="0036422A" w:rsidRPr="00E82218" w:rsidRDefault="0036422A" w:rsidP="0036422A">
            <w:pPr>
              <w:spacing w:after="242"/>
              <w:rPr>
                <w:sz w:val="32"/>
                <w:szCs w:val="32"/>
                <w:u w:val="single"/>
              </w:rPr>
            </w:pPr>
            <w:r w:rsidRPr="00E82218">
              <w:rPr>
                <w:sz w:val="32"/>
                <w:szCs w:val="32"/>
                <w:u w:val="single"/>
              </w:rPr>
              <w:t>1500</w:t>
            </w:r>
            <w:r w:rsidR="00E82218" w:rsidRPr="00E82218">
              <w:rPr>
                <w:sz w:val="32"/>
                <w:szCs w:val="32"/>
                <w:u w:val="single"/>
              </w:rPr>
              <w:t>×980</w:t>
            </w:r>
          </w:p>
        </w:tc>
        <w:tc>
          <w:tcPr>
            <w:tcW w:w="1701" w:type="dxa"/>
          </w:tcPr>
          <w:p w14:paraId="769A5EE8" w14:textId="73A8FBDE" w:rsidR="0036422A" w:rsidRPr="00E82218" w:rsidRDefault="00E82218" w:rsidP="0036422A">
            <w:pPr>
              <w:spacing w:after="242"/>
              <w:rPr>
                <w:sz w:val="32"/>
                <w:szCs w:val="32"/>
                <w:u w:val="single"/>
              </w:rPr>
            </w:pPr>
            <w:r w:rsidRPr="00E82218">
              <w:rPr>
                <w:sz w:val="32"/>
                <w:szCs w:val="32"/>
                <w:u w:val="single"/>
              </w:rPr>
              <w:t>5</w:t>
            </w:r>
          </w:p>
        </w:tc>
        <w:tc>
          <w:tcPr>
            <w:tcW w:w="1701" w:type="dxa"/>
          </w:tcPr>
          <w:p w14:paraId="1B37F4AD" w14:textId="658263A2" w:rsidR="0036422A" w:rsidRPr="00E82218" w:rsidRDefault="00E82218" w:rsidP="0036422A">
            <w:pPr>
              <w:spacing w:after="242"/>
              <w:rPr>
                <w:sz w:val="32"/>
                <w:szCs w:val="32"/>
                <w:u w:val="single"/>
              </w:rPr>
            </w:pPr>
            <w:r w:rsidRPr="00E82218">
              <w:rPr>
                <w:sz w:val="32"/>
                <w:szCs w:val="32"/>
                <w:u w:val="single"/>
              </w:rPr>
              <w:t>59.5</w:t>
            </w:r>
          </w:p>
        </w:tc>
        <w:tc>
          <w:tcPr>
            <w:tcW w:w="1701" w:type="dxa"/>
          </w:tcPr>
          <w:p w14:paraId="4CB25734" w14:textId="479E2769" w:rsidR="0036422A" w:rsidRPr="00E82218" w:rsidRDefault="00E82218" w:rsidP="0036422A">
            <w:pPr>
              <w:spacing w:after="242"/>
              <w:rPr>
                <w:sz w:val="32"/>
                <w:szCs w:val="32"/>
                <w:u w:val="single"/>
              </w:rPr>
            </w:pPr>
            <w:r w:rsidRPr="00E82218">
              <w:rPr>
                <w:sz w:val="32"/>
                <w:szCs w:val="32"/>
                <w:u w:val="single"/>
              </w:rPr>
              <w:t>54.5</w:t>
            </w:r>
          </w:p>
        </w:tc>
        <w:tc>
          <w:tcPr>
            <w:tcW w:w="1701" w:type="dxa"/>
          </w:tcPr>
          <w:p w14:paraId="70C8553B" w14:textId="02E83A85" w:rsidR="0036422A" w:rsidRPr="00E82218" w:rsidRDefault="00E82218" w:rsidP="0036422A">
            <w:pPr>
              <w:spacing w:after="242"/>
              <w:rPr>
                <w:sz w:val="32"/>
                <w:szCs w:val="32"/>
                <w:u w:val="single"/>
              </w:rPr>
            </w:pPr>
            <w:r w:rsidRPr="00E82218">
              <w:rPr>
                <w:sz w:val="32"/>
                <w:szCs w:val="32"/>
                <w:u w:val="single"/>
              </w:rPr>
              <w:t>49.77</w:t>
            </w:r>
          </w:p>
        </w:tc>
      </w:tr>
      <w:tr w:rsidR="0036422A" w14:paraId="5A6C8BEC" w14:textId="77777777" w:rsidTr="004B2A6F">
        <w:tc>
          <w:tcPr>
            <w:tcW w:w="1700" w:type="dxa"/>
          </w:tcPr>
          <w:p w14:paraId="0E915C66" w14:textId="067A0B01" w:rsidR="0036422A" w:rsidRPr="004B2A6F" w:rsidRDefault="0036422A" w:rsidP="0036422A">
            <w:pPr>
              <w:spacing w:after="242"/>
              <w:rPr>
                <w:sz w:val="44"/>
                <w:szCs w:val="44"/>
              </w:rPr>
            </w:pPr>
            <w:r w:rsidRPr="004B2A6F">
              <w:rPr>
                <w:sz w:val="44"/>
                <w:szCs w:val="44"/>
              </w:rPr>
              <w:t>4.</w:t>
            </w:r>
          </w:p>
        </w:tc>
        <w:tc>
          <w:tcPr>
            <w:tcW w:w="1701" w:type="dxa"/>
          </w:tcPr>
          <w:p w14:paraId="79925C50" w14:textId="1894CB1F" w:rsidR="0036422A" w:rsidRPr="00E82218" w:rsidRDefault="0036422A" w:rsidP="0036422A">
            <w:pPr>
              <w:spacing w:after="242"/>
              <w:rPr>
                <w:sz w:val="32"/>
                <w:szCs w:val="32"/>
                <w:u w:val="single"/>
              </w:rPr>
            </w:pPr>
            <w:r w:rsidRPr="00E82218">
              <w:rPr>
                <w:sz w:val="32"/>
                <w:szCs w:val="32"/>
                <w:u w:val="single"/>
              </w:rPr>
              <w:t>1750</w:t>
            </w:r>
          </w:p>
        </w:tc>
        <w:tc>
          <w:tcPr>
            <w:tcW w:w="1701" w:type="dxa"/>
          </w:tcPr>
          <w:p w14:paraId="7EEC7028" w14:textId="269D2484" w:rsidR="0036422A" w:rsidRPr="00E82218" w:rsidRDefault="0036422A" w:rsidP="0036422A">
            <w:pPr>
              <w:spacing w:after="242"/>
              <w:rPr>
                <w:sz w:val="32"/>
                <w:szCs w:val="32"/>
                <w:u w:val="single"/>
              </w:rPr>
            </w:pPr>
            <w:r w:rsidRPr="00E82218">
              <w:rPr>
                <w:sz w:val="32"/>
                <w:szCs w:val="32"/>
                <w:u w:val="single"/>
              </w:rPr>
              <w:t>1750</w:t>
            </w:r>
            <w:r w:rsidR="00E82218" w:rsidRPr="00E82218">
              <w:rPr>
                <w:sz w:val="32"/>
                <w:szCs w:val="32"/>
                <w:u w:val="single"/>
              </w:rPr>
              <w:t>×980</w:t>
            </w:r>
          </w:p>
        </w:tc>
        <w:tc>
          <w:tcPr>
            <w:tcW w:w="1701" w:type="dxa"/>
          </w:tcPr>
          <w:p w14:paraId="4F979B8D" w14:textId="34D36E28" w:rsidR="0036422A" w:rsidRPr="00E82218" w:rsidRDefault="00E82218" w:rsidP="0036422A">
            <w:pPr>
              <w:spacing w:after="242"/>
              <w:rPr>
                <w:sz w:val="32"/>
                <w:szCs w:val="32"/>
                <w:u w:val="single"/>
              </w:rPr>
            </w:pPr>
            <w:r w:rsidRPr="00E82218">
              <w:rPr>
                <w:sz w:val="32"/>
                <w:szCs w:val="32"/>
                <w:u w:val="single"/>
              </w:rPr>
              <w:t>5</w:t>
            </w:r>
          </w:p>
        </w:tc>
        <w:tc>
          <w:tcPr>
            <w:tcW w:w="1701" w:type="dxa"/>
          </w:tcPr>
          <w:p w14:paraId="06375528" w14:textId="36025F63" w:rsidR="0036422A" w:rsidRPr="00E82218" w:rsidRDefault="00E82218" w:rsidP="0036422A">
            <w:pPr>
              <w:spacing w:after="242"/>
              <w:rPr>
                <w:sz w:val="32"/>
                <w:szCs w:val="32"/>
                <w:u w:val="single"/>
              </w:rPr>
            </w:pPr>
            <w:r w:rsidRPr="00E82218">
              <w:rPr>
                <w:sz w:val="32"/>
                <w:szCs w:val="32"/>
                <w:u w:val="single"/>
              </w:rPr>
              <w:t>64</w:t>
            </w:r>
          </w:p>
        </w:tc>
        <w:tc>
          <w:tcPr>
            <w:tcW w:w="1701" w:type="dxa"/>
          </w:tcPr>
          <w:p w14:paraId="13CA8659" w14:textId="4A2BAF66" w:rsidR="0036422A" w:rsidRPr="00E82218" w:rsidRDefault="00E82218" w:rsidP="0036422A">
            <w:pPr>
              <w:spacing w:after="242"/>
              <w:rPr>
                <w:sz w:val="32"/>
                <w:szCs w:val="32"/>
                <w:u w:val="single"/>
              </w:rPr>
            </w:pPr>
            <w:r w:rsidRPr="00E82218">
              <w:rPr>
                <w:sz w:val="32"/>
                <w:szCs w:val="32"/>
                <w:u w:val="single"/>
              </w:rPr>
              <w:t>59</w:t>
            </w:r>
          </w:p>
        </w:tc>
        <w:tc>
          <w:tcPr>
            <w:tcW w:w="1701" w:type="dxa"/>
          </w:tcPr>
          <w:p w14:paraId="5B90BB41" w14:textId="238C11A2" w:rsidR="0036422A" w:rsidRPr="00E82218" w:rsidRDefault="00E82218" w:rsidP="0036422A">
            <w:pPr>
              <w:spacing w:after="242"/>
              <w:rPr>
                <w:sz w:val="32"/>
                <w:szCs w:val="32"/>
                <w:u w:val="single"/>
              </w:rPr>
            </w:pPr>
            <w:r w:rsidRPr="00E82218">
              <w:rPr>
                <w:sz w:val="32"/>
                <w:szCs w:val="32"/>
                <w:u w:val="single"/>
              </w:rPr>
              <w:t>49.96</w:t>
            </w:r>
          </w:p>
        </w:tc>
      </w:tr>
      <w:tr w:rsidR="0036422A" w14:paraId="212F9224" w14:textId="77777777" w:rsidTr="004B2A6F">
        <w:tc>
          <w:tcPr>
            <w:tcW w:w="1700" w:type="dxa"/>
          </w:tcPr>
          <w:p w14:paraId="1140B860" w14:textId="3C55BDE6" w:rsidR="0036422A" w:rsidRPr="004B2A6F" w:rsidRDefault="0036422A" w:rsidP="0036422A">
            <w:pPr>
              <w:spacing w:after="242"/>
              <w:rPr>
                <w:sz w:val="44"/>
                <w:szCs w:val="44"/>
              </w:rPr>
            </w:pPr>
            <w:r w:rsidRPr="004B2A6F">
              <w:rPr>
                <w:sz w:val="44"/>
                <w:szCs w:val="44"/>
              </w:rPr>
              <w:t>5.</w:t>
            </w:r>
          </w:p>
        </w:tc>
        <w:tc>
          <w:tcPr>
            <w:tcW w:w="1701" w:type="dxa"/>
          </w:tcPr>
          <w:p w14:paraId="7AEDF3F8" w14:textId="1346CF04" w:rsidR="0036422A" w:rsidRPr="00E82218" w:rsidRDefault="0036422A" w:rsidP="0036422A">
            <w:pPr>
              <w:spacing w:after="242"/>
              <w:rPr>
                <w:sz w:val="32"/>
                <w:szCs w:val="32"/>
                <w:u w:val="single"/>
              </w:rPr>
            </w:pPr>
            <w:r w:rsidRPr="00E82218">
              <w:rPr>
                <w:sz w:val="32"/>
                <w:szCs w:val="32"/>
                <w:u w:val="single"/>
              </w:rPr>
              <w:t>2000</w:t>
            </w:r>
          </w:p>
        </w:tc>
        <w:tc>
          <w:tcPr>
            <w:tcW w:w="1701" w:type="dxa"/>
          </w:tcPr>
          <w:p w14:paraId="15B55AAC" w14:textId="758EB15E" w:rsidR="0036422A" w:rsidRPr="00E82218" w:rsidRDefault="0036422A" w:rsidP="0036422A">
            <w:pPr>
              <w:spacing w:after="242"/>
              <w:rPr>
                <w:sz w:val="32"/>
                <w:szCs w:val="32"/>
                <w:u w:val="single"/>
              </w:rPr>
            </w:pPr>
            <w:r w:rsidRPr="00E82218">
              <w:rPr>
                <w:sz w:val="32"/>
                <w:szCs w:val="32"/>
                <w:u w:val="single"/>
              </w:rPr>
              <w:t>2000</w:t>
            </w:r>
            <w:r w:rsidR="00E82218" w:rsidRPr="00E82218">
              <w:rPr>
                <w:sz w:val="32"/>
                <w:szCs w:val="32"/>
                <w:u w:val="single"/>
              </w:rPr>
              <w:t>×980</w:t>
            </w:r>
          </w:p>
        </w:tc>
        <w:tc>
          <w:tcPr>
            <w:tcW w:w="1701" w:type="dxa"/>
          </w:tcPr>
          <w:p w14:paraId="69642969" w14:textId="391D6957" w:rsidR="0036422A" w:rsidRPr="00E82218" w:rsidRDefault="00E82218" w:rsidP="0036422A">
            <w:pPr>
              <w:spacing w:after="242"/>
              <w:rPr>
                <w:sz w:val="32"/>
                <w:szCs w:val="32"/>
                <w:u w:val="single"/>
              </w:rPr>
            </w:pPr>
            <w:r w:rsidRPr="00E82218">
              <w:rPr>
                <w:sz w:val="32"/>
                <w:szCs w:val="32"/>
                <w:u w:val="single"/>
              </w:rPr>
              <w:t>5</w:t>
            </w:r>
          </w:p>
        </w:tc>
        <w:tc>
          <w:tcPr>
            <w:tcW w:w="1701" w:type="dxa"/>
          </w:tcPr>
          <w:p w14:paraId="42959270" w14:textId="1D3564B4" w:rsidR="0036422A" w:rsidRPr="00E82218" w:rsidRDefault="00E82218" w:rsidP="0036422A">
            <w:pPr>
              <w:spacing w:after="242"/>
              <w:rPr>
                <w:sz w:val="32"/>
                <w:szCs w:val="32"/>
                <w:u w:val="single"/>
              </w:rPr>
            </w:pPr>
            <w:r w:rsidRPr="00E82218">
              <w:rPr>
                <w:sz w:val="32"/>
                <w:szCs w:val="32"/>
                <w:u w:val="single"/>
              </w:rPr>
              <w:t>66.5</w:t>
            </w:r>
          </w:p>
        </w:tc>
        <w:tc>
          <w:tcPr>
            <w:tcW w:w="1701" w:type="dxa"/>
          </w:tcPr>
          <w:p w14:paraId="7F1F9EBC" w14:textId="5D5B7117" w:rsidR="0036422A" w:rsidRPr="00E82218" w:rsidRDefault="00E82218" w:rsidP="0036422A">
            <w:pPr>
              <w:spacing w:after="242"/>
              <w:rPr>
                <w:sz w:val="32"/>
                <w:szCs w:val="32"/>
                <w:u w:val="single"/>
              </w:rPr>
            </w:pPr>
            <w:r w:rsidRPr="00E82218">
              <w:rPr>
                <w:sz w:val="32"/>
                <w:szCs w:val="32"/>
                <w:u w:val="single"/>
              </w:rPr>
              <w:t>61.5</w:t>
            </w:r>
          </w:p>
        </w:tc>
        <w:tc>
          <w:tcPr>
            <w:tcW w:w="1701" w:type="dxa"/>
          </w:tcPr>
          <w:p w14:paraId="7B19A082" w14:textId="724DA934" w:rsidR="0036422A" w:rsidRPr="00E82218" w:rsidRDefault="00E82218" w:rsidP="0036422A">
            <w:pPr>
              <w:spacing w:after="242"/>
              <w:rPr>
                <w:sz w:val="32"/>
                <w:szCs w:val="32"/>
                <w:u w:val="single"/>
              </w:rPr>
            </w:pPr>
            <w:r w:rsidRPr="00E82218">
              <w:rPr>
                <w:sz w:val="32"/>
                <w:szCs w:val="32"/>
                <w:u w:val="single"/>
              </w:rPr>
              <w:t>49.91</w:t>
            </w:r>
          </w:p>
        </w:tc>
      </w:tr>
    </w:tbl>
    <w:p w14:paraId="0610AB8C" w14:textId="28613723" w:rsidR="004B2A6F" w:rsidRDefault="004B2A6F" w:rsidP="004B2A6F">
      <w:pPr>
        <w:spacing w:after="242"/>
        <w:rPr>
          <w:b/>
          <w:bCs/>
          <w:i/>
          <w:iCs/>
          <w:sz w:val="44"/>
          <w:szCs w:val="44"/>
          <w:u w:val="single"/>
        </w:rPr>
      </w:pPr>
    </w:p>
    <w:p w14:paraId="348D0E4F" w14:textId="0328CCE3" w:rsidR="00E82218" w:rsidRDefault="00E82218" w:rsidP="004B2A6F">
      <w:pPr>
        <w:spacing w:after="242"/>
        <w:rPr>
          <w:b/>
          <w:bCs/>
          <w:i/>
          <w:iCs/>
          <w:sz w:val="44"/>
          <w:szCs w:val="44"/>
          <w:u w:val="single"/>
        </w:rPr>
      </w:pPr>
      <w:r>
        <w:rPr>
          <w:b/>
          <w:bCs/>
          <w:i/>
          <w:iCs/>
          <w:sz w:val="44"/>
          <w:szCs w:val="44"/>
          <w:u w:val="single"/>
        </w:rPr>
        <w:t>GRAPH</w:t>
      </w:r>
    </w:p>
    <w:p w14:paraId="4F48D870" w14:textId="6E8F2A93" w:rsidR="00B027B1" w:rsidRDefault="00B027B1" w:rsidP="004B2A6F">
      <w:pPr>
        <w:spacing w:after="242"/>
        <w:rPr>
          <w:b/>
          <w:bCs/>
          <w:i/>
          <w:iCs/>
          <w:sz w:val="44"/>
          <w:szCs w:val="44"/>
          <w:u w:val="single"/>
        </w:rPr>
      </w:pPr>
      <w:r>
        <w:rPr>
          <w:b/>
          <w:bCs/>
          <w:i/>
          <w:iCs/>
          <w:noProof/>
          <w:sz w:val="44"/>
          <w:szCs w:val="44"/>
          <w:u w:val="single"/>
        </w:rPr>
        <w:drawing>
          <wp:inline distT="0" distB="0" distL="0" distR="0" wp14:anchorId="056131B5" wp14:editId="687FECCD">
            <wp:extent cx="7423150" cy="4851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23150" cy="4851400"/>
                    </a:xfrm>
                    <a:prstGeom prst="rect">
                      <a:avLst/>
                    </a:prstGeom>
                  </pic:spPr>
                </pic:pic>
              </a:graphicData>
            </a:graphic>
          </wp:inline>
        </w:drawing>
      </w:r>
    </w:p>
    <w:p w14:paraId="262172BD" w14:textId="77777777" w:rsidR="00E82218" w:rsidRPr="00E82218" w:rsidRDefault="00E82218" w:rsidP="004B2A6F">
      <w:pPr>
        <w:spacing w:after="242"/>
        <w:rPr>
          <w:sz w:val="44"/>
          <w:szCs w:val="44"/>
        </w:rPr>
      </w:pPr>
    </w:p>
    <w:p w14:paraId="79725EC0" w14:textId="7025FA49" w:rsidR="00233E64" w:rsidRDefault="00B027B1" w:rsidP="00233E64">
      <w:pPr>
        <w:spacing w:after="242"/>
        <w:rPr>
          <w:b/>
          <w:bCs/>
          <w:i/>
          <w:iCs/>
          <w:sz w:val="44"/>
          <w:szCs w:val="44"/>
          <w:u w:val="single"/>
        </w:rPr>
      </w:pPr>
      <w:proofErr w:type="spellStart"/>
      <w:r>
        <w:rPr>
          <w:b/>
          <w:bCs/>
          <w:i/>
          <w:iCs/>
          <w:sz w:val="44"/>
          <w:szCs w:val="44"/>
          <w:u w:val="single"/>
        </w:rPr>
        <w:lastRenderedPageBreak/>
        <w:t>Precuations</w:t>
      </w:r>
      <w:proofErr w:type="spellEnd"/>
      <w:r>
        <w:rPr>
          <w:b/>
          <w:bCs/>
          <w:i/>
          <w:iCs/>
          <w:sz w:val="44"/>
          <w:szCs w:val="44"/>
          <w:u w:val="single"/>
        </w:rPr>
        <w:t>:</w:t>
      </w:r>
    </w:p>
    <w:p w14:paraId="7BFFB202" w14:textId="33267963" w:rsidR="0038478E" w:rsidRPr="00CA2B24" w:rsidRDefault="0038478E" w:rsidP="0038478E">
      <w:pPr>
        <w:pStyle w:val="ListParagraph"/>
        <w:numPr>
          <w:ilvl w:val="0"/>
          <w:numId w:val="6"/>
        </w:numPr>
        <w:spacing w:after="242"/>
        <w:rPr>
          <w:b/>
          <w:bCs/>
          <w:i/>
          <w:iCs/>
          <w:sz w:val="36"/>
          <w:szCs w:val="36"/>
          <w:u w:val="single"/>
        </w:rPr>
      </w:pPr>
      <w:r w:rsidRPr="00CA2B24">
        <w:rPr>
          <w:sz w:val="36"/>
          <w:szCs w:val="36"/>
        </w:rPr>
        <w:t>Pulley should as frictionless as possible.</w:t>
      </w:r>
    </w:p>
    <w:p w14:paraId="660B99DD" w14:textId="7E19B77B" w:rsidR="0038478E" w:rsidRPr="00CA2B24" w:rsidRDefault="0038478E" w:rsidP="0038478E">
      <w:pPr>
        <w:pStyle w:val="ListParagraph"/>
        <w:numPr>
          <w:ilvl w:val="0"/>
          <w:numId w:val="6"/>
        </w:numPr>
        <w:spacing w:after="242"/>
        <w:rPr>
          <w:b/>
          <w:bCs/>
          <w:i/>
          <w:iCs/>
          <w:sz w:val="36"/>
          <w:szCs w:val="36"/>
          <w:u w:val="single"/>
        </w:rPr>
      </w:pPr>
      <w:proofErr w:type="gramStart"/>
      <w:r w:rsidRPr="00CA2B24">
        <w:rPr>
          <w:sz w:val="36"/>
          <w:szCs w:val="36"/>
        </w:rPr>
        <w:t>Horse shoe</w:t>
      </w:r>
      <w:proofErr w:type="gramEnd"/>
      <w:r w:rsidRPr="00CA2B24">
        <w:rPr>
          <w:sz w:val="36"/>
          <w:szCs w:val="36"/>
        </w:rPr>
        <w:t xml:space="preserve"> magnet should be placed in the middle.</w:t>
      </w:r>
    </w:p>
    <w:p w14:paraId="3BA0F101" w14:textId="27AD50C6" w:rsidR="0038478E" w:rsidRPr="00CA2B24" w:rsidRDefault="0038478E" w:rsidP="0038478E">
      <w:pPr>
        <w:pStyle w:val="ListParagraph"/>
        <w:numPr>
          <w:ilvl w:val="0"/>
          <w:numId w:val="6"/>
        </w:numPr>
        <w:spacing w:after="242"/>
        <w:rPr>
          <w:b/>
          <w:bCs/>
          <w:i/>
          <w:iCs/>
          <w:sz w:val="36"/>
          <w:szCs w:val="36"/>
          <w:u w:val="single"/>
        </w:rPr>
      </w:pPr>
      <w:r w:rsidRPr="00CA2B24">
        <w:rPr>
          <w:sz w:val="36"/>
          <w:szCs w:val="36"/>
        </w:rPr>
        <w:t>Mass of the hanger should be included in tension.</w:t>
      </w:r>
    </w:p>
    <w:p w14:paraId="3F007434" w14:textId="4D184D62" w:rsidR="0038478E" w:rsidRPr="00CA2B24" w:rsidRDefault="0038478E" w:rsidP="0038478E">
      <w:pPr>
        <w:pStyle w:val="ListParagraph"/>
        <w:numPr>
          <w:ilvl w:val="0"/>
          <w:numId w:val="6"/>
        </w:numPr>
        <w:spacing w:after="242"/>
        <w:rPr>
          <w:b/>
          <w:bCs/>
          <w:i/>
          <w:iCs/>
          <w:sz w:val="36"/>
          <w:szCs w:val="36"/>
          <w:u w:val="single"/>
        </w:rPr>
      </w:pPr>
      <w:r w:rsidRPr="00CA2B24">
        <w:rPr>
          <w:sz w:val="36"/>
          <w:szCs w:val="36"/>
        </w:rPr>
        <w:t>Edges of the wedge should be sharp.</w:t>
      </w:r>
    </w:p>
    <w:p w14:paraId="385D8B5C" w14:textId="30DBBC13" w:rsidR="0038478E" w:rsidRPr="00CA2B24" w:rsidRDefault="0038478E" w:rsidP="0038478E">
      <w:pPr>
        <w:pStyle w:val="ListParagraph"/>
        <w:numPr>
          <w:ilvl w:val="0"/>
          <w:numId w:val="6"/>
        </w:numPr>
        <w:spacing w:after="242"/>
        <w:rPr>
          <w:b/>
          <w:bCs/>
          <w:i/>
          <w:iCs/>
          <w:sz w:val="36"/>
          <w:szCs w:val="36"/>
          <w:u w:val="single"/>
        </w:rPr>
      </w:pPr>
      <w:r w:rsidRPr="00CA2B24">
        <w:rPr>
          <w:sz w:val="36"/>
          <w:szCs w:val="36"/>
        </w:rPr>
        <w:t>The distance between the two bridges should be altered very slowly otherwise resonance point would be missed.</w:t>
      </w:r>
    </w:p>
    <w:p w14:paraId="309242FB" w14:textId="0C98BFF7" w:rsidR="00233E64" w:rsidRPr="00CA2B24" w:rsidRDefault="0038478E" w:rsidP="00233E64">
      <w:pPr>
        <w:pStyle w:val="ListParagraph"/>
        <w:numPr>
          <w:ilvl w:val="0"/>
          <w:numId w:val="6"/>
        </w:numPr>
        <w:spacing w:after="242"/>
        <w:rPr>
          <w:b/>
          <w:bCs/>
          <w:i/>
          <w:iCs/>
          <w:sz w:val="44"/>
          <w:szCs w:val="44"/>
          <w:u w:val="single"/>
        </w:rPr>
      </w:pPr>
      <w:r w:rsidRPr="00CA2B24">
        <w:rPr>
          <w:sz w:val="36"/>
          <w:szCs w:val="36"/>
        </w:rPr>
        <w:t xml:space="preserve">After taking each of the observations, </w:t>
      </w:r>
      <w:r w:rsidR="00CA2B24" w:rsidRPr="00CA2B24">
        <w:rPr>
          <w:sz w:val="36"/>
          <w:szCs w:val="36"/>
        </w:rPr>
        <w:t>circuit should be switched off for a few minutes</w:t>
      </w:r>
      <w:r w:rsidR="00CA2B24">
        <w:rPr>
          <w:sz w:val="44"/>
          <w:szCs w:val="44"/>
        </w:rPr>
        <w:t>.</w:t>
      </w:r>
    </w:p>
    <w:p w14:paraId="1DB9769D" w14:textId="77777777" w:rsidR="00200195" w:rsidRDefault="00200195" w:rsidP="00200195">
      <w:pPr>
        <w:ind w:left="1263"/>
      </w:pPr>
    </w:p>
    <w:p w14:paraId="60A503E9" w14:textId="227C03DB" w:rsidR="00934914" w:rsidRPr="00934914" w:rsidRDefault="00934914" w:rsidP="00934914">
      <w:pPr>
        <w:rPr>
          <w:sz w:val="36"/>
          <w:szCs w:val="36"/>
        </w:rPr>
      </w:pPr>
    </w:p>
    <w:p w14:paraId="6F3F9D56" w14:textId="7E39476C" w:rsidR="00934914" w:rsidRPr="00934914" w:rsidRDefault="00934914" w:rsidP="00934914">
      <w:pPr>
        <w:rPr>
          <w:sz w:val="40"/>
          <w:szCs w:val="40"/>
        </w:rPr>
      </w:pPr>
    </w:p>
    <w:p w14:paraId="4ABAF14E" w14:textId="77777777" w:rsidR="00AD4B9A" w:rsidRDefault="00AD4B9A"/>
    <w:sectPr w:rsidR="00AD4B9A" w:rsidSect="00934914">
      <w:pgSz w:w="14570" w:h="20636"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422F8"/>
    <w:multiLevelType w:val="hybridMultilevel"/>
    <w:tmpl w:val="97A893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247A6"/>
    <w:multiLevelType w:val="hybridMultilevel"/>
    <w:tmpl w:val="ECB465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9AD35C4"/>
    <w:multiLevelType w:val="hybridMultilevel"/>
    <w:tmpl w:val="BA9C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F1D1D"/>
    <w:multiLevelType w:val="hybridMultilevel"/>
    <w:tmpl w:val="36E8D1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17CE7"/>
    <w:multiLevelType w:val="hybridMultilevel"/>
    <w:tmpl w:val="FC8E5F7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7F5B1527"/>
    <w:multiLevelType w:val="hybridMultilevel"/>
    <w:tmpl w:val="4D505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4914"/>
    <w:rsid w:val="00153C6C"/>
    <w:rsid w:val="00200195"/>
    <w:rsid w:val="00233E64"/>
    <w:rsid w:val="00241E6D"/>
    <w:rsid w:val="002B1E08"/>
    <w:rsid w:val="0036422A"/>
    <w:rsid w:val="00375160"/>
    <w:rsid w:val="0038478E"/>
    <w:rsid w:val="004B2A6F"/>
    <w:rsid w:val="00934914"/>
    <w:rsid w:val="009A79FE"/>
    <w:rsid w:val="00AD4B9A"/>
    <w:rsid w:val="00B027B1"/>
    <w:rsid w:val="00C60047"/>
    <w:rsid w:val="00CA2B24"/>
    <w:rsid w:val="00D715BF"/>
    <w:rsid w:val="00E8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23CB"/>
  <w15:chartTrackingRefBased/>
  <w15:docId w15:val="{F1588B7E-6C30-4620-9C04-55068A64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14"/>
    <w:rPr>
      <w:rFonts w:ascii="Calibri" w:eastAsia="Calibri" w:hAnsi="Calibri" w:cs="Calibri"/>
      <w:color w:val="000000"/>
    </w:rPr>
  </w:style>
  <w:style w:type="paragraph" w:styleId="Heading1">
    <w:name w:val="heading 1"/>
    <w:next w:val="Normal"/>
    <w:link w:val="Heading1Char"/>
    <w:uiPriority w:val="9"/>
    <w:qFormat/>
    <w:rsid w:val="00934914"/>
    <w:pPr>
      <w:keepNext/>
      <w:keepLines/>
      <w:outlineLvl w:val="0"/>
    </w:pPr>
    <w:rPr>
      <w:rFonts w:ascii="Calibri" w:eastAsia="Calibri" w:hAnsi="Calibri" w:cs="Calibri"/>
      <w:b/>
      <w:color w:val="000000"/>
      <w:sz w:val="56"/>
      <w:shd w:val="clear" w:color="auto" w:fill="808080"/>
    </w:rPr>
  </w:style>
  <w:style w:type="paragraph" w:styleId="Heading2">
    <w:name w:val="heading 2"/>
    <w:basedOn w:val="Normal"/>
    <w:next w:val="Normal"/>
    <w:link w:val="Heading2Char"/>
    <w:uiPriority w:val="9"/>
    <w:semiHidden/>
    <w:unhideWhenUsed/>
    <w:qFormat/>
    <w:rsid w:val="00934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79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914"/>
    <w:rPr>
      <w:rFonts w:ascii="Calibri" w:eastAsia="Calibri" w:hAnsi="Calibri" w:cs="Calibri"/>
      <w:b/>
      <w:color w:val="000000"/>
      <w:sz w:val="56"/>
    </w:rPr>
  </w:style>
  <w:style w:type="character" w:customStyle="1" w:styleId="Heading2Char">
    <w:name w:val="Heading 2 Char"/>
    <w:basedOn w:val="DefaultParagraphFont"/>
    <w:link w:val="Heading2"/>
    <w:uiPriority w:val="9"/>
    <w:semiHidden/>
    <w:rsid w:val="0093491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491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349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0195"/>
    <w:pPr>
      <w:ind w:left="720"/>
      <w:contextualSpacing/>
    </w:pPr>
  </w:style>
  <w:style w:type="paragraph" w:styleId="NoSpacing">
    <w:name w:val="No Spacing"/>
    <w:uiPriority w:val="1"/>
    <w:qFormat/>
    <w:rsid w:val="00200195"/>
    <w:pPr>
      <w:spacing w:after="0" w:line="240" w:lineRule="auto"/>
    </w:pPr>
    <w:rPr>
      <w:rFonts w:ascii="Calibri" w:eastAsia="Calibri" w:hAnsi="Calibri" w:cs="Calibri"/>
      <w:color w:val="000000"/>
    </w:rPr>
  </w:style>
  <w:style w:type="character" w:customStyle="1" w:styleId="hgkelc">
    <w:name w:val="hgkelc"/>
    <w:basedOn w:val="DefaultParagraphFont"/>
    <w:rsid w:val="00153C6C"/>
  </w:style>
  <w:style w:type="character" w:customStyle="1" w:styleId="Heading3Char">
    <w:name w:val="Heading 3 Char"/>
    <w:basedOn w:val="DefaultParagraphFont"/>
    <w:link w:val="Heading3"/>
    <w:uiPriority w:val="9"/>
    <w:semiHidden/>
    <w:rsid w:val="009A79F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A79FE"/>
    <w:rPr>
      <w:color w:val="808080"/>
    </w:rPr>
  </w:style>
  <w:style w:type="table" w:styleId="TableGrid">
    <w:name w:val="Table Grid"/>
    <w:basedOn w:val="TableNormal"/>
    <w:uiPriority w:val="39"/>
    <w:rsid w:val="004B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8943">
      <w:bodyDiv w:val="1"/>
      <w:marLeft w:val="0"/>
      <w:marRight w:val="0"/>
      <w:marTop w:val="0"/>
      <w:marBottom w:val="0"/>
      <w:divBdr>
        <w:top w:val="none" w:sz="0" w:space="0" w:color="auto"/>
        <w:left w:val="none" w:sz="0" w:space="0" w:color="auto"/>
        <w:bottom w:val="none" w:sz="0" w:space="0" w:color="auto"/>
        <w:right w:val="none" w:sz="0" w:space="0" w:color="auto"/>
      </w:divBdr>
    </w:div>
    <w:div w:id="826440433">
      <w:bodyDiv w:val="1"/>
      <w:marLeft w:val="0"/>
      <w:marRight w:val="0"/>
      <w:marTop w:val="0"/>
      <w:marBottom w:val="0"/>
      <w:divBdr>
        <w:top w:val="none" w:sz="0" w:space="0" w:color="auto"/>
        <w:left w:val="none" w:sz="0" w:space="0" w:color="auto"/>
        <w:bottom w:val="none" w:sz="0" w:space="0" w:color="auto"/>
        <w:right w:val="none" w:sz="0" w:space="0" w:color="auto"/>
      </w:divBdr>
      <w:divsChild>
        <w:div w:id="1471246035">
          <w:marLeft w:val="0"/>
          <w:marRight w:val="0"/>
          <w:marTop w:val="0"/>
          <w:marBottom w:val="0"/>
          <w:divBdr>
            <w:top w:val="none" w:sz="0" w:space="0" w:color="auto"/>
            <w:left w:val="none" w:sz="0" w:space="0" w:color="auto"/>
            <w:bottom w:val="none" w:sz="0" w:space="0" w:color="auto"/>
            <w:right w:val="none" w:sz="0" w:space="0" w:color="auto"/>
          </w:divBdr>
          <w:divsChild>
            <w:div w:id="86385515">
              <w:marLeft w:val="0"/>
              <w:marRight w:val="0"/>
              <w:marTop w:val="0"/>
              <w:marBottom w:val="0"/>
              <w:divBdr>
                <w:top w:val="none" w:sz="0" w:space="0" w:color="auto"/>
                <w:left w:val="none" w:sz="0" w:space="0" w:color="auto"/>
                <w:bottom w:val="none" w:sz="0" w:space="0" w:color="auto"/>
                <w:right w:val="none" w:sz="0" w:space="0" w:color="auto"/>
              </w:divBdr>
              <w:divsChild>
                <w:div w:id="6110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769">
      <w:bodyDiv w:val="1"/>
      <w:marLeft w:val="0"/>
      <w:marRight w:val="0"/>
      <w:marTop w:val="0"/>
      <w:marBottom w:val="0"/>
      <w:divBdr>
        <w:top w:val="none" w:sz="0" w:space="0" w:color="auto"/>
        <w:left w:val="none" w:sz="0" w:space="0" w:color="auto"/>
        <w:bottom w:val="none" w:sz="0" w:space="0" w:color="auto"/>
        <w:right w:val="none" w:sz="0" w:space="0" w:color="auto"/>
      </w:divBdr>
      <w:divsChild>
        <w:div w:id="1617371297">
          <w:marLeft w:val="0"/>
          <w:marRight w:val="0"/>
          <w:marTop w:val="0"/>
          <w:marBottom w:val="0"/>
          <w:divBdr>
            <w:top w:val="none" w:sz="0" w:space="0" w:color="auto"/>
            <w:left w:val="none" w:sz="0" w:space="0" w:color="auto"/>
            <w:bottom w:val="none" w:sz="0" w:space="0" w:color="auto"/>
            <w:right w:val="none" w:sz="0" w:space="0" w:color="auto"/>
          </w:divBdr>
          <w:divsChild>
            <w:div w:id="1021053024">
              <w:marLeft w:val="0"/>
              <w:marRight w:val="0"/>
              <w:marTop w:val="0"/>
              <w:marBottom w:val="0"/>
              <w:divBdr>
                <w:top w:val="none" w:sz="0" w:space="0" w:color="auto"/>
                <w:left w:val="none" w:sz="0" w:space="0" w:color="auto"/>
                <w:bottom w:val="none" w:sz="0" w:space="0" w:color="auto"/>
                <w:right w:val="none" w:sz="0" w:space="0" w:color="auto"/>
              </w:divBdr>
              <w:divsChild>
                <w:div w:id="5737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u2018111</dc:creator>
  <cp:keywords/>
  <dc:description/>
  <cp:lastModifiedBy>u2018111</cp:lastModifiedBy>
  <cp:revision>2</cp:revision>
  <dcterms:created xsi:type="dcterms:W3CDTF">2022-01-17T13:42:00Z</dcterms:created>
  <dcterms:modified xsi:type="dcterms:W3CDTF">2022-01-17T13:42:00Z</dcterms:modified>
</cp:coreProperties>
</file>