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AE8" w:rsidRDefault="00304AE8">
      <w:pPr>
        <w:spacing w:after="0" w:line="265" w:lineRule="auto"/>
        <w:ind w:left="10" w:right="72" w:hanging="10"/>
        <w:jc w:val="center"/>
        <w:rPr>
          <w:rFonts w:ascii="Times New Roman" w:eastAsia="Times New Roman" w:hAnsi="Times New Roman" w:cs="Times New Roman"/>
          <w:sz w:val="26"/>
        </w:rPr>
      </w:pPr>
      <w:r>
        <w:rPr>
          <w:rFonts w:ascii="Times New Roman" w:eastAsia="Times New Roman" w:hAnsi="Times New Roman" w:cs="Times New Roman"/>
          <w:sz w:val="32"/>
        </w:rPr>
        <w:t>Finding resistance of unknown resistor by color coding method</w:t>
      </w:r>
      <w:r>
        <w:rPr>
          <w:rFonts w:ascii="Times New Roman" w:eastAsia="Times New Roman" w:hAnsi="Times New Roman" w:cs="Times New Roman"/>
          <w:sz w:val="26"/>
        </w:rPr>
        <w:t xml:space="preserve"> </w:t>
      </w:r>
    </w:p>
    <w:p w:rsidR="00304AE8" w:rsidRDefault="00304AE8">
      <w:pPr>
        <w:spacing w:after="0" w:line="265" w:lineRule="auto"/>
        <w:ind w:left="10" w:right="72" w:hanging="10"/>
        <w:jc w:val="center"/>
        <w:rPr>
          <w:rFonts w:ascii="Times New Roman" w:eastAsia="Times New Roman" w:hAnsi="Times New Roman" w:cs="Times New Roman"/>
          <w:sz w:val="26"/>
        </w:rPr>
      </w:pPr>
    </w:p>
    <w:p w:rsidR="004E75BF" w:rsidRDefault="00CF098A">
      <w:pPr>
        <w:spacing w:after="0" w:line="265" w:lineRule="auto"/>
        <w:ind w:left="10" w:right="72" w:hanging="10"/>
        <w:jc w:val="center"/>
        <w:rPr>
          <w:rFonts w:ascii="Times New Roman" w:eastAsia="Times New Roman" w:hAnsi="Times New Roman" w:cs="Times New Roman"/>
          <w:sz w:val="26"/>
        </w:rPr>
      </w:pPr>
      <w:r>
        <w:rPr>
          <w:rFonts w:ascii="Times New Roman" w:eastAsia="Times New Roman" w:hAnsi="Times New Roman" w:cs="Times New Roman"/>
          <w:sz w:val="26"/>
        </w:rPr>
        <w:t>LAB # 2</w:t>
      </w:r>
    </w:p>
    <w:p w:rsidR="00CF098A" w:rsidRDefault="00CF098A">
      <w:pPr>
        <w:spacing w:after="0" w:line="265" w:lineRule="auto"/>
        <w:ind w:left="10" w:right="72" w:hanging="10"/>
        <w:jc w:val="center"/>
      </w:pPr>
    </w:p>
    <w:p w:rsidR="004E75BF" w:rsidRDefault="00CF098A">
      <w:pPr>
        <w:spacing w:after="1078"/>
        <w:ind w:left="3504"/>
      </w:pPr>
      <w:r>
        <w:rPr>
          <w:noProof/>
        </w:rPr>
        <w:drawing>
          <wp:inline distT="0" distB="0" distL="0" distR="0">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7"/>
                    <a:stretch>
                      <a:fillRect/>
                    </a:stretch>
                  </pic:blipFill>
                  <pic:spPr>
                    <a:xfrm>
                      <a:off x="0" y="0"/>
                      <a:ext cx="1161288" cy="1161640"/>
                    </a:xfrm>
                    <a:prstGeom prst="rect">
                      <a:avLst/>
                    </a:prstGeom>
                  </pic:spPr>
                </pic:pic>
              </a:graphicData>
            </a:graphic>
          </wp:inline>
        </w:drawing>
      </w:r>
    </w:p>
    <w:p w:rsidR="004E75BF" w:rsidRDefault="00DE6DFC">
      <w:pPr>
        <w:spacing w:after="182" w:line="265" w:lineRule="auto"/>
        <w:ind w:left="10" w:right="96" w:hanging="10"/>
        <w:jc w:val="center"/>
      </w:pPr>
      <w:r>
        <w:rPr>
          <w:rFonts w:ascii="Times New Roman" w:eastAsia="Times New Roman" w:hAnsi="Times New Roman" w:cs="Times New Roman"/>
          <w:sz w:val="26"/>
        </w:rPr>
        <w:t>Spring</w:t>
      </w:r>
      <w:bookmarkStart w:id="0" w:name="_GoBack"/>
      <w:bookmarkEnd w:id="0"/>
      <w:r w:rsidR="00CF098A">
        <w:rPr>
          <w:rFonts w:ascii="Times New Roman" w:eastAsia="Times New Roman" w:hAnsi="Times New Roman" w:cs="Times New Roman"/>
          <w:sz w:val="26"/>
        </w:rPr>
        <w:t xml:space="preserve"> 2022</w:t>
      </w:r>
    </w:p>
    <w:p w:rsidR="00CF098A" w:rsidRPr="00CF098A" w:rsidRDefault="00CF098A" w:rsidP="00304AE8">
      <w:pPr>
        <w:spacing w:after="386" w:line="265" w:lineRule="auto"/>
        <w:ind w:left="10" w:right="67" w:hanging="10"/>
        <w:jc w:val="center"/>
        <w:rPr>
          <w:rFonts w:ascii="Times New Roman" w:eastAsia="Times New Roman" w:hAnsi="Times New Roman" w:cs="Times New Roman"/>
          <w:sz w:val="26"/>
        </w:rPr>
      </w:pPr>
      <w:r>
        <w:rPr>
          <w:rFonts w:ascii="Times New Roman" w:eastAsia="Times New Roman" w:hAnsi="Times New Roman" w:cs="Times New Roman"/>
          <w:sz w:val="26"/>
        </w:rPr>
        <w:t>CIRCUIT AND SYSTEMS 1 LAB</w:t>
      </w:r>
    </w:p>
    <w:p w:rsidR="004E75BF" w:rsidRDefault="00CF098A">
      <w:pPr>
        <w:spacing w:after="106" w:line="265" w:lineRule="auto"/>
        <w:ind w:left="1683" w:right="1730" w:hanging="10"/>
        <w:jc w:val="center"/>
      </w:pPr>
      <w:r>
        <w:rPr>
          <w:rFonts w:ascii="Times New Roman" w:eastAsia="Times New Roman" w:hAnsi="Times New Roman" w:cs="Times New Roman"/>
          <w:sz w:val="24"/>
        </w:rPr>
        <w:t>Submitted by: MUHAMMAD SADEEQ</w:t>
      </w:r>
    </w:p>
    <w:p w:rsidR="004E75BF" w:rsidRDefault="00CF098A">
      <w:pPr>
        <w:spacing w:after="131" w:line="265" w:lineRule="auto"/>
        <w:ind w:left="1683" w:right="1740" w:hanging="10"/>
        <w:jc w:val="center"/>
      </w:pPr>
      <w:r>
        <w:rPr>
          <w:rFonts w:ascii="Times New Roman" w:eastAsia="Times New Roman" w:hAnsi="Times New Roman" w:cs="Times New Roman"/>
          <w:sz w:val="24"/>
        </w:rPr>
        <w:t>Registration No.: 21PWCSE2028</w:t>
      </w:r>
    </w:p>
    <w:p w:rsidR="00CF098A" w:rsidRPr="00CF098A" w:rsidRDefault="00CF098A" w:rsidP="00CF098A">
      <w:pPr>
        <w:spacing w:after="380" w:line="265" w:lineRule="auto"/>
        <w:ind w:left="1683" w:right="1740"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 Section: C</w:t>
      </w:r>
    </w:p>
    <w:p w:rsidR="00CF098A" w:rsidRDefault="00CF098A" w:rsidP="00CF098A">
      <w:pPr>
        <w:spacing w:after="432" w:line="240" w:lineRule="auto"/>
        <w:ind w:left="1474" w:hanging="1474"/>
        <w:rPr>
          <w:rFonts w:ascii="Times New Roman" w:eastAsia="Times New Roman" w:hAnsi="Times New Roman" w:cs="Times New Roman"/>
          <w:sz w:val="24"/>
        </w:rPr>
      </w:pPr>
      <w:r>
        <w:rPr>
          <w:rFonts w:ascii="Times New Roman" w:eastAsia="Times New Roman" w:hAnsi="Times New Roman" w:cs="Times New Roman"/>
          <w:sz w:val="24"/>
        </w:rPr>
        <w:t>"On my honor, as student of University of Engineering and Technology, I have neither given nor received unauthorized assistance on this academic work.'</w:t>
      </w:r>
    </w:p>
    <w:p w:rsidR="00CF098A" w:rsidRPr="00CF098A" w:rsidRDefault="00CF098A" w:rsidP="00CF098A">
      <w:pPr>
        <w:spacing w:after="432" w:line="240" w:lineRule="auto"/>
        <w:ind w:left="1474" w:hanging="1474"/>
        <w:rPr>
          <w:rFonts w:ascii="Times New Roman" w:eastAsia="Times New Roman" w:hAnsi="Times New Roman" w:cs="Times New Roman"/>
          <w:sz w:val="24"/>
        </w:rPr>
      </w:pPr>
    </w:p>
    <w:p w:rsidR="004E75BF" w:rsidRDefault="00CF098A">
      <w:pPr>
        <w:spacing w:after="131" w:line="265" w:lineRule="auto"/>
        <w:ind w:left="1683" w:right="1802" w:hanging="10"/>
        <w:jc w:val="center"/>
      </w:pPr>
      <w:r>
        <w:rPr>
          <w:rFonts w:ascii="Times New Roman" w:eastAsia="Times New Roman" w:hAnsi="Times New Roman" w:cs="Times New Roman"/>
          <w:sz w:val="24"/>
        </w:rPr>
        <w:t>Submitted to:</w:t>
      </w:r>
    </w:p>
    <w:p w:rsidR="004E75BF" w:rsidRDefault="00CF098A">
      <w:pPr>
        <w:spacing w:after="105" w:line="265" w:lineRule="auto"/>
        <w:ind w:left="10" w:right="62" w:hanging="10"/>
        <w:jc w:val="center"/>
      </w:pPr>
      <w:r>
        <w:rPr>
          <w:rFonts w:ascii="Times New Roman" w:eastAsia="Times New Roman" w:hAnsi="Times New Roman" w:cs="Times New Roman"/>
          <w:sz w:val="26"/>
        </w:rPr>
        <w:t xml:space="preserve">Engr. </w:t>
      </w:r>
      <w:r w:rsidR="00304AE8">
        <w:rPr>
          <w:rFonts w:ascii="Times New Roman" w:eastAsia="Times New Roman" w:hAnsi="Times New Roman" w:cs="Times New Roman"/>
          <w:sz w:val="26"/>
        </w:rPr>
        <w:t>Faiz Ullah</w:t>
      </w:r>
    </w:p>
    <w:p w:rsidR="00CF098A" w:rsidRDefault="00304AE8" w:rsidP="00CF098A">
      <w:pPr>
        <w:spacing w:after="409" w:line="265" w:lineRule="auto"/>
        <w:ind w:left="1683" w:right="1735" w:hanging="10"/>
        <w:jc w:val="center"/>
        <w:rPr>
          <w:rFonts w:ascii="Times New Roman" w:eastAsia="Times New Roman" w:hAnsi="Times New Roman" w:cs="Times New Roman"/>
          <w:sz w:val="24"/>
        </w:rPr>
      </w:pPr>
      <w:r>
        <w:rPr>
          <w:rFonts w:ascii="Times New Roman" w:eastAsia="Times New Roman" w:hAnsi="Times New Roman" w:cs="Times New Roman"/>
          <w:sz w:val="24"/>
        </w:rPr>
        <w:t>(April</w:t>
      </w:r>
      <w:r w:rsidR="00634316">
        <w:rPr>
          <w:rFonts w:ascii="Times New Roman" w:eastAsia="Times New Roman" w:hAnsi="Times New Roman" w:cs="Times New Roman"/>
          <w:sz w:val="24"/>
        </w:rPr>
        <w:t xml:space="preserve"> 14,</w:t>
      </w:r>
      <w:r w:rsidR="00CF098A">
        <w:rPr>
          <w:rFonts w:ascii="Times New Roman" w:eastAsia="Times New Roman" w:hAnsi="Times New Roman" w:cs="Times New Roman"/>
          <w:sz w:val="24"/>
        </w:rPr>
        <w:t xml:space="preserve"> 2022)</w:t>
      </w:r>
    </w:p>
    <w:p w:rsidR="00CF098A" w:rsidRPr="00304AE8" w:rsidRDefault="00CF098A" w:rsidP="00CF098A">
      <w:pPr>
        <w:spacing w:after="409" w:line="265" w:lineRule="auto"/>
        <w:ind w:left="1683" w:right="1735" w:hanging="10"/>
        <w:jc w:val="center"/>
        <w:rPr>
          <w:rFonts w:ascii="Times New Roman" w:eastAsia="Times New Roman" w:hAnsi="Times New Roman" w:cs="Times New Roman"/>
          <w:sz w:val="24"/>
        </w:rPr>
      </w:pPr>
    </w:p>
    <w:p w:rsidR="004E75BF" w:rsidRDefault="00CF098A">
      <w:pPr>
        <w:spacing w:after="131" w:line="377" w:lineRule="auto"/>
        <w:ind w:left="1683" w:right="1745" w:hanging="10"/>
        <w:jc w:val="center"/>
        <w:rPr>
          <w:rFonts w:ascii="Times New Roman" w:eastAsia="Times New Roman" w:hAnsi="Times New Roman" w:cs="Times New Roman"/>
          <w:sz w:val="24"/>
        </w:rPr>
      </w:pPr>
      <w:r w:rsidRPr="00304AE8">
        <w:rPr>
          <w:rFonts w:ascii="Times New Roman" w:eastAsia="Times New Roman" w:hAnsi="Times New Roman" w:cs="Times New Roman"/>
          <w:sz w:val="24"/>
        </w:rPr>
        <w:t>Department of Computer Systems Engineering University of Engineering and Technology, Peshawar</w:t>
      </w:r>
    </w:p>
    <w:p w:rsidR="00304AE8" w:rsidRDefault="00304AE8">
      <w:pPr>
        <w:spacing w:after="131" w:line="377" w:lineRule="auto"/>
        <w:ind w:left="1683" w:right="1745" w:hanging="10"/>
        <w:jc w:val="center"/>
        <w:rPr>
          <w:rFonts w:ascii="Times New Roman" w:eastAsia="Times New Roman" w:hAnsi="Times New Roman" w:cs="Times New Roman"/>
          <w:sz w:val="24"/>
        </w:rPr>
      </w:pPr>
    </w:p>
    <w:p w:rsidR="00304AE8" w:rsidRDefault="00304AE8" w:rsidP="00304AE8">
      <w:pPr>
        <w:spacing w:after="152"/>
        <w:ind w:left="2052"/>
      </w:pPr>
      <w:r>
        <w:rPr>
          <w:rFonts w:ascii="Times New Roman" w:eastAsia="Times New Roman" w:hAnsi="Times New Roman" w:cs="Times New Roman"/>
          <w:b/>
          <w:sz w:val="32"/>
        </w:rPr>
        <w:lastRenderedPageBreak/>
        <w:t>ASSESSMENT RUBRICS LAB # 02</w:t>
      </w:r>
    </w:p>
    <w:p w:rsidR="00304AE8" w:rsidRDefault="00304AE8" w:rsidP="00304AE8">
      <w:pPr>
        <w:spacing w:after="0"/>
        <w:jc w:val="right"/>
      </w:pPr>
      <w:r>
        <w:rPr>
          <w:rFonts w:ascii="Times New Roman" w:eastAsia="Times New Roman" w:hAnsi="Times New Roman" w:cs="Times New Roman"/>
          <w:b/>
          <w:sz w:val="32"/>
        </w:rPr>
        <w:t>To find the Resistance of a Resistor by Color Code Method</w:t>
      </w:r>
    </w:p>
    <w:p w:rsidR="00304AE8" w:rsidRDefault="00304AE8" w:rsidP="00304AE8">
      <w:pPr>
        <w:spacing w:after="289"/>
        <w:ind w:left="-121" w:right="-707"/>
      </w:pPr>
      <w:r>
        <w:rPr>
          <w:noProof/>
        </w:rPr>
        <mc:AlternateContent>
          <mc:Choice Requires="wpg">
            <w:drawing>
              <wp:inline distT="0" distB="0" distL="0" distR="0" wp14:anchorId="6E36C6C6" wp14:editId="46749BA1">
                <wp:extent cx="5943600" cy="6350"/>
                <wp:effectExtent l="0" t="0" r="0" b="0"/>
                <wp:docPr id="2328" name="Group 232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8" name="Shape 8"/>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304808" id="Group 2328"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">
                <v:shape id="Shape 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" path="m,l5943600,e" filled="f" strokeweight=".5pt">
                  <v:stroke miterlimit="1" joinstyle="miter"/>
                  <v:path arrowok="t" textboxrect="0,0,5943600,0"/>
                </v:shape>
                <w10:anchorlock/>
              </v:group>
            </w:pict>
          </mc:Fallback>
        </mc:AlternateContent>
      </w:r>
    </w:p>
    <w:tbl>
      <w:tblPr>
        <w:tblStyle w:val="TableGrid"/>
        <w:tblW w:w="9376" w:type="dxa"/>
        <w:tblInd w:w="-113" w:type="dxa"/>
        <w:tblCellMar>
          <w:top w:w="49" w:type="dxa"/>
          <w:right w:w="8" w:type="dxa"/>
        </w:tblCellMar>
        <w:tblLook w:val="04A0" w:firstRow="1" w:lastRow="0" w:firstColumn="1" w:lastColumn="0" w:noHBand="0" w:noVBand="1"/>
      </w:tblPr>
      <w:tblGrid>
        <w:gridCol w:w="472"/>
        <w:gridCol w:w="1291"/>
        <w:gridCol w:w="2383"/>
        <w:gridCol w:w="2168"/>
        <w:gridCol w:w="2173"/>
        <w:gridCol w:w="889"/>
      </w:tblGrid>
      <w:tr w:rsidR="00304AE8" w:rsidTr="005702CF">
        <w:trPr>
          <w:trHeight w:val="375"/>
        </w:trPr>
        <w:tc>
          <w:tcPr>
            <w:tcW w:w="473" w:type="dxa"/>
            <w:tcBorders>
              <w:top w:val="single" w:sz="6" w:space="0" w:color="000000"/>
              <w:left w:val="single" w:sz="6" w:space="0" w:color="000000"/>
              <w:bottom w:val="single" w:sz="6" w:space="0" w:color="000000"/>
              <w:right w:val="nil"/>
            </w:tcBorders>
          </w:tcPr>
          <w:p w:rsidR="00304AE8" w:rsidRDefault="00304AE8" w:rsidP="005702CF"/>
        </w:tc>
        <w:tc>
          <w:tcPr>
            <w:tcW w:w="8904" w:type="dxa"/>
            <w:gridSpan w:val="5"/>
            <w:tcBorders>
              <w:top w:val="single" w:sz="6" w:space="0" w:color="000000"/>
              <w:left w:val="nil"/>
              <w:bottom w:val="single" w:sz="6" w:space="0" w:color="000000"/>
              <w:right w:val="single" w:sz="6" w:space="0" w:color="000000"/>
            </w:tcBorders>
          </w:tcPr>
          <w:p w:rsidR="00304AE8" w:rsidRDefault="00304AE8" w:rsidP="005702CF">
            <w:pPr>
              <w:ind w:right="544"/>
              <w:jc w:val="center"/>
            </w:pPr>
            <w:r>
              <w:rPr>
                <w:rFonts w:ascii="Times New Roman" w:eastAsia="Times New Roman" w:hAnsi="Times New Roman" w:cs="Times New Roman"/>
                <w:b/>
                <w:sz w:val="24"/>
              </w:rPr>
              <w:t>LAB REPORT ASSESSMENT</w:t>
            </w:r>
          </w:p>
        </w:tc>
      </w:tr>
      <w:tr w:rsidR="00304AE8" w:rsidTr="005702CF">
        <w:trPr>
          <w:trHeight w:val="542"/>
        </w:trPr>
        <w:tc>
          <w:tcPr>
            <w:tcW w:w="473" w:type="dxa"/>
            <w:tcBorders>
              <w:top w:val="single" w:sz="6" w:space="0" w:color="000000"/>
              <w:left w:val="single" w:sz="6" w:space="0" w:color="000000"/>
              <w:bottom w:val="single" w:sz="6" w:space="0" w:color="000000"/>
              <w:right w:val="nil"/>
            </w:tcBorders>
          </w:tcPr>
          <w:p w:rsidR="00304AE8" w:rsidRDefault="00304AE8" w:rsidP="005702CF"/>
        </w:tc>
        <w:tc>
          <w:tcPr>
            <w:tcW w:w="1291" w:type="dxa"/>
            <w:tcBorders>
              <w:top w:val="single" w:sz="6" w:space="0" w:color="000000"/>
              <w:left w:val="nil"/>
              <w:bottom w:val="single" w:sz="6" w:space="0" w:color="000000"/>
              <w:right w:val="single" w:sz="6" w:space="0" w:color="000000"/>
            </w:tcBorders>
            <w:vAlign w:val="center"/>
          </w:tcPr>
          <w:p w:rsidR="00304AE8" w:rsidRDefault="00304AE8" w:rsidP="005702CF">
            <w:pPr>
              <w:ind w:left="117"/>
            </w:pPr>
            <w:r>
              <w:rPr>
                <w:rFonts w:ascii="Times New Roman" w:eastAsia="Times New Roman" w:hAnsi="Times New Roman" w:cs="Times New Roman"/>
                <w:b/>
                <w:sz w:val="20"/>
              </w:rPr>
              <w:t>Criteria</w:t>
            </w:r>
          </w:p>
        </w:tc>
        <w:tc>
          <w:tcPr>
            <w:tcW w:w="2385" w:type="dxa"/>
            <w:tcBorders>
              <w:top w:val="single" w:sz="6" w:space="0" w:color="000000"/>
              <w:left w:val="single" w:sz="6" w:space="0" w:color="000000"/>
              <w:bottom w:val="single" w:sz="6" w:space="0" w:color="000000"/>
              <w:right w:val="single" w:sz="6" w:space="0" w:color="000000"/>
            </w:tcBorders>
            <w:vAlign w:val="center"/>
          </w:tcPr>
          <w:p w:rsidR="00304AE8" w:rsidRDefault="00304AE8" w:rsidP="005702CF">
            <w:pPr>
              <w:ind w:left="113"/>
              <w:jc w:val="center"/>
            </w:pPr>
            <w:r>
              <w:rPr>
                <w:rFonts w:ascii="Times New Roman" w:eastAsia="Times New Roman" w:hAnsi="Times New Roman" w:cs="Times New Roman"/>
                <w:b/>
                <w:sz w:val="20"/>
              </w:rPr>
              <w:t>Excellent</w:t>
            </w:r>
          </w:p>
        </w:tc>
        <w:tc>
          <w:tcPr>
            <w:tcW w:w="2170" w:type="dxa"/>
            <w:tcBorders>
              <w:top w:val="single" w:sz="6" w:space="0" w:color="000000"/>
              <w:left w:val="single" w:sz="6" w:space="0" w:color="000000"/>
              <w:bottom w:val="single" w:sz="6" w:space="0" w:color="000000"/>
              <w:right w:val="single" w:sz="6" w:space="0" w:color="000000"/>
            </w:tcBorders>
            <w:vAlign w:val="center"/>
          </w:tcPr>
          <w:p w:rsidR="00304AE8" w:rsidRDefault="00304AE8" w:rsidP="005702CF">
            <w:pPr>
              <w:ind w:left="107"/>
              <w:jc w:val="center"/>
            </w:pPr>
            <w:r>
              <w:rPr>
                <w:rFonts w:ascii="Times New Roman" w:eastAsia="Times New Roman" w:hAnsi="Times New Roman" w:cs="Times New Roman"/>
                <w:b/>
                <w:sz w:val="20"/>
              </w:rPr>
              <w:t>Average</w:t>
            </w:r>
          </w:p>
        </w:tc>
        <w:tc>
          <w:tcPr>
            <w:tcW w:w="2175" w:type="dxa"/>
            <w:tcBorders>
              <w:top w:val="single" w:sz="6" w:space="0" w:color="000000"/>
              <w:left w:val="single" w:sz="6" w:space="0" w:color="000000"/>
              <w:bottom w:val="single" w:sz="6" w:space="0" w:color="000000"/>
              <w:right w:val="single" w:sz="6" w:space="0" w:color="000000"/>
            </w:tcBorders>
            <w:vAlign w:val="center"/>
          </w:tcPr>
          <w:p w:rsidR="00304AE8" w:rsidRDefault="00304AE8" w:rsidP="005702CF">
            <w:pPr>
              <w:ind w:left="107"/>
              <w:jc w:val="center"/>
            </w:pPr>
            <w:r>
              <w:rPr>
                <w:rFonts w:ascii="Times New Roman" w:eastAsia="Times New Roman" w:hAnsi="Times New Roman" w:cs="Times New Roman"/>
                <w:b/>
                <w:sz w:val="20"/>
              </w:rPr>
              <w:t>Nil</w:t>
            </w:r>
          </w:p>
        </w:tc>
        <w:tc>
          <w:tcPr>
            <w:tcW w:w="882"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14"/>
              <w:ind w:left="73"/>
            </w:pPr>
            <w:r>
              <w:rPr>
                <w:rFonts w:ascii="Times New Roman" w:eastAsia="Times New Roman" w:hAnsi="Times New Roman" w:cs="Times New Roman"/>
                <w:b/>
                <w:sz w:val="20"/>
              </w:rPr>
              <w:t xml:space="preserve">Marks </w:t>
            </w:r>
          </w:p>
          <w:p w:rsidR="00304AE8" w:rsidRDefault="00304AE8" w:rsidP="005702CF">
            <w:pPr>
              <w:ind w:left="73"/>
              <w:jc w:val="both"/>
            </w:pPr>
            <w:r>
              <w:rPr>
                <w:rFonts w:ascii="Times New Roman" w:eastAsia="Times New Roman" w:hAnsi="Times New Roman" w:cs="Times New Roman"/>
                <w:b/>
                <w:sz w:val="20"/>
              </w:rPr>
              <w:t>Obtained</w:t>
            </w:r>
          </w:p>
        </w:tc>
      </w:tr>
      <w:tr w:rsidR="00304AE8" w:rsidTr="005702CF">
        <w:trPr>
          <w:trHeight w:val="902"/>
        </w:trPr>
        <w:tc>
          <w:tcPr>
            <w:tcW w:w="473" w:type="dxa"/>
            <w:tcBorders>
              <w:top w:val="single" w:sz="6" w:space="0" w:color="000000"/>
              <w:left w:val="single" w:sz="6" w:space="0" w:color="000000"/>
              <w:bottom w:val="single" w:sz="6" w:space="0" w:color="000000"/>
              <w:right w:val="nil"/>
            </w:tcBorders>
          </w:tcPr>
          <w:p w:rsidR="00304AE8" w:rsidRDefault="00304AE8" w:rsidP="005702CF">
            <w:pPr>
              <w:ind w:left="113"/>
            </w:pPr>
            <w:r>
              <w:rPr>
                <w:rFonts w:ascii="Times New Roman" w:eastAsia="Times New Roman" w:hAnsi="Times New Roman" w:cs="Times New Roman"/>
                <w:b/>
                <w:sz w:val="20"/>
              </w:rPr>
              <w:t>1.</w:t>
            </w:r>
          </w:p>
        </w:tc>
        <w:tc>
          <w:tcPr>
            <w:tcW w:w="1291" w:type="dxa"/>
            <w:tcBorders>
              <w:top w:val="single" w:sz="6" w:space="0" w:color="000000"/>
              <w:left w:val="nil"/>
              <w:bottom w:val="single" w:sz="6" w:space="0" w:color="000000"/>
              <w:right w:val="single" w:sz="6" w:space="0" w:color="000000"/>
            </w:tcBorders>
          </w:tcPr>
          <w:p w:rsidR="00304AE8" w:rsidRDefault="00304AE8" w:rsidP="005702CF">
            <w:r>
              <w:rPr>
                <w:rFonts w:ascii="Times New Roman" w:eastAsia="Times New Roman" w:hAnsi="Times New Roman" w:cs="Times New Roman"/>
                <w:b/>
                <w:sz w:val="20"/>
              </w:rPr>
              <w:t xml:space="preserve">Objectives of </w:t>
            </w:r>
          </w:p>
          <w:p w:rsidR="00304AE8" w:rsidRDefault="00304AE8" w:rsidP="005702CF">
            <w:r>
              <w:rPr>
                <w:rFonts w:ascii="Times New Roman" w:eastAsia="Times New Roman" w:hAnsi="Times New Roman" w:cs="Times New Roman"/>
                <w:b/>
                <w:sz w:val="20"/>
              </w:rPr>
              <w:t>Lab</w:t>
            </w:r>
          </w:p>
        </w:tc>
        <w:tc>
          <w:tcPr>
            <w:tcW w:w="2385"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pPr>
            <w:r>
              <w:rPr>
                <w:rFonts w:ascii="Times New Roman" w:eastAsia="Times New Roman" w:hAnsi="Times New Roman" w:cs="Times New Roman"/>
                <w:sz w:val="20"/>
              </w:rPr>
              <w:t>All objectives of lab are properly covered</w:t>
            </w:r>
          </w:p>
          <w:p w:rsidR="00304AE8" w:rsidRDefault="00304AE8" w:rsidP="005702CF">
            <w:pPr>
              <w:ind w:left="113"/>
            </w:pPr>
            <w:r>
              <w:rPr>
                <w:rFonts w:ascii="Times New Roman" w:eastAsia="Times New Roman" w:hAnsi="Times New Roman" w:cs="Times New Roman"/>
                <w:sz w:val="20"/>
              </w:rPr>
              <w:t>[Marks 1]</w:t>
            </w:r>
          </w:p>
        </w:tc>
        <w:tc>
          <w:tcPr>
            <w:tcW w:w="2170"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pPr>
            <w:r>
              <w:rPr>
                <w:rFonts w:ascii="Times New Roman" w:eastAsia="Times New Roman" w:hAnsi="Times New Roman" w:cs="Times New Roman"/>
                <w:sz w:val="20"/>
              </w:rPr>
              <w:t>Objectives of lab are partially covered</w:t>
            </w:r>
          </w:p>
          <w:p w:rsidR="00304AE8" w:rsidRDefault="00304AE8" w:rsidP="005702CF">
            <w:pPr>
              <w:ind w:left="113"/>
            </w:pPr>
            <w:r>
              <w:rPr>
                <w:rFonts w:ascii="Times New Roman" w:eastAsia="Times New Roman" w:hAnsi="Times New Roman" w:cs="Times New Roman"/>
                <w:sz w:val="20"/>
              </w:rPr>
              <w:t xml:space="preserve">[Marks 0.5]  </w:t>
            </w:r>
          </w:p>
        </w:tc>
        <w:tc>
          <w:tcPr>
            <w:tcW w:w="2175" w:type="dxa"/>
            <w:tcBorders>
              <w:top w:val="single" w:sz="6" w:space="0" w:color="000000"/>
              <w:left w:val="single" w:sz="6" w:space="0" w:color="000000"/>
              <w:bottom w:val="single" w:sz="6" w:space="0" w:color="000000"/>
              <w:right w:val="single" w:sz="6" w:space="0" w:color="000000"/>
            </w:tcBorders>
          </w:tcPr>
          <w:p w:rsidR="00304AE8" w:rsidRDefault="00304AE8" w:rsidP="005702CF">
            <w:pPr>
              <w:ind w:left="113" w:right="434"/>
            </w:pPr>
            <w:r>
              <w:rPr>
                <w:rFonts w:ascii="Times New Roman" w:eastAsia="Times New Roman" w:hAnsi="Times New Roman" w:cs="Times New Roman"/>
                <w:sz w:val="20"/>
              </w:rPr>
              <w:t>Objectives of lab are not shown [Marks 0]</w:t>
            </w:r>
          </w:p>
        </w:tc>
        <w:tc>
          <w:tcPr>
            <w:tcW w:w="882" w:type="dxa"/>
            <w:tcBorders>
              <w:top w:val="single" w:sz="6" w:space="0" w:color="000000"/>
              <w:left w:val="single" w:sz="6" w:space="0" w:color="000000"/>
              <w:bottom w:val="single" w:sz="6" w:space="0" w:color="000000"/>
              <w:right w:val="single" w:sz="6" w:space="0" w:color="000000"/>
            </w:tcBorders>
          </w:tcPr>
          <w:p w:rsidR="00304AE8" w:rsidRDefault="00304AE8" w:rsidP="005702CF"/>
        </w:tc>
      </w:tr>
      <w:tr w:rsidR="00304AE8" w:rsidTr="005702CF">
        <w:trPr>
          <w:trHeight w:val="1437"/>
        </w:trPr>
        <w:tc>
          <w:tcPr>
            <w:tcW w:w="473" w:type="dxa"/>
            <w:tcBorders>
              <w:top w:val="single" w:sz="6" w:space="0" w:color="000000"/>
              <w:left w:val="single" w:sz="6" w:space="0" w:color="000000"/>
              <w:bottom w:val="single" w:sz="6" w:space="0" w:color="000000"/>
              <w:right w:val="nil"/>
            </w:tcBorders>
          </w:tcPr>
          <w:p w:rsidR="00304AE8" w:rsidRDefault="00304AE8" w:rsidP="005702CF">
            <w:pPr>
              <w:ind w:left="113"/>
            </w:pPr>
            <w:r>
              <w:rPr>
                <w:rFonts w:ascii="Times New Roman" w:eastAsia="Times New Roman" w:hAnsi="Times New Roman" w:cs="Times New Roman"/>
                <w:b/>
                <w:sz w:val="20"/>
              </w:rPr>
              <w:t>2.</w:t>
            </w:r>
          </w:p>
        </w:tc>
        <w:tc>
          <w:tcPr>
            <w:tcW w:w="1291" w:type="dxa"/>
            <w:tcBorders>
              <w:top w:val="single" w:sz="6" w:space="0" w:color="000000"/>
              <w:left w:val="nil"/>
              <w:bottom w:val="single" w:sz="6" w:space="0" w:color="000000"/>
              <w:right w:val="single" w:sz="6" w:space="0" w:color="000000"/>
            </w:tcBorders>
          </w:tcPr>
          <w:p w:rsidR="00304AE8" w:rsidRDefault="00304AE8" w:rsidP="005702CF">
            <w:r>
              <w:rPr>
                <w:rFonts w:ascii="Times New Roman" w:eastAsia="Times New Roman" w:hAnsi="Times New Roman" w:cs="Times New Roman"/>
                <w:b/>
                <w:sz w:val="20"/>
              </w:rPr>
              <w:t>Resistance and its Units</w:t>
            </w:r>
          </w:p>
        </w:tc>
        <w:tc>
          <w:tcPr>
            <w:tcW w:w="2385"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right="98"/>
            </w:pPr>
            <w:r>
              <w:rPr>
                <w:rFonts w:ascii="Times New Roman" w:eastAsia="Times New Roman" w:hAnsi="Times New Roman" w:cs="Times New Roman"/>
                <w:sz w:val="20"/>
              </w:rPr>
              <w:t>Resistance and its units are well defined</w:t>
            </w:r>
          </w:p>
          <w:p w:rsidR="00304AE8" w:rsidRDefault="00304AE8" w:rsidP="005702CF">
            <w:pPr>
              <w:ind w:left="113"/>
            </w:pPr>
            <w:r>
              <w:rPr>
                <w:rFonts w:ascii="Times New Roman" w:eastAsia="Times New Roman" w:hAnsi="Times New Roman" w:cs="Times New Roman"/>
                <w:sz w:val="20"/>
              </w:rPr>
              <w:t>[Marks 1]</w:t>
            </w:r>
          </w:p>
        </w:tc>
        <w:tc>
          <w:tcPr>
            <w:tcW w:w="2170" w:type="dxa"/>
            <w:tcBorders>
              <w:top w:val="single" w:sz="6" w:space="0" w:color="000000"/>
              <w:left w:val="single" w:sz="6" w:space="0" w:color="000000"/>
              <w:bottom w:val="single" w:sz="6" w:space="0" w:color="000000"/>
              <w:right w:val="single" w:sz="6" w:space="0" w:color="000000"/>
            </w:tcBorders>
          </w:tcPr>
          <w:p w:rsidR="00304AE8" w:rsidRDefault="00304AE8" w:rsidP="005702CF">
            <w:pPr>
              <w:ind w:left="113" w:right="310"/>
            </w:pPr>
            <w:r>
              <w:rPr>
                <w:rFonts w:ascii="Times New Roman" w:eastAsia="Times New Roman" w:hAnsi="Times New Roman" w:cs="Times New Roman"/>
                <w:sz w:val="20"/>
              </w:rPr>
              <w:t xml:space="preserve">Resistance and its units, if one of them is missing or partially defined  [Marks 0.5] </w:t>
            </w:r>
          </w:p>
        </w:tc>
        <w:tc>
          <w:tcPr>
            <w:tcW w:w="2175"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right="182"/>
            </w:pPr>
            <w:r>
              <w:rPr>
                <w:rFonts w:ascii="Times New Roman" w:eastAsia="Times New Roman" w:hAnsi="Times New Roman" w:cs="Times New Roman"/>
                <w:sz w:val="20"/>
              </w:rPr>
              <w:t>Resistance and its units are missing.</w:t>
            </w:r>
          </w:p>
          <w:p w:rsidR="00304AE8" w:rsidRDefault="00304AE8" w:rsidP="005702CF">
            <w:pPr>
              <w:ind w:left="113"/>
            </w:pPr>
            <w:r>
              <w:rPr>
                <w:rFonts w:ascii="Times New Roman" w:eastAsia="Times New Roman" w:hAnsi="Times New Roman" w:cs="Times New Roman"/>
                <w:sz w:val="20"/>
              </w:rPr>
              <w:t>[Marks 0]</w:t>
            </w:r>
          </w:p>
        </w:tc>
        <w:tc>
          <w:tcPr>
            <w:tcW w:w="882" w:type="dxa"/>
            <w:tcBorders>
              <w:top w:val="single" w:sz="6" w:space="0" w:color="000000"/>
              <w:left w:val="single" w:sz="6" w:space="0" w:color="000000"/>
              <w:bottom w:val="single" w:sz="6" w:space="0" w:color="000000"/>
              <w:right w:val="single" w:sz="6" w:space="0" w:color="000000"/>
            </w:tcBorders>
          </w:tcPr>
          <w:p w:rsidR="00304AE8" w:rsidRDefault="00304AE8" w:rsidP="005702CF"/>
        </w:tc>
      </w:tr>
      <w:tr w:rsidR="00304AE8" w:rsidTr="005702CF">
        <w:trPr>
          <w:trHeight w:val="1618"/>
        </w:trPr>
        <w:tc>
          <w:tcPr>
            <w:tcW w:w="473" w:type="dxa"/>
            <w:tcBorders>
              <w:top w:val="single" w:sz="6" w:space="0" w:color="000000"/>
              <w:left w:val="single" w:sz="6" w:space="0" w:color="000000"/>
              <w:bottom w:val="single" w:sz="6" w:space="0" w:color="000000"/>
              <w:right w:val="nil"/>
            </w:tcBorders>
          </w:tcPr>
          <w:p w:rsidR="00304AE8" w:rsidRDefault="00304AE8" w:rsidP="005702CF">
            <w:pPr>
              <w:ind w:left="113"/>
            </w:pPr>
            <w:r>
              <w:rPr>
                <w:rFonts w:ascii="Times New Roman" w:eastAsia="Times New Roman" w:hAnsi="Times New Roman" w:cs="Times New Roman"/>
                <w:b/>
                <w:sz w:val="20"/>
              </w:rPr>
              <w:t>3.</w:t>
            </w:r>
          </w:p>
        </w:tc>
        <w:tc>
          <w:tcPr>
            <w:tcW w:w="1291" w:type="dxa"/>
            <w:tcBorders>
              <w:top w:val="single" w:sz="6" w:space="0" w:color="000000"/>
              <w:left w:val="nil"/>
              <w:bottom w:val="single" w:sz="6" w:space="0" w:color="000000"/>
              <w:right w:val="single" w:sz="6" w:space="0" w:color="000000"/>
            </w:tcBorders>
          </w:tcPr>
          <w:p w:rsidR="00304AE8" w:rsidRDefault="00304AE8" w:rsidP="005702CF">
            <w:r>
              <w:rPr>
                <w:rFonts w:ascii="Times New Roman" w:eastAsia="Times New Roman" w:hAnsi="Times New Roman" w:cs="Times New Roman"/>
                <w:b/>
                <w:sz w:val="20"/>
              </w:rPr>
              <w:t>Color Coding Method.</w:t>
            </w:r>
          </w:p>
        </w:tc>
        <w:tc>
          <w:tcPr>
            <w:tcW w:w="2385"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pPr>
            <w:r>
              <w:rPr>
                <w:rFonts w:ascii="Times New Roman" w:eastAsia="Times New Roman" w:hAnsi="Times New Roman" w:cs="Times New Roman"/>
                <w:sz w:val="20"/>
              </w:rPr>
              <w:t>Define Color Coding Method properly and properly labeled diagram.</w:t>
            </w:r>
          </w:p>
          <w:p w:rsidR="00304AE8" w:rsidRDefault="00304AE8" w:rsidP="005702CF">
            <w:pPr>
              <w:ind w:left="113"/>
            </w:pPr>
            <w:r>
              <w:rPr>
                <w:rFonts w:ascii="Times New Roman" w:eastAsia="Times New Roman" w:hAnsi="Times New Roman" w:cs="Times New Roman"/>
                <w:sz w:val="20"/>
              </w:rPr>
              <w:t>[Marks 2]</w:t>
            </w:r>
          </w:p>
        </w:tc>
        <w:tc>
          <w:tcPr>
            <w:tcW w:w="2170"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8" w:right="154"/>
            </w:pPr>
            <w:r>
              <w:rPr>
                <w:rFonts w:ascii="Times New Roman" w:eastAsia="Times New Roman" w:hAnsi="Times New Roman" w:cs="Times New Roman"/>
                <w:sz w:val="20"/>
              </w:rPr>
              <w:t xml:space="preserve"> Color Coding Method is not properly defined and diagram is shown with no labels.</w:t>
            </w:r>
          </w:p>
          <w:p w:rsidR="00304AE8" w:rsidRDefault="00304AE8" w:rsidP="005702CF">
            <w:pPr>
              <w:ind w:left="8"/>
            </w:pPr>
            <w:r>
              <w:rPr>
                <w:rFonts w:ascii="Times New Roman" w:eastAsia="Times New Roman" w:hAnsi="Times New Roman" w:cs="Times New Roman"/>
                <w:sz w:val="20"/>
              </w:rPr>
              <w:t>[Marks 1]</w:t>
            </w:r>
          </w:p>
        </w:tc>
        <w:tc>
          <w:tcPr>
            <w:tcW w:w="2175"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right="211"/>
            </w:pPr>
            <w:r>
              <w:rPr>
                <w:rFonts w:ascii="Times New Roman" w:eastAsia="Times New Roman" w:hAnsi="Times New Roman" w:cs="Times New Roman"/>
                <w:sz w:val="20"/>
              </w:rPr>
              <w:t>Color coding method is not defined and diagram is not shown</w:t>
            </w:r>
          </w:p>
          <w:p w:rsidR="00304AE8" w:rsidRDefault="00304AE8" w:rsidP="005702CF">
            <w:pPr>
              <w:ind w:left="113"/>
            </w:pPr>
            <w:r>
              <w:rPr>
                <w:rFonts w:ascii="Times New Roman" w:eastAsia="Times New Roman" w:hAnsi="Times New Roman" w:cs="Times New Roman"/>
                <w:sz w:val="20"/>
              </w:rPr>
              <w:t>[Marks 0]</w:t>
            </w:r>
          </w:p>
        </w:tc>
        <w:tc>
          <w:tcPr>
            <w:tcW w:w="882" w:type="dxa"/>
            <w:tcBorders>
              <w:top w:val="single" w:sz="6" w:space="0" w:color="000000"/>
              <w:left w:val="single" w:sz="6" w:space="0" w:color="000000"/>
              <w:bottom w:val="single" w:sz="6" w:space="0" w:color="000000"/>
              <w:right w:val="single" w:sz="6" w:space="0" w:color="000000"/>
            </w:tcBorders>
          </w:tcPr>
          <w:p w:rsidR="00304AE8" w:rsidRDefault="00304AE8" w:rsidP="005702CF"/>
        </w:tc>
      </w:tr>
      <w:tr w:rsidR="00304AE8" w:rsidTr="005702CF">
        <w:trPr>
          <w:trHeight w:val="1887"/>
        </w:trPr>
        <w:tc>
          <w:tcPr>
            <w:tcW w:w="473" w:type="dxa"/>
            <w:tcBorders>
              <w:top w:val="single" w:sz="6" w:space="0" w:color="000000"/>
              <w:left w:val="single" w:sz="6" w:space="0" w:color="000000"/>
              <w:bottom w:val="single" w:sz="6" w:space="0" w:color="000000"/>
              <w:right w:val="nil"/>
            </w:tcBorders>
          </w:tcPr>
          <w:p w:rsidR="00304AE8" w:rsidRDefault="00304AE8" w:rsidP="005702CF">
            <w:pPr>
              <w:ind w:left="113"/>
            </w:pPr>
            <w:r>
              <w:rPr>
                <w:rFonts w:ascii="Times New Roman" w:eastAsia="Times New Roman" w:hAnsi="Times New Roman" w:cs="Times New Roman"/>
                <w:b/>
                <w:sz w:val="20"/>
              </w:rPr>
              <w:t>4.</w:t>
            </w:r>
          </w:p>
        </w:tc>
        <w:tc>
          <w:tcPr>
            <w:tcW w:w="1291" w:type="dxa"/>
            <w:tcBorders>
              <w:top w:val="single" w:sz="6" w:space="0" w:color="000000"/>
              <w:left w:val="nil"/>
              <w:bottom w:val="single" w:sz="6" w:space="0" w:color="000000"/>
              <w:right w:val="single" w:sz="6" w:space="0" w:color="000000"/>
            </w:tcBorders>
          </w:tcPr>
          <w:p w:rsidR="00304AE8" w:rsidRDefault="00304AE8" w:rsidP="005702CF">
            <w:r>
              <w:rPr>
                <w:rFonts w:ascii="Times New Roman" w:eastAsia="Times New Roman" w:hAnsi="Times New Roman" w:cs="Times New Roman"/>
                <w:b/>
                <w:sz w:val="20"/>
              </w:rPr>
              <w:t>Color Coding Table</w:t>
            </w:r>
          </w:p>
        </w:tc>
        <w:tc>
          <w:tcPr>
            <w:tcW w:w="2385" w:type="dxa"/>
            <w:tcBorders>
              <w:top w:val="single" w:sz="6" w:space="0" w:color="000000"/>
              <w:left w:val="single" w:sz="6" w:space="0" w:color="000000"/>
              <w:bottom w:val="single" w:sz="6" w:space="0" w:color="000000"/>
              <w:right w:val="single" w:sz="6" w:space="0" w:color="000000"/>
            </w:tcBorders>
          </w:tcPr>
          <w:p w:rsidR="00304AE8" w:rsidRDefault="00304AE8" w:rsidP="005702CF">
            <w:pPr>
              <w:ind w:left="113" w:right="376"/>
            </w:pPr>
            <w:r>
              <w:rPr>
                <w:rFonts w:ascii="Times New Roman" w:eastAsia="Times New Roman" w:hAnsi="Times New Roman" w:cs="Times New Roman"/>
                <w:sz w:val="20"/>
              </w:rPr>
              <w:t>Color coding table is shown with all range of resistances along with their corresponding bands. [Marks 3]</w:t>
            </w:r>
          </w:p>
        </w:tc>
        <w:tc>
          <w:tcPr>
            <w:tcW w:w="2170"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pPr>
            <w:r>
              <w:rPr>
                <w:rFonts w:ascii="Times New Roman" w:eastAsia="Times New Roman" w:hAnsi="Times New Roman" w:cs="Times New Roman"/>
                <w:sz w:val="20"/>
              </w:rPr>
              <w:t>Color coding table is partially shown with resistances and corresponding bands.</w:t>
            </w:r>
          </w:p>
          <w:p w:rsidR="00304AE8" w:rsidRDefault="00304AE8" w:rsidP="005702CF">
            <w:pPr>
              <w:ind w:left="113"/>
            </w:pPr>
            <w:r>
              <w:rPr>
                <w:rFonts w:ascii="Times New Roman" w:eastAsia="Times New Roman" w:hAnsi="Times New Roman" w:cs="Times New Roman"/>
                <w:sz w:val="20"/>
              </w:rPr>
              <w:t xml:space="preserve"> [Marks 1.5]</w:t>
            </w:r>
          </w:p>
        </w:tc>
        <w:tc>
          <w:tcPr>
            <w:tcW w:w="2175" w:type="dxa"/>
            <w:tcBorders>
              <w:top w:val="single" w:sz="6" w:space="0" w:color="000000"/>
              <w:left w:val="single" w:sz="6" w:space="0" w:color="000000"/>
              <w:bottom w:val="single" w:sz="6" w:space="0" w:color="000000"/>
              <w:right w:val="single" w:sz="6" w:space="0" w:color="000000"/>
            </w:tcBorders>
          </w:tcPr>
          <w:p w:rsidR="00304AE8" w:rsidRDefault="00304AE8" w:rsidP="005702CF">
            <w:pPr>
              <w:ind w:left="113" w:right="356"/>
            </w:pPr>
            <w:r>
              <w:rPr>
                <w:rFonts w:ascii="Times New Roman" w:eastAsia="Times New Roman" w:hAnsi="Times New Roman" w:cs="Times New Roman"/>
                <w:sz w:val="20"/>
              </w:rPr>
              <w:t>No color coding table is shown [Marks 0]</w:t>
            </w:r>
          </w:p>
        </w:tc>
        <w:tc>
          <w:tcPr>
            <w:tcW w:w="882" w:type="dxa"/>
            <w:tcBorders>
              <w:top w:val="single" w:sz="6" w:space="0" w:color="000000"/>
              <w:left w:val="single" w:sz="6" w:space="0" w:color="000000"/>
              <w:bottom w:val="single" w:sz="6" w:space="0" w:color="000000"/>
              <w:right w:val="single" w:sz="6" w:space="0" w:color="000000"/>
            </w:tcBorders>
          </w:tcPr>
          <w:p w:rsidR="00304AE8" w:rsidRDefault="00304AE8" w:rsidP="005702CF"/>
        </w:tc>
      </w:tr>
      <w:tr w:rsidR="00304AE8" w:rsidTr="005702CF">
        <w:trPr>
          <w:trHeight w:val="2155"/>
        </w:trPr>
        <w:tc>
          <w:tcPr>
            <w:tcW w:w="473" w:type="dxa"/>
            <w:tcBorders>
              <w:top w:val="single" w:sz="6" w:space="0" w:color="000000"/>
              <w:left w:val="single" w:sz="6" w:space="0" w:color="000000"/>
              <w:bottom w:val="single" w:sz="6" w:space="0" w:color="000000"/>
              <w:right w:val="nil"/>
            </w:tcBorders>
          </w:tcPr>
          <w:p w:rsidR="00304AE8" w:rsidRDefault="00304AE8" w:rsidP="005702CF">
            <w:pPr>
              <w:ind w:left="113"/>
            </w:pPr>
            <w:r>
              <w:rPr>
                <w:rFonts w:ascii="Times New Roman" w:eastAsia="Times New Roman" w:hAnsi="Times New Roman" w:cs="Times New Roman"/>
                <w:b/>
                <w:sz w:val="20"/>
              </w:rPr>
              <w:t>5.</w:t>
            </w:r>
          </w:p>
        </w:tc>
        <w:tc>
          <w:tcPr>
            <w:tcW w:w="1291" w:type="dxa"/>
            <w:tcBorders>
              <w:top w:val="single" w:sz="6" w:space="0" w:color="000000"/>
              <w:left w:val="nil"/>
              <w:bottom w:val="single" w:sz="6" w:space="0" w:color="000000"/>
              <w:right w:val="single" w:sz="6" w:space="0" w:color="000000"/>
            </w:tcBorders>
          </w:tcPr>
          <w:p w:rsidR="00304AE8" w:rsidRDefault="00304AE8" w:rsidP="005702CF">
            <w:r>
              <w:rPr>
                <w:rFonts w:ascii="Times New Roman" w:eastAsia="Times New Roman" w:hAnsi="Times New Roman" w:cs="Times New Roman"/>
                <w:b/>
                <w:sz w:val="20"/>
              </w:rPr>
              <w:t>Experimental Results</w:t>
            </w:r>
          </w:p>
        </w:tc>
        <w:tc>
          <w:tcPr>
            <w:tcW w:w="2385" w:type="dxa"/>
            <w:tcBorders>
              <w:top w:val="single" w:sz="6" w:space="0" w:color="000000"/>
              <w:left w:val="single" w:sz="6" w:space="0" w:color="000000"/>
              <w:bottom w:val="single" w:sz="6" w:space="0" w:color="000000"/>
              <w:right w:val="single" w:sz="6" w:space="0" w:color="000000"/>
            </w:tcBorders>
          </w:tcPr>
          <w:p w:rsidR="00304AE8" w:rsidRDefault="00304AE8" w:rsidP="005702CF">
            <w:pPr>
              <w:ind w:left="113" w:right="276"/>
            </w:pPr>
            <w:r>
              <w:rPr>
                <w:rFonts w:ascii="Times New Roman" w:eastAsia="Times New Roman" w:hAnsi="Times New Roman" w:cs="Times New Roman"/>
                <w:sz w:val="20"/>
              </w:rPr>
              <w:t>All experimental results are completely shown in form of table for varying resistors and verification through DMM is also shown. [Marks 3]</w:t>
            </w:r>
          </w:p>
        </w:tc>
        <w:tc>
          <w:tcPr>
            <w:tcW w:w="2170" w:type="dxa"/>
            <w:tcBorders>
              <w:top w:val="single" w:sz="6" w:space="0" w:color="000000"/>
              <w:left w:val="single" w:sz="6" w:space="0" w:color="000000"/>
              <w:bottom w:val="single" w:sz="6" w:space="0" w:color="000000"/>
              <w:right w:val="single" w:sz="6" w:space="0" w:color="000000"/>
            </w:tcBorders>
          </w:tcPr>
          <w:p w:rsidR="00304AE8" w:rsidRDefault="00304AE8" w:rsidP="005702CF">
            <w:pPr>
              <w:ind w:left="113" w:right="438"/>
            </w:pPr>
            <w:r>
              <w:rPr>
                <w:rFonts w:ascii="Times New Roman" w:eastAsia="Times New Roman" w:hAnsi="Times New Roman" w:cs="Times New Roman"/>
                <w:sz w:val="20"/>
              </w:rPr>
              <w:t>Experimental results are partially shown and some of the observations are missing [Marks 1.5]</w:t>
            </w:r>
          </w:p>
        </w:tc>
        <w:tc>
          <w:tcPr>
            <w:tcW w:w="2175" w:type="dxa"/>
            <w:tcBorders>
              <w:top w:val="single" w:sz="6" w:space="0" w:color="000000"/>
              <w:left w:val="single" w:sz="6" w:space="0" w:color="000000"/>
              <w:bottom w:val="single" w:sz="6" w:space="0" w:color="000000"/>
              <w:right w:val="single" w:sz="6" w:space="0" w:color="000000"/>
            </w:tcBorders>
          </w:tcPr>
          <w:p w:rsidR="00304AE8" w:rsidRDefault="00304AE8" w:rsidP="005702CF">
            <w:pPr>
              <w:spacing w:after="26" w:line="271" w:lineRule="auto"/>
              <w:ind w:left="113" w:right="186"/>
            </w:pPr>
            <w:r>
              <w:rPr>
                <w:rFonts w:ascii="Times New Roman" w:eastAsia="Times New Roman" w:hAnsi="Times New Roman" w:cs="Times New Roman"/>
                <w:sz w:val="20"/>
              </w:rPr>
              <w:t xml:space="preserve">No experimental results are shown </w:t>
            </w:r>
          </w:p>
          <w:p w:rsidR="00304AE8" w:rsidRDefault="00304AE8" w:rsidP="005702CF">
            <w:pPr>
              <w:ind w:left="113"/>
            </w:pPr>
            <w:r>
              <w:rPr>
                <w:rFonts w:ascii="Times New Roman" w:eastAsia="Times New Roman" w:hAnsi="Times New Roman" w:cs="Times New Roman"/>
                <w:sz w:val="20"/>
              </w:rPr>
              <w:t>[Marks 0]</w:t>
            </w:r>
          </w:p>
        </w:tc>
        <w:tc>
          <w:tcPr>
            <w:tcW w:w="882" w:type="dxa"/>
            <w:tcBorders>
              <w:top w:val="single" w:sz="6" w:space="0" w:color="000000"/>
              <w:left w:val="single" w:sz="6" w:space="0" w:color="000000"/>
              <w:bottom w:val="single" w:sz="6" w:space="0" w:color="000000"/>
              <w:right w:val="single" w:sz="6" w:space="0" w:color="000000"/>
            </w:tcBorders>
          </w:tcPr>
          <w:p w:rsidR="00304AE8" w:rsidRDefault="00304AE8" w:rsidP="005702CF"/>
        </w:tc>
      </w:tr>
      <w:tr w:rsidR="00304AE8" w:rsidTr="005702CF">
        <w:trPr>
          <w:trHeight w:val="1651"/>
        </w:trPr>
        <w:tc>
          <w:tcPr>
            <w:tcW w:w="473" w:type="dxa"/>
            <w:tcBorders>
              <w:top w:val="single" w:sz="6" w:space="0" w:color="000000"/>
              <w:left w:val="single" w:sz="6" w:space="0" w:color="000000"/>
              <w:bottom w:val="double" w:sz="6" w:space="0" w:color="000000"/>
              <w:right w:val="nil"/>
            </w:tcBorders>
          </w:tcPr>
          <w:p w:rsidR="00304AE8" w:rsidRDefault="00304AE8" w:rsidP="005702CF"/>
        </w:tc>
        <w:tc>
          <w:tcPr>
            <w:tcW w:w="8904" w:type="dxa"/>
            <w:gridSpan w:val="5"/>
            <w:tcBorders>
              <w:top w:val="single" w:sz="6" w:space="0" w:color="000000"/>
              <w:left w:val="nil"/>
              <w:bottom w:val="double" w:sz="6" w:space="0" w:color="000000"/>
              <w:right w:val="single" w:sz="6" w:space="0" w:color="000000"/>
            </w:tcBorders>
          </w:tcPr>
          <w:p w:rsidR="00304AE8" w:rsidRDefault="00304AE8" w:rsidP="005702CF">
            <w:pPr>
              <w:spacing w:after="40"/>
              <w:ind w:right="544"/>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304AE8" w:rsidRDefault="00304AE8" w:rsidP="005702CF">
            <w:pPr>
              <w:spacing w:line="293" w:lineRule="auto"/>
              <w:ind w:left="2226" w:right="656" w:hanging="2113"/>
            </w:pPr>
            <w:r>
              <w:rPr>
                <w:rFonts w:ascii="Times New Roman" w:eastAsia="Times New Roman" w:hAnsi="Times New Roman" w:cs="Times New Roman"/>
                <w:sz w:val="24"/>
              </w:rPr>
              <w:t xml:space="preserve">                                                                              Total Marks </w:t>
            </w:r>
            <w:r w:rsidR="000B2048">
              <w:rPr>
                <w:rFonts w:ascii="Times New Roman" w:eastAsia="Times New Roman" w:hAnsi="Times New Roman" w:cs="Times New Roman"/>
                <w:sz w:val="24"/>
              </w:rPr>
              <w:t>Obtained: _</w:t>
            </w:r>
            <w:r>
              <w:rPr>
                <w:rFonts w:ascii="Times New Roman" w:eastAsia="Times New Roman" w:hAnsi="Times New Roman" w:cs="Times New Roman"/>
                <w:sz w:val="24"/>
              </w:rPr>
              <w:t xml:space="preserve">_________                                                                  </w:t>
            </w:r>
          </w:p>
          <w:p w:rsidR="00304AE8" w:rsidRDefault="00304AE8" w:rsidP="005702CF">
            <w:pPr>
              <w:ind w:left="36"/>
            </w:pPr>
            <w:r>
              <w:rPr>
                <w:rFonts w:ascii="Times New Roman" w:eastAsia="Times New Roman" w:hAnsi="Times New Roman" w:cs="Times New Roman"/>
                <w:sz w:val="24"/>
              </w:rPr>
              <w:t xml:space="preserve">                                                            Instructor Signature: ______________________</w:t>
            </w:r>
          </w:p>
        </w:tc>
      </w:tr>
    </w:tbl>
    <w:p w:rsidR="00304AE8" w:rsidRDefault="00304AE8" w:rsidP="00304AE8">
      <w:pPr>
        <w:spacing w:after="0"/>
      </w:pPr>
      <w:r>
        <w:rPr>
          <w:rFonts w:ascii="Times New Roman" w:eastAsia="Times New Roman" w:hAnsi="Times New Roman" w:cs="Times New Roman"/>
          <w:b/>
          <w:sz w:val="24"/>
        </w:rPr>
        <w:t xml:space="preserve">     </w:t>
      </w:r>
    </w:p>
    <w:p w:rsidR="00304AE8" w:rsidRDefault="00304AE8" w:rsidP="00304AE8">
      <w:pPr>
        <w:spacing w:after="0"/>
      </w:pPr>
      <w:r>
        <w:rPr>
          <w:rFonts w:ascii="Times New Roman" w:eastAsia="Times New Roman" w:hAnsi="Times New Roman" w:cs="Times New Roman"/>
          <w:b/>
          <w:sz w:val="32"/>
        </w:rPr>
        <w:lastRenderedPageBreak/>
        <w:t xml:space="preserve">Experiment # 2 </w:t>
      </w:r>
    </w:p>
    <w:p w:rsidR="00304AE8" w:rsidRDefault="00304AE8" w:rsidP="00304AE8">
      <w:pPr>
        <w:spacing w:after="0"/>
        <w:rPr>
          <w:rFonts w:ascii="Times New Roman" w:eastAsia="Times New Roman" w:hAnsi="Times New Roman" w:cs="Times New Roman"/>
          <w:sz w:val="32"/>
        </w:rPr>
      </w:pPr>
      <w:r>
        <w:rPr>
          <w:rFonts w:ascii="Times New Roman" w:eastAsia="Times New Roman" w:hAnsi="Times New Roman" w:cs="Times New Roman"/>
          <w:sz w:val="32"/>
        </w:rPr>
        <w:t>Finding resistance of unknown resistor by color coding method</w:t>
      </w:r>
    </w:p>
    <w:p w:rsidR="00304AE8" w:rsidRDefault="00304AE8" w:rsidP="00304AE8">
      <w:pPr>
        <w:spacing w:after="0"/>
        <w:rPr>
          <w:rFonts w:ascii="Times New Roman" w:eastAsia="Times New Roman" w:hAnsi="Times New Roman" w:cs="Times New Roman"/>
          <w:sz w:val="32"/>
        </w:rPr>
      </w:pPr>
    </w:p>
    <w:p w:rsidR="00304AE8" w:rsidRPr="00304AE8" w:rsidRDefault="00304AE8" w:rsidP="00304AE8">
      <w:pPr>
        <w:spacing w:after="0"/>
        <w:ind w:left="-5" w:hanging="10"/>
        <w:rPr>
          <w:rFonts w:ascii="Times New Roman" w:eastAsia="Times New Roman" w:hAnsi="Times New Roman" w:cs="Times New Roman"/>
          <w:b/>
          <w:sz w:val="32"/>
          <w:u w:val="single"/>
        </w:rPr>
      </w:pPr>
      <w:r w:rsidRPr="00304AE8">
        <w:rPr>
          <w:rFonts w:ascii="Times New Roman" w:eastAsia="Times New Roman" w:hAnsi="Times New Roman" w:cs="Times New Roman"/>
          <w:b/>
          <w:sz w:val="32"/>
          <w:u w:val="single" w:color="000000"/>
        </w:rPr>
        <w:t>Objective:</w:t>
      </w:r>
      <w:r w:rsidRPr="00304AE8">
        <w:rPr>
          <w:rFonts w:ascii="Times New Roman" w:eastAsia="Times New Roman" w:hAnsi="Times New Roman" w:cs="Times New Roman"/>
          <w:b/>
          <w:sz w:val="32"/>
          <w:u w:val="single"/>
        </w:rPr>
        <w:t xml:space="preserve"> </w:t>
      </w:r>
    </w:p>
    <w:p w:rsidR="00304AE8" w:rsidRDefault="00304AE8" w:rsidP="00304AE8">
      <w:pPr>
        <w:spacing w:after="348"/>
        <w:rPr>
          <w:rFonts w:ascii="Times New Roman" w:eastAsia="Times New Roman" w:hAnsi="Times New Roman" w:cs="Times New Roman"/>
        </w:rPr>
      </w:pPr>
      <w:r>
        <w:rPr>
          <w:rFonts w:ascii="Times New Roman" w:eastAsia="Times New Roman" w:hAnsi="Times New Roman" w:cs="Times New Roman"/>
        </w:rPr>
        <w:t xml:space="preserve">To find the resistance of unknown resistor using color coding method. </w:t>
      </w:r>
    </w:p>
    <w:p w:rsidR="00304AE8" w:rsidRDefault="00304AE8" w:rsidP="00304AE8">
      <w:pPr>
        <w:spacing w:after="348"/>
        <w:rPr>
          <w:rFonts w:ascii="Times New Roman" w:eastAsia="Times New Roman" w:hAnsi="Times New Roman" w:cs="Times New Roman"/>
        </w:rPr>
      </w:pPr>
    </w:p>
    <w:p w:rsidR="00304AE8" w:rsidRDefault="00304AE8" w:rsidP="00304AE8">
      <w:pPr>
        <w:spacing w:after="348"/>
        <w:rPr>
          <w:rFonts w:ascii="Times New Roman" w:eastAsia="Times New Roman" w:hAnsi="Times New Roman" w:cs="Times New Roman"/>
          <w:b/>
          <w:sz w:val="32"/>
          <w:szCs w:val="32"/>
          <w:u w:val="single"/>
        </w:rPr>
      </w:pPr>
      <w:r w:rsidRPr="00304AE8">
        <w:rPr>
          <w:rFonts w:ascii="Times New Roman" w:eastAsia="Times New Roman" w:hAnsi="Times New Roman" w:cs="Times New Roman"/>
          <w:b/>
          <w:sz w:val="32"/>
          <w:szCs w:val="32"/>
          <w:u w:val="single"/>
        </w:rPr>
        <w:t>Resistance and its Units</w:t>
      </w:r>
      <w:r>
        <w:rPr>
          <w:rFonts w:ascii="Times New Roman" w:eastAsia="Times New Roman" w:hAnsi="Times New Roman" w:cs="Times New Roman"/>
          <w:b/>
          <w:sz w:val="32"/>
          <w:szCs w:val="32"/>
          <w:u w:val="single"/>
        </w:rPr>
        <w:t>:</w:t>
      </w:r>
    </w:p>
    <w:p w:rsidR="00304AE8" w:rsidRDefault="00304AE8" w:rsidP="00304AE8">
      <w:pPr>
        <w:spacing w:after="348"/>
        <w:rPr>
          <w:rFonts w:ascii="Arial" w:hAnsi="Arial" w:cs="Arial"/>
          <w:color w:val="202124"/>
          <w:shd w:val="clear" w:color="auto" w:fill="FFFFFF"/>
        </w:rPr>
      </w:pPr>
      <w:r w:rsidRPr="00304AE8">
        <w:rPr>
          <w:rFonts w:ascii="Arial" w:hAnsi="Arial" w:cs="Arial"/>
          <w:color w:val="202124"/>
          <w:shd w:val="clear" w:color="auto" w:fill="FFFFFF"/>
        </w:rPr>
        <w:t>Resistance is </w:t>
      </w:r>
      <w:r w:rsidRPr="00304AE8">
        <w:rPr>
          <w:rFonts w:ascii="Arial" w:hAnsi="Arial" w:cs="Arial"/>
          <w:bCs/>
          <w:color w:val="202124"/>
          <w:shd w:val="clear" w:color="auto" w:fill="FFFFFF"/>
        </w:rPr>
        <w:t>a measure of the opposition to current flow in an electrical circuit</w:t>
      </w:r>
      <w:r w:rsidRPr="00304AE8">
        <w:rPr>
          <w:rFonts w:ascii="Arial" w:hAnsi="Arial" w:cs="Arial"/>
          <w:color w:val="202124"/>
          <w:shd w:val="clear" w:color="auto" w:fill="FFFFFF"/>
        </w:rPr>
        <w:t>. Resistance is measured in ohms, symbolized by the Greek letter omega (Ω).</w:t>
      </w:r>
    </w:p>
    <w:p w:rsidR="0015139F" w:rsidRDefault="0015139F" w:rsidP="00304AE8">
      <w:pPr>
        <w:spacing w:after="348"/>
        <w:rPr>
          <w:rFonts w:ascii="Arial" w:hAnsi="Arial" w:cs="Arial"/>
          <w:b/>
          <w:color w:val="202124"/>
          <w:u w:val="single"/>
          <w:shd w:val="clear" w:color="auto" w:fill="FFFFFF"/>
        </w:rPr>
      </w:pPr>
      <w:r w:rsidRPr="002F6E51">
        <w:rPr>
          <w:rFonts w:ascii="Arial" w:hAnsi="Arial" w:cs="Arial"/>
          <w:b/>
          <w:color w:val="202124"/>
          <w:u w:val="single"/>
          <w:shd w:val="clear" w:color="auto" w:fill="FFFFFF"/>
        </w:rPr>
        <w:t>Mathematically</w:t>
      </w:r>
      <w:r w:rsidRPr="0015139F">
        <w:rPr>
          <w:rFonts w:ascii="Arial" w:hAnsi="Arial" w:cs="Arial"/>
          <w:b/>
          <w:color w:val="202124"/>
          <w:u w:val="single"/>
          <w:shd w:val="clear" w:color="auto" w:fill="FFFFFF"/>
        </w:rPr>
        <w:t xml:space="preserve">: </w:t>
      </w:r>
    </w:p>
    <w:p w:rsidR="0015139F" w:rsidRDefault="0015139F" w:rsidP="0015139F">
      <w:pPr>
        <w:spacing w:after="348"/>
        <w:jc w:val="center"/>
        <w:rPr>
          <w:rFonts w:ascii="Arial" w:hAnsi="Arial" w:cs="Arial"/>
          <w:color w:val="202124"/>
          <w:sz w:val="28"/>
          <w:szCs w:val="28"/>
          <w:shd w:val="clear" w:color="auto" w:fill="FFFFFF"/>
        </w:rPr>
      </w:pPr>
      <w:r w:rsidRPr="0015139F">
        <w:rPr>
          <w:rFonts w:ascii="Arial" w:hAnsi="Arial" w:cs="Arial"/>
          <w:color w:val="202124"/>
          <w:sz w:val="28"/>
          <w:szCs w:val="28"/>
          <w:shd w:val="clear" w:color="auto" w:fill="FFFFFF"/>
        </w:rPr>
        <w:t>R=V</w:t>
      </w:r>
      <w:r>
        <w:rPr>
          <w:rFonts w:ascii="Arial" w:hAnsi="Arial" w:cs="Arial"/>
          <w:color w:val="202124"/>
          <w:sz w:val="28"/>
          <w:szCs w:val="28"/>
          <w:shd w:val="clear" w:color="auto" w:fill="FFFFFF"/>
        </w:rPr>
        <w:t>/</w:t>
      </w:r>
      <w:r w:rsidRPr="0015139F">
        <w:rPr>
          <w:rFonts w:ascii="Arial" w:hAnsi="Arial" w:cs="Arial"/>
          <w:color w:val="202124"/>
          <w:sz w:val="28"/>
          <w:szCs w:val="28"/>
          <w:shd w:val="clear" w:color="auto" w:fill="FFFFFF"/>
        </w:rPr>
        <w:t>I</w:t>
      </w:r>
    </w:p>
    <w:p w:rsidR="0015139F" w:rsidRPr="002F6E51" w:rsidRDefault="0015139F" w:rsidP="0015139F">
      <w:pPr>
        <w:spacing w:after="348"/>
        <w:rPr>
          <w:rFonts w:ascii="Times New Roman" w:hAnsi="Times New Roman" w:cs="Times New Roman"/>
          <w:b/>
          <w:color w:val="202124"/>
          <w:u w:val="single"/>
          <w:shd w:val="clear" w:color="auto" w:fill="FFFFFF"/>
        </w:rPr>
      </w:pPr>
      <w:r w:rsidRPr="002F6E51">
        <w:rPr>
          <w:rFonts w:ascii="Arial" w:hAnsi="Arial" w:cs="Arial"/>
          <w:b/>
          <w:color w:val="202124"/>
          <w:u w:val="single"/>
          <w:shd w:val="clear" w:color="auto" w:fill="FFFFFF"/>
        </w:rPr>
        <w:t>Unit</w:t>
      </w:r>
      <w:r w:rsidRPr="002F6E51">
        <w:rPr>
          <w:rFonts w:ascii="Times New Roman" w:hAnsi="Times New Roman" w:cs="Times New Roman"/>
          <w:b/>
          <w:color w:val="202124"/>
          <w:u w:val="single"/>
          <w:shd w:val="clear" w:color="auto" w:fill="FFFFFF"/>
        </w:rPr>
        <w:t>:</w:t>
      </w:r>
    </w:p>
    <w:p w:rsidR="0015139F" w:rsidRDefault="0015139F" w:rsidP="0015139F">
      <w:pPr>
        <w:spacing w:after="348"/>
        <w:rPr>
          <w:rFonts w:ascii="Arial" w:hAnsi="Arial" w:cs="Arial"/>
          <w:color w:val="202124"/>
          <w:shd w:val="clear" w:color="auto" w:fill="FFFFFF"/>
        </w:rPr>
      </w:pPr>
      <w:r>
        <w:rPr>
          <w:rFonts w:ascii="Arial" w:hAnsi="Arial" w:cs="Arial"/>
          <w:color w:val="202124"/>
          <w:shd w:val="clear" w:color="auto" w:fill="FFFFFF"/>
        </w:rPr>
        <w:t xml:space="preserve">The unit of resistance is ohm. One ohm is defined as when one volt of potential difference produces one Ampere of current through the </w:t>
      </w:r>
      <w:r w:rsidR="00416354">
        <w:rPr>
          <w:rFonts w:ascii="Arial" w:hAnsi="Arial" w:cs="Arial"/>
          <w:color w:val="202124"/>
          <w:shd w:val="clear" w:color="auto" w:fill="FFFFFF"/>
        </w:rPr>
        <w:t>conductor.</w:t>
      </w:r>
    </w:p>
    <w:p w:rsidR="002F6E51" w:rsidRPr="002F6E51" w:rsidRDefault="002F6E51" w:rsidP="0015139F">
      <w:pPr>
        <w:spacing w:after="348"/>
        <w:rPr>
          <w:rFonts w:ascii="Times New Roman" w:hAnsi="Times New Roman" w:cs="Times New Roman"/>
          <w:b/>
          <w:color w:val="202124"/>
          <w:sz w:val="32"/>
          <w:szCs w:val="32"/>
          <w:u w:val="single"/>
          <w:shd w:val="clear" w:color="auto" w:fill="FFFFFF"/>
        </w:rPr>
      </w:pPr>
      <w:r w:rsidRPr="002F6E51">
        <w:rPr>
          <w:rFonts w:ascii="Times New Roman" w:hAnsi="Times New Roman" w:cs="Times New Roman"/>
          <w:b/>
          <w:color w:val="202124"/>
          <w:sz w:val="32"/>
          <w:szCs w:val="32"/>
          <w:u w:val="single"/>
          <w:shd w:val="clear" w:color="auto" w:fill="FFFFFF"/>
        </w:rPr>
        <w:t>Color coding method:</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The </w:t>
      </w:r>
      <w:r w:rsidRPr="00DE6E13">
        <w:rPr>
          <w:rFonts w:ascii="Arial" w:eastAsia="Times New Roman" w:hAnsi="Arial" w:cs="Arial"/>
          <w:bCs/>
          <w:color w:val="414042"/>
        </w:rPr>
        <w:t xml:space="preserve">Resistor </w:t>
      </w:r>
      <w:r w:rsidR="002F6E51" w:rsidRPr="00DE6E13">
        <w:rPr>
          <w:rFonts w:ascii="Arial" w:eastAsia="Times New Roman" w:hAnsi="Arial" w:cs="Arial"/>
          <w:bCs/>
          <w:color w:val="414042"/>
        </w:rPr>
        <w:t>Color</w:t>
      </w:r>
      <w:r w:rsidRPr="00DE6E13">
        <w:rPr>
          <w:rFonts w:ascii="Arial" w:eastAsia="Times New Roman" w:hAnsi="Arial" w:cs="Arial"/>
          <w:bCs/>
          <w:color w:val="414042"/>
        </w:rPr>
        <w:t xml:space="preserve"> Code</w:t>
      </w:r>
      <w:r w:rsidRPr="00416354">
        <w:rPr>
          <w:rFonts w:ascii="Arial" w:eastAsia="Times New Roman" w:hAnsi="Arial" w:cs="Arial"/>
          <w:color w:val="414042"/>
        </w:rPr>
        <w:t xml:space="preserve"> system is all well and good but we need to understand how to apply it in order to get the correct value of the resistor. The “left-hand” or the most significant </w:t>
      </w:r>
      <w:r w:rsidR="002F6E51" w:rsidRPr="00416354">
        <w:rPr>
          <w:rFonts w:ascii="Arial" w:eastAsia="Times New Roman" w:hAnsi="Arial" w:cs="Arial"/>
          <w:color w:val="414042"/>
        </w:rPr>
        <w:t>colored</w:t>
      </w:r>
      <w:r w:rsidRPr="00416354">
        <w:rPr>
          <w:rFonts w:ascii="Arial" w:eastAsia="Times New Roman" w:hAnsi="Arial" w:cs="Arial"/>
          <w:color w:val="414042"/>
        </w:rPr>
        <w:t xml:space="preserve"> band is the band which is nearest to a connecting lead with the </w:t>
      </w:r>
      <w:r w:rsidR="002F6E51" w:rsidRPr="00416354">
        <w:rPr>
          <w:rFonts w:ascii="Arial" w:eastAsia="Times New Roman" w:hAnsi="Arial" w:cs="Arial"/>
          <w:color w:val="414042"/>
        </w:rPr>
        <w:t>color</w:t>
      </w:r>
      <w:r w:rsidRPr="00416354">
        <w:rPr>
          <w:rFonts w:ascii="Arial" w:eastAsia="Times New Roman" w:hAnsi="Arial" w:cs="Arial"/>
          <w:color w:val="414042"/>
        </w:rPr>
        <w:t xml:space="preserve"> coded bands being read from left-to-right as follows:</w:t>
      </w:r>
    </w:p>
    <w:p w:rsidR="00416354" w:rsidRPr="00416354" w:rsidRDefault="00416354" w:rsidP="00416354">
      <w:pPr>
        <w:spacing w:after="150" w:line="240" w:lineRule="auto"/>
        <w:jc w:val="center"/>
        <w:rPr>
          <w:rFonts w:ascii="Arial" w:eastAsia="Times New Roman" w:hAnsi="Arial" w:cs="Arial"/>
          <w:color w:val="414042"/>
        </w:rPr>
      </w:pPr>
      <w:r w:rsidRPr="00416354">
        <w:rPr>
          <w:rFonts w:ascii="Arial" w:eastAsia="Times New Roman" w:hAnsi="Arial" w:cs="Arial"/>
          <w:color w:val="414143"/>
        </w:rPr>
        <w:t xml:space="preserve">Digit, Digit, Multiplier = </w:t>
      </w:r>
      <w:r w:rsidR="002F6E51" w:rsidRPr="00416354">
        <w:rPr>
          <w:rFonts w:ascii="Arial" w:eastAsia="Times New Roman" w:hAnsi="Arial" w:cs="Arial"/>
          <w:color w:val="414143"/>
        </w:rPr>
        <w:t>Color</w:t>
      </w:r>
      <w:r w:rsidRPr="00416354">
        <w:rPr>
          <w:rFonts w:ascii="Arial" w:eastAsia="Times New Roman" w:hAnsi="Arial" w:cs="Arial"/>
          <w:color w:val="414143"/>
        </w:rPr>
        <w:t xml:space="preserve">, </w:t>
      </w:r>
      <w:r w:rsidR="002F6E51" w:rsidRPr="00416354">
        <w:rPr>
          <w:rFonts w:ascii="Arial" w:eastAsia="Times New Roman" w:hAnsi="Arial" w:cs="Arial"/>
          <w:color w:val="414143"/>
        </w:rPr>
        <w:t>Color</w:t>
      </w:r>
      <w:r w:rsidRPr="00416354">
        <w:rPr>
          <w:rFonts w:ascii="Arial" w:eastAsia="Times New Roman" w:hAnsi="Arial" w:cs="Arial"/>
          <w:color w:val="414143"/>
        </w:rPr>
        <w:t xml:space="preserve"> x 10</w:t>
      </w:r>
      <w:r w:rsidRPr="00416354">
        <w:rPr>
          <w:rFonts w:ascii="Arial" w:eastAsia="Times New Roman" w:hAnsi="Arial" w:cs="Arial"/>
          <w:color w:val="414143"/>
          <w:vertAlign w:val="superscript"/>
        </w:rPr>
        <w:t> </w:t>
      </w:r>
      <w:r w:rsidR="002F6E51" w:rsidRPr="00416354">
        <w:rPr>
          <w:rFonts w:ascii="Arial" w:eastAsia="Times New Roman" w:hAnsi="Arial" w:cs="Arial"/>
          <w:color w:val="414143"/>
          <w:vertAlign w:val="superscript"/>
        </w:rPr>
        <w:t>color</w:t>
      </w:r>
      <w:r w:rsidR="002F6E51" w:rsidRPr="00416354">
        <w:rPr>
          <w:rFonts w:ascii="Arial" w:eastAsia="Times New Roman" w:hAnsi="Arial" w:cs="Arial"/>
          <w:color w:val="414042"/>
        </w:rPr>
        <w:t> in</w:t>
      </w:r>
      <w:r w:rsidRPr="00416354">
        <w:rPr>
          <w:rFonts w:ascii="Arial" w:eastAsia="Times New Roman" w:hAnsi="Arial" w:cs="Arial"/>
          <w:color w:val="414042"/>
        </w:rPr>
        <w:t xml:space="preserve"> Ohm’s (Ω)</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 xml:space="preserve">For example, a resistor has the following </w:t>
      </w:r>
      <w:r w:rsidR="002F6E51" w:rsidRPr="00416354">
        <w:rPr>
          <w:rFonts w:ascii="Arial" w:eastAsia="Times New Roman" w:hAnsi="Arial" w:cs="Arial"/>
          <w:color w:val="414042"/>
        </w:rPr>
        <w:t>colored</w:t>
      </w:r>
      <w:r w:rsidRPr="00416354">
        <w:rPr>
          <w:rFonts w:ascii="Arial" w:eastAsia="Times New Roman" w:hAnsi="Arial" w:cs="Arial"/>
          <w:color w:val="414042"/>
        </w:rPr>
        <w:t xml:space="preserve"> markings;</w:t>
      </w:r>
    </w:p>
    <w:p w:rsidR="00416354" w:rsidRPr="00416354" w:rsidRDefault="00416354" w:rsidP="00416354">
      <w:pPr>
        <w:spacing w:after="150" w:line="240" w:lineRule="auto"/>
        <w:jc w:val="center"/>
        <w:rPr>
          <w:rFonts w:ascii="Arial" w:eastAsia="Times New Roman" w:hAnsi="Arial" w:cs="Arial"/>
          <w:color w:val="414042"/>
        </w:rPr>
      </w:pPr>
      <w:r w:rsidRPr="00416354">
        <w:rPr>
          <w:rFonts w:ascii="Arial" w:eastAsia="Times New Roman" w:hAnsi="Arial" w:cs="Arial"/>
          <w:color w:val="E6E600"/>
        </w:rPr>
        <w:t>Yellow</w:t>
      </w:r>
      <w:r w:rsidRPr="00416354">
        <w:rPr>
          <w:rFonts w:ascii="Arial" w:eastAsia="Times New Roman" w:hAnsi="Arial" w:cs="Arial"/>
        </w:rPr>
        <w:t> </w:t>
      </w:r>
      <w:r w:rsidRPr="00416354">
        <w:rPr>
          <w:rFonts w:ascii="Arial" w:eastAsia="Times New Roman" w:hAnsi="Arial" w:cs="Arial"/>
          <w:color w:val="FF00FF"/>
        </w:rPr>
        <w:t>Violet</w:t>
      </w:r>
      <w:r w:rsidRPr="00416354">
        <w:rPr>
          <w:rFonts w:ascii="Arial" w:eastAsia="Times New Roman" w:hAnsi="Arial" w:cs="Arial"/>
        </w:rPr>
        <w:t> </w:t>
      </w:r>
      <w:r w:rsidRPr="00416354">
        <w:rPr>
          <w:rFonts w:ascii="Arial" w:eastAsia="Times New Roman" w:hAnsi="Arial" w:cs="Arial"/>
          <w:color w:val="FF0000"/>
        </w:rPr>
        <w:t>Red</w:t>
      </w:r>
      <w:r w:rsidRPr="00416354">
        <w:rPr>
          <w:rFonts w:ascii="Arial" w:eastAsia="Times New Roman" w:hAnsi="Arial" w:cs="Arial"/>
        </w:rPr>
        <w:t> = </w:t>
      </w:r>
      <w:r w:rsidRPr="00416354">
        <w:rPr>
          <w:rFonts w:ascii="Arial" w:eastAsia="Times New Roman" w:hAnsi="Arial" w:cs="Arial"/>
          <w:color w:val="E6E600"/>
        </w:rPr>
        <w:t>4</w:t>
      </w:r>
      <w:r w:rsidRPr="00416354">
        <w:rPr>
          <w:rFonts w:ascii="Arial" w:eastAsia="Times New Roman" w:hAnsi="Arial" w:cs="Arial"/>
        </w:rPr>
        <w:t> </w:t>
      </w:r>
      <w:r w:rsidRPr="00416354">
        <w:rPr>
          <w:rFonts w:ascii="Arial" w:eastAsia="Times New Roman" w:hAnsi="Arial" w:cs="Arial"/>
          <w:color w:val="FF00FF"/>
        </w:rPr>
        <w:t>7</w:t>
      </w:r>
      <w:r w:rsidRPr="00416354">
        <w:rPr>
          <w:rFonts w:ascii="Arial" w:eastAsia="Times New Roman" w:hAnsi="Arial" w:cs="Arial"/>
        </w:rPr>
        <w:t> </w:t>
      </w:r>
      <w:r w:rsidRPr="00416354">
        <w:rPr>
          <w:rFonts w:ascii="Arial" w:eastAsia="Times New Roman" w:hAnsi="Arial" w:cs="Arial"/>
          <w:color w:val="FF0000"/>
        </w:rPr>
        <w:t>2</w:t>
      </w:r>
      <w:r w:rsidRPr="00416354">
        <w:rPr>
          <w:rFonts w:ascii="Arial" w:eastAsia="Times New Roman" w:hAnsi="Arial" w:cs="Arial"/>
        </w:rPr>
        <w:t> = </w:t>
      </w:r>
      <w:r w:rsidRPr="00416354">
        <w:rPr>
          <w:rFonts w:ascii="Arial" w:eastAsia="Times New Roman" w:hAnsi="Arial" w:cs="Arial"/>
          <w:color w:val="E6E600"/>
        </w:rPr>
        <w:t>4</w:t>
      </w:r>
      <w:r w:rsidRPr="00416354">
        <w:rPr>
          <w:rFonts w:ascii="Arial" w:eastAsia="Times New Roman" w:hAnsi="Arial" w:cs="Arial"/>
        </w:rPr>
        <w:t> </w:t>
      </w:r>
      <w:r w:rsidRPr="00416354">
        <w:rPr>
          <w:rFonts w:ascii="Arial" w:eastAsia="Times New Roman" w:hAnsi="Arial" w:cs="Arial"/>
          <w:color w:val="FF00FF"/>
        </w:rPr>
        <w:t>7</w:t>
      </w:r>
      <w:r w:rsidRPr="00416354">
        <w:rPr>
          <w:rFonts w:ascii="Arial" w:eastAsia="Times New Roman" w:hAnsi="Arial" w:cs="Arial"/>
        </w:rPr>
        <w:t> x </w:t>
      </w:r>
      <w:r w:rsidRPr="00416354">
        <w:rPr>
          <w:rFonts w:ascii="Arial" w:eastAsia="Times New Roman" w:hAnsi="Arial" w:cs="Arial"/>
          <w:color w:val="FF0000"/>
        </w:rPr>
        <w:t>10</w:t>
      </w:r>
      <w:r w:rsidRPr="00416354">
        <w:rPr>
          <w:rFonts w:ascii="Arial" w:eastAsia="Times New Roman" w:hAnsi="Arial" w:cs="Arial"/>
          <w:color w:val="FF0000"/>
          <w:vertAlign w:val="superscript"/>
        </w:rPr>
        <w:t>2</w:t>
      </w:r>
      <w:r w:rsidRPr="00416354">
        <w:rPr>
          <w:rFonts w:ascii="Arial" w:eastAsia="Times New Roman" w:hAnsi="Arial" w:cs="Arial"/>
        </w:rPr>
        <w:t> = 4700Ω or </w:t>
      </w:r>
      <w:r w:rsidRPr="00416354">
        <w:rPr>
          <w:rFonts w:ascii="Arial" w:eastAsia="Times New Roman" w:hAnsi="Arial" w:cs="Arial"/>
          <w:color w:val="414143"/>
        </w:rPr>
        <w:t>4k7</w:t>
      </w:r>
      <w:r w:rsidRPr="00416354">
        <w:rPr>
          <w:rFonts w:ascii="Arial" w:eastAsia="Times New Roman" w:hAnsi="Arial" w:cs="Arial"/>
        </w:rPr>
        <w:t> Ohm.</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The fourth and fifth bands are used to determine the percentage tolerance of the resistor. Resistor tolerance is a measure of the resistors variation from the specified resistive value and is a consequence of the manufacturing process and is expressed as a percentage of its “nominal” or preferred value.</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Typical resistor tolerances for film resistors range from 1% to 10% while carbon resistors have tolerances up to 20%. Resistors with tolerances lower than 2% are called precision resistors with the or lower tolerance resistors being more expensive.</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lastRenderedPageBreak/>
        <w:t xml:space="preserve">Most five band resistors are precision resistors with tolerances of either 1% or 2% while most of the four band resistors have tolerances of 5%, 10% and 20%. The </w:t>
      </w:r>
      <w:r w:rsidR="002F6E51" w:rsidRPr="00416354">
        <w:rPr>
          <w:rFonts w:ascii="Arial" w:eastAsia="Times New Roman" w:hAnsi="Arial" w:cs="Arial"/>
          <w:color w:val="414042"/>
        </w:rPr>
        <w:t>color</w:t>
      </w:r>
      <w:r w:rsidRPr="00416354">
        <w:rPr>
          <w:rFonts w:ascii="Arial" w:eastAsia="Times New Roman" w:hAnsi="Arial" w:cs="Arial"/>
          <w:color w:val="414042"/>
        </w:rPr>
        <w:t xml:space="preserve"> code used to denote the tolerance rating of a resistor is given as:</w:t>
      </w:r>
    </w:p>
    <w:p w:rsidR="00416354" w:rsidRPr="00416354" w:rsidRDefault="00416354" w:rsidP="00416354">
      <w:pPr>
        <w:spacing w:after="150" w:line="240" w:lineRule="auto"/>
        <w:jc w:val="center"/>
        <w:rPr>
          <w:rFonts w:ascii="Arial" w:eastAsia="Times New Roman" w:hAnsi="Arial" w:cs="Arial"/>
          <w:color w:val="414042"/>
        </w:rPr>
      </w:pPr>
      <w:r w:rsidRPr="00416354">
        <w:rPr>
          <w:rFonts w:ascii="Arial" w:eastAsia="Times New Roman" w:hAnsi="Arial" w:cs="Arial"/>
          <w:color w:val="A52D2D"/>
        </w:rPr>
        <w:t>Brown</w:t>
      </w:r>
      <w:r w:rsidRPr="00416354">
        <w:rPr>
          <w:rFonts w:ascii="Arial" w:eastAsia="Times New Roman" w:hAnsi="Arial" w:cs="Arial"/>
          <w:color w:val="414042"/>
        </w:rPr>
        <w:t> = 1%, </w:t>
      </w:r>
      <w:r w:rsidRPr="00416354">
        <w:rPr>
          <w:rFonts w:ascii="Arial" w:eastAsia="Times New Roman" w:hAnsi="Arial" w:cs="Arial"/>
          <w:color w:val="FF0000"/>
        </w:rPr>
        <w:t>Red</w:t>
      </w:r>
      <w:r w:rsidRPr="00416354">
        <w:rPr>
          <w:rFonts w:ascii="Arial" w:eastAsia="Times New Roman" w:hAnsi="Arial" w:cs="Arial"/>
          <w:color w:val="414042"/>
        </w:rPr>
        <w:t> = 2%, </w:t>
      </w:r>
      <w:r w:rsidRPr="00416354">
        <w:rPr>
          <w:rFonts w:ascii="Arial" w:eastAsia="Times New Roman" w:hAnsi="Arial" w:cs="Arial"/>
          <w:color w:val="E1D700"/>
        </w:rPr>
        <w:t>Gold</w:t>
      </w:r>
      <w:r w:rsidRPr="00416354">
        <w:rPr>
          <w:rFonts w:ascii="Arial" w:eastAsia="Times New Roman" w:hAnsi="Arial" w:cs="Arial"/>
          <w:color w:val="414042"/>
        </w:rPr>
        <w:t> = 5%, </w:t>
      </w:r>
      <w:r w:rsidRPr="00416354">
        <w:rPr>
          <w:rFonts w:ascii="Arial" w:eastAsia="Times New Roman" w:hAnsi="Arial" w:cs="Arial"/>
          <w:color w:val="D9D9D9"/>
        </w:rPr>
        <w:t>Silver</w:t>
      </w:r>
      <w:r w:rsidRPr="00416354">
        <w:rPr>
          <w:rFonts w:ascii="Arial" w:eastAsia="Times New Roman" w:hAnsi="Arial" w:cs="Arial"/>
          <w:color w:val="414042"/>
        </w:rPr>
        <w:t> = 10 %</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If resistor has no fourth tolerance band then the default tolerance would be at </w:t>
      </w:r>
      <w:r w:rsidRPr="00416354">
        <w:rPr>
          <w:rFonts w:ascii="Arial" w:eastAsia="Times New Roman" w:hAnsi="Arial" w:cs="Arial"/>
          <w:color w:val="414143"/>
        </w:rPr>
        <w:t>20%</w:t>
      </w:r>
      <w:r w:rsidRPr="00416354">
        <w:rPr>
          <w:rFonts w:ascii="Arial" w:eastAsia="Times New Roman" w:hAnsi="Arial" w:cs="Arial"/>
          <w:color w:val="414042"/>
        </w:rPr>
        <w:t>.</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It is sometimes easier to remember the resistor color code by using short, easily remembered sentences in the form of expressions, rhymes, and phrases, called an </w:t>
      </w:r>
      <w:r w:rsidRPr="00416354">
        <w:rPr>
          <w:rFonts w:ascii="Arial" w:eastAsia="Times New Roman" w:hAnsi="Arial" w:cs="Arial"/>
          <w:i/>
          <w:iCs/>
          <w:color w:val="414042"/>
        </w:rPr>
        <w:t>acrostic</w:t>
      </w:r>
      <w:r w:rsidRPr="00416354">
        <w:rPr>
          <w:rFonts w:ascii="Arial" w:eastAsia="Times New Roman" w:hAnsi="Arial" w:cs="Arial"/>
          <w:color w:val="414042"/>
        </w:rPr>
        <w:t>, which have a separate word in the sentence to represent each of the Ten + Two colors.</w:t>
      </w:r>
    </w:p>
    <w:p w:rsidR="00416354" w:rsidRPr="00416354" w:rsidRDefault="00416354" w:rsidP="00416354">
      <w:pPr>
        <w:spacing w:after="150" w:line="240" w:lineRule="auto"/>
        <w:rPr>
          <w:rFonts w:ascii="Arial" w:eastAsia="Times New Roman" w:hAnsi="Arial" w:cs="Arial"/>
          <w:color w:val="414042"/>
        </w:rPr>
      </w:pPr>
      <w:r w:rsidRPr="00416354">
        <w:rPr>
          <w:rFonts w:ascii="Arial" w:eastAsia="Times New Roman" w:hAnsi="Arial" w:cs="Arial"/>
          <w:color w:val="414042"/>
        </w:rPr>
        <w:t>The resulting mnemonic matches the first letter of each word to each color which makes up the resistors color code by order of increasing magnitude and there are many different mnemonic phrases which can be used. However, these sayings are often very crude but never the less effective for remembering the resistor colors</w:t>
      </w:r>
      <w:r w:rsidR="002F6E51">
        <w:rPr>
          <w:rFonts w:ascii="Arial" w:eastAsia="Times New Roman" w:hAnsi="Arial" w:cs="Arial"/>
          <w:color w:val="414042"/>
        </w:rPr>
        <w:t>. Here are just one of the more “cleaner” version</w:t>
      </w:r>
      <w:r w:rsidRPr="00416354">
        <w:rPr>
          <w:rFonts w:ascii="Arial" w:eastAsia="Times New Roman" w:hAnsi="Arial" w:cs="Arial"/>
          <w:color w:val="414042"/>
        </w:rPr>
        <w:t xml:space="preserve"> but many more exist</w:t>
      </w:r>
      <w:r w:rsidR="002F6E51">
        <w:rPr>
          <w:rFonts w:ascii="Arial" w:eastAsia="Times New Roman" w:hAnsi="Arial" w:cs="Arial"/>
          <w:color w:val="414042"/>
        </w:rPr>
        <w:t>s</w:t>
      </w:r>
      <w:r w:rsidRPr="00416354">
        <w:rPr>
          <w:rFonts w:ascii="Arial" w:eastAsia="Times New Roman" w:hAnsi="Arial" w:cs="Arial"/>
          <w:color w:val="414042"/>
        </w:rPr>
        <w:t>:</w:t>
      </w:r>
    </w:p>
    <w:p w:rsidR="00304AE8" w:rsidRPr="00DA4320" w:rsidRDefault="00416354" w:rsidP="00416354">
      <w:pPr>
        <w:numPr>
          <w:ilvl w:val="0"/>
          <w:numId w:val="1"/>
        </w:numPr>
        <w:spacing w:before="75" w:after="75" w:line="240" w:lineRule="auto"/>
        <w:ind w:left="300" w:right="300"/>
        <w:rPr>
          <w:rFonts w:ascii="Arial" w:eastAsia="Times New Roman" w:hAnsi="Arial" w:cs="Arial"/>
          <w:color w:val="414042"/>
        </w:rPr>
      </w:pPr>
      <w:r w:rsidRPr="00416354">
        <w:rPr>
          <w:rFonts w:ascii="Arial" w:eastAsia="Times New Roman" w:hAnsi="Arial" w:cs="Arial"/>
          <w:b/>
          <w:bCs/>
          <w:color w:val="414143"/>
        </w:rPr>
        <w:t>B</w:t>
      </w:r>
      <w:r w:rsidRPr="00416354">
        <w:rPr>
          <w:rFonts w:ascii="Arial" w:eastAsia="Times New Roman" w:hAnsi="Arial" w:cs="Arial"/>
          <w:color w:val="414143"/>
        </w:rPr>
        <w:t>ad </w:t>
      </w:r>
      <w:r w:rsidRPr="00416354">
        <w:rPr>
          <w:rFonts w:ascii="Arial" w:eastAsia="Times New Roman" w:hAnsi="Arial" w:cs="Arial"/>
          <w:b/>
          <w:bCs/>
          <w:color w:val="414143"/>
        </w:rPr>
        <w:t>B</w:t>
      </w:r>
      <w:r w:rsidRPr="00416354">
        <w:rPr>
          <w:rFonts w:ascii="Arial" w:eastAsia="Times New Roman" w:hAnsi="Arial" w:cs="Arial"/>
          <w:color w:val="414143"/>
        </w:rPr>
        <w:t>oys </w:t>
      </w:r>
      <w:r w:rsidRPr="00416354">
        <w:rPr>
          <w:rFonts w:ascii="Arial" w:eastAsia="Times New Roman" w:hAnsi="Arial" w:cs="Arial"/>
          <w:b/>
          <w:bCs/>
          <w:color w:val="414143"/>
        </w:rPr>
        <w:t>R</w:t>
      </w:r>
      <w:r w:rsidRPr="00416354">
        <w:rPr>
          <w:rFonts w:ascii="Arial" w:eastAsia="Times New Roman" w:hAnsi="Arial" w:cs="Arial"/>
          <w:color w:val="414143"/>
        </w:rPr>
        <w:t>ing </w:t>
      </w:r>
      <w:r w:rsidRPr="00416354">
        <w:rPr>
          <w:rFonts w:ascii="Arial" w:eastAsia="Times New Roman" w:hAnsi="Arial" w:cs="Arial"/>
          <w:b/>
          <w:bCs/>
          <w:color w:val="414143"/>
        </w:rPr>
        <w:t>O</w:t>
      </w:r>
      <w:r w:rsidRPr="00416354">
        <w:rPr>
          <w:rFonts w:ascii="Arial" w:eastAsia="Times New Roman" w:hAnsi="Arial" w:cs="Arial"/>
          <w:color w:val="414143"/>
        </w:rPr>
        <w:t>ur </w:t>
      </w:r>
      <w:r w:rsidRPr="00416354">
        <w:rPr>
          <w:rFonts w:ascii="Arial" w:eastAsia="Times New Roman" w:hAnsi="Arial" w:cs="Arial"/>
          <w:b/>
          <w:bCs/>
          <w:color w:val="414143"/>
        </w:rPr>
        <w:t>Y</w:t>
      </w:r>
      <w:r w:rsidRPr="00416354">
        <w:rPr>
          <w:rFonts w:ascii="Arial" w:eastAsia="Times New Roman" w:hAnsi="Arial" w:cs="Arial"/>
          <w:color w:val="414143"/>
        </w:rPr>
        <w:t>oung </w:t>
      </w:r>
      <w:r w:rsidRPr="00416354">
        <w:rPr>
          <w:rFonts w:ascii="Arial" w:eastAsia="Times New Roman" w:hAnsi="Arial" w:cs="Arial"/>
          <w:b/>
          <w:bCs/>
          <w:color w:val="414143"/>
        </w:rPr>
        <w:t>G</w:t>
      </w:r>
      <w:r w:rsidRPr="00416354">
        <w:rPr>
          <w:rFonts w:ascii="Arial" w:eastAsia="Times New Roman" w:hAnsi="Arial" w:cs="Arial"/>
          <w:color w:val="414143"/>
        </w:rPr>
        <w:t>irls </w:t>
      </w:r>
      <w:r w:rsidRPr="00416354">
        <w:rPr>
          <w:rFonts w:ascii="Arial" w:eastAsia="Times New Roman" w:hAnsi="Arial" w:cs="Arial"/>
          <w:b/>
          <w:bCs/>
          <w:color w:val="414143"/>
        </w:rPr>
        <w:t>B</w:t>
      </w:r>
      <w:r w:rsidRPr="00416354">
        <w:rPr>
          <w:rFonts w:ascii="Arial" w:eastAsia="Times New Roman" w:hAnsi="Arial" w:cs="Arial"/>
          <w:color w:val="414143"/>
        </w:rPr>
        <w:t>ut </w:t>
      </w:r>
      <w:r w:rsidRPr="00416354">
        <w:rPr>
          <w:rFonts w:ascii="Arial" w:eastAsia="Times New Roman" w:hAnsi="Arial" w:cs="Arial"/>
          <w:b/>
          <w:bCs/>
          <w:color w:val="414143"/>
        </w:rPr>
        <w:t>V</w:t>
      </w:r>
      <w:r w:rsidRPr="00416354">
        <w:rPr>
          <w:rFonts w:ascii="Arial" w:eastAsia="Times New Roman" w:hAnsi="Arial" w:cs="Arial"/>
          <w:color w:val="414143"/>
        </w:rPr>
        <w:t>icky </w:t>
      </w:r>
      <w:r w:rsidRPr="00416354">
        <w:rPr>
          <w:rFonts w:ascii="Arial" w:eastAsia="Times New Roman" w:hAnsi="Arial" w:cs="Arial"/>
          <w:b/>
          <w:bCs/>
          <w:color w:val="414143"/>
        </w:rPr>
        <w:t>G</w:t>
      </w:r>
      <w:r w:rsidRPr="00416354">
        <w:rPr>
          <w:rFonts w:ascii="Arial" w:eastAsia="Times New Roman" w:hAnsi="Arial" w:cs="Arial"/>
          <w:color w:val="414143"/>
        </w:rPr>
        <w:t>oes </w:t>
      </w:r>
      <w:r w:rsidRPr="00416354">
        <w:rPr>
          <w:rFonts w:ascii="Arial" w:eastAsia="Times New Roman" w:hAnsi="Arial" w:cs="Arial"/>
          <w:b/>
          <w:bCs/>
          <w:color w:val="414143"/>
        </w:rPr>
        <w:t>W</w:t>
      </w:r>
      <w:r w:rsidRPr="00416354">
        <w:rPr>
          <w:rFonts w:ascii="Arial" w:eastAsia="Times New Roman" w:hAnsi="Arial" w:cs="Arial"/>
          <w:color w:val="414143"/>
        </w:rPr>
        <w:t>ithout</w:t>
      </w:r>
    </w:p>
    <w:p w:rsidR="00DA4320" w:rsidRPr="00DA4320" w:rsidRDefault="00DA4320" w:rsidP="00DA4320">
      <w:pPr>
        <w:spacing w:before="75" w:after="75" w:line="240" w:lineRule="auto"/>
        <w:ind w:right="300"/>
        <w:rPr>
          <w:rFonts w:ascii="Arial" w:eastAsia="Times New Roman" w:hAnsi="Arial" w:cs="Arial"/>
          <w:color w:val="414042"/>
        </w:rPr>
      </w:pPr>
    </w:p>
    <w:p w:rsidR="00DA4320" w:rsidRDefault="00DA4320" w:rsidP="00DA4320">
      <w:pPr>
        <w:spacing w:before="75" w:after="75" w:line="240" w:lineRule="auto"/>
        <w:ind w:left="-60" w:right="300"/>
        <w:jc w:val="center"/>
        <w:rPr>
          <w:rFonts w:ascii="Arial" w:eastAsia="Times New Roman" w:hAnsi="Arial" w:cs="Arial"/>
          <w:color w:val="414042"/>
        </w:rPr>
      </w:pPr>
      <w:r>
        <w:rPr>
          <w:rFonts w:ascii="Arial" w:eastAsia="Times New Roman" w:hAnsi="Arial" w:cs="Arial"/>
          <w:noProof/>
          <w:color w:val="414042"/>
        </w:rPr>
        <w:drawing>
          <wp:inline distT="0" distB="0" distL="0" distR="0">
            <wp:extent cx="4171950" cy="436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stor-res5.png"/>
                    <pic:cNvPicPr/>
                  </pic:nvPicPr>
                  <pic:blipFill>
                    <a:blip r:embed="rId8">
                      <a:extLst>
                        <a:ext uri="{28A0092B-C50C-407E-A947-70E740481C1C}">
                          <a14:useLocalDpi xmlns:a14="http://schemas.microsoft.com/office/drawing/2010/main" val="0"/>
                        </a:ext>
                      </a:extLst>
                    </a:blip>
                    <a:stretch>
                      <a:fillRect/>
                    </a:stretch>
                  </pic:blipFill>
                  <pic:spPr>
                    <a:xfrm>
                      <a:off x="0" y="0"/>
                      <a:ext cx="4236518" cy="4435125"/>
                    </a:xfrm>
                    <a:prstGeom prst="rect">
                      <a:avLst/>
                    </a:prstGeom>
                  </pic:spPr>
                </pic:pic>
              </a:graphicData>
            </a:graphic>
          </wp:inline>
        </w:drawing>
      </w:r>
    </w:p>
    <w:p w:rsidR="00DA4320" w:rsidRDefault="00DA4320" w:rsidP="00DA4320">
      <w:pPr>
        <w:spacing w:before="75" w:after="75" w:line="240" w:lineRule="auto"/>
        <w:ind w:left="-60" w:right="300"/>
        <w:jc w:val="center"/>
        <w:rPr>
          <w:rFonts w:ascii="Arial" w:eastAsia="Times New Roman" w:hAnsi="Arial" w:cs="Arial"/>
          <w:noProof/>
          <w:color w:val="414042"/>
        </w:rPr>
      </w:pPr>
    </w:p>
    <w:p w:rsidR="00592F2C" w:rsidRDefault="00592F2C" w:rsidP="00DA4320">
      <w:pPr>
        <w:spacing w:before="75" w:after="75" w:line="240" w:lineRule="auto"/>
        <w:ind w:left="-60" w:right="300"/>
        <w:jc w:val="center"/>
        <w:rPr>
          <w:rFonts w:ascii="Arial" w:eastAsia="Times New Roman" w:hAnsi="Arial" w:cs="Arial"/>
          <w:noProof/>
          <w:color w:val="414042"/>
        </w:rPr>
      </w:pPr>
    </w:p>
    <w:p w:rsidR="00592F2C" w:rsidRDefault="00592F2C" w:rsidP="00DA4320">
      <w:pPr>
        <w:spacing w:before="75" w:after="75" w:line="240" w:lineRule="auto"/>
        <w:ind w:left="-60" w:right="300"/>
        <w:jc w:val="center"/>
        <w:rPr>
          <w:rFonts w:ascii="Arial" w:eastAsia="Times New Roman" w:hAnsi="Arial" w:cs="Arial"/>
          <w:noProof/>
          <w:color w:val="414042"/>
        </w:rPr>
      </w:pPr>
    </w:p>
    <w:p w:rsidR="00DE6E13" w:rsidRPr="00DE6E13" w:rsidRDefault="00DE6E13" w:rsidP="00DE6E13">
      <w:pPr>
        <w:spacing w:before="75" w:after="75" w:line="240" w:lineRule="auto"/>
        <w:ind w:left="-60" w:right="300"/>
        <w:rPr>
          <w:rFonts w:ascii="Times New Roman" w:eastAsia="Times New Roman" w:hAnsi="Times New Roman" w:cs="Times New Roman"/>
          <w:b/>
          <w:sz w:val="32"/>
          <w:szCs w:val="32"/>
          <w:u w:val="single"/>
        </w:rPr>
      </w:pPr>
      <w:r w:rsidRPr="00DE6E13">
        <w:rPr>
          <w:rFonts w:ascii="Times New Roman" w:eastAsia="Times New Roman" w:hAnsi="Times New Roman" w:cs="Times New Roman"/>
          <w:b/>
          <w:sz w:val="32"/>
          <w:szCs w:val="32"/>
          <w:u w:val="single"/>
        </w:rPr>
        <w:lastRenderedPageBreak/>
        <w:t>Color Coding Table</w:t>
      </w:r>
      <w:r>
        <w:rPr>
          <w:rFonts w:ascii="Times New Roman" w:eastAsia="Times New Roman" w:hAnsi="Times New Roman" w:cs="Times New Roman"/>
          <w:b/>
          <w:sz w:val="32"/>
          <w:szCs w:val="32"/>
          <w:u w:val="single"/>
        </w:rPr>
        <w:t>:</w:t>
      </w:r>
    </w:p>
    <w:tbl>
      <w:tblPr>
        <w:tblStyle w:val="TableGrid"/>
        <w:tblW w:w="8848" w:type="dxa"/>
        <w:tblInd w:w="5" w:type="dxa"/>
        <w:tblCellMar>
          <w:top w:w="11" w:type="dxa"/>
          <w:right w:w="115" w:type="dxa"/>
        </w:tblCellMar>
        <w:tblLook w:val="04A0" w:firstRow="1" w:lastRow="0" w:firstColumn="1" w:lastColumn="0" w:noHBand="0" w:noVBand="1"/>
      </w:tblPr>
      <w:tblGrid>
        <w:gridCol w:w="1769"/>
        <w:gridCol w:w="499"/>
        <w:gridCol w:w="1270"/>
        <w:gridCol w:w="473"/>
        <w:gridCol w:w="1296"/>
        <w:gridCol w:w="1769"/>
        <w:gridCol w:w="1772"/>
      </w:tblGrid>
      <w:tr w:rsidR="00592F2C" w:rsidTr="005702CF">
        <w:trPr>
          <w:trHeight w:val="517"/>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5"/>
              <w:jc w:val="center"/>
            </w:pPr>
            <w:r>
              <w:rPr>
                <w:rFonts w:ascii="Times New Roman" w:eastAsia="Times New Roman" w:hAnsi="Times New Roman" w:cs="Times New Roman"/>
                <w:b/>
              </w:rPr>
              <w:t xml:space="preserve">Color </w:t>
            </w:r>
          </w:p>
        </w:tc>
        <w:tc>
          <w:tcPr>
            <w:tcW w:w="499" w:type="dxa"/>
            <w:tcBorders>
              <w:top w:val="single" w:sz="4" w:space="0" w:color="000000"/>
              <w:left w:val="single" w:sz="4" w:space="0" w:color="000000"/>
              <w:bottom w:val="single" w:sz="4" w:space="0" w:color="000000"/>
              <w:right w:val="nil"/>
            </w:tcBorders>
          </w:tcPr>
          <w:p w:rsidR="00592F2C" w:rsidRDefault="00592F2C" w:rsidP="005702CF"/>
        </w:tc>
        <w:tc>
          <w:tcPr>
            <w:tcW w:w="1270" w:type="dxa"/>
            <w:tcBorders>
              <w:top w:val="single" w:sz="4" w:space="0" w:color="000000"/>
              <w:left w:val="nil"/>
              <w:bottom w:val="single" w:sz="4" w:space="0" w:color="000000"/>
              <w:right w:val="single" w:sz="4" w:space="0" w:color="000000"/>
            </w:tcBorders>
          </w:tcPr>
          <w:p w:rsidR="00592F2C" w:rsidRDefault="00592F2C" w:rsidP="005702CF">
            <w:r>
              <w:rPr>
                <w:rFonts w:ascii="Times New Roman" w:eastAsia="Times New Roman" w:hAnsi="Times New Roman" w:cs="Times New Roman"/>
                <w:b/>
              </w:rPr>
              <w:t>1</w:t>
            </w:r>
            <w:r>
              <w:rPr>
                <w:rFonts w:ascii="Times New Roman" w:eastAsia="Times New Roman" w:hAnsi="Times New Roman" w:cs="Times New Roman"/>
                <w:b/>
                <w:vertAlign w:val="superscript"/>
              </w:rPr>
              <w:t>st</w:t>
            </w:r>
            <w:r>
              <w:rPr>
                <w:rFonts w:ascii="Times New Roman" w:eastAsia="Times New Roman" w:hAnsi="Times New Roman" w:cs="Times New Roman"/>
                <w:b/>
              </w:rPr>
              <w:t xml:space="preserve"> Band </w:t>
            </w:r>
          </w:p>
        </w:tc>
        <w:tc>
          <w:tcPr>
            <w:tcW w:w="473" w:type="dxa"/>
            <w:tcBorders>
              <w:top w:val="single" w:sz="4" w:space="0" w:color="000000"/>
              <w:left w:val="single" w:sz="4" w:space="0" w:color="000000"/>
              <w:bottom w:val="single" w:sz="4" w:space="0" w:color="000000"/>
              <w:right w:val="nil"/>
            </w:tcBorders>
          </w:tcPr>
          <w:p w:rsidR="00592F2C" w:rsidRDefault="00592F2C" w:rsidP="005702CF"/>
        </w:tc>
        <w:tc>
          <w:tcPr>
            <w:tcW w:w="1296" w:type="dxa"/>
            <w:tcBorders>
              <w:top w:val="single" w:sz="4" w:space="0" w:color="000000"/>
              <w:left w:val="nil"/>
              <w:bottom w:val="single" w:sz="4" w:space="0" w:color="000000"/>
              <w:right w:val="single" w:sz="4" w:space="0" w:color="000000"/>
            </w:tcBorders>
          </w:tcPr>
          <w:p w:rsidR="00592F2C" w:rsidRDefault="00592F2C" w:rsidP="005702CF">
            <w:r>
              <w:rPr>
                <w:rFonts w:ascii="Times New Roman" w:eastAsia="Times New Roman" w:hAnsi="Times New Roman" w:cs="Times New Roman"/>
                <w:b/>
              </w:rPr>
              <w:t>2</w:t>
            </w:r>
            <w:r>
              <w:rPr>
                <w:rFonts w:ascii="Times New Roman" w:eastAsia="Times New Roman" w:hAnsi="Times New Roman" w:cs="Times New Roman"/>
                <w:b/>
                <w:vertAlign w:val="superscript"/>
              </w:rPr>
              <w:t>nd</w:t>
            </w:r>
            <w:r>
              <w:rPr>
                <w:rFonts w:ascii="Times New Roman" w:eastAsia="Times New Roman" w:hAnsi="Times New Roman" w:cs="Times New Roman"/>
                <w:b/>
              </w:rPr>
              <w:t xml:space="preserve"> Band </w:t>
            </w:r>
          </w:p>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4"/>
              <w:jc w:val="center"/>
            </w:pPr>
            <w:r>
              <w:rPr>
                <w:rFonts w:ascii="Times New Roman" w:eastAsia="Times New Roman" w:hAnsi="Times New Roman" w:cs="Times New Roman"/>
                <w:b/>
              </w:rPr>
              <w:t>3</w:t>
            </w:r>
            <w:r>
              <w:rPr>
                <w:rFonts w:ascii="Times New Roman" w:eastAsia="Times New Roman" w:hAnsi="Times New Roman" w:cs="Times New Roman"/>
                <w:b/>
                <w:vertAlign w:val="superscript"/>
              </w:rPr>
              <w:t>rd</w:t>
            </w:r>
            <w:r>
              <w:rPr>
                <w:rFonts w:ascii="Times New Roman" w:eastAsia="Times New Roman" w:hAnsi="Times New Roman" w:cs="Times New Roman"/>
                <w:b/>
              </w:rPr>
              <w:t xml:space="preserve"> Band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spacing w:after="9"/>
              <w:ind w:left="109"/>
              <w:jc w:val="center"/>
            </w:pPr>
            <w:r>
              <w:rPr>
                <w:rFonts w:ascii="Times New Roman" w:eastAsia="Times New Roman" w:hAnsi="Times New Roman" w:cs="Times New Roman"/>
                <w:b/>
              </w:rPr>
              <w:t>4</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Band</w:t>
            </w:r>
          </w:p>
          <w:p w:rsidR="00592F2C" w:rsidRDefault="00592F2C" w:rsidP="00592F2C">
            <w:pPr>
              <w:ind w:left="113"/>
              <w:jc w:val="center"/>
            </w:pPr>
            <w:r>
              <w:rPr>
                <w:rFonts w:ascii="Times New Roman" w:eastAsia="Times New Roman" w:hAnsi="Times New Roman" w:cs="Times New Roman"/>
                <w:b/>
              </w:rPr>
              <w:t>( Tolerance )</w:t>
            </w:r>
          </w:p>
        </w:tc>
      </w:tr>
      <w:tr w:rsidR="00592F2C" w:rsidTr="005702CF">
        <w:trPr>
          <w:trHeight w:val="415"/>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Black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0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0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0</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p>
        </w:tc>
      </w:tr>
      <w:tr w:rsidR="00592F2C" w:rsidTr="005702CF">
        <w:trPr>
          <w:trHeight w:val="413"/>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Brown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1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1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1</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spacing w:line="360" w:lineRule="auto"/>
              <w:ind w:left="108"/>
              <w:jc w:val="center"/>
            </w:pPr>
            <w:r>
              <w:rPr>
                <w:rFonts w:ascii="Times New Roman" w:eastAsia="Times New Roman" w:hAnsi="Times New Roman" w:cs="Times New Roman"/>
              </w:rPr>
              <w:t>±1 %</w:t>
            </w:r>
          </w:p>
        </w:tc>
      </w:tr>
      <w:tr w:rsidR="00592F2C" w:rsidTr="005702CF">
        <w:trPr>
          <w:trHeight w:val="415"/>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Red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2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2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2</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±2 %</w:t>
            </w:r>
          </w:p>
        </w:tc>
      </w:tr>
      <w:tr w:rsidR="00592F2C" w:rsidTr="005702CF">
        <w:trPr>
          <w:trHeight w:val="391"/>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Orange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3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3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3</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p>
        </w:tc>
      </w:tr>
      <w:tr w:rsidR="00592F2C" w:rsidTr="005702CF">
        <w:trPr>
          <w:trHeight w:val="415"/>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Yellow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4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4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4</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p>
        </w:tc>
      </w:tr>
      <w:tr w:rsidR="00592F2C" w:rsidTr="005702CF">
        <w:trPr>
          <w:trHeight w:val="413"/>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Green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5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5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5</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 xml:space="preserve">± </w:t>
            </w:r>
            <w:r>
              <w:t>0.5 %</w:t>
            </w:r>
          </w:p>
        </w:tc>
      </w:tr>
      <w:tr w:rsidR="00592F2C" w:rsidTr="005702CF">
        <w:trPr>
          <w:trHeight w:val="415"/>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Blue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6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6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6</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±0.25 %</w:t>
            </w:r>
          </w:p>
        </w:tc>
      </w:tr>
      <w:tr w:rsidR="00592F2C" w:rsidTr="005702CF">
        <w:trPr>
          <w:trHeight w:val="413"/>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Violet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7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7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7</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±0.1 %</w:t>
            </w:r>
          </w:p>
        </w:tc>
      </w:tr>
      <w:tr w:rsidR="00592F2C" w:rsidTr="005702CF">
        <w:trPr>
          <w:trHeight w:val="416"/>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Gray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8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8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8</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±0.05 %</w:t>
            </w:r>
          </w:p>
        </w:tc>
      </w:tr>
      <w:tr w:rsidR="00592F2C" w:rsidTr="005702CF">
        <w:trPr>
          <w:trHeight w:val="413"/>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White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9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9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10"/>
              <w:jc w:val="center"/>
            </w:pPr>
            <w:r>
              <w:rPr>
                <w:rFonts w:ascii="Cambria Math" w:eastAsia="Cambria Math" w:hAnsi="Cambria Math" w:cs="Cambria Math"/>
              </w:rPr>
              <w:t>10</w:t>
            </w:r>
            <w:r>
              <w:rPr>
                <w:rFonts w:ascii="Cambria Math" w:eastAsia="Cambria Math" w:hAnsi="Cambria Math" w:cs="Cambria Math"/>
                <w:vertAlign w:val="superscript"/>
              </w:rPr>
              <w:t>9</w:t>
            </w: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p>
        </w:tc>
      </w:tr>
      <w:tr w:rsidR="00592F2C" w:rsidTr="005702CF">
        <w:trPr>
          <w:trHeight w:val="415"/>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Gold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 5 %</w:t>
            </w:r>
          </w:p>
        </w:tc>
      </w:tr>
      <w:tr w:rsidR="00592F2C" w:rsidTr="005702CF">
        <w:trPr>
          <w:trHeight w:val="413"/>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Silver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 10 %</w:t>
            </w:r>
          </w:p>
        </w:tc>
      </w:tr>
      <w:tr w:rsidR="00592F2C" w:rsidTr="005702CF">
        <w:trPr>
          <w:trHeight w:val="415"/>
        </w:trPr>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No Color </w:t>
            </w:r>
          </w:p>
        </w:tc>
        <w:tc>
          <w:tcPr>
            <w:tcW w:w="499"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 </w:t>
            </w:r>
          </w:p>
        </w:tc>
        <w:tc>
          <w:tcPr>
            <w:tcW w:w="1270" w:type="dxa"/>
            <w:tcBorders>
              <w:top w:val="single" w:sz="4" w:space="0" w:color="000000"/>
              <w:left w:val="nil"/>
              <w:bottom w:val="single" w:sz="4" w:space="0" w:color="000000"/>
              <w:right w:val="single" w:sz="4" w:space="0" w:color="000000"/>
            </w:tcBorders>
          </w:tcPr>
          <w:p w:rsidR="00592F2C" w:rsidRDefault="00592F2C" w:rsidP="005702CF"/>
        </w:tc>
        <w:tc>
          <w:tcPr>
            <w:tcW w:w="473" w:type="dxa"/>
            <w:tcBorders>
              <w:top w:val="single" w:sz="4" w:space="0" w:color="000000"/>
              <w:left w:val="single" w:sz="4" w:space="0" w:color="000000"/>
              <w:bottom w:val="single" w:sz="4" w:space="0" w:color="000000"/>
              <w:right w:val="nil"/>
            </w:tcBorders>
          </w:tcPr>
          <w:p w:rsidR="00592F2C" w:rsidRDefault="00592F2C" w:rsidP="005702CF">
            <w:pPr>
              <w:ind w:left="108"/>
            </w:pPr>
            <w:r>
              <w:rPr>
                <w:rFonts w:ascii="Times New Roman" w:eastAsia="Times New Roman" w:hAnsi="Times New Roman" w:cs="Times New Roman"/>
              </w:rPr>
              <w:t xml:space="preserve"> </w:t>
            </w:r>
          </w:p>
        </w:tc>
        <w:tc>
          <w:tcPr>
            <w:tcW w:w="1296" w:type="dxa"/>
            <w:tcBorders>
              <w:top w:val="single" w:sz="4" w:space="0" w:color="000000"/>
              <w:left w:val="nil"/>
              <w:bottom w:val="single" w:sz="4" w:space="0" w:color="000000"/>
              <w:right w:val="single" w:sz="4" w:space="0" w:color="000000"/>
            </w:tcBorders>
          </w:tcPr>
          <w:p w:rsidR="00592F2C" w:rsidRDefault="00592F2C" w:rsidP="005702CF"/>
        </w:tc>
        <w:tc>
          <w:tcPr>
            <w:tcW w:w="1769" w:type="dxa"/>
            <w:tcBorders>
              <w:top w:val="single" w:sz="4" w:space="0" w:color="000000"/>
              <w:left w:val="single" w:sz="4" w:space="0" w:color="000000"/>
              <w:bottom w:val="single" w:sz="4" w:space="0" w:color="000000"/>
              <w:right w:val="single" w:sz="4" w:space="0" w:color="000000"/>
            </w:tcBorders>
          </w:tcPr>
          <w:p w:rsidR="00592F2C" w:rsidRDefault="00592F2C" w:rsidP="005702CF">
            <w:pPr>
              <w:ind w:left="108"/>
            </w:pPr>
            <w:r>
              <w:rPr>
                <w:rFonts w:ascii="Times New Roman" w:eastAsia="Times New Roman" w:hAnsi="Times New Roman" w:cs="Times New Roman"/>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592F2C" w:rsidRDefault="00592F2C" w:rsidP="00592F2C">
            <w:pPr>
              <w:ind w:left="108"/>
              <w:jc w:val="center"/>
            </w:pPr>
            <w:r>
              <w:rPr>
                <w:rFonts w:ascii="Times New Roman" w:eastAsia="Times New Roman" w:hAnsi="Times New Roman" w:cs="Times New Roman"/>
              </w:rPr>
              <w:t>± 20 %</w:t>
            </w:r>
          </w:p>
        </w:tc>
      </w:tr>
    </w:tbl>
    <w:p w:rsidR="00DE6E13" w:rsidRDefault="00DE6E13" w:rsidP="00DE6E13">
      <w:pPr>
        <w:spacing w:before="75" w:after="75" w:line="240" w:lineRule="auto"/>
        <w:ind w:left="-60" w:right="300"/>
        <w:rPr>
          <w:rFonts w:ascii="Times New Roman" w:eastAsia="Times New Roman" w:hAnsi="Times New Roman" w:cs="Times New Roman"/>
          <w:b/>
          <w:sz w:val="32"/>
          <w:szCs w:val="32"/>
          <w:u w:val="single"/>
        </w:rPr>
      </w:pPr>
    </w:p>
    <w:p w:rsidR="00592F2C" w:rsidRDefault="00DE6E13" w:rsidP="00DE6E13">
      <w:pPr>
        <w:spacing w:before="75" w:after="75" w:line="240" w:lineRule="auto"/>
        <w:ind w:left="-60" w:right="300"/>
        <w:rPr>
          <w:rFonts w:ascii="Times New Roman" w:eastAsia="Times New Roman" w:hAnsi="Times New Roman" w:cs="Times New Roman"/>
          <w:b/>
          <w:sz w:val="32"/>
          <w:szCs w:val="32"/>
          <w:u w:val="single"/>
        </w:rPr>
      </w:pPr>
      <w:r w:rsidRPr="00DE6E13">
        <w:rPr>
          <w:rFonts w:ascii="Times New Roman" w:eastAsia="Times New Roman" w:hAnsi="Times New Roman" w:cs="Times New Roman"/>
          <w:b/>
          <w:sz w:val="32"/>
          <w:szCs w:val="32"/>
          <w:u w:val="single"/>
        </w:rPr>
        <w:t>Experimental Results</w:t>
      </w:r>
      <w:r>
        <w:rPr>
          <w:rFonts w:ascii="Times New Roman" w:eastAsia="Times New Roman" w:hAnsi="Times New Roman" w:cs="Times New Roman"/>
          <w:b/>
          <w:sz w:val="32"/>
          <w:szCs w:val="32"/>
          <w:u w:val="single"/>
        </w:rPr>
        <w:t>:</w:t>
      </w:r>
    </w:p>
    <w:tbl>
      <w:tblPr>
        <w:tblStyle w:val="TableGrid"/>
        <w:tblW w:w="10550" w:type="dxa"/>
        <w:jc w:val="center"/>
        <w:tblInd w:w="0" w:type="dxa"/>
        <w:tblCellMar>
          <w:top w:w="11" w:type="dxa"/>
          <w:left w:w="106" w:type="dxa"/>
          <w:right w:w="58" w:type="dxa"/>
        </w:tblCellMar>
        <w:tblLook w:val="04A0" w:firstRow="1" w:lastRow="0" w:firstColumn="1" w:lastColumn="0" w:noHBand="0" w:noVBand="1"/>
      </w:tblPr>
      <w:tblGrid>
        <w:gridCol w:w="766"/>
        <w:gridCol w:w="1263"/>
        <w:gridCol w:w="1263"/>
        <w:gridCol w:w="1478"/>
        <w:gridCol w:w="1312"/>
        <w:gridCol w:w="1467"/>
        <w:gridCol w:w="1414"/>
        <w:gridCol w:w="1587"/>
      </w:tblGrid>
      <w:tr w:rsidR="00BC50F3" w:rsidTr="00BC50F3">
        <w:trPr>
          <w:trHeight w:val="703"/>
          <w:jc w:val="center"/>
        </w:trPr>
        <w:tc>
          <w:tcPr>
            <w:tcW w:w="766"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19"/>
              <w:jc w:val="center"/>
            </w:pPr>
            <w:r>
              <w:rPr>
                <w:rFonts w:ascii="Times New Roman" w:eastAsia="Times New Roman" w:hAnsi="Times New Roman" w:cs="Times New Roman"/>
                <w:b/>
              </w:rPr>
              <w:t>S.no.</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5"/>
              <w:jc w:val="center"/>
            </w:pPr>
            <w:r>
              <w:rPr>
                <w:rFonts w:ascii="Times New Roman" w:eastAsia="Times New Roman" w:hAnsi="Times New Roman" w:cs="Times New Roman"/>
                <w:b/>
              </w:rPr>
              <w:t>1</w:t>
            </w:r>
            <w:r>
              <w:rPr>
                <w:rFonts w:ascii="Times New Roman" w:eastAsia="Times New Roman" w:hAnsi="Times New Roman" w:cs="Times New Roman"/>
                <w:b/>
                <w:vertAlign w:val="superscript"/>
              </w:rPr>
              <w:t>st</w:t>
            </w:r>
            <w:r>
              <w:rPr>
                <w:rFonts w:ascii="Times New Roman" w:eastAsia="Times New Roman" w:hAnsi="Times New Roman" w:cs="Times New Roman"/>
                <w:b/>
              </w:rPr>
              <w:t xml:space="preserve"> Band</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19"/>
              <w:jc w:val="center"/>
            </w:pPr>
            <w:r>
              <w:rPr>
                <w:rFonts w:ascii="Times New Roman" w:eastAsia="Times New Roman" w:hAnsi="Times New Roman" w:cs="Times New Roman"/>
                <w:b/>
              </w:rPr>
              <w:t>2</w:t>
            </w:r>
            <w:r>
              <w:rPr>
                <w:rFonts w:ascii="Times New Roman" w:eastAsia="Times New Roman" w:hAnsi="Times New Roman" w:cs="Times New Roman"/>
                <w:b/>
                <w:vertAlign w:val="superscript"/>
              </w:rPr>
              <w:t>nd</w:t>
            </w:r>
            <w:r>
              <w:rPr>
                <w:rFonts w:ascii="Times New Roman" w:eastAsia="Times New Roman" w:hAnsi="Times New Roman" w:cs="Times New Roman"/>
                <w:b/>
              </w:rPr>
              <w:t xml:space="preserve"> Band</w:t>
            </w:r>
          </w:p>
        </w:tc>
        <w:tc>
          <w:tcPr>
            <w:tcW w:w="1478"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9"/>
              <w:jc w:val="center"/>
            </w:pPr>
            <w:r>
              <w:rPr>
                <w:rFonts w:ascii="Times New Roman" w:eastAsia="Times New Roman" w:hAnsi="Times New Roman" w:cs="Times New Roman"/>
                <w:b/>
              </w:rPr>
              <w:t>3</w:t>
            </w:r>
            <w:r>
              <w:rPr>
                <w:rFonts w:ascii="Times New Roman" w:eastAsia="Times New Roman" w:hAnsi="Times New Roman" w:cs="Times New Roman"/>
                <w:b/>
                <w:vertAlign w:val="superscript"/>
              </w:rPr>
              <w:t>rd</w:t>
            </w:r>
            <w:r>
              <w:rPr>
                <w:rFonts w:ascii="Times New Roman" w:eastAsia="Times New Roman" w:hAnsi="Times New Roman" w:cs="Times New Roman"/>
                <w:b/>
              </w:rPr>
              <w:t xml:space="preserve"> Band</w:t>
            </w:r>
          </w:p>
        </w:tc>
        <w:tc>
          <w:tcPr>
            <w:tcW w:w="1312" w:type="dxa"/>
            <w:tcBorders>
              <w:top w:val="single" w:sz="4" w:space="0" w:color="000000"/>
              <w:left w:val="single" w:sz="4" w:space="0" w:color="000000"/>
              <w:bottom w:val="single" w:sz="4" w:space="0" w:color="000000"/>
              <w:right w:val="single" w:sz="4" w:space="0" w:color="000000"/>
            </w:tcBorders>
          </w:tcPr>
          <w:p w:rsidR="00BC50F3" w:rsidRDefault="00BC50F3" w:rsidP="00DE6E13">
            <w:pPr>
              <w:spacing w:after="8"/>
              <w:ind w:left="79"/>
              <w:jc w:val="center"/>
            </w:pPr>
            <w:r>
              <w:rPr>
                <w:rFonts w:ascii="Times New Roman" w:eastAsia="Times New Roman" w:hAnsi="Times New Roman" w:cs="Times New Roman"/>
                <w:b/>
              </w:rPr>
              <w:t>4</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Band</w:t>
            </w:r>
          </w:p>
          <w:p w:rsidR="00BC50F3" w:rsidRDefault="00BC50F3" w:rsidP="00DE6E13">
            <w:pPr>
              <w:ind w:left="5"/>
              <w:jc w:val="center"/>
            </w:pPr>
            <w:r>
              <w:rPr>
                <w:rFonts w:ascii="Times New Roman" w:eastAsia="Times New Roman" w:hAnsi="Times New Roman" w:cs="Times New Roman"/>
                <w:b/>
              </w:rPr>
              <w:t>Tolerance</w:t>
            </w:r>
          </w:p>
        </w:tc>
        <w:tc>
          <w:tcPr>
            <w:tcW w:w="1467" w:type="dxa"/>
            <w:tcBorders>
              <w:top w:val="single" w:sz="4" w:space="0" w:color="000000"/>
              <w:left w:val="single" w:sz="4" w:space="0" w:color="000000"/>
              <w:bottom w:val="single" w:sz="4" w:space="0" w:color="000000"/>
              <w:right w:val="single" w:sz="4" w:space="0" w:color="000000"/>
            </w:tcBorders>
          </w:tcPr>
          <w:p w:rsidR="00BC50F3" w:rsidRDefault="00BC50F3" w:rsidP="00DE6E13">
            <w:pPr>
              <w:ind w:right="49"/>
              <w:jc w:val="center"/>
            </w:pPr>
            <w:r>
              <w:rPr>
                <w:rFonts w:ascii="Times New Roman" w:eastAsia="Times New Roman" w:hAnsi="Times New Roman" w:cs="Times New Roman"/>
                <w:b/>
              </w:rPr>
              <w:t>Resistance</w:t>
            </w:r>
          </w:p>
          <w:p w:rsidR="00BC50F3" w:rsidRDefault="00BC50F3" w:rsidP="00DE6E13">
            <w:pPr>
              <w:ind w:left="157" w:right="152"/>
              <w:jc w:val="center"/>
            </w:pPr>
            <w:r>
              <w:rPr>
                <w:rFonts w:ascii="Times New Roman" w:eastAsia="Times New Roman" w:hAnsi="Times New Roman" w:cs="Times New Roman"/>
                <w:b/>
              </w:rPr>
              <w:t>(Color Code) (Ω)</w:t>
            </w:r>
          </w:p>
        </w:tc>
        <w:tc>
          <w:tcPr>
            <w:tcW w:w="1414" w:type="dxa"/>
            <w:tcBorders>
              <w:top w:val="single" w:sz="4" w:space="0" w:color="000000"/>
              <w:left w:val="single" w:sz="4" w:space="0" w:color="000000"/>
              <w:bottom w:val="single" w:sz="4" w:space="0" w:color="000000"/>
              <w:right w:val="single" w:sz="4" w:space="0" w:color="000000"/>
            </w:tcBorders>
          </w:tcPr>
          <w:p w:rsidR="00BC50F3" w:rsidRDefault="00BC50F3" w:rsidP="00DE6E13">
            <w:pPr>
              <w:spacing w:after="18"/>
              <w:ind w:right="53"/>
              <w:jc w:val="center"/>
            </w:pPr>
            <w:r>
              <w:rPr>
                <w:rFonts w:ascii="Times New Roman" w:eastAsia="Times New Roman" w:hAnsi="Times New Roman" w:cs="Times New Roman"/>
                <w:b/>
              </w:rPr>
              <w:t>Range of resistance</w:t>
            </w:r>
          </w:p>
          <w:p w:rsidR="00BC50F3" w:rsidRDefault="00BC50F3" w:rsidP="00DE6E13">
            <w:pPr>
              <w:ind w:right="51"/>
              <w:jc w:val="center"/>
            </w:pPr>
            <w:r>
              <w:rPr>
                <w:rFonts w:ascii="Times New Roman" w:eastAsia="Times New Roman" w:hAnsi="Times New Roman" w:cs="Times New Roman"/>
                <w:b/>
              </w:rPr>
              <w:t>(Ω)</w:t>
            </w:r>
          </w:p>
        </w:tc>
        <w:tc>
          <w:tcPr>
            <w:tcW w:w="1587" w:type="dxa"/>
            <w:tcBorders>
              <w:top w:val="single" w:sz="4" w:space="0" w:color="000000"/>
              <w:left w:val="single" w:sz="4" w:space="0" w:color="000000"/>
              <w:bottom w:val="single" w:sz="4" w:space="0" w:color="000000"/>
              <w:right w:val="single" w:sz="4" w:space="0" w:color="000000"/>
            </w:tcBorders>
          </w:tcPr>
          <w:p w:rsidR="00BC50F3" w:rsidRDefault="00BC50F3" w:rsidP="00DE6E13">
            <w:pPr>
              <w:spacing w:after="18"/>
              <w:ind w:right="53"/>
              <w:jc w:val="center"/>
              <w:rPr>
                <w:rFonts w:ascii="Times New Roman" w:eastAsia="Times New Roman" w:hAnsi="Times New Roman" w:cs="Times New Roman"/>
                <w:b/>
              </w:rPr>
            </w:pPr>
            <w:r>
              <w:rPr>
                <w:rFonts w:ascii="Times New Roman" w:eastAsia="Times New Roman" w:hAnsi="Times New Roman" w:cs="Times New Roman"/>
                <w:b/>
              </w:rPr>
              <w:t>Verification by DMM</w:t>
            </w:r>
          </w:p>
          <w:p w:rsidR="00BC50F3" w:rsidRDefault="00BC50F3" w:rsidP="00DE6E13">
            <w:pPr>
              <w:spacing w:after="18"/>
              <w:ind w:right="53"/>
              <w:jc w:val="center"/>
              <w:rPr>
                <w:rFonts w:ascii="Times New Roman" w:eastAsia="Times New Roman" w:hAnsi="Times New Roman" w:cs="Times New Roman"/>
                <w:b/>
              </w:rPr>
            </w:pPr>
            <w:r>
              <w:rPr>
                <w:rFonts w:ascii="Times New Roman" w:eastAsia="Times New Roman" w:hAnsi="Times New Roman" w:cs="Times New Roman"/>
                <w:b/>
              </w:rPr>
              <w:t>(Ω)</w:t>
            </w:r>
          </w:p>
        </w:tc>
      </w:tr>
      <w:tr w:rsidR="00BC50F3" w:rsidTr="00BC50F3">
        <w:trPr>
          <w:trHeight w:val="342"/>
          <w:jc w:val="center"/>
        </w:trPr>
        <w:tc>
          <w:tcPr>
            <w:tcW w:w="766"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rPr>
                <w:rFonts w:ascii="Times New Roman" w:eastAsia="Times New Roman" w:hAnsi="Times New Roman" w:cs="Times New Roman"/>
              </w:rPr>
              <w:t>1.</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Orange(3)</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Orange(3)</w:t>
            </w:r>
          </w:p>
        </w:tc>
        <w:tc>
          <w:tcPr>
            <w:tcW w:w="1478"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Orange(10</w:t>
            </w:r>
            <w:r>
              <w:rPr>
                <w:vertAlign w:val="superscript"/>
              </w:rPr>
              <w:t>3</w:t>
            </w:r>
            <w:r>
              <w:t>)</w:t>
            </w:r>
          </w:p>
        </w:tc>
        <w:tc>
          <w:tcPr>
            <w:tcW w:w="1312"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108"/>
              <w:jc w:val="center"/>
            </w:pPr>
            <w:r>
              <w:rPr>
                <w:rFonts w:ascii="Times New Roman" w:eastAsia="Times New Roman" w:hAnsi="Times New Roman" w:cs="Times New Roman"/>
              </w:rPr>
              <w:t>± 5 %</w:t>
            </w:r>
          </w:p>
        </w:tc>
        <w:tc>
          <w:tcPr>
            <w:tcW w:w="1467"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33k</w:t>
            </w:r>
          </w:p>
        </w:tc>
        <w:tc>
          <w:tcPr>
            <w:tcW w:w="1414" w:type="dxa"/>
            <w:tcBorders>
              <w:top w:val="single" w:sz="4" w:space="0" w:color="000000"/>
              <w:left w:val="single" w:sz="4" w:space="0" w:color="000000"/>
              <w:bottom w:val="single" w:sz="4" w:space="0" w:color="000000"/>
              <w:right w:val="single" w:sz="4" w:space="0" w:color="000000"/>
            </w:tcBorders>
          </w:tcPr>
          <w:p w:rsidR="00BC50F3" w:rsidRDefault="00BC50F3" w:rsidP="00DE6E13">
            <w:pPr>
              <w:jc w:val="center"/>
            </w:pPr>
            <w:r>
              <w:t>31350-34650</w:t>
            </w:r>
          </w:p>
        </w:tc>
        <w:tc>
          <w:tcPr>
            <w:tcW w:w="1587" w:type="dxa"/>
            <w:tcBorders>
              <w:top w:val="single" w:sz="4" w:space="0" w:color="000000"/>
              <w:left w:val="single" w:sz="4" w:space="0" w:color="000000"/>
              <w:bottom w:val="single" w:sz="4" w:space="0" w:color="000000"/>
              <w:right w:val="single" w:sz="4" w:space="0" w:color="000000"/>
            </w:tcBorders>
          </w:tcPr>
          <w:p w:rsidR="00BC50F3" w:rsidRDefault="00BC50F3" w:rsidP="00DE6E13">
            <w:pPr>
              <w:jc w:val="center"/>
            </w:pPr>
            <w:r>
              <w:t>33.6k</w:t>
            </w:r>
          </w:p>
        </w:tc>
      </w:tr>
      <w:tr w:rsidR="00BC50F3" w:rsidTr="00BC50F3">
        <w:trPr>
          <w:trHeight w:val="342"/>
          <w:jc w:val="center"/>
        </w:trPr>
        <w:tc>
          <w:tcPr>
            <w:tcW w:w="766"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rPr>
                <w:rFonts w:ascii="Times New Roman" w:eastAsia="Times New Roman" w:hAnsi="Times New Roman" w:cs="Times New Roman"/>
              </w:rPr>
              <w:t>2.</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Brown(1)</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jc w:val="center"/>
            </w:pPr>
            <w:r>
              <w:t>Black(0)</w:t>
            </w:r>
          </w:p>
        </w:tc>
        <w:tc>
          <w:tcPr>
            <w:tcW w:w="1478"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Orange(10</w:t>
            </w:r>
            <w:r>
              <w:rPr>
                <w:vertAlign w:val="superscript"/>
              </w:rPr>
              <w:t>3</w:t>
            </w:r>
            <w:r>
              <w:t>)</w:t>
            </w:r>
          </w:p>
        </w:tc>
        <w:tc>
          <w:tcPr>
            <w:tcW w:w="1312"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108"/>
              <w:jc w:val="center"/>
            </w:pPr>
            <w:r>
              <w:rPr>
                <w:rFonts w:ascii="Times New Roman" w:eastAsia="Times New Roman" w:hAnsi="Times New Roman" w:cs="Times New Roman"/>
              </w:rPr>
              <w:t>± 5 %</w:t>
            </w:r>
          </w:p>
        </w:tc>
        <w:tc>
          <w:tcPr>
            <w:tcW w:w="1467"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10k</w:t>
            </w:r>
          </w:p>
        </w:tc>
        <w:tc>
          <w:tcPr>
            <w:tcW w:w="1414" w:type="dxa"/>
            <w:tcBorders>
              <w:top w:val="single" w:sz="4" w:space="0" w:color="000000"/>
              <w:left w:val="single" w:sz="4" w:space="0" w:color="000000"/>
              <w:bottom w:val="single" w:sz="4" w:space="0" w:color="000000"/>
              <w:right w:val="single" w:sz="4" w:space="0" w:color="000000"/>
            </w:tcBorders>
          </w:tcPr>
          <w:p w:rsidR="00BC50F3" w:rsidRDefault="00BC50F3" w:rsidP="00DE6E13">
            <w:pPr>
              <w:jc w:val="center"/>
            </w:pPr>
            <w:r>
              <w:t>9500-10500</w:t>
            </w:r>
          </w:p>
        </w:tc>
        <w:tc>
          <w:tcPr>
            <w:tcW w:w="1587" w:type="dxa"/>
            <w:tcBorders>
              <w:top w:val="single" w:sz="4" w:space="0" w:color="000000"/>
              <w:left w:val="single" w:sz="4" w:space="0" w:color="000000"/>
              <w:bottom w:val="single" w:sz="4" w:space="0" w:color="000000"/>
              <w:right w:val="single" w:sz="4" w:space="0" w:color="000000"/>
            </w:tcBorders>
          </w:tcPr>
          <w:p w:rsidR="00BC50F3" w:rsidRDefault="00BC50F3" w:rsidP="00DE6E13">
            <w:pPr>
              <w:jc w:val="center"/>
            </w:pPr>
            <w:r>
              <w:t>9.8k</w:t>
            </w:r>
          </w:p>
        </w:tc>
      </w:tr>
      <w:tr w:rsidR="00BC50F3" w:rsidTr="00BC50F3">
        <w:trPr>
          <w:trHeight w:val="342"/>
          <w:jc w:val="center"/>
        </w:trPr>
        <w:tc>
          <w:tcPr>
            <w:tcW w:w="766"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rPr>
                <w:rFonts w:ascii="Times New Roman" w:eastAsia="Times New Roman" w:hAnsi="Times New Roman" w:cs="Times New Roman"/>
              </w:rPr>
              <w:t>3.</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2"/>
              <w:jc w:val="center"/>
            </w:pPr>
            <w:r>
              <w:t>Brown(1)</w:t>
            </w:r>
          </w:p>
        </w:tc>
        <w:tc>
          <w:tcPr>
            <w:tcW w:w="1263" w:type="dxa"/>
            <w:tcBorders>
              <w:top w:val="single" w:sz="4" w:space="0" w:color="000000"/>
              <w:left w:val="single" w:sz="4" w:space="0" w:color="000000"/>
              <w:bottom w:val="single" w:sz="4" w:space="0" w:color="000000"/>
              <w:right w:val="single" w:sz="4" w:space="0" w:color="000000"/>
            </w:tcBorders>
          </w:tcPr>
          <w:p w:rsidR="00BC50F3" w:rsidRDefault="00450097" w:rsidP="00DE6E13">
            <w:pPr>
              <w:jc w:val="center"/>
            </w:pPr>
            <w:r>
              <w:t>Black(0)</w:t>
            </w:r>
          </w:p>
        </w:tc>
        <w:tc>
          <w:tcPr>
            <w:tcW w:w="1478" w:type="dxa"/>
            <w:tcBorders>
              <w:top w:val="single" w:sz="4" w:space="0" w:color="000000"/>
              <w:left w:val="single" w:sz="4" w:space="0" w:color="000000"/>
              <w:bottom w:val="single" w:sz="4" w:space="0" w:color="000000"/>
              <w:right w:val="single" w:sz="4" w:space="0" w:color="000000"/>
            </w:tcBorders>
          </w:tcPr>
          <w:p w:rsidR="00BC50F3" w:rsidRPr="00450097" w:rsidRDefault="00450097" w:rsidP="00DE6E13">
            <w:pPr>
              <w:jc w:val="center"/>
            </w:pPr>
            <w:r>
              <w:t>Green(10</w:t>
            </w:r>
            <w:r>
              <w:rPr>
                <w:vertAlign w:val="superscript"/>
              </w:rPr>
              <w:t>5</w:t>
            </w:r>
            <w:r>
              <w:t>)</w:t>
            </w:r>
          </w:p>
        </w:tc>
        <w:tc>
          <w:tcPr>
            <w:tcW w:w="1312" w:type="dxa"/>
            <w:tcBorders>
              <w:top w:val="single" w:sz="4" w:space="0" w:color="000000"/>
              <w:left w:val="single" w:sz="4" w:space="0" w:color="000000"/>
              <w:bottom w:val="single" w:sz="4" w:space="0" w:color="000000"/>
              <w:right w:val="single" w:sz="4" w:space="0" w:color="000000"/>
            </w:tcBorders>
          </w:tcPr>
          <w:p w:rsidR="00BC50F3" w:rsidRDefault="00BC50F3" w:rsidP="00DE6E13">
            <w:pPr>
              <w:ind w:left="108"/>
              <w:jc w:val="center"/>
            </w:pPr>
            <w:r>
              <w:rPr>
                <w:rFonts w:ascii="Times New Roman" w:eastAsia="Times New Roman" w:hAnsi="Times New Roman" w:cs="Times New Roman"/>
              </w:rPr>
              <w:t>± 5 %</w:t>
            </w:r>
          </w:p>
        </w:tc>
        <w:tc>
          <w:tcPr>
            <w:tcW w:w="1467" w:type="dxa"/>
            <w:tcBorders>
              <w:top w:val="single" w:sz="4" w:space="0" w:color="000000"/>
              <w:left w:val="single" w:sz="4" w:space="0" w:color="000000"/>
              <w:bottom w:val="single" w:sz="4" w:space="0" w:color="000000"/>
              <w:right w:val="single" w:sz="4" w:space="0" w:color="000000"/>
            </w:tcBorders>
          </w:tcPr>
          <w:p w:rsidR="00BC50F3" w:rsidRDefault="00450097" w:rsidP="00DE6E13">
            <w:pPr>
              <w:ind w:left="2"/>
              <w:jc w:val="center"/>
            </w:pPr>
            <w:r>
              <w:t>1M</w:t>
            </w:r>
          </w:p>
        </w:tc>
        <w:tc>
          <w:tcPr>
            <w:tcW w:w="1414" w:type="dxa"/>
            <w:tcBorders>
              <w:top w:val="single" w:sz="4" w:space="0" w:color="000000"/>
              <w:left w:val="single" w:sz="4" w:space="0" w:color="000000"/>
              <w:bottom w:val="single" w:sz="4" w:space="0" w:color="000000"/>
              <w:right w:val="single" w:sz="4" w:space="0" w:color="000000"/>
            </w:tcBorders>
          </w:tcPr>
          <w:p w:rsidR="00BC50F3" w:rsidRDefault="00450097" w:rsidP="00DE6E13">
            <w:pPr>
              <w:jc w:val="center"/>
            </w:pPr>
            <w:r>
              <w:t>950k-1050k</w:t>
            </w:r>
          </w:p>
        </w:tc>
        <w:tc>
          <w:tcPr>
            <w:tcW w:w="1587" w:type="dxa"/>
            <w:tcBorders>
              <w:top w:val="single" w:sz="4" w:space="0" w:color="000000"/>
              <w:left w:val="single" w:sz="4" w:space="0" w:color="000000"/>
              <w:bottom w:val="single" w:sz="4" w:space="0" w:color="000000"/>
              <w:right w:val="single" w:sz="4" w:space="0" w:color="000000"/>
            </w:tcBorders>
          </w:tcPr>
          <w:p w:rsidR="00BC50F3" w:rsidRDefault="00450097" w:rsidP="00DE6E13">
            <w:pPr>
              <w:jc w:val="center"/>
            </w:pPr>
            <w:r>
              <w:t>980k</w:t>
            </w:r>
          </w:p>
        </w:tc>
      </w:tr>
      <w:tr w:rsidR="00BC50F3" w:rsidTr="00BC50F3">
        <w:trPr>
          <w:trHeight w:val="342"/>
          <w:jc w:val="center"/>
        </w:trPr>
        <w:tc>
          <w:tcPr>
            <w:tcW w:w="766"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rPr>
                <w:rFonts w:ascii="Times New Roman" w:eastAsia="Times New Roman" w:hAnsi="Times New Roman" w:cs="Times New Roman"/>
              </w:rPr>
              <w:t>4.</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Red(2)</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Red(2)</w:t>
            </w:r>
          </w:p>
        </w:tc>
        <w:tc>
          <w:tcPr>
            <w:tcW w:w="1478"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Orange(10</w:t>
            </w:r>
            <w:r>
              <w:rPr>
                <w:vertAlign w:val="superscript"/>
              </w:rPr>
              <w:t>3</w:t>
            </w:r>
            <w:r>
              <w:t>)</w:t>
            </w:r>
          </w:p>
        </w:tc>
        <w:tc>
          <w:tcPr>
            <w:tcW w:w="1312"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108"/>
              <w:jc w:val="center"/>
            </w:pPr>
            <w:r>
              <w:rPr>
                <w:rFonts w:ascii="Times New Roman" w:eastAsia="Times New Roman" w:hAnsi="Times New Roman" w:cs="Times New Roman"/>
              </w:rPr>
              <w:t>± 5 %</w:t>
            </w:r>
          </w:p>
        </w:tc>
        <w:tc>
          <w:tcPr>
            <w:tcW w:w="1467"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22k</w:t>
            </w:r>
          </w:p>
        </w:tc>
        <w:tc>
          <w:tcPr>
            <w:tcW w:w="1414" w:type="dxa"/>
            <w:tcBorders>
              <w:top w:val="single" w:sz="4" w:space="0" w:color="000000"/>
              <w:left w:val="single" w:sz="4" w:space="0" w:color="000000"/>
              <w:bottom w:val="single" w:sz="4" w:space="0" w:color="000000"/>
              <w:right w:val="single" w:sz="4" w:space="0" w:color="000000"/>
            </w:tcBorders>
          </w:tcPr>
          <w:p w:rsidR="00BC50F3" w:rsidRDefault="00BC50F3" w:rsidP="00BC50F3">
            <w:pPr>
              <w:jc w:val="center"/>
            </w:pPr>
            <w:r>
              <w:t>20900-23100</w:t>
            </w:r>
          </w:p>
        </w:tc>
        <w:tc>
          <w:tcPr>
            <w:tcW w:w="1587" w:type="dxa"/>
            <w:tcBorders>
              <w:top w:val="single" w:sz="4" w:space="0" w:color="000000"/>
              <w:left w:val="single" w:sz="4" w:space="0" w:color="000000"/>
              <w:bottom w:val="single" w:sz="4" w:space="0" w:color="000000"/>
              <w:right w:val="single" w:sz="4" w:space="0" w:color="000000"/>
            </w:tcBorders>
          </w:tcPr>
          <w:p w:rsidR="00BC50F3" w:rsidRDefault="00BC50F3" w:rsidP="00BC50F3">
            <w:pPr>
              <w:jc w:val="center"/>
            </w:pPr>
            <w:r>
              <w:t>21.4k</w:t>
            </w:r>
          </w:p>
        </w:tc>
      </w:tr>
      <w:tr w:rsidR="00BC50F3" w:rsidTr="00BC50F3">
        <w:trPr>
          <w:trHeight w:val="325"/>
          <w:jc w:val="center"/>
        </w:trPr>
        <w:tc>
          <w:tcPr>
            <w:tcW w:w="766"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rPr>
                <w:rFonts w:ascii="Times New Roman" w:eastAsia="Times New Roman" w:hAnsi="Times New Roman" w:cs="Times New Roman"/>
              </w:rPr>
              <w:t>5.</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Red(2)</w:t>
            </w:r>
          </w:p>
        </w:tc>
        <w:tc>
          <w:tcPr>
            <w:tcW w:w="1263"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Red(2)</w:t>
            </w:r>
          </w:p>
        </w:tc>
        <w:tc>
          <w:tcPr>
            <w:tcW w:w="1478"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Red(10</w:t>
            </w:r>
            <w:r>
              <w:rPr>
                <w:vertAlign w:val="superscript"/>
              </w:rPr>
              <w:t>2</w:t>
            </w:r>
            <w:r>
              <w:t>)</w:t>
            </w:r>
          </w:p>
        </w:tc>
        <w:tc>
          <w:tcPr>
            <w:tcW w:w="1312"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108"/>
              <w:jc w:val="center"/>
            </w:pPr>
            <w:r>
              <w:rPr>
                <w:rFonts w:ascii="Times New Roman" w:eastAsia="Times New Roman" w:hAnsi="Times New Roman" w:cs="Times New Roman"/>
              </w:rPr>
              <w:t>± 5 %</w:t>
            </w:r>
          </w:p>
        </w:tc>
        <w:tc>
          <w:tcPr>
            <w:tcW w:w="1467" w:type="dxa"/>
            <w:tcBorders>
              <w:top w:val="single" w:sz="4" w:space="0" w:color="000000"/>
              <w:left w:val="single" w:sz="4" w:space="0" w:color="000000"/>
              <w:bottom w:val="single" w:sz="4" w:space="0" w:color="000000"/>
              <w:right w:val="single" w:sz="4" w:space="0" w:color="000000"/>
            </w:tcBorders>
          </w:tcPr>
          <w:p w:rsidR="00BC50F3" w:rsidRDefault="00BC50F3" w:rsidP="00BC50F3">
            <w:pPr>
              <w:ind w:left="2"/>
              <w:jc w:val="center"/>
            </w:pPr>
            <w:r>
              <w:t>2.2k</w:t>
            </w:r>
          </w:p>
        </w:tc>
        <w:tc>
          <w:tcPr>
            <w:tcW w:w="1414" w:type="dxa"/>
            <w:tcBorders>
              <w:top w:val="single" w:sz="4" w:space="0" w:color="000000"/>
              <w:left w:val="single" w:sz="4" w:space="0" w:color="000000"/>
              <w:bottom w:val="single" w:sz="4" w:space="0" w:color="000000"/>
              <w:right w:val="single" w:sz="4" w:space="0" w:color="000000"/>
            </w:tcBorders>
          </w:tcPr>
          <w:p w:rsidR="00BC50F3" w:rsidRDefault="00BC50F3" w:rsidP="00BC50F3">
            <w:pPr>
              <w:jc w:val="center"/>
            </w:pPr>
            <w:r>
              <w:t>2090-2310</w:t>
            </w:r>
          </w:p>
        </w:tc>
        <w:tc>
          <w:tcPr>
            <w:tcW w:w="1587" w:type="dxa"/>
            <w:tcBorders>
              <w:top w:val="single" w:sz="4" w:space="0" w:color="000000"/>
              <w:left w:val="single" w:sz="4" w:space="0" w:color="000000"/>
              <w:bottom w:val="single" w:sz="4" w:space="0" w:color="000000"/>
              <w:right w:val="single" w:sz="4" w:space="0" w:color="000000"/>
            </w:tcBorders>
          </w:tcPr>
          <w:p w:rsidR="00BC50F3" w:rsidRDefault="00BC50F3" w:rsidP="00BC50F3">
            <w:pPr>
              <w:jc w:val="center"/>
            </w:pPr>
            <w:r>
              <w:t>2.14k</w:t>
            </w:r>
          </w:p>
        </w:tc>
      </w:tr>
    </w:tbl>
    <w:p w:rsidR="00DE6E13" w:rsidRPr="00DE6E13" w:rsidRDefault="00DE6E13" w:rsidP="00DE6E13">
      <w:pPr>
        <w:spacing w:before="75" w:after="75" w:line="240" w:lineRule="auto"/>
        <w:ind w:left="-60" w:right="300"/>
        <w:rPr>
          <w:rFonts w:ascii="Arial" w:eastAsia="Times New Roman" w:hAnsi="Arial" w:cs="Arial"/>
          <w:color w:val="414042"/>
          <w:sz w:val="32"/>
          <w:szCs w:val="32"/>
          <w:u w:val="single"/>
        </w:rPr>
      </w:pPr>
    </w:p>
    <w:sectPr w:rsidR="00DE6E13" w:rsidRPr="00DE6E13">
      <w:pgSz w:w="12240" w:h="15840"/>
      <w:pgMar w:top="1440" w:right="1613" w:bottom="1440" w:left="169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783" w:rsidRDefault="00E41783" w:rsidP="00304AE8">
      <w:pPr>
        <w:spacing w:after="0" w:line="240" w:lineRule="auto"/>
      </w:pPr>
      <w:r>
        <w:separator/>
      </w:r>
    </w:p>
  </w:endnote>
  <w:endnote w:type="continuationSeparator" w:id="0">
    <w:p w:rsidR="00E41783" w:rsidRDefault="00E41783" w:rsidP="0030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783" w:rsidRDefault="00E41783" w:rsidP="00304AE8">
      <w:pPr>
        <w:spacing w:after="0" w:line="240" w:lineRule="auto"/>
      </w:pPr>
      <w:r>
        <w:separator/>
      </w:r>
    </w:p>
  </w:footnote>
  <w:footnote w:type="continuationSeparator" w:id="0">
    <w:p w:rsidR="00E41783" w:rsidRDefault="00E41783" w:rsidP="00304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71714"/>
    <w:multiLevelType w:val="multilevel"/>
    <w:tmpl w:val="39F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B2048"/>
    <w:rsid w:val="0015139F"/>
    <w:rsid w:val="002F6E51"/>
    <w:rsid w:val="00304AE8"/>
    <w:rsid w:val="00416354"/>
    <w:rsid w:val="00450097"/>
    <w:rsid w:val="004E75BF"/>
    <w:rsid w:val="00576BE4"/>
    <w:rsid w:val="00592F2C"/>
    <w:rsid w:val="00634316"/>
    <w:rsid w:val="00BC50F3"/>
    <w:rsid w:val="00CF098A"/>
    <w:rsid w:val="00DA4320"/>
    <w:rsid w:val="00DE6DFC"/>
    <w:rsid w:val="00DE6E13"/>
    <w:rsid w:val="00E3225E"/>
    <w:rsid w:val="00E4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5771"/>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04AE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4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AE8"/>
    <w:rPr>
      <w:rFonts w:ascii="Calibri" w:eastAsia="Calibri" w:hAnsi="Calibri" w:cs="Calibri"/>
      <w:color w:val="000000"/>
    </w:rPr>
  </w:style>
  <w:style w:type="paragraph" w:styleId="Footer">
    <w:name w:val="footer"/>
    <w:basedOn w:val="Normal"/>
    <w:link w:val="FooterChar"/>
    <w:uiPriority w:val="99"/>
    <w:unhideWhenUsed/>
    <w:rsid w:val="00304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AE8"/>
    <w:rPr>
      <w:rFonts w:ascii="Calibri" w:eastAsia="Calibri" w:hAnsi="Calibri" w:cs="Calibri"/>
      <w:color w:val="000000"/>
    </w:rPr>
  </w:style>
  <w:style w:type="paragraph" w:styleId="NormalWeb">
    <w:name w:val="Normal (Web)"/>
    <w:basedOn w:val="Normal"/>
    <w:uiPriority w:val="99"/>
    <w:semiHidden/>
    <w:unhideWhenUsed/>
    <w:rsid w:val="0041635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16354"/>
    <w:rPr>
      <w:b/>
      <w:bCs/>
    </w:rPr>
  </w:style>
  <w:style w:type="paragraph" w:customStyle="1" w:styleId="text-center">
    <w:name w:val="text-center"/>
    <w:basedOn w:val="Normal"/>
    <w:rsid w:val="0041635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txt">
    <w:name w:val="ntxt"/>
    <w:basedOn w:val="DefaultParagraphFont"/>
    <w:rsid w:val="00416354"/>
  </w:style>
  <w:style w:type="paragraph" w:customStyle="1" w:styleId="text-left">
    <w:name w:val="text-left"/>
    <w:basedOn w:val="Normal"/>
    <w:rsid w:val="0041635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lack">
    <w:name w:val="black"/>
    <w:basedOn w:val="DefaultParagraphFont"/>
    <w:rsid w:val="00416354"/>
  </w:style>
  <w:style w:type="character" w:styleId="Emphasis">
    <w:name w:val="Emphasis"/>
    <w:basedOn w:val="DefaultParagraphFont"/>
    <w:uiPriority w:val="20"/>
    <w:qFormat/>
    <w:rsid w:val="00416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507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SADEEQ KACHOO</cp:lastModifiedBy>
  <cp:revision>11</cp:revision>
  <dcterms:created xsi:type="dcterms:W3CDTF">2022-04-08T01:43:00Z</dcterms:created>
  <dcterms:modified xsi:type="dcterms:W3CDTF">2022-05-28T04:46:00Z</dcterms:modified>
</cp:coreProperties>
</file>