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66" w:rsidRDefault="00BB6BA1">
      <w:pPr>
        <w:jc w:val="center"/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</w:pPr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拉合尔换流站交流场开关动作次数记录</w:t>
      </w:r>
    </w:p>
    <w:p w:rsidR="00592A66" w:rsidRDefault="00BB6BA1">
      <w:pPr>
        <w:jc w:val="center"/>
        <w:rPr>
          <w:rFonts w:ascii="方正小标宋_GBK" w:eastAsia="方正小标宋_GBK" w:hAnsi="SimSun"/>
          <w:bCs/>
          <w:color w:val="000000"/>
          <w:kern w:val="0"/>
          <w:sz w:val="36"/>
        </w:rPr>
      </w:pP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A</w:t>
      </w:r>
      <w:r>
        <w:rPr>
          <w:rFonts w:ascii="方正小标宋_GBK" w:eastAsia="方正小标宋_GBK" w:hAnsi="SimSun"/>
          <w:bCs/>
          <w:color w:val="000000"/>
          <w:kern w:val="0"/>
          <w:sz w:val="36"/>
        </w:rPr>
        <w:t>C Y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ard</w:t>
      </w:r>
      <w:r>
        <w:rPr>
          <w:rFonts w:ascii="方正小标宋_GBK" w:eastAsia="方正小标宋_GBK" w:hAnsi="SimSun"/>
          <w:bCs/>
          <w:color w:val="000000"/>
          <w:kern w:val="0"/>
          <w:sz w:val="36"/>
        </w:rPr>
        <w:t xml:space="preserve"> 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C</w:t>
      </w:r>
      <w:r>
        <w:rPr>
          <w:rFonts w:ascii="方正小标宋_GBK" w:eastAsia="方正小标宋_GBK" w:hAnsi="SimSun"/>
          <w:bCs/>
          <w:color w:val="000000"/>
          <w:kern w:val="0"/>
          <w:sz w:val="36"/>
        </w:rPr>
        <w:t>B A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ction</w:t>
      </w:r>
    </w:p>
    <w:p w:rsidR="00592A66" w:rsidRDefault="00BB6BA1">
      <w:pPr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823218">
        <w:rPr>
          <w:rFonts w:ascii="方正仿宋_GBK" w:eastAsia="方正仿宋_GBK" w:hAnsi="SimSun" w:hint="eastAsia"/>
          <w:szCs w:val="16"/>
          <w:u w:val="single"/>
        </w:rPr>
        <w:t>2020</w:t>
      </w:r>
      <w:r>
        <w:rPr>
          <w:rFonts w:ascii="方正仿宋_GBK" w:eastAsia="方正仿宋_GBK" w:hAnsi="SimSun" w:hint="eastAsia"/>
          <w:szCs w:val="16"/>
        </w:rPr>
        <w:t>年y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823218">
        <w:rPr>
          <w:rFonts w:ascii="方正仿宋_GBK" w:eastAsia="方正仿宋_GBK" w:hAnsi="SimSun" w:hint="eastAsia"/>
          <w:szCs w:val="16"/>
          <w:u w:val="single"/>
        </w:rPr>
        <w:t>11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月m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823218">
        <w:rPr>
          <w:rFonts w:ascii="方正仿宋_GBK" w:eastAsia="方正仿宋_GBK" w:hAnsi="SimSun" w:hint="eastAsia"/>
          <w:szCs w:val="16"/>
          <w:u w:val="single"/>
        </w:rPr>
        <w:t>13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823218">
        <w:rPr>
          <w:rFonts w:ascii="方正仿宋_GBK" w:eastAsia="方正仿宋_GBK" w:hAnsi="SimSun" w:hint="eastAsia"/>
          <w:szCs w:val="16"/>
          <w:u w:val="single"/>
        </w:rPr>
        <w:t>26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运检（Team）：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823218">
        <w:rPr>
          <w:rFonts w:ascii="方正仿宋_GBK" w:eastAsia="方正仿宋_GBK" w:hAnsi="SimSun" w:hint="eastAsia"/>
          <w:szCs w:val="16"/>
          <w:u w:val="single"/>
        </w:rPr>
        <w:t>二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090"/>
        <w:gridCol w:w="1141"/>
        <w:gridCol w:w="1697"/>
        <w:gridCol w:w="1697"/>
        <w:gridCol w:w="1704"/>
      </w:tblGrid>
      <w:tr w:rsidR="00592A66" w:rsidTr="00EA307A">
        <w:trPr>
          <w:trHeight w:val="1164"/>
        </w:trPr>
        <w:tc>
          <w:tcPr>
            <w:tcW w:w="959" w:type="dxa"/>
            <w:shd w:val="clear" w:color="auto" w:fill="auto"/>
            <w:vAlign w:val="center"/>
          </w:tcPr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The</w:t>
            </w:r>
            <w:r w:rsidRPr="00EA307A"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ast</w:t>
            </w:r>
            <w:r w:rsidRPr="00EA307A"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This</w:t>
            </w:r>
            <w:r w:rsidRPr="00EA307A"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92A66" w:rsidRPr="00EA307A" w:rsidRDefault="00BB6BA1" w:rsidP="00EA307A"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 w:rsidR="00592A66" w:rsidRPr="00EA307A" w:rsidRDefault="00BB6BA1" w:rsidP="00EA307A">
            <w:pPr>
              <w:widowControl/>
              <w:spacing w:line="240" w:lineRule="atLeast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Action</w:t>
            </w:r>
            <w:r w:rsidRPr="00EA307A"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A307A"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n</w:t>
            </w:r>
            <w:r w:rsidRPr="00EA307A">
              <w:rPr>
                <w:rFonts w:ascii="方正仿宋_GBK" w:eastAsia="方正仿宋_GBK" w:hAnsiTheme="minorEastAsia" w:hint="eastAsia"/>
                <w:b/>
                <w:color w:val="000000"/>
                <w:kern w:val="0"/>
                <w:sz w:val="18"/>
                <w:szCs w:val="18"/>
              </w:rPr>
              <w:t>umber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B1Q1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183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208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25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213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25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205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25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175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160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178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177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49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58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273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13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244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13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247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13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250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239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152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11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11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154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11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196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222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26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20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201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227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26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21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185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26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201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185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175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148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210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149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186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252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185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237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251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196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210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209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137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8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8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45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133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8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218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232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222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236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219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14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207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226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200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209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152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147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121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133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160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177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159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9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151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152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  <w:tr w:rsidR="00C526C1" w:rsidTr="009D64D8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C526C1" w:rsidRDefault="00C526C1" w:rsidP="00C526C1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C526C1" w:rsidRP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C526C1">
              <w:rPr>
                <w:rFonts w:ascii="方正仿宋_GBK" w:eastAsia="方正仿宋_GBK" w:hAnsiTheme="minorEastAsia"/>
                <w:kern w:val="0"/>
                <w:szCs w:val="21"/>
              </w:rPr>
              <w:t>157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526C1" w:rsidRDefault="00C526C1" w:rsidP="00C526C1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12</w:t>
            </w:r>
          </w:p>
        </w:tc>
      </w:tr>
    </w:tbl>
    <w:p w:rsidR="00135147" w:rsidRDefault="00BB6BA1" w:rsidP="00135147">
      <w:pPr>
        <w:spacing w:beforeLines="50" w:before="120"/>
        <w:rPr>
          <w:rFonts w:ascii="方正仿宋_GBK" w:eastAsia="方正仿宋_GBK"/>
        </w:rPr>
      </w:pPr>
      <w:bookmarkStart w:id="2" w:name="_Hlk48058355"/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3" w:name="_Hlk48055286"/>
      <w:r>
        <w:rPr>
          <w:rFonts w:ascii="方正仿宋_GBK" w:eastAsia="方正仿宋_GBK" w:hAnsi="SimSun" w:hint="eastAsia"/>
          <w:kern w:val="0"/>
          <w:szCs w:val="21"/>
        </w:rPr>
        <w:t>（Recorder）</w:t>
      </w:r>
      <w:bookmarkEnd w:id="3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proofErr w:type="spellStart"/>
      <w:r w:rsidR="0053741D">
        <w:rPr>
          <w:rFonts w:ascii="方正仿宋_GBK" w:eastAsia="方正仿宋_GBK" w:hAnsi="SimSun"/>
          <w:kern w:val="0"/>
          <w:szCs w:val="21"/>
          <w:u w:val="single"/>
        </w:rPr>
        <w:t>A</w:t>
      </w:r>
      <w:r w:rsidR="0053741D">
        <w:rPr>
          <w:rFonts w:ascii="方正仿宋_GBK" w:eastAsia="方正仿宋_GBK" w:hAnsi="SimSun" w:hint="eastAsia"/>
          <w:kern w:val="0"/>
          <w:szCs w:val="21"/>
          <w:u w:val="single"/>
        </w:rPr>
        <w:t>srar</w:t>
      </w:r>
      <w:proofErr w:type="spellEnd"/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</w:t>
      </w:r>
      <w:r w:rsidR="0053741D">
        <w:rPr>
          <w:rFonts w:ascii="方正仿宋_GBK" w:eastAsia="方正仿宋_GBK" w:hAnsi="SimSun" w:hint="eastAsia"/>
          <w:kern w:val="0"/>
          <w:szCs w:val="21"/>
          <w:u w:val="single"/>
        </w:rPr>
        <w:t>战忠洋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</w:t>
      </w:r>
      <w:r>
        <w:rPr>
          <w:rFonts w:ascii="方正仿宋_GBK" w:eastAsia="方正仿宋_GBK" w:hAnsi="SimSun"/>
          <w:kern w:val="0"/>
          <w:szCs w:val="21"/>
        </w:rPr>
        <w:t xml:space="preserve">  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 值班负责人</w:t>
      </w:r>
      <w:bookmarkStart w:id="4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harge）</w:t>
      </w:r>
      <w:bookmarkEnd w:id="4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r w:rsidR="0053741D">
        <w:rPr>
          <w:rFonts w:ascii="方正仿宋_GBK" w:eastAsia="方正仿宋_GBK" w:hAnsi="SimSun" w:hint="eastAsia"/>
          <w:kern w:val="0"/>
          <w:szCs w:val="21"/>
          <w:u w:val="single"/>
        </w:rPr>
        <w:t>陈康宁</w:t>
      </w:r>
      <w:bookmarkStart w:id="5" w:name="_GoBack"/>
      <w:bookmarkEnd w:id="5"/>
      <w:r>
        <w:rPr>
          <w:rFonts w:ascii="方正仿宋_GBK" w:eastAsia="方正仿宋_GBK" w:hAnsi="SimSun"/>
          <w:kern w:val="0"/>
          <w:szCs w:val="21"/>
          <w:u w:val="single"/>
        </w:rPr>
        <w:t xml:space="preserve">     </w:t>
      </w:r>
      <w:bookmarkEnd w:id="2"/>
    </w:p>
    <w:sectPr w:rsidR="00135147" w:rsidSect="00A3247E">
      <w:pgSz w:w="11906" w:h="16838"/>
      <w:pgMar w:top="1134" w:right="1418" w:bottom="1134" w:left="1418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483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F530"/>
  <w15:docId w15:val="{A44C865C-0DD9-4FEB-94C3-1E5182A2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sz w:val="18"/>
      <w:szCs w:val="18"/>
    </w:rPr>
  </w:style>
  <w:style w:type="character" w:customStyle="1" w:styleId="Char">
    <w:name w:val="批注框文本 Char"/>
    <w:basedOn w:val="DefaultParagraphFon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Char0">
    <w:name w:val="Char"/>
    <w:basedOn w:val="Normal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CET</cp:lastModifiedBy>
  <cp:revision>36</cp:revision>
  <cp:lastPrinted>2020-11-13T14:34:00Z</cp:lastPrinted>
  <dcterms:created xsi:type="dcterms:W3CDTF">2017-09-26T11:47:00Z</dcterms:created>
  <dcterms:modified xsi:type="dcterms:W3CDTF">2020-11-15T16:39:00Z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