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76D" w:rsidRPr="00F07AA3" w:rsidRDefault="005F65D2">
      <w:pPr>
        <w:spacing w:line="360" w:lineRule="auto"/>
        <w:ind w:left="440" w:hanging="440"/>
        <w:contextualSpacing/>
        <w:rPr>
          <w:rFonts w:ascii="SimSun" w:eastAsia="SimSun" w:hAnsi="SimSun"/>
          <w:color w:val="000000"/>
        </w:rPr>
      </w:pPr>
      <w:r w:rsidRPr="00F07AA3">
        <w:rPr>
          <w:rFonts w:ascii="SimSun" w:eastAsia="SimSun" w:hAnsi="SimSun"/>
          <w:noProof/>
          <w:lang w:val="en-US" w:eastAsia="en-US"/>
        </w:rPr>
        <w:drawing>
          <wp:inline distT="0" distB="0" distL="0" distR="0">
            <wp:extent cx="3053080" cy="83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l="-12" t="-43" r="-12" b="-43"/>
                    <a:stretch>
                      <a:fillRect/>
                    </a:stretch>
                  </pic:blipFill>
                  <pic:spPr bwMode="auto">
                    <a:xfrm>
                      <a:off x="0" y="0"/>
                      <a:ext cx="3053080" cy="838835"/>
                    </a:xfrm>
                    <a:prstGeom prst="rect">
                      <a:avLst/>
                    </a:prstGeom>
                  </pic:spPr>
                </pic:pic>
              </a:graphicData>
            </a:graphic>
          </wp:inline>
        </w:drawing>
      </w:r>
      <w:r w:rsidRPr="00F07AA3">
        <w:rPr>
          <w:rFonts w:ascii="SimSun" w:eastAsia="SimSun" w:hAnsi="SimSun" w:cs="Calibri"/>
        </w:rPr>
        <w:t xml:space="preserve"> </w:t>
      </w:r>
    </w:p>
    <w:p w:rsidR="006B376D" w:rsidRPr="00F07AA3" w:rsidRDefault="005F65D2">
      <w:pPr>
        <w:ind w:firstLine="482"/>
        <w:contextualSpacing/>
        <w:rPr>
          <w:rFonts w:ascii="SimSun" w:eastAsia="SimSun" w:hAnsi="SimSun"/>
        </w:rPr>
      </w:pPr>
      <w:r w:rsidRPr="00F07AA3">
        <w:rPr>
          <w:rFonts w:ascii="SimSun" w:eastAsia="SimSun" w:hAnsi="SimSun" w:cs="Calibri"/>
          <w:b/>
          <w:szCs w:val="21"/>
        </w:rPr>
        <w:t xml:space="preserve"> </w:t>
      </w:r>
    </w:p>
    <w:p w:rsidR="006B376D" w:rsidRPr="00F07AA3" w:rsidRDefault="005F65D2">
      <w:pPr>
        <w:spacing w:line="360" w:lineRule="auto"/>
        <w:ind w:firstLine="480"/>
        <w:contextualSpacing/>
        <w:jc w:val="right"/>
        <w:rPr>
          <w:rFonts w:ascii="SimSun" w:eastAsia="SimSun" w:hAnsi="SimSun"/>
        </w:rPr>
      </w:pPr>
      <w:r w:rsidRPr="00F07AA3">
        <w:rPr>
          <w:rFonts w:ascii="SimSun" w:eastAsia="SimSun" w:hAnsi="SimSun"/>
          <w:b/>
          <w:sz w:val="24"/>
          <w:szCs w:val="21"/>
        </w:rPr>
        <w:t>报告编号：HXT2020-108</w:t>
      </w:r>
    </w:p>
    <w:p w:rsidR="006B376D" w:rsidRPr="00F07AA3" w:rsidRDefault="005F65D2">
      <w:pPr>
        <w:spacing w:line="360" w:lineRule="auto"/>
        <w:ind w:firstLine="480"/>
        <w:contextualSpacing/>
        <w:jc w:val="right"/>
        <w:rPr>
          <w:rFonts w:ascii="SimSun" w:eastAsia="SimSun" w:hAnsi="SimSun"/>
        </w:rPr>
      </w:pPr>
      <w:r w:rsidRPr="00F07AA3">
        <w:rPr>
          <w:rFonts w:ascii="SimSun" w:eastAsia="SimSun" w:hAnsi="SimSun" w:cs="Calibri"/>
          <w:b/>
          <w:sz w:val="24"/>
          <w:szCs w:val="21"/>
        </w:rPr>
        <w:t xml:space="preserve"> </w:t>
      </w:r>
    </w:p>
    <w:p w:rsidR="006B376D" w:rsidRPr="00F07AA3" w:rsidRDefault="005F65D2">
      <w:pPr>
        <w:autoSpaceDE w:val="0"/>
        <w:snapToGrid w:val="0"/>
        <w:ind w:firstLine="360"/>
        <w:rPr>
          <w:rFonts w:ascii="SimSun" w:eastAsia="SimSun" w:hAnsi="SimSun" w:cs="Arial"/>
          <w:sz w:val="36"/>
          <w:szCs w:val="36"/>
        </w:rPr>
      </w:pPr>
      <w:r w:rsidRPr="00F07AA3">
        <w:rPr>
          <w:rFonts w:ascii="SimSun" w:eastAsia="SimSun" w:hAnsi="SimSun" w:cs="Arial"/>
          <w:bCs/>
          <w:sz w:val="36"/>
          <w:szCs w:val="36"/>
        </w:rPr>
        <w:t>巴基斯坦默蒂亚里-拉合±660高压高压输电工程</w:t>
      </w:r>
    </w:p>
    <w:p w:rsidR="006B376D" w:rsidRPr="00F07AA3" w:rsidRDefault="005F65D2">
      <w:pPr>
        <w:autoSpaceDE w:val="0"/>
        <w:snapToGrid w:val="0"/>
        <w:ind w:firstLine="720"/>
        <w:jc w:val="center"/>
        <w:rPr>
          <w:rFonts w:ascii="SimSun" w:eastAsia="SimSun" w:hAnsi="SimSun" w:cs="Arial"/>
          <w:bCs/>
          <w:sz w:val="36"/>
          <w:szCs w:val="36"/>
        </w:rPr>
      </w:pPr>
      <w:r w:rsidRPr="00F07AA3">
        <w:rPr>
          <w:rFonts w:ascii="SimSun" w:eastAsia="SimSun" w:hAnsi="SimSun" w:cs="Arial"/>
          <w:bCs/>
          <w:sz w:val="36"/>
          <w:szCs w:val="36"/>
        </w:rPr>
        <w:t>系统调试方案</w:t>
      </w:r>
    </w:p>
    <w:p w:rsidR="006B376D" w:rsidRPr="00F07AA3" w:rsidRDefault="006B376D">
      <w:pPr>
        <w:autoSpaceDE w:val="0"/>
        <w:snapToGrid w:val="0"/>
        <w:ind w:firstLine="720"/>
        <w:jc w:val="center"/>
        <w:rPr>
          <w:rFonts w:ascii="SimSun" w:eastAsia="SimSun" w:hAnsi="SimSun" w:cs="Arial"/>
          <w:bCs/>
          <w:sz w:val="36"/>
          <w:szCs w:val="36"/>
        </w:rPr>
      </w:pPr>
    </w:p>
    <w:p w:rsidR="006B376D" w:rsidRPr="00F07AA3" w:rsidRDefault="005F65D2">
      <w:pPr>
        <w:spacing w:line="360" w:lineRule="auto"/>
        <w:contextualSpacing/>
        <w:jc w:val="center"/>
        <w:rPr>
          <w:rFonts w:ascii="SimSun" w:eastAsia="SimSun" w:hAnsi="SimSun"/>
        </w:rPr>
      </w:pPr>
      <w:r w:rsidRPr="00F07AA3">
        <w:rPr>
          <w:rFonts w:ascii="SimSun" w:eastAsia="SimSun" w:hAnsi="SimSun"/>
          <w:bCs/>
          <w:sz w:val="30"/>
          <w:szCs w:val="30"/>
        </w:rPr>
        <w:t>（6）双极大功率系统调试方案</w:t>
      </w:r>
    </w:p>
    <w:p w:rsidR="006B376D" w:rsidRPr="00F07AA3" w:rsidRDefault="006B376D">
      <w:pPr>
        <w:spacing w:line="360" w:lineRule="auto"/>
        <w:jc w:val="center"/>
        <w:rPr>
          <w:rFonts w:ascii="SimSun" w:eastAsia="SimSun" w:hAnsi="SimSun"/>
          <w:bCs/>
          <w:sz w:val="24"/>
          <w:szCs w:val="30"/>
        </w:rPr>
      </w:pPr>
    </w:p>
    <w:p w:rsidR="006B376D" w:rsidRPr="00F07AA3" w:rsidRDefault="005F65D2">
      <w:pPr>
        <w:spacing w:line="360" w:lineRule="auto"/>
        <w:jc w:val="center"/>
        <w:rPr>
          <w:rFonts w:ascii="SimSun" w:eastAsia="SimSun" w:hAnsi="SimSun"/>
          <w:bCs/>
          <w:sz w:val="32"/>
          <w:szCs w:val="32"/>
        </w:rPr>
      </w:pPr>
      <w:proofErr w:type="spellStart"/>
      <w:r w:rsidRPr="00F07AA3">
        <w:rPr>
          <w:rFonts w:ascii="SimSun" w:eastAsia="SimSun" w:hAnsi="SimSun"/>
          <w:bCs/>
          <w:sz w:val="32"/>
          <w:szCs w:val="32"/>
        </w:rPr>
        <w:t>Matiari</w:t>
      </w:r>
      <w:proofErr w:type="spellEnd"/>
      <w:r w:rsidRPr="00F07AA3">
        <w:rPr>
          <w:rFonts w:ascii="SimSun" w:eastAsia="SimSun" w:hAnsi="SimSun"/>
          <w:bCs/>
          <w:sz w:val="32"/>
          <w:szCs w:val="32"/>
        </w:rPr>
        <w:t>-Lahore ±660kV HVDC 输电项目调试测试</w:t>
      </w:r>
    </w:p>
    <w:p w:rsidR="006B376D" w:rsidRPr="00F07AA3" w:rsidRDefault="005F65D2">
      <w:pPr>
        <w:spacing w:line="360" w:lineRule="auto"/>
        <w:contextualSpacing/>
        <w:jc w:val="center"/>
        <w:rPr>
          <w:rFonts w:ascii="SimSun" w:eastAsia="SimSun" w:hAnsi="SimSun"/>
          <w:color w:val="000000"/>
          <w:sz w:val="32"/>
        </w:rPr>
      </w:pPr>
      <w:r w:rsidRPr="00F07AA3">
        <w:rPr>
          <w:rFonts w:ascii="SimSun" w:eastAsia="SimSun" w:hAnsi="SimSun"/>
          <w:bCs/>
          <w:sz w:val="28"/>
          <w:szCs w:val="28"/>
        </w:rPr>
        <w:t>(6) 双极大功率系统测试程序</w:t>
      </w:r>
    </w:p>
    <w:p w:rsidR="006B376D" w:rsidRPr="00F07AA3" w:rsidRDefault="006B376D">
      <w:pPr>
        <w:spacing w:line="360" w:lineRule="auto"/>
        <w:contextualSpacing/>
        <w:rPr>
          <w:rFonts w:ascii="SimSun" w:eastAsia="SimSun" w:hAnsi="SimSun"/>
          <w:b/>
          <w:color w:val="000000"/>
          <w:sz w:val="32"/>
        </w:rPr>
      </w:pPr>
      <w:bookmarkStart w:id="0" w:name="_Hlk63858527"/>
      <w:bookmarkEnd w:id="0"/>
    </w:p>
    <w:p w:rsidR="006B376D" w:rsidRPr="00F07AA3" w:rsidRDefault="005F65D2">
      <w:pPr>
        <w:jc w:val="center"/>
        <w:outlineLvl w:val="0"/>
        <w:rPr>
          <w:rFonts w:ascii="SimSun" w:eastAsia="SimSun" w:hAnsi="SimSun"/>
          <w:sz w:val="28"/>
          <w:szCs w:val="28"/>
        </w:rPr>
      </w:pPr>
      <w:r w:rsidRPr="00F07AA3">
        <w:rPr>
          <w:rFonts w:ascii="SimSun" w:eastAsia="SimSun" w:hAnsi="SimSun"/>
          <w:sz w:val="28"/>
          <w:szCs w:val="28"/>
        </w:rPr>
        <w:t>中国电力科学研究院</w:t>
      </w:r>
    </w:p>
    <w:p w:rsidR="006B376D" w:rsidRPr="00F07AA3" w:rsidRDefault="005F65D2">
      <w:pPr>
        <w:jc w:val="center"/>
        <w:rPr>
          <w:rFonts w:ascii="SimSun" w:eastAsia="SimSun" w:hAnsi="SimSun"/>
          <w:sz w:val="28"/>
          <w:szCs w:val="28"/>
        </w:rPr>
      </w:pPr>
      <w:r w:rsidRPr="00F07AA3">
        <w:rPr>
          <w:rFonts w:ascii="SimSun" w:eastAsia="SimSun" w:hAnsi="SimSun"/>
          <w:sz w:val="28"/>
          <w:szCs w:val="28"/>
        </w:rPr>
        <w:t>2021.06</w:t>
      </w:r>
      <w:r w:rsidRPr="00F07AA3">
        <w:rPr>
          <w:rFonts w:ascii="SimSun" w:eastAsia="SimSun" w:hAnsi="SimSun"/>
        </w:rPr>
        <w:br w:type="page"/>
      </w:r>
    </w:p>
    <w:p w:rsidR="006B376D" w:rsidRPr="00F07AA3" w:rsidRDefault="006B376D">
      <w:pPr>
        <w:jc w:val="center"/>
        <w:rPr>
          <w:rFonts w:ascii="SimSun" w:eastAsia="SimSun" w:hAnsi="SimSun"/>
          <w:sz w:val="28"/>
          <w:szCs w:val="28"/>
        </w:rPr>
      </w:pPr>
    </w:p>
    <w:tbl>
      <w:tblPr>
        <w:tblW w:w="8532" w:type="dxa"/>
        <w:tblInd w:w="-5" w:type="dxa"/>
        <w:tblLayout w:type="fixed"/>
        <w:tblLook w:val="0000" w:firstRow="0" w:lastRow="0" w:firstColumn="0" w:lastColumn="0" w:noHBand="0" w:noVBand="0"/>
      </w:tblPr>
      <w:tblGrid>
        <w:gridCol w:w="1668"/>
        <w:gridCol w:w="2126"/>
        <w:gridCol w:w="4738"/>
      </w:tblGrid>
      <w:tr w:rsidR="006B376D" w:rsidRPr="00F07AA3">
        <w:tc>
          <w:tcPr>
            <w:tcW w:w="1668" w:type="dxa"/>
            <w:tcBorders>
              <w:top w:val="single" w:sz="4" w:space="0" w:color="000000"/>
              <w:left w:val="single" w:sz="4" w:space="0" w:color="000000"/>
              <w:bottom w:val="single" w:sz="4" w:space="0" w:color="000000"/>
              <w:right w:val="single" w:sz="4" w:space="0" w:color="000000"/>
            </w:tcBorders>
          </w:tcPr>
          <w:p w:rsidR="006B376D" w:rsidRPr="00F07AA3" w:rsidRDefault="005F65D2">
            <w:pPr>
              <w:jc w:val="center"/>
              <w:rPr>
                <w:rFonts w:ascii="SimSun" w:eastAsia="SimSun" w:hAnsi="SimSun" w:cs="Calibri"/>
                <w:szCs w:val="21"/>
              </w:rPr>
            </w:pPr>
            <w:bookmarkStart w:id="1" w:name="_Hlk62842547"/>
            <w:bookmarkEnd w:id="1"/>
            <w:r w:rsidRPr="00F07AA3">
              <w:rPr>
                <w:rFonts w:ascii="SimSun" w:eastAsia="SimSun" w:hAnsi="SimSun" w:cs="Calibri"/>
                <w:szCs w:val="21"/>
              </w:rPr>
              <w:t>版本</w:t>
            </w:r>
          </w:p>
        </w:tc>
        <w:tc>
          <w:tcPr>
            <w:tcW w:w="2126" w:type="dxa"/>
            <w:tcBorders>
              <w:top w:val="single" w:sz="4" w:space="0" w:color="000000"/>
              <w:left w:val="single" w:sz="4" w:space="0" w:color="000000"/>
              <w:bottom w:val="single" w:sz="4" w:space="0" w:color="000000"/>
              <w:right w:val="single" w:sz="4" w:space="0" w:color="000000"/>
            </w:tcBorders>
          </w:tcPr>
          <w:p w:rsidR="006B376D" w:rsidRPr="00F07AA3" w:rsidRDefault="005F65D2">
            <w:pPr>
              <w:jc w:val="center"/>
              <w:rPr>
                <w:rFonts w:ascii="SimSun" w:eastAsia="SimSun" w:hAnsi="SimSun" w:cs="Calibri"/>
                <w:szCs w:val="21"/>
              </w:rPr>
            </w:pPr>
            <w:r w:rsidRPr="00F07AA3">
              <w:rPr>
                <w:rFonts w:ascii="SimSun" w:eastAsia="SimSun" w:hAnsi="SimSun" w:cs="Calibri"/>
                <w:szCs w:val="21"/>
              </w:rPr>
              <w:t>日期</w:t>
            </w:r>
          </w:p>
        </w:tc>
        <w:tc>
          <w:tcPr>
            <w:tcW w:w="4738" w:type="dxa"/>
            <w:tcBorders>
              <w:top w:val="single" w:sz="4" w:space="0" w:color="000000"/>
              <w:left w:val="single" w:sz="4" w:space="0" w:color="000000"/>
              <w:bottom w:val="single" w:sz="4" w:space="0" w:color="000000"/>
              <w:right w:val="single" w:sz="4" w:space="0" w:color="000000"/>
            </w:tcBorders>
          </w:tcPr>
          <w:p w:rsidR="006B376D" w:rsidRPr="00F07AA3" w:rsidRDefault="005F65D2">
            <w:pPr>
              <w:jc w:val="center"/>
              <w:rPr>
                <w:rFonts w:ascii="SimSun" w:eastAsia="SimSun" w:hAnsi="SimSun" w:cs="Calibri"/>
                <w:szCs w:val="21"/>
              </w:rPr>
            </w:pPr>
            <w:r w:rsidRPr="00F07AA3">
              <w:rPr>
                <w:rFonts w:ascii="SimSun" w:eastAsia="SimSun" w:hAnsi="SimSun" w:cs="Calibri"/>
                <w:szCs w:val="21"/>
              </w:rPr>
              <w:t>修改</w:t>
            </w:r>
          </w:p>
        </w:tc>
      </w:tr>
      <w:tr w:rsidR="006B376D" w:rsidRPr="00F07AA3">
        <w:tc>
          <w:tcPr>
            <w:tcW w:w="1668" w:type="dxa"/>
            <w:tcBorders>
              <w:top w:val="single" w:sz="4" w:space="0" w:color="000000"/>
              <w:left w:val="single" w:sz="4" w:space="0" w:color="000000"/>
              <w:bottom w:val="single" w:sz="4" w:space="0" w:color="000000"/>
              <w:right w:val="single" w:sz="4" w:space="0" w:color="000000"/>
            </w:tcBorders>
          </w:tcPr>
          <w:p w:rsidR="006B376D" w:rsidRPr="00F07AA3" w:rsidRDefault="005F65D2">
            <w:pPr>
              <w:spacing w:after="0" w:line="240" w:lineRule="auto"/>
              <w:jc w:val="center"/>
              <w:rPr>
                <w:rFonts w:ascii="SimSun" w:eastAsia="SimSun" w:hAnsi="SimSun"/>
                <w:b/>
                <w:bCs/>
                <w:sz w:val="24"/>
              </w:rPr>
            </w:pPr>
            <w:r w:rsidRPr="00F07AA3">
              <w:rPr>
                <w:rFonts w:ascii="SimSun" w:eastAsia="SimSun" w:hAnsi="SimSun"/>
                <w:b/>
                <w:bCs/>
                <w:sz w:val="24"/>
              </w:rPr>
              <w:t>...</w:t>
            </w:r>
          </w:p>
        </w:tc>
        <w:tc>
          <w:tcPr>
            <w:tcW w:w="2126" w:type="dxa"/>
            <w:tcBorders>
              <w:top w:val="single" w:sz="4" w:space="0" w:color="000000"/>
              <w:left w:val="single" w:sz="4" w:space="0" w:color="000000"/>
              <w:bottom w:val="single" w:sz="4" w:space="0" w:color="000000"/>
              <w:right w:val="single" w:sz="4" w:space="0" w:color="000000"/>
            </w:tcBorders>
          </w:tcPr>
          <w:p w:rsidR="006B376D" w:rsidRPr="00F07AA3" w:rsidRDefault="005F65D2">
            <w:pPr>
              <w:spacing w:after="0" w:line="240" w:lineRule="auto"/>
              <w:jc w:val="center"/>
              <w:rPr>
                <w:rFonts w:ascii="SimSun" w:eastAsia="SimSun" w:hAnsi="SimSun"/>
                <w:b/>
                <w:bCs/>
                <w:sz w:val="24"/>
              </w:rPr>
            </w:pPr>
            <w:r w:rsidRPr="00F07AA3">
              <w:rPr>
                <w:rFonts w:ascii="SimSun" w:eastAsia="SimSun" w:hAnsi="SimSun"/>
                <w:b/>
                <w:bCs/>
                <w:sz w:val="24"/>
              </w:rPr>
              <w:t>...</w:t>
            </w:r>
          </w:p>
        </w:tc>
        <w:tc>
          <w:tcPr>
            <w:tcW w:w="4738" w:type="dxa"/>
            <w:tcBorders>
              <w:top w:val="single" w:sz="4" w:space="0" w:color="000000"/>
              <w:left w:val="single" w:sz="4" w:space="0" w:color="000000"/>
              <w:bottom w:val="single" w:sz="4" w:space="0" w:color="000000"/>
              <w:right w:val="single" w:sz="4" w:space="0" w:color="000000"/>
            </w:tcBorders>
          </w:tcPr>
          <w:p w:rsidR="006B376D" w:rsidRPr="00F07AA3" w:rsidRDefault="005F65D2">
            <w:pPr>
              <w:spacing w:after="0" w:line="240" w:lineRule="auto"/>
              <w:jc w:val="center"/>
              <w:rPr>
                <w:rFonts w:ascii="SimSun" w:eastAsia="SimSun" w:hAnsi="SimSun"/>
                <w:b/>
                <w:bCs/>
                <w:sz w:val="24"/>
              </w:rPr>
            </w:pPr>
            <w:r w:rsidRPr="00F07AA3">
              <w:rPr>
                <w:rFonts w:ascii="SimSun" w:eastAsia="SimSun" w:hAnsi="SimSun"/>
                <w:b/>
                <w:bCs/>
                <w:sz w:val="24"/>
              </w:rPr>
              <w:t>...</w:t>
            </w:r>
          </w:p>
        </w:tc>
      </w:tr>
      <w:tr w:rsidR="006B376D" w:rsidRPr="00F07AA3">
        <w:tc>
          <w:tcPr>
            <w:tcW w:w="166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bCs/>
                <w:sz w:val="24"/>
              </w:rPr>
            </w:pPr>
            <w:r w:rsidRPr="00F07AA3">
              <w:rPr>
                <w:rFonts w:ascii="SimSun" w:eastAsia="SimSun" w:hAnsi="SimSun" w:cs="DengXian;Arial Unicode MS"/>
                <w:bCs/>
                <w:sz w:val="24"/>
              </w:rPr>
              <w:t>4.0</w:t>
            </w:r>
          </w:p>
        </w:tc>
        <w:tc>
          <w:tcPr>
            <w:tcW w:w="2126"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bCs/>
                <w:sz w:val="24"/>
              </w:rPr>
            </w:pPr>
            <w:r w:rsidRPr="00F07AA3">
              <w:rPr>
                <w:rFonts w:ascii="SimSun" w:eastAsia="SimSun" w:hAnsi="SimSun" w:cs="Calibri"/>
                <w:szCs w:val="21"/>
              </w:rPr>
              <w:t>29 2021 年 1 月</w:t>
            </w:r>
          </w:p>
        </w:tc>
        <w:tc>
          <w:tcPr>
            <w:tcW w:w="473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rPr>
            </w:pPr>
            <w:r w:rsidRPr="00F07AA3">
              <w:rPr>
                <w:rFonts w:ascii="SimSun" w:eastAsia="SimSun" w:hAnsi="SimSun" w:cs="Calibri"/>
                <w:szCs w:val="21"/>
                <w:lang w:val="en-GB"/>
              </w:rPr>
              <w:t>根据 OE 建议更新关于</w:t>
            </w:r>
          </w:p>
          <w:p w:rsidR="006B376D" w:rsidRPr="00F07AA3" w:rsidRDefault="005F65D2">
            <w:pPr>
              <w:spacing w:after="0" w:line="240" w:lineRule="auto"/>
              <w:jc w:val="center"/>
              <w:rPr>
                <w:rFonts w:ascii="SimSun" w:eastAsia="SimSun" w:hAnsi="SimSun"/>
                <w:bCs/>
                <w:sz w:val="24"/>
              </w:rPr>
            </w:pPr>
            <w:r w:rsidRPr="00F07AA3">
              <w:rPr>
                <w:rFonts w:ascii="SimSun" w:eastAsia="SimSun" w:hAnsi="SimSun" w:cs="Calibri"/>
                <w:szCs w:val="21"/>
                <w:lang w:val="en-GB"/>
              </w:rPr>
              <w:t xml:space="preserve"> 低压电抗器</w:t>
            </w:r>
          </w:p>
        </w:tc>
      </w:tr>
      <w:tr w:rsidR="006B376D" w:rsidRPr="00F07AA3">
        <w:tc>
          <w:tcPr>
            <w:tcW w:w="166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bCs/>
                <w:sz w:val="24"/>
              </w:rPr>
            </w:pPr>
            <w:r w:rsidRPr="00F07AA3">
              <w:rPr>
                <w:rFonts w:ascii="SimSun" w:eastAsia="SimSun" w:hAnsi="SimSun" w:cs="DengXian;Arial Unicode MS"/>
                <w:bCs/>
                <w:sz w:val="24"/>
              </w:rPr>
              <w:t>5.0</w:t>
            </w:r>
          </w:p>
        </w:tc>
        <w:tc>
          <w:tcPr>
            <w:tcW w:w="2126"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bCs/>
                <w:sz w:val="24"/>
              </w:rPr>
            </w:pPr>
            <w:r w:rsidRPr="00F07AA3">
              <w:rPr>
                <w:rFonts w:ascii="SimSun" w:eastAsia="SimSun" w:hAnsi="SimSun" w:cs="Calibri"/>
                <w:szCs w:val="21"/>
              </w:rPr>
              <w:t>10 二月 2021年</w:t>
            </w:r>
          </w:p>
        </w:tc>
        <w:tc>
          <w:tcPr>
            <w:tcW w:w="473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cs="Calibri"/>
                <w:szCs w:val="21"/>
                <w:lang w:val="en-GB"/>
              </w:rPr>
            </w:pPr>
            <w:r w:rsidRPr="00F07AA3">
              <w:rPr>
                <w:rFonts w:ascii="SimSun" w:eastAsia="SimSun" w:hAnsi="SimSun" w:cs="Calibri"/>
                <w:szCs w:val="21"/>
                <w:lang w:val="en-GB"/>
              </w:rPr>
              <w:t>根据 OE 更新注释 上</w:t>
            </w:r>
          </w:p>
          <w:p w:rsidR="006B376D" w:rsidRPr="00F07AA3" w:rsidRDefault="005F65D2">
            <w:pPr>
              <w:spacing w:after="0" w:line="240" w:lineRule="auto"/>
              <w:jc w:val="center"/>
              <w:rPr>
                <w:rFonts w:ascii="SimSun" w:eastAsia="SimSun" w:hAnsi="SimSun"/>
                <w:bCs/>
                <w:sz w:val="24"/>
              </w:rPr>
            </w:pPr>
            <w:r w:rsidRPr="00F07AA3">
              <w:rPr>
                <w:rFonts w:ascii="SimSun" w:eastAsia="SimSun" w:hAnsi="SimSun" w:cs="Calibri"/>
                <w:szCs w:val="21"/>
                <w:lang w:val="en-GB"/>
              </w:rPr>
              <w:t xml:space="preserve"> A3-A6</w:t>
            </w:r>
          </w:p>
        </w:tc>
      </w:tr>
      <w:tr w:rsidR="006B376D" w:rsidRPr="00F07AA3">
        <w:tc>
          <w:tcPr>
            <w:tcW w:w="166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bCs/>
                <w:sz w:val="24"/>
              </w:rPr>
            </w:pPr>
            <w:r w:rsidRPr="00F07AA3">
              <w:rPr>
                <w:rFonts w:ascii="SimSun" w:eastAsia="SimSun" w:hAnsi="SimSun" w:cs="DengXian;Arial Unicode MS"/>
                <w:bCs/>
                <w:sz w:val="24"/>
              </w:rPr>
              <w:t>6.0</w:t>
            </w:r>
          </w:p>
        </w:tc>
        <w:tc>
          <w:tcPr>
            <w:tcW w:w="2126"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bCs/>
                <w:sz w:val="24"/>
              </w:rPr>
            </w:pPr>
            <w:r w:rsidRPr="00F07AA3">
              <w:rPr>
                <w:rFonts w:ascii="SimSun" w:eastAsia="SimSun" w:hAnsi="SimSun" w:cs="Calibri"/>
                <w:szCs w:val="21"/>
              </w:rPr>
              <w:t>9 君. 2021年</w:t>
            </w:r>
          </w:p>
        </w:tc>
        <w:tc>
          <w:tcPr>
            <w:tcW w:w="473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cs="Calibri"/>
                <w:szCs w:val="21"/>
                <w:lang w:val="en-GB"/>
              </w:rPr>
            </w:pPr>
            <w:r w:rsidRPr="00F07AA3">
              <w:rPr>
                <w:rFonts w:ascii="SimSun" w:eastAsia="SimSun" w:hAnsi="SimSun" w:cs="Calibri"/>
                <w:szCs w:val="21"/>
                <w:lang w:val="en-GB"/>
              </w:rPr>
              <w:t xml:space="preserve">根据更新实际的 最大功率 </w:t>
            </w:r>
          </w:p>
        </w:tc>
      </w:tr>
      <w:tr w:rsidR="006B376D" w:rsidRPr="00F07AA3">
        <w:tc>
          <w:tcPr>
            <w:tcW w:w="166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cs="DengXian;Arial Unicode MS"/>
                <w:bCs/>
                <w:sz w:val="24"/>
              </w:rPr>
            </w:pPr>
            <w:r w:rsidRPr="00F07AA3">
              <w:rPr>
                <w:rFonts w:ascii="SimSun" w:eastAsia="SimSun" w:hAnsi="SimSun" w:cs="DengXian;Arial Unicode MS"/>
                <w:bCs/>
                <w:sz w:val="24"/>
              </w:rPr>
              <w:t>7.0</w:t>
            </w:r>
          </w:p>
        </w:tc>
        <w:tc>
          <w:tcPr>
            <w:tcW w:w="2126"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cs="Calibri"/>
                <w:szCs w:val="21"/>
              </w:rPr>
            </w:pPr>
            <w:r w:rsidRPr="00F07AA3">
              <w:rPr>
                <w:rFonts w:ascii="SimSun" w:eastAsia="SimSun" w:hAnsi="SimSun" w:cs="Calibri"/>
                <w:szCs w:val="21"/>
              </w:rPr>
              <w:t>14 七月. 2021年</w:t>
            </w:r>
          </w:p>
        </w:tc>
        <w:tc>
          <w:tcPr>
            <w:tcW w:w="4738" w:type="dxa"/>
            <w:tcBorders>
              <w:top w:val="single" w:sz="4" w:space="0" w:color="000000"/>
              <w:left w:val="single" w:sz="4" w:space="0" w:color="000000"/>
              <w:bottom w:val="single" w:sz="4" w:space="0" w:color="000000"/>
              <w:right w:val="single" w:sz="4" w:space="0" w:color="000000"/>
            </w:tcBorders>
            <w:vAlign w:val="center"/>
          </w:tcPr>
          <w:p w:rsidR="006B376D" w:rsidRPr="00F07AA3" w:rsidRDefault="005F65D2">
            <w:pPr>
              <w:spacing w:after="0" w:line="240" w:lineRule="auto"/>
              <w:jc w:val="center"/>
              <w:rPr>
                <w:rFonts w:ascii="SimSun" w:eastAsia="SimSun" w:hAnsi="SimSun"/>
              </w:rPr>
            </w:pPr>
            <w:r w:rsidRPr="00F07AA3">
              <w:rPr>
                <w:rFonts w:ascii="SimSun" w:eastAsia="SimSun" w:hAnsi="SimSun" w:cs="Calibri"/>
                <w:szCs w:val="21"/>
                <w:lang w:val="en-GB"/>
              </w:rPr>
              <w:t>根据 OE 更新注释 在 A6</w:t>
            </w:r>
          </w:p>
        </w:tc>
      </w:tr>
    </w:tbl>
    <w:p w:rsidR="006B376D" w:rsidRPr="00F07AA3" w:rsidRDefault="006B376D">
      <w:pPr>
        <w:rPr>
          <w:rFonts w:ascii="SimSun" w:eastAsia="SimSun" w:hAnsi="SimSun"/>
        </w:rPr>
        <w:sectPr w:rsidR="006B376D" w:rsidRPr="00F07AA3">
          <w:footerReference w:type="default" r:id="rId8"/>
          <w:pgSz w:w="11906" w:h="16838"/>
          <w:pgMar w:top="1440" w:right="1800" w:bottom="1440" w:left="1800" w:header="0" w:footer="992" w:gutter="0"/>
          <w:pgNumType w:start="1"/>
          <w:cols w:space="720"/>
          <w:formProt w:val="0"/>
          <w:docGrid w:type="lines" w:linePitch="312"/>
        </w:sectPr>
      </w:pPr>
    </w:p>
    <w:p w:rsidR="006B376D" w:rsidRPr="00F07AA3" w:rsidRDefault="005F65D2">
      <w:pPr>
        <w:spacing w:line="360" w:lineRule="auto"/>
        <w:ind w:firstLine="562"/>
        <w:jc w:val="center"/>
        <w:rPr>
          <w:rFonts w:ascii="SimSun" w:eastAsia="SimSun" w:hAnsi="SimSun"/>
          <w:b/>
          <w:color w:val="000000"/>
          <w:sz w:val="28"/>
          <w:szCs w:val="28"/>
        </w:rPr>
        <w:sectPr w:rsidR="006B376D" w:rsidRPr="00F07AA3">
          <w:headerReference w:type="default" r:id="rId9"/>
          <w:footerReference w:type="default" r:id="rId10"/>
          <w:pgSz w:w="11906" w:h="16838"/>
          <w:pgMar w:top="1701" w:right="1418" w:bottom="1418" w:left="1418" w:header="1304" w:footer="850" w:gutter="0"/>
          <w:pgNumType w:fmt="upperRoman" w:start="1"/>
          <w:cols w:space="720"/>
          <w:formProt w:val="0"/>
          <w:docGrid w:type="linesAndChars" w:linePitch="326"/>
        </w:sectPr>
      </w:pPr>
      <w:r w:rsidRPr="00F07AA3">
        <w:rPr>
          <w:rFonts w:ascii="SimSun" w:eastAsia="SimSun" w:hAnsi="SimSun" w:cs="SimSun;宋体"/>
          <w:b/>
          <w:bCs/>
          <w:noProof/>
          <w:sz w:val="28"/>
          <w:szCs w:val="21"/>
          <w:lang w:val="en-US" w:eastAsia="en-US"/>
        </w:rPr>
        <w:lastRenderedPageBreak/>
        <w:drawing>
          <wp:inline distT="0" distB="0" distL="0" distR="0">
            <wp:extent cx="5225415" cy="6034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srcRect l="-8" t="-7" r="-8" b="-7"/>
                    <a:stretch>
                      <a:fillRect/>
                    </a:stretch>
                  </pic:blipFill>
                  <pic:spPr bwMode="auto">
                    <a:xfrm>
                      <a:off x="0" y="0"/>
                      <a:ext cx="5225415" cy="6034405"/>
                    </a:xfrm>
                    <a:prstGeom prst="rect">
                      <a:avLst/>
                    </a:prstGeom>
                  </pic:spPr>
                </pic:pic>
              </a:graphicData>
            </a:graphic>
          </wp:inline>
        </w:drawing>
      </w:r>
    </w:p>
    <w:p w:rsidR="006B376D" w:rsidRPr="00F07AA3" w:rsidRDefault="005F65D2">
      <w:pPr>
        <w:spacing w:before="240" w:after="240"/>
        <w:jc w:val="center"/>
        <w:rPr>
          <w:rFonts w:ascii="SimSun" w:eastAsia="SimSun" w:hAnsi="SimSun"/>
          <w:bCs/>
          <w:sz w:val="36"/>
        </w:rPr>
      </w:pPr>
      <w:r w:rsidRPr="00F07AA3">
        <w:rPr>
          <w:rFonts w:ascii="SimSun" w:eastAsia="SimSun" w:hAnsi="SimSun"/>
          <w:bCs/>
          <w:sz w:val="36"/>
        </w:rPr>
        <w:lastRenderedPageBreak/>
        <w:t>内容摘要</w:t>
      </w:r>
    </w:p>
    <w:p w:rsidR="006B376D" w:rsidRPr="00F07AA3" w:rsidRDefault="005F65D2">
      <w:pPr>
        <w:spacing w:line="360" w:lineRule="auto"/>
        <w:ind w:firstLine="480"/>
        <w:contextualSpacing/>
        <w:rPr>
          <w:rFonts w:ascii="SimSun" w:eastAsia="SimSun" w:hAnsi="SimSun" w:cs="SimSun;宋体"/>
          <w:sz w:val="24"/>
        </w:rPr>
      </w:pPr>
      <w:r w:rsidRPr="00F07AA3">
        <w:rPr>
          <w:rFonts w:ascii="SimSun" w:eastAsia="SimSun" w:hAnsi="SimSun" w:cs="SimSun;宋体"/>
          <w:sz w:val="24"/>
        </w:rPr>
        <w:t>巴基斯坦默蒂亚里-拉合尔高压输送电力工程双极功率系统调试内容包括：双极功率降低、热运行、特殊试验测量试验。标准等。</w:t>
      </w:r>
    </w:p>
    <w:p w:rsidR="006B376D" w:rsidRPr="00F07AA3" w:rsidRDefault="006B376D">
      <w:pPr>
        <w:spacing w:line="360" w:lineRule="auto"/>
        <w:contextualSpacing/>
        <w:rPr>
          <w:rFonts w:ascii="SimSun" w:eastAsia="SimSun" w:hAnsi="SimSun" w:cs="SimSun;宋体"/>
          <w:sz w:val="24"/>
        </w:rPr>
      </w:pPr>
    </w:p>
    <w:p w:rsidR="006B376D" w:rsidRPr="00BE2294" w:rsidRDefault="005F65D2" w:rsidP="00BE2294">
      <w:pPr>
        <w:spacing w:line="360" w:lineRule="auto"/>
        <w:ind w:left="-2" w:firstLine="480"/>
        <w:contextualSpacing/>
        <w:rPr>
          <w:rFonts w:ascii="SimSun" w:eastAsia="SimSun" w:hAnsi="SimSun"/>
          <w:sz w:val="24"/>
        </w:rPr>
      </w:pPr>
      <w:r w:rsidRPr="00F07AA3">
        <w:rPr>
          <w:rFonts w:ascii="SimSun" w:eastAsia="SimSun" w:hAnsi="SimSun" w:cs="SimSun;宋体"/>
          <w:sz w:val="24"/>
        </w:rPr>
        <w:t>关键词：默拉热情；双极大功率系统调试方案；系统调试</w:t>
      </w:r>
      <w:bookmarkStart w:id="2" w:name="_GoBack"/>
      <w:bookmarkEnd w:id="2"/>
      <w:r w:rsidRPr="00F07AA3">
        <w:rPr>
          <w:rFonts w:ascii="SimSun" w:eastAsia="SimSun" w:hAnsi="SimSun"/>
        </w:rPr>
        <w:br w:type="page"/>
      </w:r>
    </w:p>
    <w:p w:rsidR="006B376D" w:rsidRPr="00F07AA3" w:rsidRDefault="005F65D2">
      <w:pPr>
        <w:pStyle w:val="TOC1"/>
        <w:jc w:val="center"/>
        <w:rPr>
          <w:rFonts w:ascii="SimSun" w:eastAsia="SimSun" w:hAnsi="SimSun"/>
          <w:b w:val="0"/>
        </w:rPr>
      </w:pPr>
      <w:r w:rsidRPr="00F07AA3">
        <w:rPr>
          <w:rFonts w:ascii="SimSun" w:eastAsia="SimSun" w:hAnsi="SimSun"/>
          <w:b w:val="0"/>
          <w:color w:val="000000"/>
          <w:sz w:val="36"/>
          <w:szCs w:val="36"/>
        </w:rPr>
        <w:lastRenderedPageBreak/>
        <w:t>目录</w:t>
      </w:r>
    </w:p>
    <w:sdt>
      <w:sdtPr>
        <w:rPr>
          <w:rFonts w:ascii="SimSun" w:eastAsia="SimSun" w:hAnsi="SimSun"/>
        </w:rPr>
        <w:id w:val="-271633584"/>
        <w:docPartObj>
          <w:docPartGallery w:val="Table of Contents"/>
          <w:docPartUnique/>
        </w:docPartObj>
      </w:sdtPr>
      <w:sdtEndPr/>
      <w:sdtContent>
        <w:p w:rsidR="006B376D" w:rsidRPr="00F07AA3" w:rsidRDefault="005F65D2">
          <w:pPr>
            <w:pStyle w:val="TOC1"/>
            <w:tabs>
              <w:tab w:val="left" w:pos="420"/>
            </w:tabs>
            <w:jc w:val="center"/>
            <w:rPr>
              <w:rFonts w:ascii="SimSun" w:eastAsia="SimSun" w:hAnsi="SimSun" w:cs="DengXian;Arial Unicode MS"/>
              <w:b w:val="0"/>
              <w:bCs w:val="0"/>
              <w:kern w:val="2"/>
              <w:sz w:val="21"/>
              <w:szCs w:val="22"/>
              <w:lang w:val="en-US"/>
            </w:rPr>
          </w:pPr>
          <w:r w:rsidRPr="00F07AA3">
            <w:rPr>
              <w:rFonts w:eastAsia="SimSun"/>
            </w:rPr>
            <w:fldChar w:fldCharType="begin"/>
          </w:r>
          <w:r w:rsidRPr="00F07AA3">
            <w:rPr>
              <w:rStyle w:val="IndexLink"/>
              <w:rFonts w:ascii="SimSun" w:eastAsia="SimSun" w:hAnsi="SimSun"/>
              <w:lang w:val="en-US" w:eastAsia="en-US"/>
            </w:rPr>
            <w:instrText>TOC \o "1-3" \h \z \u</w:instrText>
          </w:r>
          <w:r w:rsidRPr="00F07AA3">
            <w:rPr>
              <w:rStyle w:val="IndexLink"/>
              <w:rFonts w:ascii="SimSun" w:eastAsia="SimSun" w:hAnsi="SimSun"/>
              <w:lang w:val="en-US" w:eastAsia="en-US"/>
            </w:rPr>
            <w:fldChar w:fldCharType="separate"/>
          </w:r>
          <w:hyperlink w:anchor="__RefHeading___Toc77200353">
            <w:r w:rsidRPr="00F07AA3">
              <w:rPr>
                <w:rStyle w:val="IndexLink"/>
                <w:rFonts w:ascii="SimSun" w:eastAsia="SimSun" w:hAnsi="SimSun"/>
                <w:lang w:val="en-US" w:eastAsia="en-US"/>
              </w:rPr>
              <w:t>1</w:t>
            </w:r>
            <w:r w:rsidRPr="00F07AA3">
              <w:rPr>
                <w:rStyle w:val="IndexLink"/>
                <w:rFonts w:ascii="SimSun" w:eastAsia="SimSun" w:hAnsi="SimSun" w:cs="DengXian;Arial Unicode MS"/>
                <w:b w:val="0"/>
                <w:bCs w:val="0"/>
                <w:kern w:val="2"/>
                <w:sz w:val="21"/>
                <w:szCs w:val="22"/>
                <w:lang w:val="en-US"/>
              </w:rPr>
              <w:tab/>
            </w:r>
            <w:r w:rsidRPr="00F07AA3">
              <w:rPr>
                <w:rStyle w:val="IndexLink"/>
                <w:rFonts w:ascii="SimSun" w:eastAsia="SimSun" w:hAnsi="SimSun"/>
                <w:lang w:val="en-US" w:eastAsia="en-US"/>
              </w:rPr>
              <w:t>先决条件</w:t>
            </w:r>
            <w:r w:rsidRPr="00F07AA3">
              <w:rPr>
                <w:rStyle w:val="IndexLink"/>
                <w:rFonts w:ascii="SimSun" w:eastAsia="SimSun" w:hAnsi="SimSun"/>
                <w:lang w:val="en-US" w:eastAsia="en-US"/>
              </w:rPr>
              <w:tab/>
              <w:t>4</w:t>
            </w:r>
          </w:hyperlink>
        </w:p>
        <w:p w:rsidR="006B376D" w:rsidRPr="00F07AA3" w:rsidRDefault="00183BE4">
          <w:pPr>
            <w:pStyle w:val="TOC1"/>
            <w:tabs>
              <w:tab w:val="left" w:pos="420"/>
            </w:tabs>
            <w:rPr>
              <w:rFonts w:ascii="SimSun" w:eastAsia="SimSun" w:hAnsi="SimSun" w:cs="DengXian;Arial Unicode MS"/>
              <w:b w:val="0"/>
              <w:bCs w:val="0"/>
              <w:kern w:val="2"/>
              <w:sz w:val="21"/>
              <w:szCs w:val="22"/>
              <w:lang w:val="en-US"/>
            </w:rPr>
          </w:pPr>
          <w:hyperlink w:anchor="__RefHeading___Toc77200354">
            <w:r w:rsidR="005F65D2" w:rsidRPr="00F07AA3">
              <w:rPr>
                <w:rStyle w:val="IndexLink"/>
                <w:rFonts w:ascii="SimSun" w:eastAsia="SimSun" w:hAnsi="SimSun"/>
                <w:lang w:val="en-US" w:eastAsia="en-US"/>
              </w:rPr>
              <w:t>2</w:t>
            </w:r>
            <w:r w:rsidR="005F65D2" w:rsidRPr="00F07AA3">
              <w:rPr>
                <w:rStyle w:val="IndexLink"/>
                <w:rFonts w:ascii="SimSun" w:eastAsia="SimSun" w:hAnsi="SimSun" w:cs="DengXian;Arial Unicode MS"/>
                <w:b w:val="0"/>
                <w:bCs w:val="0"/>
                <w:kern w:val="2"/>
                <w:sz w:val="21"/>
                <w:szCs w:val="22"/>
                <w:lang w:val="en-US"/>
              </w:rPr>
              <w:tab/>
            </w:r>
            <w:r w:rsidR="005F65D2" w:rsidRPr="00F07AA3">
              <w:rPr>
                <w:rStyle w:val="IndexLink"/>
                <w:rFonts w:ascii="SimSun" w:eastAsia="SimSun" w:hAnsi="SimSun"/>
                <w:lang w:val="en-US" w:eastAsia="en-US"/>
              </w:rPr>
              <w:t>双极大功率运行，正常功率方向</w:t>
            </w:r>
            <w:r w:rsidR="005F65D2" w:rsidRPr="00F07AA3">
              <w:rPr>
                <w:rStyle w:val="IndexLink"/>
                <w:rFonts w:ascii="SimSun" w:eastAsia="SimSun" w:hAnsi="SimSun"/>
                <w:lang w:val="en-US" w:eastAsia="en-US"/>
              </w:rPr>
              <w:tab/>
              <w:t>6</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55">
            <w:r w:rsidR="005F65D2" w:rsidRPr="00F07AA3">
              <w:rPr>
                <w:rStyle w:val="IndexLink"/>
                <w:rFonts w:ascii="SimSun" w:eastAsia="SimSun" w:hAnsi="SimSun"/>
                <w:lang w:val="en-US" w:eastAsia="en-US"/>
              </w:rPr>
              <w:t>2.1</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测试目标</w:t>
            </w:r>
            <w:r w:rsidR="005F65D2" w:rsidRPr="00F07AA3">
              <w:rPr>
                <w:rStyle w:val="IndexLink"/>
                <w:rFonts w:ascii="SimSun" w:eastAsia="SimSun" w:hAnsi="SimSun"/>
                <w:lang w:val="en-US" w:eastAsia="en-US"/>
              </w:rPr>
              <w:tab/>
              <w:t>6</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56">
            <w:r w:rsidR="005F65D2" w:rsidRPr="00F07AA3">
              <w:rPr>
                <w:rStyle w:val="IndexLink"/>
                <w:rFonts w:ascii="SimSun" w:eastAsia="SimSun" w:hAnsi="SimSun"/>
                <w:lang w:val="en-US" w:eastAsia="en-US"/>
              </w:rPr>
              <w:t>2.2</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预科n版本</w:t>
            </w:r>
            <w:r w:rsidR="005F65D2" w:rsidRPr="00F07AA3">
              <w:rPr>
                <w:rStyle w:val="IndexLink"/>
                <w:rFonts w:ascii="SimSun" w:eastAsia="SimSun" w:hAnsi="SimSun"/>
                <w:lang w:val="en-US" w:eastAsia="en-US"/>
              </w:rPr>
              <w:tab/>
              <w:t>6</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57">
            <w:r w:rsidR="005F65D2" w:rsidRPr="00F07AA3">
              <w:rPr>
                <w:rStyle w:val="IndexLink"/>
                <w:rFonts w:ascii="SimSun" w:eastAsia="SimSun" w:hAnsi="SimSun"/>
                <w:lang w:val="en-GB" w:eastAsia="en-US"/>
              </w:rPr>
              <w:t>2.3</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测试内容和程序</w:t>
            </w:r>
            <w:r w:rsidR="005F65D2" w:rsidRPr="00F07AA3">
              <w:rPr>
                <w:rStyle w:val="IndexLink"/>
                <w:rFonts w:ascii="SimSun" w:eastAsia="SimSun" w:hAnsi="SimSun"/>
                <w:lang w:val="en-US" w:eastAsia="en-US"/>
              </w:rPr>
              <w:tab/>
              <w:t>7</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58">
            <w:r w:rsidR="005F65D2" w:rsidRPr="00F07AA3">
              <w:rPr>
                <w:rStyle w:val="IndexLink"/>
                <w:rFonts w:ascii="SimSun" w:eastAsia="SimSun" w:hAnsi="SimSun"/>
                <w:lang w:val="en-US" w:eastAsia="en-US"/>
              </w:rPr>
              <w:t>2.3.1</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双极功率斜坡（使用交流和直流谐波测量）</w:t>
            </w:r>
            <w:r w:rsidR="005F65D2" w:rsidRPr="00F07AA3">
              <w:rPr>
                <w:rStyle w:val="IndexLink"/>
                <w:rFonts w:ascii="SimSun" w:eastAsia="SimSun" w:hAnsi="SimSun"/>
                <w:lang w:val="en-US" w:eastAsia="en-US"/>
              </w:rPr>
              <w:tab/>
              <w:t>7</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59">
            <w:r w:rsidR="005F65D2" w:rsidRPr="00F07AA3">
              <w:rPr>
                <w:rStyle w:val="IndexLink"/>
                <w:rFonts w:ascii="SimSun" w:eastAsia="SimSun" w:hAnsi="SimSun"/>
                <w:lang w:val="en-US" w:eastAsia="en-US"/>
              </w:rPr>
              <w:t>2.3.2</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最大可用功率下的热运行测试（无冗余冷却）</w:t>
            </w:r>
            <w:r w:rsidR="005F65D2" w:rsidRPr="00F07AA3">
              <w:rPr>
                <w:rStyle w:val="IndexLink"/>
                <w:rFonts w:ascii="SimSun" w:eastAsia="SimSun" w:hAnsi="SimSun"/>
                <w:lang w:val="en-US" w:eastAsia="en-US"/>
              </w:rPr>
              <w:tab/>
              <w:t>8</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60">
            <w:r w:rsidR="005F65D2" w:rsidRPr="00F07AA3">
              <w:rPr>
                <w:rStyle w:val="IndexLink"/>
                <w:rFonts w:ascii="SimSun" w:eastAsia="SimSun" w:hAnsi="SimSun"/>
                <w:lang w:val="en-US" w:eastAsia="en-US"/>
              </w:rPr>
              <w:t>2.3.3</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无线电干扰测量</w:t>
            </w:r>
            <w:r w:rsidR="005F65D2" w:rsidRPr="00F07AA3">
              <w:rPr>
                <w:rStyle w:val="IndexLink"/>
                <w:rFonts w:ascii="SimSun" w:eastAsia="SimSun" w:hAnsi="SimSun"/>
                <w:lang w:val="en-US" w:eastAsia="en-US"/>
              </w:rPr>
              <w:tab/>
              <w:t>9</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61">
            <w:r w:rsidR="005F65D2" w:rsidRPr="00F07AA3">
              <w:rPr>
                <w:rStyle w:val="IndexLink"/>
                <w:rFonts w:ascii="SimSun" w:eastAsia="SimSun" w:hAnsi="SimSun"/>
                <w:lang w:val="en-US" w:eastAsia="en-US"/>
              </w:rPr>
              <w:t>2.3.4</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可听噪音检查</w:t>
            </w:r>
            <w:r w:rsidR="005F65D2" w:rsidRPr="00F07AA3">
              <w:rPr>
                <w:rStyle w:val="IndexLink"/>
                <w:rFonts w:ascii="SimSun" w:eastAsia="SimSun" w:hAnsi="SimSun"/>
                <w:lang w:val="en-US" w:eastAsia="en-US"/>
              </w:rPr>
              <w:tab/>
              <w:t>10</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62">
            <w:r w:rsidR="005F65D2" w:rsidRPr="00F07AA3">
              <w:rPr>
                <w:rStyle w:val="IndexLink"/>
                <w:rFonts w:ascii="SimSun" w:eastAsia="SimSun" w:hAnsi="SimSun"/>
                <w:lang w:val="en-US" w:eastAsia="en-US"/>
              </w:rPr>
              <w:t>2.3.5</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双极站服务功率损耗</w:t>
            </w:r>
            <w:r w:rsidR="005F65D2" w:rsidRPr="00F07AA3">
              <w:rPr>
                <w:rStyle w:val="IndexLink"/>
                <w:rFonts w:ascii="SimSun" w:eastAsia="SimSun" w:hAnsi="SimSun"/>
                <w:lang w:val="en-US" w:eastAsia="en-US"/>
              </w:rPr>
              <w:tab/>
              <w:t>10</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63">
            <w:r w:rsidR="005F65D2" w:rsidRPr="00F07AA3">
              <w:rPr>
                <w:rStyle w:val="IndexLink"/>
                <w:rFonts w:ascii="SimSun" w:eastAsia="SimSun" w:hAnsi="SimSun"/>
                <w:lang w:val="en-US" w:eastAsia="en-US"/>
              </w:rPr>
              <w:t>2.3.6</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使用红外相机设备进行温度测量</w:t>
            </w:r>
            <w:r w:rsidR="005F65D2" w:rsidRPr="00F07AA3">
              <w:rPr>
                <w:rStyle w:val="IndexLink"/>
                <w:rFonts w:ascii="SimSun" w:eastAsia="SimSun" w:hAnsi="SimSun"/>
                <w:lang w:val="en-US" w:eastAsia="en-US"/>
              </w:rPr>
              <w:tab/>
              <w:t>11</w:t>
            </w:r>
          </w:hyperlink>
        </w:p>
        <w:p w:rsidR="006B376D" w:rsidRPr="00F07AA3" w:rsidRDefault="00183BE4">
          <w:pPr>
            <w:pStyle w:val="TOC1"/>
            <w:rPr>
              <w:rFonts w:ascii="SimSun" w:eastAsia="SimSun" w:hAnsi="SimSun" w:cs="DengXian;Arial Unicode MS"/>
              <w:b w:val="0"/>
              <w:bCs w:val="0"/>
              <w:kern w:val="2"/>
              <w:sz w:val="21"/>
              <w:szCs w:val="22"/>
              <w:lang w:val="en-US"/>
            </w:rPr>
          </w:pPr>
          <w:hyperlink w:anchor="__RefHeading___Toc77200364">
            <w:r w:rsidR="005F65D2" w:rsidRPr="00F07AA3">
              <w:rPr>
                <w:rStyle w:val="IndexLink"/>
                <w:rFonts w:ascii="SimSun" w:eastAsia="SimSun" w:hAnsi="SimSun"/>
                <w:kern w:val="2"/>
                <w:lang w:val="en-US" w:eastAsia="en-US"/>
              </w:rPr>
              <w:t>3 限频器控制及倒车功能测试</w:t>
            </w:r>
            <w:r w:rsidR="005F65D2" w:rsidRPr="00F07AA3">
              <w:rPr>
                <w:rStyle w:val="IndexLink"/>
                <w:rFonts w:ascii="SimSun" w:eastAsia="SimSun" w:hAnsi="SimSun"/>
                <w:lang w:val="en-US" w:eastAsia="en-US"/>
              </w:rPr>
              <w:tab/>
              <w:t>11</w:t>
            </w:r>
          </w:hyperlink>
        </w:p>
        <w:p w:rsidR="006B376D" w:rsidRPr="00F07AA3" w:rsidRDefault="00183BE4">
          <w:pPr>
            <w:pStyle w:val="TOC2"/>
            <w:rPr>
              <w:rFonts w:ascii="SimSun" w:eastAsia="SimSun" w:hAnsi="SimSun" w:cs="DengXian;Arial Unicode MS"/>
              <w:kern w:val="2"/>
              <w:sz w:val="21"/>
              <w:szCs w:val="22"/>
              <w:lang w:val="en-US"/>
            </w:rPr>
          </w:pPr>
          <w:hyperlink w:anchor="__RefHeading___Toc77200365">
            <w:r w:rsidR="005F65D2" w:rsidRPr="00F07AA3">
              <w:rPr>
                <w:rStyle w:val="IndexLink"/>
                <w:rFonts w:ascii="SimSun" w:eastAsia="SimSun" w:hAnsi="SimSun"/>
                <w:lang w:val="en-US" w:eastAsia="en-US"/>
              </w:rPr>
              <w:t>3.1 测试目的</w:t>
            </w:r>
            <w:r w:rsidR="005F65D2" w:rsidRPr="00F07AA3">
              <w:rPr>
                <w:rStyle w:val="IndexLink"/>
                <w:rFonts w:ascii="SimSun" w:eastAsia="SimSun" w:hAnsi="SimSun"/>
                <w:lang w:val="en-US" w:eastAsia="en-US"/>
              </w:rPr>
              <w:tab/>
              <w:t>11</w:t>
            </w:r>
          </w:hyperlink>
        </w:p>
        <w:p w:rsidR="006B376D" w:rsidRPr="00F07AA3" w:rsidRDefault="00183BE4">
          <w:pPr>
            <w:pStyle w:val="TOC2"/>
            <w:rPr>
              <w:rFonts w:ascii="SimSun" w:eastAsia="SimSun" w:hAnsi="SimSun" w:cs="DengXian;Arial Unicode MS"/>
              <w:kern w:val="2"/>
              <w:sz w:val="21"/>
              <w:szCs w:val="22"/>
              <w:lang w:val="en-US"/>
            </w:rPr>
          </w:pPr>
          <w:hyperlink w:anchor="__RefHeading___Toc77200366">
            <w:r w:rsidR="005F65D2" w:rsidRPr="00F07AA3">
              <w:rPr>
                <w:rStyle w:val="IndexLink"/>
                <w:rFonts w:ascii="SimSun" w:eastAsia="SimSun" w:hAnsi="SimSun"/>
                <w:lang w:val="en-US" w:eastAsia="en-US"/>
              </w:rPr>
              <w:t>3.2 前提条件</w:t>
            </w:r>
            <w:r w:rsidR="005F65D2" w:rsidRPr="00F07AA3">
              <w:rPr>
                <w:rStyle w:val="IndexLink"/>
                <w:rFonts w:ascii="SimSun" w:eastAsia="SimSun" w:hAnsi="SimSun"/>
                <w:lang w:val="en-US" w:eastAsia="en-US"/>
              </w:rPr>
              <w:tab/>
              <w:t>11</w:t>
            </w:r>
          </w:hyperlink>
        </w:p>
        <w:p w:rsidR="006B376D" w:rsidRPr="00F07AA3" w:rsidRDefault="00183BE4">
          <w:pPr>
            <w:pStyle w:val="TOC2"/>
            <w:rPr>
              <w:rFonts w:ascii="SimSun" w:eastAsia="SimSun" w:hAnsi="SimSun" w:cs="DengXian;Arial Unicode MS"/>
              <w:kern w:val="2"/>
              <w:sz w:val="21"/>
              <w:szCs w:val="22"/>
              <w:lang w:val="en-US"/>
            </w:rPr>
          </w:pPr>
          <w:hyperlink w:anchor="__RefHeading___Toc77200367">
            <w:r w:rsidR="005F65D2" w:rsidRPr="00F07AA3">
              <w:rPr>
                <w:rStyle w:val="IndexLink"/>
                <w:rFonts w:ascii="SimSun" w:eastAsia="SimSun" w:hAnsi="SimSun"/>
                <w:lang w:val="en-US" w:eastAsia="en-US"/>
              </w:rPr>
              <w:t>3.3 测试内容和程序</w:t>
            </w:r>
            <w:r w:rsidR="005F65D2" w:rsidRPr="00F07AA3">
              <w:rPr>
                <w:rStyle w:val="IndexLink"/>
                <w:rFonts w:ascii="SimSun" w:eastAsia="SimSun" w:hAnsi="SimSun"/>
                <w:lang w:val="en-US" w:eastAsia="en-US"/>
              </w:rPr>
              <w:tab/>
              <w:t>12</w:t>
            </w:r>
          </w:hyperlink>
        </w:p>
        <w:p w:rsidR="006B376D" w:rsidRPr="00F07AA3" w:rsidRDefault="00183BE4">
          <w:pPr>
            <w:pStyle w:val="TOC3"/>
            <w:tabs>
              <w:tab w:val="right" w:leader="dot" w:pos="8296"/>
            </w:tabs>
            <w:rPr>
              <w:rFonts w:ascii="SimSun" w:eastAsia="SimSun" w:hAnsi="SimSun" w:cs="DengXian;Arial Unicode MS"/>
              <w:iCs w:val="0"/>
              <w:kern w:val="2"/>
              <w:sz w:val="21"/>
              <w:szCs w:val="22"/>
              <w:lang w:val="en-US"/>
            </w:rPr>
          </w:pPr>
          <w:hyperlink w:anchor="__RefHeading___Toc77200368">
            <w:r w:rsidR="005F65D2" w:rsidRPr="00F07AA3">
              <w:rPr>
                <w:rStyle w:val="IndexLink"/>
                <w:rFonts w:ascii="SimSun" w:eastAsia="SimSun" w:hAnsi="SimSun"/>
                <w:lang w:val="en-GB" w:eastAsia="en-US"/>
              </w:rPr>
              <w:t>3.3.1 频率限制器控制测试</w:t>
            </w:r>
            <w:r w:rsidR="005F65D2" w:rsidRPr="00F07AA3">
              <w:rPr>
                <w:rStyle w:val="IndexLink"/>
                <w:rFonts w:ascii="SimSun" w:eastAsia="SimSun" w:hAnsi="SimSun"/>
                <w:lang w:val="en-US" w:eastAsia="en-US"/>
              </w:rPr>
              <w:tab/>
              <w:t>12</w:t>
            </w:r>
          </w:hyperlink>
        </w:p>
        <w:p w:rsidR="006B376D" w:rsidRPr="00F07AA3" w:rsidRDefault="00183BE4">
          <w:pPr>
            <w:pStyle w:val="TOC3"/>
            <w:tabs>
              <w:tab w:val="right" w:leader="dot" w:pos="8296"/>
            </w:tabs>
            <w:rPr>
              <w:rFonts w:ascii="SimSun" w:eastAsia="SimSun" w:hAnsi="SimSun" w:cs="DengXian;Arial Unicode MS"/>
              <w:iCs w:val="0"/>
              <w:kern w:val="2"/>
              <w:sz w:val="21"/>
              <w:szCs w:val="22"/>
              <w:lang w:val="en-US"/>
            </w:rPr>
          </w:pPr>
          <w:hyperlink w:anchor="__RefHeading___Toc77200369">
            <w:r w:rsidR="005F65D2" w:rsidRPr="00F07AA3">
              <w:rPr>
                <w:rStyle w:val="IndexLink"/>
                <w:rFonts w:ascii="SimSun" w:eastAsia="SimSun" w:hAnsi="SimSun"/>
                <w:lang w:val="en-GB" w:eastAsia="en-US"/>
              </w:rPr>
              <w:t>3.3.2 拉合尔换流站返程功能试验</w:t>
            </w:r>
            <w:r w:rsidR="005F65D2" w:rsidRPr="00F07AA3">
              <w:rPr>
                <w:rStyle w:val="IndexLink"/>
                <w:rFonts w:ascii="SimSun" w:eastAsia="SimSun" w:hAnsi="SimSun"/>
                <w:lang w:val="en-US" w:eastAsia="en-US"/>
              </w:rPr>
              <w:tab/>
              <w:t>14</w:t>
            </w:r>
          </w:hyperlink>
        </w:p>
        <w:p w:rsidR="006B376D" w:rsidRPr="00F07AA3" w:rsidRDefault="00183BE4">
          <w:pPr>
            <w:pStyle w:val="TOC1"/>
            <w:tabs>
              <w:tab w:val="left" w:pos="420"/>
            </w:tabs>
            <w:rPr>
              <w:rFonts w:ascii="SimSun" w:eastAsia="SimSun" w:hAnsi="SimSun" w:cs="DengXian;Arial Unicode MS"/>
              <w:b w:val="0"/>
              <w:bCs w:val="0"/>
              <w:kern w:val="2"/>
              <w:sz w:val="21"/>
              <w:szCs w:val="22"/>
              <w:lang w:val="en-US"/>
            </w:rPr>
          </w:pPr>
          <w:hyperlink w:anchor="__RefHeading___Toc77200370">
            <w:r w:rsidR="005F65D2" w:rsidRPr="00F07AA3">
              <w:rPr>
                <w:rStyle w:val="IndexLink"/>
                <w:rFonts w:ascii="SimSun" w:eastAsia="SimSun" w:hAnsi="SimSun"/>
                <w:lang w:val="en-US" w:eastAsia="en-US"/>
              </w:rPr>
              <w:t>4</w:t>
            </w:r>
            <w:r w:rsidR="005F65D2" w:rsidRPr="00F07AA3">
              <w:rPr>
                <w:rStyle w:val="IndexLink"/>
                <w:rFonts w:ascii="SimSun" w:eastAsia="SimSun" w:hAnsi="SimSun" w:cs="DengXian;Arial Unicode MS"/>
                <w:b w:val="0"/>
                <w:bCs w:val="0"/>
                <w:kern w:val="2"/>
                <w:sz w:val="21"/>
                <w:szCs w:val="22"/>
                <w:lang w:val="en-US"/>
              </w:rPr>
              <w:tab/>
            </w:r>
            <w:r w:rsidR="005F65D2" w:rsidRPr="00F07AA3">
              <w:rPr>
                <w:rStyle w:val="IndexLink"/>
                <w:rFonts w:ascii="SimSun" w:eastAsia="SimSun" w:hAnsi="SimSun"/>
                <w:lang w:val="en-US" w:eastAsia="en-US"/>
              </w:rPr>
              <w:t>双极大功率操作，反向功率方向（可选）</w:t>
            </w:r>
            <w:r w:rsidR="005F65D2" w:rsidRPr="00F07AA3">
              <w:rPr>
                <w:rStyle w:val="IndexLink"/>
                <w:rFonts w:ascii="SimSun" w:eastAsia="SimSun" w:hAnsi="SimSun"/>
                <w:lang w:val="en-US" w:eastAsia="en-US"/>
              </w:rPr>
              <w:tab/>
              <w:t>15</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71">
            <w:r w:rsidR="005F65D2" w:rsidRPr="00F07AA3">
              <w:rPr>
                <w:rStyle w:val="IndexLink"/>
                <w:rFonts w:ascii="SimSun" w:eastAsia="SimSun" w:hAnsi="SimSun"/>
                <w:lang w:val="en-US" w:eastAsia="en-US"/>
              </w:rPr>
              <w:t>4.1</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测试目标</w:t>
            </w:r>
            <w:r w:rsidR="005F65D2" w:rsidRPr="00F07AA3">
              <w:rPr>
                <w:rStyle w:val="IndexLink"/>
                <w:rFonts w:ascii="SimSun" w:eastAsia="SimSun" w:hAnsi="SimSun"/>
                <w:lang w:val="en-US" w:eastAsia="en-US"/>
              </w:rPr>
              <w:tab/>
              <w:t>15</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72">
            <w:r w:rsidR="005F65D2" w:rsidRPr="00F07AA3">
              <w:rPr>
                <w:rStyle w:val="IndexLink"/>
                <w:rFonts w:ascii="SimSun" w:eastAsia="SimSun" w:hAnsi="SimSun"/>
                <w:lang w:val="en-US" w:eastAsia="en-US"/>
              </w:rPr>
              <w:t>4.2</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先决条件</w:t>
            </w:r>
            <w:r w:rsidR="005F65D2" w:rsidRPr="00F07AA3">
              <w:rPr>
                <w:rStyle w:val="IndexLink"/>
                <w:rFonts w:ascii="SimSun" w:eastAsia="SimSun" w:hAnsi="SimSun"/>
                <w:lang w:val="en-US" w:eastAsia="en-US"/>
              </w:rPr>
              <w:tab/>
              <w:t>15</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73">
            <w:r w:rsidR="005F65D2" w:rsidRPr="00F07AA3">
              <w:rPr>
                <w:rStyle w:val="IndexLink"/>
                <w:rFonts w:ascii="SimSun" w:eastAsia="SimSun" w:hAnsi="SimSun"/>
                <w:lang w:val="en-GB" w:eastAsia="en-US"/>
              </w:rPr>
              <w:t>4.3</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测试内容和程序</w:t>
            </w:r>
            <w:r w:rsidR="005F65D2" w:rsidRPr="00F07AA3">
              <w:rPr>
                <w:rStyle w:val="IndexLink"/>
                <w:rFonts w:ascii="SimSun" w:eastAsia="SimSun" w:hAnsi="SimSun"/>
                <w:lang w:val="en-US" w:eastAsia="en-US"/>
              </w:rPr>
              <w:tab/>
              <w:t>16</w:t>
            </w:r>
          </w:hyperlink>
        </w:p>
        <w:p w:rsidR="006B376D" w:rsidRPr="00F07AA3" w:rsidRDefault="00183BE4">
          <w:pPr>
            <w:pStyle w:val="TOC3"/>
            <w:tabs>
              <w:tab w:val="left" w:pos="1260"/>
              <w:tab w:val="right" w:leader="dot" w:pos="8296"/>
            </w:tabs>
            <w:rPr>
              <w:rFonts w:ascii="SimSun" w:eastAsia="SimSun" w:hAnsi="SimSun" w:cs="DengXian;Arial Unicode MS"/>
              <w:iCs w:val="0"/>
              <w:kern w:val="2"/>
              <w:sz w:val="21"/>
              <w:szCs w:val="22"/>
              <w:lang w:val="en-US"/>
            </w:rPr>
          </w:pPr>
          <w:hyperlink w:anchor="__RefHeading___Toc77200374">
            <w:r w:rsidR="005F65D2" w:rsidRPr="00F07AA3">
              <w:rPr>
                <w:rStyle w:val="IndexLink"/>
                <w:rFonts w:ascii="SimSun" w:eastAsia="SimSun" w:hAnsi="SimSun"/>
                <w:lang w:val="en-US" w:eastAsia="en-US"/>
              </w:rPr>
              <w:t>4.3.1</w:t>
            </w:r>
            <w:r w:rsidR="005F65D2" w:rsidRPr="00F07AA3">
              <w:rPr>
                <w:rStyle w:val="IndexLink"/>
                <w:rFonts w:ascii="SimSun" w:eastAsia="SimSun" w:hAnsi="SimSun" w:cs="DengXian;Arial Unicode MS"/>
                <w:iCs w:val="0"/>
                <w:kern w:val="2"/>
                <w:sz w:val="21"/>
                <w:szCs w:val="22"/>
                <w:lang w:val="en-US"/>
              </w:rPr>
              <w:tab/>
            </w:r>
            <w:r w:rsidR="005F65D2" w:rsidRPr="00F07AA3">
              <w:rPr>
                <w:rStyle w:val="IndexLink"/>
                <w:rFonts w:ascii="SimSun" w:eastAsia="SimSun" w:hAnsi="SimSun"/>
                <w:lang w:val="en-US" w:eastAsia="en-US"/>
              </w:rPr>
              <w:t>双极功率斜坡</w:t>
            </w:r>
            <w:r w:rsidR="005F65D2" w:rsidRPr="00F07AA3">
              <w:rPr>
                <w:rStyle w:val="IndexLink"/>
                <w:rFonts w:ascii="SimSun" w:eastAsia="SimSun" w:hAnsi="SimSun"/>
                <w:lang w:val="en-US" w:eastAsia="en-US"/>
              </w:rPr>
              <w:tab/>
              <w:t>16</w:t>
            </w:r>
          </w:hyperlink>
        </w:p>
        <w:p w:rsidR="006B376D" w:rsidRPr="00F07AA3" w:rsidRDefault="00183BE4">
          <w:pPr>
            <w:pStyle w:val="TOC1"/>
            <w:tabs>
              <w:tab w:val="left" w:pos="420"/>
            </w:tabs>
            <w:rPr>
              <w:rFonts w:ascii="SimSun" w:eastAsia="SimSun" w:hAnsi="SimSun" w:cs="DengXian;Arial Unicode MS"/>
              <w:b w:val="0"/>
              <w:bCs w:val="0"/>
              <w:kern w:val="2"/>
              <w:sz w:val="21"/>
              <w:szCs w:val="22"/>
              <w:lang w:val="en-US"/>
            </w:rPr>
          </w:pPr>
          <w:hyperlink w:anchor="__RefHeading___Toc77200375">
            <w:r w:rsidR="005F65D2" w:rsidRPr="00F07AA3">
              <w:rPr>
                <w:rStyle w:val="IndexLink"/>
                <w:rFonts w:ascii="SimSun" w:eastAsia="SimSun" w:hAnsi="SimSun"/>
                <w:lang w:val="en-US" w:eastAsia="en-US"/>
              </w:rPr>
              <w:t>5</w:t>
            </w:r>
            <w:r w:rsidR="005F65D2" w:rsidRPr="00F07AA3">
              <w:rPr>
                <w:rStyle w:val="IndexLink"/>
                <w:rFonts w:ascii="SimSun" w:eastAsia="SimSun" w:hAnsi="SimSun" w:cs="DengXian;Arial Unicode MS"/>
                <w:b w:val="0"/>
                <w:bCs w:val="0"/>
                <w:kern w:val="2"/>
                <w:sz w:val="21"/>
                <w:szCs w:val="22"/>
                <w:lang w:val="en-US"/>
              </w:rPr>
              <w:tab/>
            </w:r>
            <w:r w:rsidR="005F65D2" w:rsidRPr="00F07AA3">
              <w:rPr>
                <w:rStyle w:val="IndexLink"/>
                <w:rFonts w:ascii="SimSun" w:eastAsia="SimSun" w:hAnsi="SimSun"/>
                <w:lang w:val="en-US" w:eastAsia="en-US"/>
              </w:rPr>
              <w:t>站内试验的安全措施及注意事项</w:t>
            </w:r>
            <w:r w:rsidR="005F65D2" w:rsidRPr="00F07AA3">
              <w:rPr>
                <w:rStyle w:val="IndexLink"/>
                <w:rFonts w:ascii="SimSun" w:eastAsia="SimSun" w:hAnsi="SimSun"/>
                <w:lang w:val="en-US" w:eastAsia="en-US"/>
              </w:rPr>
              <w:tab/>
              <w:t>18</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76">
            <w:r w:rsidR="005F65D2" w:rsidRPr="00F07AA3">
              <w:rPr>
                <w:rStyle w:val="IndexLink"/>
                <w:rFonts w:ascii="SimSun" w:eastAsia="SimSun" w:hAnsi="SimSun"/>
                <w:lang w:val="en-US" w:eastAsia="en-US"/>
              </w:rPr>
              <w:t>5.1</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用于高压直流系统</w:t>
            </w:r>
            <w:r w:rsidR="005F65D2" w:rsidRPr="00F07AA3">
              <w:rPr>
                <w:rStyle w:val="IndexLink"/>
                <w:rFonts w:ascii="SimSun" w:eastAsia="SimSun" w:hAnsi="SimSun"/>
                <w:lang w:val="en-US" w:eastAsia="en-US"/>
              </w:rPr>
              <w:tab/>
              <w:t>18</w:t>
            </w:r>
          </w:hyperlink>
        </w:p>
        <w:p w:rsidR="006B376D" w:rsidRPr="00F07AA3" w:rsidRDefault="00183BE4">
          <w:pPr>
            <w:pStyle w:val="TOC2"/>
            <w:tabs>
              <w:tab w:val="left" w:pos="840"/>
            </w:tabs>
            <w:rPr>
              <w:rFonts w:ascii="SimSun" w:eastAsia="SimSun" w:hAnsi="SimSun" w:cs="DengXian;Arial Unicode MS"/>
              <w:kern w:val="2"/>
              <w:sz w:val="21"/>
              <w:szCs w:val="22"/>
              <w:lang w:val="en-US"/>
            </w:rPr>
          </w:pPr>
          <w:hyperlink w:anchor="__RefHeading___Toc77200377">
            <w:r w:rsidR="005F65D2" w:rsidRPr="00F07AA3">
              <w:rPr>
                <w:rStyle w:val="IndexLink"/>
                <w:rFonts w:ascii="SimSun" w:eastAsia="SimSun" w:hAnsi="SimSun"/>
                <w:lang w:val="en-US" w:eastAsia="en-US"/>
              </w:rPr>
              <w:t>5.2</w:t>
            </w:r>
            <w:r w:rsidR="005F65D2" w:rsidRPr="00F07AA3">
              <w:rPr>
                <w:rStyle w:val="IndexLink"/>
                <w:rFonts w:ascii="SimSun" w:eastAsia="SimSun" w:hAnsi="SimSun" w:cs="DengXian;Arial Unicode MS"/>
                <w:kern w:val="2"/>
                <w:sz w:val="21"/>
                <w:szCs w:val="22"/>
                <w:lang w:val="en-US"/>
              </w:rPr>
              <w:tab/>
            </w:r>
            <w:r w:rsidR="005F65D2" w:rsidRPr="00F07AA3">
              <w:rPr>
                <w:rStyle w:val="IndexLink"/>
                <w:rFonts w:ascii="SimSun" w:eastAsia="SimSun" w:hAnsi="SimSun"/>
                <w:lang w:val="en-US" w:eastAsia="en-US"/>
              </w:rPr>
              <w:t>交流系统用</w:t>
            </w:r>
            <w:r w:rsidR="005F65D2" w:rsidRPr="00F07AA3">
              <w:rPr>
                <w:rStyle w:val="IndexLink"/>
                <w:rFonts w:ascii="SimSun" w:eastAsia="SimSun" w:hAnsi="SimSun"/>
                <w:lang w:val="en-US" w:eastAsia="en-US"/>
              </w:rPr>
              <w:tab/>
              <w:t>19</w:t>
            </w:r>
          </w:hyperlink>
        </w:p>
        <w:p w:rsidR="006B376D" w:rsidRPr="00F07AA3" w:rsidRDefault="00183BE4">
          <w:pPr>
            <w:pStyle w:val="TOC1"/>
            <w:tabs>
              <w:tab w:val="left" w:pos="420"/>
            </w:tabs>
            <w:rPr>
              <w:rFonts w:ascii="SimSun" w:eastAsia="SimSun" w:hAnsi="SimSun" w:cs="DengXian;Arial Unicode MS"/>
              <w:kern w:val="2"/>
              <w:sz w:val="21"/>
              <w:szCs w:val="22"/>
              <w:lang w:val="en-US"/>
            </w:rPr>
          </w:pPr>
          <w:hyperlink w:anchor="__RefHeading___Toc77200378">
            <w:r w:rsidR="005F65D2" w:rsidRPr="00F07AA3">
              <w:rPr>
                <w:rStyle w:val="IndexLink"/>
                <w:rFonts w:ascii="SimSun" w:eastAsia="SimSun" w:hAnsi="SimSun"/>
                <w:b w:val="0"/>
                <w:bCs w:val="0"/>
                <w:lang w:val="en-US" w:eastAsia="en-US"/>
              </w:rPr>
              <w:t>6</w:t>
            </w:r>
            <w:r w:rsidR="005F65D2" w:rsidRPr="00F07AA3">
              <w:rPr>
                <w:rStyle w:val="IndexLink"/>
                <w:rFonts w:ascii="SimSun" w:eastAsia="SimSun" w:hAnsi="SimSun" w:cs="DengXian;Arial Unicode MS"/>
                <w:b w:val="0"/>
                <w:bCs w:val="0"/>
                <w:kern w:val="2"/>
                <w:sz w:val="21"/>
                <w:szCs w:val="22"/>
                <w:lang w:val="en-US"/>
              </w:rPr>
              <w:tab/>
            </w:r>
            <w:r w:rsidR="005F65D2" w:rsidRPr="00F07AA3">
              <w:rPr>
                <w:rStyle w:val="IndexLink"/>
                <w:rFonts w:ascii="SimSun" w:eastAsia="SimSun" w:hAnsi="SimSun"/>
                <w:b w:val="0"/>
                <w:bCs w:val="0"/>
                <w:lang w:val="en-US" w:eastAsia="en-US"/>
              </w:rPr>
              <w:t>附件</w:t>
            </w:r>
            <w:r w:rsidR="005F65D2" w:rsidRPr="00F07AA3">
              <w:rPr>
                <w:rStyle w:val="IndexLink"/>
                <w:rFonts w:ascii="SimSun" w:eastAsia="SimSun" w:hAnsi="SimSun"/>
                <w:b w:val="0"/>
                <w:bCs w:val="0"/>
                <w:lang w:val="en-US" w:eastAsia="en-US"/>
              </w:rPr>
              <w:tab/>
              <w:t>20</w:t>
            </w:r>
          </w:hyperlink>
          <w:r w:rsidR="005F65D2" w:rsidRPr="00F07AA3">
            <w:rPr>
              <w:rStyle w:val="IndexLink"/>
              <w:rFonts w:ascii="SimSun" w:eastAsia="SimSun" w:hAnsi="SimSun"/>
              <w:b w:val="0"/>
              <w:bCs w:val="0"/>
              <w:lang w:val="en-US" w:eastAsia="en-US"/>
            </w:rPr>
            <w:fldChar w:fldCharType="end"/>
          </w:r>
        </w:p>
      </w:sdtContent>
    </w:sdt>
    <w:p w:rsidR="006B376D" w:rsidRPr="00F07AA3" w:rsidRDefault="006B376D">
      <w:pPr>
        <w:rPr>
          <w:rFonts w:ascii="SimSun" w:eastAsia="SimSun" w:hAnsi="SimSun" w:cs="DengXian;Arial Unicode MS"/>
          <w:b/>
          <w:bCs/>
          <w:kern w:val="2"/>
          <w:sz w:val="21"/>
          <w:lang w:val="en-US"/>
        </w:rPr>
      </w:pPr>
    </w:p>
    <w:p w:rsidR="006B376D" w:rsidRPr="00F07AA3" w:rsidRDefault="006B376D">
      <w:pPr>
        <w:rPr>
          <w:rFonts w:ascii="SimSun" w:eastAsia="SimSun" w:hAnsi="SimSun"/>
        </w:rPr>
        <w:sectPr w:rsidR="006B376D" w:rsidRPr="00F07AA3">
          <w:headerReference w:type="default" r:id="rId12"/>
          <w:footerReference w:type="default" r:id="rId13"/>
          <w:pgSz w:w="11906" w:h="16838"/>
          <w:pgMar w:top="1440" w:right="1800" w:bottom="1440" w:left="1800" w:header="851" w:footer="992" w:gutter="0"/>
          <w:pgNumType w:start="1"/>
          <w:cols w:space="720"/>
          <w:formProt w:val="0"/>
          <w:docGrid w:type="lines" w:linePitch="312"/>
        </w:sectPr>
      </w:pPr>
    </w:p>
    <w:p w:rsidR="006B376D" w:rsidRPr="00F07AA3" w:rsidRDefault="006B376D">
      <w:pPr>
        <w:pStyle w:val="Heading1"/>
        <w:numPr>
          <w:ilvl w:val="0"/>
          <w:numId w:val="0"/>
        </w:numPr>
        <w:rPr>
          <w:rFonts w:ascii="SimSun" w:eastAsia="SimSun" w:hAnsi="SimSun"/>
        </w:rPr>
      </w:pPr>
    </w:p>
    <w:p w:rsidR="006B376D" w:rsidRPr="00F07AA3" w:rsidRDefault="006B376D">
      <w:pPr>
        <w:rPr>
          <w:rFonts w:ascii="SimSun" w:eastAsia="SimSun" w:hAnsi="SimSun"/>
        </w:rPr>
        <w:sectPr w:rsidR="006B376D" w:rsidRPr="00F07AA3">
          <w:type w:val="continuous"/>
          <w:pgSz w:w="11906" w:h="16838"/>
          <w:pgMar w:top="1440" w:right="1800" w:bottom="1440" w:left="1800" w:header="851" w:footer="992" w:gutter="0"/>
          <w:cols w:space="720"/>
          <w:formProt w:val="0"/>
          <w:docGrid w:type="lines" w:linePitch="312"/>
        </w:sectPr>
      </w:pPr>
    </w:p>
    <w:p w:rsidR="006B376D" w:rsidRPr="00F07AA3" w:rsidRDefault="005F65D2">
      <w:pPr>
        <w:pStyle w:val="Heading1"/>
        <w:rPr>
          <w:rFonts w:ascii="SimSun" w:eastAsia="SimSun" w:hAnsi="SimSun"/>
        </w:rPr>
      </w:pPr>
      <w:bookmarkStart w:id="3" w:name="__RefHeading___Toc77200353"/>
      <w:bookmarkEnd w:id="3"/>
      <w:r w:rsidRPr="00F07AA3">
        <w:rPr>
          <w:rFonts w:ascii="SimSun" w:eastAsia="SimSun" w:hAnsi="SimSun"/>
        </w:rPr>
        <w:lastRenderedPageBreak/>
        <w:t>先决条件</w:t>
      </w:r>
    </w:p>
    <w:p w:rsidR="006B376D" w:rsidRPr="00F07AA3" w:rsidRDefault="005F65D2">
      <w:pPr>
        <w:pStyle w:val="BodyText"/>
        <w:spacing w:line="360" w:lineRule="auto"/>
        <w:ind w:firstLine="482"/>
        <w:jc w:val="both"/>
        <w:rPr>
          <w:rFonts w:ascii="SimSun" w:eastAsia="SimSun" w:hAnsi="SimSun"/>
        </w:rPr>
      </w:pPr>
      <w:r w:rsidRPr="00F07AA3">
        <w:rPr>
          <w:rFonts w:ascii="SimSun" w:eastAsia="SimSun" w:hAnsi="SimSun"/>
          <w:b/>
          <w:color w:val="000000"/>
          <w:sz w:val="24"/>
          <w:szCs w:val="24"/>
          <w:lang w:val="en-GB"/>
        </w:rPr>
        <w:t>重要的：</w:t>
      </w:r>
      <w:r w:rsidRPr="00F07AA3">
        <w:rPr>
          <w:rFonts w:ascii="SimSun" w:eastAsia="SimSun" w:hAnsi="SimSun"/>
          <w:color w:val="000000"/>
          <w:sz w:val="24"/>
          <w:szCs w:val="24"/>
          <w:lang w:val="en-GB"/>
        </w:rPr>
        <w:t xml:space="preserve"> 试验时的极功率应达到 2000 MW，对应 3030 A。</w:t>
      </w:r>
      <w:r w:rsidRPr="00F07AA3">
        <w:rPr>
          <w:rFonts w:ascii="SimSun" w:eastAsia="SimSun" w:hAnsi="SimSun"/>
          <w:color w:val="FF0000"/>
          <w:sz w:val="24"/>
          <w:szCs w:val="24"/>
          <w:lang w:val="en-GB"/>
        </w:rPr>
        <w:t xml:space="preserve"> 两个都</w:t>
      </w:r>
      <w:r w:rsidRPr="00F07AA3">
        <w:rPr>
          <w:rFonts w:ascii="SimSun" w:eastAsia="SimSun" w:hAnsi="SimSun"/>
          <w:color w:val="000000"/>
          <w:sz w:val="24"/>
          <w:szCs w:val="24"/>
          <w:lang w:val="en-GB"/>
        </w:rPr>
        <w:t xml:space="preserve"> 包括 </w:t>
      </w:r>
      <w:proofErr w:type="spellStart"/>
      <w:r w:rsidRPr="00F07AA3">
        <w:rPr>
          <w:rFonts w:ascii="SimSun" w:eastAsia="SimSun" w:hAnsi="SimSun"/>
          <w:color w:val="000000"/>
          <w:sz w:val="24"/>
          <w:szCs w:val="24"/>
          <w:lang w:val="en-GB"/>
        </w:rPr>
        <w:t>Matiari</w:t>
      </w:r>
      <w:proofErr w:type="spellEnd"/>
      <w:r w:rsidRPr="00F07AA3">
        <w:rPr>
          <w:rFonts w:ascii="SimSun" w:eastAsia="SimSun" w:hAnsi="SimSun"/>
          <w:color w:val="000000"/>
          <w:sz w:val="24"/>
          <w:szCs w:val="24"/>
          <w:lang w:val="en-GB"/>
        </w:rPr>
        <w:t xml:space="preserve"> 和 LAHORE 在内的换流站应</w:t>
      </w:r>
      <w:r w:rsidRPr="00F07AA3">
        <w:rPr>
          <w:rFonts w:ascii="SimSun" w:eastAsia="SimSun" w:hAnsi="SimSun"/>
          <w:color w:val="FF0000"/>
          <w:sz w:val="24"/>
          <w:szCs w:val="24"/>
          <w:lang w:val="en-GB"/>
        </w:rPr>
        <w:t xml:space="preserve"> 505-525</w:t>
      </w:r>
      <w:r w:rsidRPr="00F07AA3">
        <w:rPr>
          <w:rFonts w:ascii="SimSun" w:eastAsia="SimSun" w:hAnsi="SimSun"/>
          <w:color w:val="000000"/>
          <w:sz w:val="24"/>
          <w:szCs w:val="24"/>
          <w:lang w:val="en-GB"/>
        </w:rPr>
        <w:t>所有测试之前和期间的 kV。频率在所有</w:t>
      </w:r>
      <w:r w:rsidRPr="00F07AA3">
        <w:rPr>
          <w:rFonts w:ascii="SimSun" w:eastAsia="SimSun" w:hAnsi="SimSun"/>
          <w:color w:val="FF0000"/>
          <w:sz w:val="24"/>
          <w:szCs w:val="24"/>
          <w:lang w:val="en-GB"/>
        </w:rPr>
        <w:t>两个都</w:t>
      </w:r>
      <w:r w:rsidRPr="00F07AA3">
        <w:rPr>
          <w:rFonts w:ascii="SimSun" w:eastAsia="SimSun" w:hAnsi="SimSun"/>
          <w:color w:val="000000"/>
          <w:sz w:val="24"/>
          <w:szCs w:val="24"/>
          <w:lang w:val="en-GB"/>
        </w:rPr>
        <w:t xml:space="preserve"> 换流站应为 49.5-50.5Hz。</w:t>
      </w:r>
    </w:p>
    <w:p w:rsidR="006B376D" w:rsidRPr="00F07AA3" w:rsidRDefault="005F65D2">
      <w:pPr>
        <w:pStyle w:val="BodyText"/>
        <w:spacing w:after="0" w:line="360" w:lineRule="auto"/>
        <w:ind w:firstLine="480"/>
        <w:rPr>
          <w:rFonts w:ascii="SimSun" w:eastAsia="SimSun" w:hAnsi="SimSun"/>
        </w:rPr>
      </w:pPr>
      <w:r w:rsidRPr="00F07AA3">
        <w:rPr>
          <w:rFonts w:ascii="SimSun" w:eastAsia="SimSun" w:hAnsi="SimSun"/>
          <w:sz w:val="24"/>
          <w:szCs w:val="24"/>
          <w:lang w:val="en-GB"/>
        </w:rPr>
        <w:t>在开始高功率双极传输测试之前，必须完成以下活动：</w:t>
      </w:r>
    </w:p>
    <w:p w:rsidR="006B376D" w:rsidRPr="00F07AA3" w:rsidRDefault="005F65D2">
      <w:pPr>
        <w:pStyle w:val="BodyText"/>
        <w:numPr>
          <w:ilvl w:val="0"/>
          <w:numId w:val="4"/>
        </w:numPr>
        <w:tabs>
          <w:tab w:val="left" w:pos="420"/>
        </w:tabs>
        <w:spacing w:after="0" w:line="360" w:lineRule="auto"/>
        <w:ind w:left="420" w:firstLine="66"/>
        <w:rPr>
          <w:rFonts w:ascii="SimSun" w:eastAsia="SimSun" w:hAnsi="SimSun"/>
          <w:sz w:val="24"/>
          <w:szCs w:val="24"/>
          <w:lang w:val="en-GB"/>
        </w:rPr>
      </w:pPr>
      <w:r w:rsidRPr="00F07AA3">
        <w:rPr>
          <w:rFonts w:ascii="SimSun" w:eastAsia="SimSun" w:hAnsi="SimSun"/>
          <w:sz w:val="24"/>
          <w:szCs w:val="24"/>
          <w:lang w:val="en-GB"/>
        </w:rPr>
        <w:t>低功率单极测试</w:t>
      </w:r>
    </w:p>
    <w:p w:rsidR="006B376D" w:rsidRPr="00F07AA3" w:rsidRDefault="005F65D2">
      <w:pPr>
        <w:pStyle w:val="BodyText"/>
        <w:numPr>
          <w:ilvl w:val="0"/>
          <w:numId w:val="13"/>
        </w:numPr>
        <w:tabs>
          <w:tab w:val="left" w:pos="450"/>
        </w:tabs>
        <w:spacing w:after="0" w:line="360" w:lineRule="auto"/>
        <w:ind w:left="450" w:firstLine="66"/>
        <w:rPr>
          <w:rFonts w:ascii="SimSun" w:eastAsia="SimSun" w:hAnsi="SimSun"/>
          <w:sz w:val="24"/>
          <w:szCs w:val="24"/>
          <w:lang w:val="en-GB"/>
        </w:rPr>
      </w:pPr>
      <w:r w:rsidRPr="00F07AA3">
        <w:rPr>
          <w:rFonts w:ascii="SimSun" w:eastAsia="SimSun" w:hAnsi="SimSun"/>
          <w:sz w:val="24"/>
          <w:szCs w:val="24"/>
          <w:lang w:val="en-GB"/>
        </w:rPr>
        <w:t>验证换流变压器、平波电抗器和晶闸管阀的冷却设备是否正常运行，风扇和泵的开关是否正确。此外，必须检查冗余泵、风扇和热交换器是否可用。</w:t>
      </w:r>
    </w:p>
    <w:p w:rsidR="006B376D" w:rsidRPr="00F07AA3" w:rsidRDefault="005F65D2">
      <w:pPr>
        <w:pStyle w:val="BodyText"/>
        <w:numPr>
          <w:ilvl w:val="0"/>
          <w:numId w:val="9"/>
        </w:numPr>
        <w:tabs>
          <w:tab w:val="left" w:pos="450"/>
        </w:tabs>
        <w:spacing w:after="0" w:line="360" w:lineRule="auto"/>
        <w:ind w:left="450" w:firstLine="66"/>
        <w:rPr>
          <w:rFonts w:ascii="SimSun" w:eastAsia="SimSun" w:hAnsi="SimSun"/>
          <w:sz w:val="24"/>
          <w:szCs w:val="24"/>
          <w:lang w:val="en-GB"/>
        </w:rPr>
      </w:pPr>
      <w:r w:rsidRPr="00F07AA3">
        <w:rPr>
          <w:rFonts w:ascii="SimSun" w:eastAsia="SimSun" w:hAnsi="SimSun"/>
          <w:sz w:val="24"/>
          <w:szCs w:val="24"/>
          <w:lang w:val="en-GB"/>
        </w:rPr>
        <w:t xml:space="preserve">晶闸管阀冷却泵运行时间超过 24 小时，并检查所有放气阀。 </w:t>
      </w:r>
    </w:p>
    <w:p w:rsidR="006B376D" w:rsidRPr="00F07AA3" w:rsidRDefault="005F65D2">
      <w:pPr>
        <w:pStyle w:val="BodyText"/>
        <w:numPr>
          <w:ilvl w:val="0"/>
          <w:numId w:val="9"/>
        </w:numPr>
        <w:tabs>
          <w:tab w:val="left" w:pos="450"/>
        </w:tabs>
        <w:spacing w:after="0" w:line="360" w:lineRule="auto"/>
        <w:ind w:left="450" w:firstLine="66"/>
        <w:rPr>
          <w:rFonts w:ascii="SimSun" w:eastAsia="SimSun" w:hAnsi="SimSun"/>
        </w:rPr>
      </w:pPr>
      <w:proofErr w:type="spellStart"/>
      <w:r w:rsidRPr="00F07AA3">
        <w:rPr>
          <w:rFonts w:ascii="SimSun" w:eastAsia="SimSun" w:hAnsi="SimSun"/>
          <w:color w:val="FF0000"/>
          <w:sz w:val="24"/>
          <w:szCs w:val="24"/>
          <w:lang w:val="en-GB"/>
        </w:rPr>
        <w:t>Matiari</w:t>
      </w:r>
      <w:proofErr w:type="spellEnd"/>
      <w:r w:rsidRPr="00F07AA3">
        <w:rPr>
          <w:rFonts w:ascii="SimSun" w:eastAsia="SimSun" w:hAnsi="SimSun"/>
          <w:color w:val="FF0000"/>
          <w:sz w:val="24"/>
          <w:szCs w:val="24"/>
          <w:lang w:val="en-GB"/>
        </w:rPr>
        <w:t xml:space="preserve"> 有四个低压电抗器可用，拉合尔换流站有两个低压电抗器可用。所有这些都可用于手动开关电压控制。</w:t>
      </w:r>
    </w:p>
    <w:p w:rsidR="006B376D" w:rsidRPr="00F07AA3" w:rsidRDefault="005F65D2">
      <w:pPr>
        <w:pStyle w:val="BodyText"/>
        <w:spacing w:after="0" w:line="360" w:lineRule="auto"/>
        <w:ind w:firstLine="480"/>
        <w:rPr>
          <w:rFonts w:ascii="SimSun" w:eastAsia="SimSun" w:hAnsi="SimSun"/>
          <w:sz w:val="24"/>
          <w:szCs w:val="24"/>
          <w:lang w:val="en-GB"/>
        </w:rPr>
      </w:pPr>
      <w:r w:rsidRPr="00F07AA3">
        <w:rPr>
          <w:rFonts w:ascii="SimSun" w:eastAsia="SimSun" w:hAnsi="SimSun"/>
          <w:sz w:val="24"/>
          <w:szCs w:val="24"/>
          <w:lang w:val="en-GB"/>
        </w:rPr>
        <w:t>此外，以下先决条件适用于本程序中定义的所有测试。如果特定测试需要任何特定的先决条件，则会在测试描述中添加。</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必须任命 CEPRI 和所有者的测试负责人。</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必须完成本次测试所涉及设备的所有设备测试和子系统测试。</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低功率双极测试完成</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交流开关站和相关保护和序列，包括断路器故障保护，已测试</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验证剩余活动列表并确保测试可以继续。</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验证临时连接列表并确保测试可以继续。</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验证事件序列记录器 (SER) 并确保不存在相关警报并且所有系统都在运行。</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在每次测试之前，选择将被记录、存储和用作测试记录的相关 TFR 点。</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pPr>
      <w:r w:rsidRPr="00F07AA3">
        <w:rPr>
          <w:rFonts w:ascii="SimSun" w:eastAsia="SimSun" w:hAnsi="SimSun"/>
          <w:sz w:val="24"/>
          <w:szCs w:val="24"/>
          <w:lang w:val="en-GB"/>
        </w:rPr>
        <w:t>现场提供所有必需的测试设备</w:t>
      </w:r>
    </w:p>
    <w:p w:rsidR="006B376D" w:rsidRPr="00F07AA3" w:rsidRDefault="005F65D2">
      <w:pPr>
        <w:pStyle w:val="BodyText"/>
        <w:numPr>
          <w:ilvl w:val="0"/>
          <w:numId w:val="18"/>
        </w:numPr>
        <w:spacing w:after="0" w:line="360" w:lineRule="auto"/>
        <w:ind w:firstLine="66"/>
        <w:rPr>
          <w:rFonts w:ascii="SimSun" w:eastAsia="SimSun" w:hAnsi="SimSun"/>
          <w:sz w:val="24"/>
          <w:szCs w:val="24"/>
          <w:lang w:val="en-GB"/>
        </w:rPr>
        <w:sectPr w:rsidR="006B376D" w:rsidRPr="00F07AA3">
          <w:headerReference w:type="default" r:id="rId14"/>
          <w:footerReference w:type="default" r:id="rId15"/>
          <w:pgSz w:w="11906" w:h="16838"/>
          <w:pgMar w:top="1440" w:right="1800" w:bottom="1440" w:left="1701" w:header="851" w:footer="992" w:gutter="0"/>
          <w:cols w:space="720"/>
          <w:formProt w:val="0"/>
          <w:docGrid w:type="lines" w:linePitch="312"/>
        </w:sectPr>
      </w:pPr>
      <w:r w:rsidRPr="00F07AA3">
        <w:rPr>
          <w:rFonts w:ascii="SimSun" w:eastAsia="SimSun" w:hAnsi="SimSun"/>
          <w:sz w:val="24"/>
          <w:szCs w:val="24"/>
          <w:lang w:val="en-GB"/>
        </w:rPr>
        <w:t>业主准备的切换序列已准备就绪，站点（或所有参与测试的设备）移交运行。</w:t>
      </w:r>
    </w:p>
    <w:p w:rsidR="006B376D" w:rsidRPr="00F07AA3" w:rsidRDefault="005F65D2">
      <w:pPr>
        <w:pStyle w:val="Heading1"/>
        <w:rPr>
          <w:rFonts w:ascii="SimSun" w:eastAsia="SimSun" w:hAnsi="SimSun"/>
        </w:rPr>
      </w:pPr>
      <w:bookmarkStart w:id="4" w:name="__RefHeading___Toc77200354"/>
      <w:bookmarkEnd w:id="4"/>
      <w:r w:rsidRPr="00F07AA3">
        <w:rPr>
          <w:rFonts w:ascii="SimSun" w:eastAsia="SimSun" w:hAnsi="SimSun"/>
        </w:rPr>
        <w:lastRenderedPageBreak/>
        <w:t>双极大功率运行，正常功率方向</w:t>
      </w:r>
    </w:p>
    <w:p w:rsidR="006B376D" w:rsidRPr="00F07AA3" w:rsidRDefault="005F65D2">
      <w:pPr>
        <w:pStyle w:val="Heading2"/>
        <w:rPr>
          <w:rFonts w:ascii="SimSun" w:eastAsia="SimSun" w:hAnsi="SimSun"/>
        </w:rPr>
      </w:pPr>
      <w:bookmarkStart w:id="5" w:name="__RefHeading___Toc77200355"/>
      <w:bookmarkEnd w:id="5"/>
      <w:r w:rsidRPr="00F07AA3">
        <w:rPr>
          <w:rFonts w:ascii="SimSun" w:eastAsia="SimSun" w:hAnsi="SimSun"/>
        </w:rPr>
        <w:t>测试目标</w:t>
      </w:r>
    </w:p>
    <w:p w:rsidR="006B376D" w:rsidRPr="00F07AA3" w:rsidRDefault="005F65D2">
      <w:pPr>
        <w:ind w:firstLine="360"/>
        <w:rPr>
          <w:rFonts w:ascii="SimSun" w:eastAsia="SimSun" w:hAnsi="SimSun"/>
          <w:color w:val="000000"/>
          <w:sz w:val="24"/>
        </w:rPr>
      </w:pPr>
      <w:r w:rsidRPr="00F07AA3">
        <w:rPr>
          <w:rFonts w:ascii="SimSun" w:eastAsia="SimSun" w:hAnsi="SimSun"/>
          <w:color w:val="000000"/>
          <w:sz w:val="24"/>
        </w:rPr>
        <w:t>测试目的是进行大功率测试时的热运行测试和特殊测量。</w:t>
      </w:r>
    </w:p>
    <w:p w:rsidR="006B376D" w:rsidRPr="00F07AA3" w:rsidRDefault="005F65D2">
      <w:pPr>
        <w:pStyle w:val="Heading2"/>
        <w:rPr>
          <w:rFonts w:ascii="SimSun" w:eastAsia="SimSun" w:hAnsi="SimSun"/>
        </w:rPr>
      </w:pPr>
      <w:bookmarkStart w:id="6" w:name="__RefHeading___Toc77200356"/>
      <w:bookmarkEnd w:id="6"/>
      <w:r w:rsidRPr="00F07AA3">
        <w:rPr>
          <w:rFonts w:ascii="SimSun" w:eastAsia="SimSun" w:hAnsi="SimSun"/>
        </w:rPr>
        <w:t>先决条件</w:t>
      </w:r>
    </w:p>
    <w:p w:rsidR="006B376D" w:rsidRPr="00F07AA3" w:rsidRDefault="005F65D2">
      <w:pPr>
        <w:tabs>
          <w:tab w:val="left" w:pos="858"/>
          <w:tab w:val="left" w:pos="1710"/>
        </w:tabs>
        <w:spacing w:line="312" w:lineRule="auto"/>
        <w:ind w:left="918" w:hanging="918"/>
        <w:rPr>
          <w:rFonts w:ascii="SimSun" w:eastAsia="SimSun" w:hAnsi="SimSun"/>
        </w:rPr>
      </w:pPr>
      <w:r w:rsidRPr="00F07AA3">
        <w:rPr>
          <w:rFonts w:ascii="SimSun" w:eastAsia="SimSun" w:hAnsi="SimSun" w:cs="SimSun;宋体"/>
          <w:color w:val="000000"/>
          <w:sz w:val="24"/>
        </w:rPr>
        <w:t>（1）已完成所有低功耗测试。</w:t>
      </w:r>
    </w:p>
    <w:p w:rsidR="006B376D" w:rsidRPr="00F07AA3" w:rsidRDefault="005F65D2">
      <w:pPr>
        <w:tabs>
          <w:tab w:val="left" w:pos="904"/>
          <w:tab w:val="left" w:pos="1275"/>
          <w:tab w:val="left" w:pos="1338"/>
          <w:tab w:val="left" w:pos="1710"/>
        </w:tabs>
        <w:spacing w:line="312" w:lineRule="auto"/>
        <w:ind w:left="904" w:hanging="918"/>
        <w:rPr>
          <w:rFonts w:ascii="SimSun" w:eastAsia="SimSun" w:hAnsi="SimSun"/>
        </w:rPr>
      </w:pPr>
      <w:r w:rsidRPr="00F07AA3">
        <w:rPr>
          <w:rFonts w:ascii="SimSun" w:eastAsia="SimSun" w:hAnsi="SimSun" w:cs="SimSun;宋体"/>
          <w:color w:val="000000"/>
          <w:sz w:val="24"/>
        </w:rPr>
        <w:t>（2）交流系统前提条件：</w:t>
      </w:r>
    </w:p>
    <w:p w:rsidR="006B376D" w:rsidRPr="00F07AA3" w:rsidRDefault="005F65D2">
      <w:pPr>
        <w:tabs>
          <w:tab w:val="left" w:pos="780"/>
          <w:tab w:val="left" w:pos="1275"/>
          <w:tab w:val="left" w:pos="1338"/>
          <w:tab w:val="left" w:pos="1710"/>
        </w:tabs>
        <w:spacing w:line="312" w:lineRule="auto"/>
        <w:ind w:left="925" w:hanging="437"/>
        <w:rPr>
          <w:rFonts w:ascii="SimSun" w:eastAsia="SimSun" w:hAnsi="SimSun"/>
          <w:color w:val="000000"/>
          <w:sz w:val="24"/>
        </w:rPr>
      </w:pPr>
      <w:r w:rsidRPr="00F07AA3">
        <w:rPr>
          <w:rFonts w:ascii="SimSun" w:eastAsia="SimSun" w:hAnsi="SimSun"/>
          <w:color w:val="000000"/>
          <w:sz w:val="24"/>
        </w:rPr>
        <w:t>1）两个交流系统的500kV母线电压约为505~525kV。</w:t>
      </w:r>
      <w:r w:rsidRPr="00F07AA3">
        <w:rPr>
          <w:rFonts w:ascii="SimSun" w:eastAsia="SimSun" w:hAnsi="SimSun"/>
          <w:color w:val="000000"/>
          <w:sz w:val="24"/>
        </w:rPr>
        <w:tab/>
      </w:r>
    </w:p>
    <w:p w:rsidR="006B376D" w:rsidRPr="00F07AA3" w:rsidRDefault="005F65D2">
      <w:pPr>
        <w:tabs>
          <w:tab w:val="left" w:pos="904"/>
          <w:tab w:val="left" w:pos="1275"/>
          <w:tab w:val="left" w:pos="1338"/>
          <w:tab w:val="left" w:pos="1710"/>
        </w:tabs>
        <w:spacing w:line="312" w:lineRule="auto"/>
        <w:ind w:left="925" w:hanging="437"/>
        <w:rPr>
          <w:rFonts w:ascii="SimSun" w:eastAsia="SimSun" w:hAnsi="SimSun"/>
        </w:rPr>
      </w:pPr>
      <w:r w:rsidRPr="00F07AA3">
        <w:rPr>
          <w:rFonts w:ascii="SimSun" w:eastAsia="SimSun" w:hAnsi="SimSun"/>
          <w:color w:val="000000"/>
          <w:sz w:val="24"/>
        </w:rPr>
        <w:t>2）交流系统的两端都可以为测试提供电源。</w:t>
      </w:r>
    </w:p>
    <w:p w:rsidR="006B376D" w:rsidRPr="00F07AA3" w:rsidRDefault="005F65D2">
      <w:pPr>
        <w:tabs>
          <w:tab w:val="left" w:pos="904"/>
          <w:tab w:val="left" w:pos="1275"/>
          <w:tab w:val="left" w:pos="1338"/>
          <w:tab w:val="left" w:pos="1710"/>
        </w:tabs>
        <w:spacing w:line="312" w:lineRule="auto"/>
        <w:rPr>
          <w:rFonts w:ascii="SimSun" w:eastAsia="SimSun" w:hAnsi="SimSun"/>
          <w:color w:val="000000"/>
          <w:sz w:val="24"/>
        </w:rPr>
      </w:pPr>
      <w:r w:rsidRPr="00F07AA3">
        <w:rPr>
          <w:rFonts w:ascii="SimSun" w:eastAsia="SimSun" w:hAnsi="SimSun" w:cs="SimSun;宋体"/>
          <w:color w:val="000000"/>
          <w:sz w:val="24"/>
        </w:rPr>
        <w:t>（3）直流系统前提：</w:t>
      </w:r>
    </w:p>
    <w:p w:rsidR="006B376D" w:rsidRPr="00F07AA3" w:rsidRDefault="005F65D2">
      <w:pPr>
        <w:pStyle w:val="BodyText"/>
        <w:spacing w:after="0"/>
        <w:rPr>
          <w:rFonts w:ascii="SimSun" w:eastAsia="SimSun" w:hAnsi="SimSun"/>
        </w:rPr>
      </w:pPr>
      <w:r w:rsidRPr="00F07AA3">
        <w:rPr>
          <w:rFonts w:ascii="SimSun" w:eastAsia="SimSun" w:hAnsi="SimSun"/>
          <w:b/>
          <w:color w:val="000000"/>
          <w:sz w:val="24"/>
          <w:szCs w:val="24"/>
          <w:u w:val="single"/>
          <w:lang w:val="en-GB"/>
        </w:rPr>
        <w:t>马蒂亚里</w:t>
      </w:r>
      <w:r w:rsidRPr="00F07AA3">
        <w:rPr>
          <w:rFonts w:ascii="SimSun" w:eastAsia="SimSun" w:hAnsi="SimSun"/>
          <w:b/>
          <w:color w:val="000000"/>
          <w:sz w:val="24"/>
          <w:szCs w:val="24"/>
          <w:lang w:val="en-GB"/>
        </w:rPr>
        <w:t>：</w:t>
      </w:r>
    </w:p>
    <w:p w:rsidR="006B376D" w:rsidRPr="00F07AA3" w:rsidRDefault="005F65D2">
      <w:pPr>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大师</w:t>
      </w:r>
      <w:proofErr w:type="spellEnd"/>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SC A 活动</w:t>
      </w:r>
      <w:r w:rsidR="00F07AA3">
        <w:rPr>
          <w:rFonts w:ascii="SimSun" w:eastAsia="SimSun" w:hAnsi="SimSun"/>
          <w:color w:val="000000"/>
          <w:sz w:val="24"/>
          <w:szCs w:val="24"/>
          <w:lang w:val="en-GB"/>
        </w:rPr>
        <w:t xml:space="preserve"> [ </w:t>
      </w:r>
      <w:r w:rsidRPr="00F07AA3">
        <w:rPr>
          <w:rFonts w:ascii="SimSun" w:eastAsia="SimSun" w:hAnsi="SimSun"/>
          <w:color w:val="000000"/>
          <w:sz w:val="24"/>
          <w:szCs w:val="24"/>
          <w:lang w:val="en-GB"/>
        </w:rPr>
        <w:t>] SC B 主动</w:t>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PCP A </w:t>
      </w:r>
      <w:proofErr w:type="spellStart"/>
      <w:r w:rsidRPr="00F07AA3">
        <w:rPr>
          <w:rFonts w:ascii="SimSun" w:eastAsia="SimSun" w:hAnsi="SimSun"/>
          <w:sz w:val="24"/>
          <w:szCs w:val="24"/>
          <w:lang w:val="en-GB" w:eastAsia="en-US"/>
        </w:rPr>
        <w:t>有效</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PCP B </w:t>
      </w:r>
      <w:proofErr w:type="spellStart"/>
      <w:r w:rsidRPr="00F07AA3">
        <w:rPr>
          <w:rFonts w:ascii="SimSun" w:eastAsia="SimSun" w:hAnsi="SimSun"/>
          <w:sz w:val="24"/>
          <w:szCs w:val="24"/>
          <w:lang w:val="en-GB" w:eastAsia="en-US"/>
        </w:rPr>
        <w:t>有效</w:t>
      </w:r>
      <w:proofErr w:type="spellEnd"/>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普通战力</w:t>
      </w:r>
      <w:proofErr w:type="spellEnd"/>
      <w:r w:rsidRPr="00F07AA3">
        <w:rPr>
          <w:rFonts w:ascii="SimSun" w:eastAsia="SimSun" w:hAnsi="SimSun"/>
          <w:sz w:val="24"/>
          <w:szCs w:val="24"/>
          <w:lang w:val="en-GB" w:eastAsia="en-US"/>
        </w:rPr>
        <w:t>。Dir</w:t>
      </w:r>
      <w:proofErr w:type="gramStart"/>
      <w:r w:rsidRPr="00F07AA3">
        <w:rPr>
          <w:rFonts w:ascii="SimSun" w:eastAsia="SimSun" w:hAnsi="SimSun"/>
          <w:sz w:val="24"/>
          <w:szCs w:val="24"/>
          <w:lang w:val="en-GB" w:eastAsia="en-US"/>
        </w:rPr>
        <w:t>.[</w:t>
      </w:r>
      <w:proofErr w:type="gramEnd"/>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反向战俘。目录</w:t>
      </w:r>
      <w:proofErr w:type="spellEnd"/>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[X] 有 TCOM</w:t>
      </w:r>
      <w:r w:rsidR="00F07AA3">
        <w:rPr>
          <w:rFonts w:ascii="SimSun" w:eastAsia="SimSun" w:hAnsi="SimSun"/>
          <w:sz w:val="24"/>
          <w:szCs w:val="24"/>
          <w:lang w:val="en-GB" w:eastAsia="en-US"/>
        </w:rPr>
        <w:t xml:space="preserve"> </w:t>
      </w:r>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没有</w:t>
      </w:r>
      <w:proofErr w:type="spellEnd"/>
      <w:r w:rsidRPr="00F07AA3">
        <w:rPr>
          <w:rFonts w:ascii="SimSun" w:eastAsia="SimSun" w:hAnsi="SimSun"/>
          <w:sz w:val="24"/>
          <w:szCs w:val="24"/>
          <w:lang w:val="en-GB" w:eastAsia="en-US"/>
        </w:rPr>
        <w:t xml:space="preserve"> TCOM</w:t>
      </w:r>
      <w:r w:rsidRPr="00F07AA3">
        <w:rPr>
          <w:rFonts w:ascii="SimSun" w:eastAsia="SimSun" w:hAnsi="SimSun"/>
          <w:sz w:val="24"/>
          <w:szCs w:val="24"/>
          <w:lang w:val="en-GB" w:eastAsia="en-US"/>
        </w:rPr>
        <w:tab/>
      </w:r>
    </w:p>
    <w:p w:rsidR="006B376D" w:rsidRPr="00F07AA3" w:rsidRDefault="005F65D2">
      <w:pPr>
        <w:tabs>
          <w:tab w:val="left" w:pos="289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功率控制</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电流控制</w:t>
      </w:r>
      <w:proofErr w:type="spellEnd"/>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联合控制</w:t>
      </w:r>
      <w:proofErr w:type="spellEnd"/>
      <w:r w:rsidRPr="00F07AA3">
        <w:rPr>
          <w:rFonts w:ascii="SimSun" w:eastAsia="SimSun" w:hAnsi="SimSun"/>
          <w:sz w:val="24"/>
          <w:szCs w:val="24"/>
          <w:lang w:val="en-GB" w:eastAsia="en-US"/>
        </w:rPr>
        <w:t xml:space="preserve"> [ ] </w:t>
      </w:r>
      <w:proofErr w:type="spellStart"/>
      <w:r w:rsidRPr="00F07AA3">
        <w:rPr>
          <w:rFonts w:ascii="SimSun" w:eastAsia="SimSun" w:hAnsi="SimSun"/>
          <w:sz w:val="24"/>
          <w:szCs w:val="24"/>
          <w:lang w:val="en-GB" w:eastAsia="en-US"/>
        </w:rPr>
        <w:t>单独控制</w:t>
      </w:r>
      <w:proofErr w:type="spellEnd"/>
      <w:r w:rsidRPr="00F07AA3">
        <w:rPr>
          <w:rFonts w:ascii="SimSun" w:eastAsia="SimSun" w:hAnsi="SimSun"/>
          <w:sz w:val="24"/>
          <w:szCs w:val="24"/>
          <w:lang w:val="en-GB" w:eastAsia="en-US"/>
        </w:rPr>
        <w:t xml:space="preserve"> </w:t>
      </w:r>
      <w:r w:rsidRPr="00F07AA3">
        <w:rPr>
          <w:rFonts w:ascii="SimSun" w:eastAsia="SimSun" w:hAnsi="SimSun"/>
          <w:sz w:val="24"/>
          <w:szCs w:val="24"/>
          <w:lang w:val="en-GB" w:eastAsia="en-US"/>
        </w:rPr>
        <w:tab/>
      </w:r>
    </w:p>
    <w:p w:rsidR="006B376D" w:rsidRPr="00F07AA3" w:rsidRDefault="005F65D2">
      <w:pPr>
        <w:tabs>
          <w:tab w:val="left" w:pos="290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RPC </w:t>
      </w:r>
      <w:proofErr w:type="spellStart"/>
      <w:r w:rsidRPr="00F07AA3">
        <w:rPr>
          <w:rFonts w:ascii="SimSun" w:eastAsia="SimSun" w:hAnsi="SimSun"/>
          <w:sz w:val="24"/>
          <w:szCs w:val="24"/>
          <w:lang w:val="en-GB" w:eastAsia="en-US"/>
        </w:rPr>
        <w:t>自动</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RPC </w:t>
      </w:r>
      <w:proofErr w:type="spellStart"/>
      <w:r w:rsidRPr="00F07AA3">
        <w:rPr>
          <w:rFonts w:ascii="SimSun" w:eastAsia="SimSun" w:hAnsi="SimSun"/>
          <w:sz w:val="24"/>
          <w:szCs w:val="24"/>
          <w:lang w:val="en-GB" w:eastAsia="en-US"/>
        </w:rPr>
        <w:t>手册</w:t>
      </w:r>
      <w:proofErr w:type="spellEnd"/>
      <w:r w:rsidRPr="00F07AA3">
        <w:rPr>
          <w:rFonts w:ascii="SimSun" w:eastAsia="SimSun" w:hAnsi="SimSun"/>
          <w:sz w:val="24"/>
          <w:szCs w:val="24"/>
          <w:lang w:val="en-GB" w:eastAsia="en-US"/>
        </w:rPr>
        <w:tab/>
      </w:r>
      <w:r w:rsidRPr="00F07AA3">
        <w:rPr>
          <w:rFonts w:ascii="SimSun" w:eastAsia="SimSun" w:hAnsi="SimSun"/>
          <w:sz w:val="24"/>
          <w:szCs w:val="24"/>
          <w:lang w:val="en-GB" w:eastAsia="en-US"/>
        </w:rPr>
        <w:tab/>
      </w:r>
      <w:r w:rsidRPr="00F07AA3">
        <w:rPr>
          <w:rFonts w:ascii="SimSun" w:eastAsia="SimSun" w:hAnsi="SimSun"/>
          <w:sz w:val="24"/>
          <w:szCs w:val="24"/>
          <w:lang w:val="en-GB" w:eastAsia="en-US"/>
        </w:rPr>
        <w:tab/>
      </w:r>
    </w:p>
    <w:p w:rsidR="006B376D" w:rsidRPr="00F07AA3" w:rsidRDefault="005F65D2">
      <w:pPr>
        <w:tabs>
          <w:tab w:val="left" w:pos="2900"/>
        </w:tabs>
        <w:spacing w:after="0" w:line="360" w:lineRule="auto"/>
        <w:rPr>
          <w:rFonts w:ascii="SimSun" w:eastAsia="SimSun" w:hAnsi="SimSun"/>
        </w:rPr>
      </w:pPr>
      <w:r w:rsidRPr="00F07AA3">
        <w:rPr>
          <w:rFonts w:ascii="SimSun" w:eastAsia="SimSun" w:hAnsi="SimSun"/>
          <w:color w:val="FF0000"/>
          <w:sz w:val="24"/>
          <w:szCs w:val="24"/>
          <w:lang w:val="en-GB" w:eastAsia="en-US"/>
        </w:rPr>
        <w:t xml:space="preserve">[X] </w:t>
      </w:r>
      <w:r w:rsidRPr="00F07AA3">
        <w:rPr>
          <w:rFonts w:ascii="SimSun" w:eastAsia="SimSun" w:hAnsi="SimSun"/>
          <w:sz w:val="24"/>
          <w:szCs w:val="24"/>
          <w:lang w:val="en-GB" w:eastAsia="en-US"/>
        </w:rPr>
        <w:t xml:space="preserve">Q </w:t>
      </w:r>
      <w:proofErr w:type="spellStart"/>
      <w:r w:rsidRPr="00F07AA3">
        <w:rPr>
          <w:rFonts w:ascii="SimSun" w:eastAsia="SimSun" w:hAnsi="SimSun"/>
          <w:sz w:val="24"/>
          <w:szCs w:val="24"/>
          <w:lang w:val="en-GB" w:eastAsia="en-US"/>
        </w:rPr>
        <w:t>控制</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U </w:t>
      </w:r>
      <w:proofErr w:type="spellStart"/>
      <w:r w:rsidRPr="00F07AA3">
        <w:rPr>
          <w:rFonts w:ascii="SimSun" w:eastAsia="SimSun" w:hAnsi="SimSun"/>
          <w:sz w:val="24"/>
          <w:szCs w:val="24"/>
          <w:lang w:val="en-GB" w:eastAsia="en-US"/>
        </w:rPr>
        <w:t>控制</w:t>
      </w:r>
      <w:proofErr w:type="spellEnd"/>
      <w:r w:rsidRPr="00F07AA3">
        <w:rPr>
          <w:rFonts w:ascii="SimSun" w:eastAsia="SimSun" w:hAnsi="SimSun"/>
          <w:sz w:val="24"/>
          <w:szCs w:val="24"/>
          <w:lang w:val="en-GB" w:eastAsia="en-US"/>
        </w:rPr>
        <w:tab/>
      </w:r>
    </w:p>
    <w:p w:rsidR="006B376D" w:rsidRPr="00F07AA3" w:rsidRDefault="005F65D2">
      <w:pPr>
        <w:tabs>
          <w:tab w:val="left" w:pos="289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标准电压</w:t>
      </w:r>
      <w:proofErr w:type="spellEnd"/>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降低电压</w:t>
      </w:r>
      <w:proofErr w:type="spellEnd"/>
      <w:r w:rsidRPr="00F07AA3">
        <w:rPr>
          <w:rFonts w:ascii="SimSun" w:eastAsia="SimSun" w:hAnsi="SimSun"/>
          <w:sz w:val="24"/>
          <w:szCs w:val="24"/>
          <w:lang w:val="en-GB" w:eastAsia="en-US"/>
        </w:rPr>
        <w:t>。</w:t>
      </w:r>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接地回路</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金属回路</w:t>
      </w:r>
      <w:proofErr w:type="spellEnd"/>
      <w:r w:rsidRPr="00F07AA3">
        <w:rPr>
          <w:rFonts w:ascii="SimSun" w:eastAsia="SimSun" w:hAnsi="SimSun"/>
          <w:sz w:val="24"/>
          <w:szCs w:val="24"/>
          <w:lang w:val="en-GB" w:eastAsia="en-US"/>
        </w:rPr>
        <w:tab/>
      </w:r>
    </w:p>
    <w:p w:rsidR="006B376D" w:rsidRPr="00F07AA3" w:rsidRDefault="006B376D">
      <w:pPr>
        <w:pStyle w:val="BodyText"/>
        <w:spacing w:after="0" w:line="360" w:lineRule="auto"/>
        <w:rPr>
          <w:rFonts w:ascii="SimSun" w:eastAsia="SimSun" w:hAnsi="SimSun"/>
          <w:b/>
          <w:color w:val="000000"/>
          <w:sz w:val="24"/>
          <w:szCs w:val="24"/>
          <w:u w:val="single"/>
          <w:lang w:val="en-GB" w:eastAsia="en-US"/>
        </w:rPr>
      </w:pPr>
    </w:p>
    <w:p w:rsidR="006B376D" w:rsidRPr="00F07AA3" w:rsidRDefault="006B376D">
      <w:pPr>
        <w:pStyle w:val="BodyText"/>
        <w:spacing w:after="0" w:line="360" w:lineRule="auto"/>
        <w:rPr>
          <w:rFonts w:ascii="SimSun" w:eastAsia="SimSun" w:hAnsi="SimSun"/>
          <w:b/>
          <w:color w:val="000000"/>
          <w:sz w:val="24"/>
          <w:szCs w:val="24"/>
          <w:u w:val="single"/>
          <w:lang w:val="en-GB"/>
        </w:rPr>
      </w:pPr>
    </w:p>
    <w:p w:rsidR="006B376D" w:rsidRPr="00F07AA3" w:rsidRDefault="006B376D">
      <w:pPr>
        <w:pStyle w:val="BodyText"/>
        <w:spacing w:after="0" w:line="360" w:lineRule="auto"/>
        <w:rPr>
          <w:rFonts w:ascii="SimSun" w:eastAsia="SimSun" w:hAnsi="SimSun"/>
          <w:b/>
          <w:color w:val="000000"/>
          <w:sz w:val="24"/>
          <w:szCs w:val="24"/>
          <w:u w:val="single"/>
          <w:lang w:val="en-GB"/>
        </w:rPr>
      </w:pPr>
    </w:p>
    <w:p w:rsidR="006B376D" w:rsidRPr="00F07AA3" w:rsidRDefault="005F65D2">
      <w:pPr>
        <w:pStyle w:val="BodyText"/>
        <w:spacing w:after="0" w:line="360" w:lineRule="auto"/>
        <w:rPr>
          <w:rFonts w:ascii="SimSun" w:eastAsia="SimSun" w:hAnsi="SimSun"/>
        </w:rPr>
      </w:pPr>
      <w:r w:rsidRPr="00F07AA3">
        <w:rPr>
          <w:rFonts w:ascii="SimSun" w:eastAsia="SimSun" w:hAnsi="SimSun"/>
          <w:b/>
          <w:color w:val="000000"/>
          <w:sz w:val="24"/>
          <w:szCs w:val="24"/>
          <w:u w:val="single"/>
          <w:lang w:val="en-GB"/>
        </w:rPr>
        <w:lastRenderedPageBreak/>
        <w:t>拉合尔</w:t>
      </w:r>
      <w:r w:rsidRPr="00F07AA3">
        <w:rPr>
          <w:rFonts w:ascii="SimSun" w:eastAsia="SimSun" w:hAnsi="SimSun"/>
          <w:b/>
          <w:color w:val="000000"/>
          <w:sz w:val="24"/>
          <w:szCs w:val="24"/>
          <w:lang w:val="en-GB"/>
        </w:rPr>
        <w:t>：</w:t>
      </w:r>
    </w:p>
    <w:p w:rsidR="006B376D" w:rsidRPr="00F07AA3" w:rsidRDefault="005F65D2">
      <w:pPr>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掌握</w:t>
      </w:r>
      <w:proofErr w:type="spellEnd"/>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SC A 活动</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SC B 主动</w:t>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PCP A </w:t>
      </w:r>
      <w:proofErr w:type="spellStart"/>
      <w:r w:rsidRPr="00F07AA3">
        <w:rPr>
          <w:rFonts w:ascii="SimSun" w:eastAsia="SimSun" w:hAnsi="SimSun"/>
          <w:sz w:val="24"/>
          <w:szCs w:val="24"/>
          <w:lang w:val="en-GB" w:eastAsia="en-US"/>
        </w:rPr>
        <w:t>有效</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PCP B </w:t>
      </w:r>
      <w:proofErr w:type="spellStart"/>
      <w:r w:rsidRPr="00F07AA3">
        <w:rPr>
          <w:rFonts w:ascii="SimSun" w:eastAsia="SimSun" w:hAnsi="SimSun"/>
          <w:sz w:val="24"/>
          <w:szCs w:val="24"/>
          <w:lang w:val="en-GB" w:eastAsia="en-US"/>
        </w:rPr>
        <w:t>有效</w:t>
      </w:r>
      <w:proofErr w:type="spellEnd"/>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普通战力</w:t>
      </w:r>
      <w:proofErr w:type="spellEnd"/>
      <w:r w:rsidRPr="00F07AA3">
        <w:rPr>
          <w:rFonts w:ascii="SimSun" w:eastAsia="SimSun" w:hAnsi="SimSun"/>
          <w:sz w:val="24"/>
          <w:szCs w:val="24"/>
          <w:lang w:val="en-GB" w:eastAsia="en-US"/>
        </w:rPr>
        <w:t>。Dir</w:t>
      </w:r>
      <w:proofErr w:type="gramStart"/>
      <w:r w:rsidRPr="00F07AA3">
        <w:rPr>
          <w:rFonts w:ascii="SimSun" w:eastAsia="SimSun" w:hAnsi="SimSun"/>
          <w:sz w:val="24"/>
          <w:szCs w:val="24"/>
          <w:lang w:val="en-GB" w:eastAsia="en-US"/>
        </w:rPr>
        <w:t>.[</w:t>
      </w:r>
      <w:proofErr w:type="gramEnd"/>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反向战俘。目录</w:t>
      </w:r>
      <w:proofErr w:type="spellEnd"/>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[X] 有 TCOM</w:t>
      </w:r>
      <w:r w:rsidR="00F07AA3">
        <w:rPr>
          <w:rFonts w:ascii="SimSun" w:eastAsia="SimSun" w:hAnsi="SimSun"/>
          <w:sz w:val="24"/>
          <w:szCs w:val="24"/>
          <w:lang w:val="en-GB" w:eastAsia="en-US"/>
        </w:rPr>
        <w:t xml:space="preserve"> </w:t>
      </w:r>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没有</w:t>
      </w:r>
      <w:proofErr w:type="spellEnd"/>
      <w:r w:rsidRPr="00F07AA3">
        <w:rPr>
          <w:rFonts w:ascii="SimSun" w:eastAsia="SimSun" w:hAnsi="SimSun"/>
          <w:sz w:val="24"/>
          <w:szCs w:val="24"/>
          <w:lang w:val="en-GB" w:eastAsia="en-US"/>
        </w:rPr>
        <w:t xml:space="preserve"> TCOM</w:t>
      </w:r>
      <w:r w:rsidRPr="00F07AA3">
        <w:rPr>
          <w:rFonts w:ascii="SimSun" w:eastAsia="SimSun" w:hAnsi="SimSun"/>
          <w:sz w:val="24"/>
          <w:szCs w:val="24"/>
          <w:lang w:val="en-GB" w:eastAsia="en-US"/>
        </w:rPr>
        <w:tab/>
      </w:r>
    </w:p>
    <w:p w:rsidR="006B376D" w:rsidRPr="00F07AA3" w:rsidRDefault="005F65D2">
      <w:pPr>
        <w:tabs>
          <w:tab w:val="left" w:pos="289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功率控制</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电流控制</w:t>
      </w:r>
      <w:proofErr w:type="spellEnd"/>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联合控制</w:t>
      </w:r>
      <w:proofErr w:type="spellEnd"/>
      <w:r w:rsidRPr="00F07AA3">
        <w:rPr>
          <w:rFonts w:ascii="SimSun" w:eastAsia="SimSun" w:hAnsi="SimSun"/>
          <w:sz w:val="24"/>
          <w:szCs w:val="24"/>
          <w:lang w:val="en-GB" w:eastAsia="en-US"/>
        </w:rPr>
        <w:t xml:space="preserve"> [ ] </w:t>
      </w:r>
      <w:proofErr w:type="spellStart"/>
      <w:r w:rsidRPr="00F07AA3">
        <w:rPr>
          <w:rFonts w:ascii="SimSun" w:eastAsia="SimSun" w:hAnsi="SimSun"/>
          <w:sz w:val="24"/>
          <w:szCs w:val="24"/>
          <w:lang w:val="en-GB" w:eastAsia="en-US"/>
        </w:rPr>
        <w:t>单独控制</w:t>
      </w:r>
      <w:proofErr w:type="spellEnd"/>
      <w:r w:rsidRPr="00F07AA3">
        <w:rPr>
          <w:rFonts w:ascii="SimSun" w:eastAsia="SimSun" w:hAnsi="SimSun"/>
          <w:sz w:val="24"/>
          <w:szCs w:val="24"/>
          <w:lang w:val="en-GB" w:eastAsia="en-US"/>
        </w:rPr>
        <w:t xml:space="preserve"> </w:t>
      </w:r>
      <w:r w:rsidRPr="00F07AA3">
        <w:rPr>
          <w:rFonts w:ascii="SimSun" w:eastAsia="SimSun" w:hAnsi="SimSun"/>
          <w:sz w:val="24"/>
          <w:szCs w:val="24"/>
          <w:lang w:val="en-GB" w:eastAsia="en-US"/>
        </w:rPr>
        <w:tab/>
      </w:r>
    </w:p>
    <w:p w:rsidR="006B376D" w:rsidRPr="00F07AA3" w:rsidRDefault="005F65D2">
      <w:pPr>
        <w:tabs>
          <w:tab w:val="left" w:pos="290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RPC </w:t>
      </w:r>
      <w:proofErr w:type="spellStart"/>
      <w:r w:rsidRPr="00F07AA3">
        <w:rPr>
          <w:rFonts w:ascii="SimSun" w:eastAsia="SimSun" w:hAnsi="SimSun"/>
          <w:sz w:val="24"/>
          <w:szCs w:val="24"/>
          <w:lang w:val="en-GB" w:eastAsia="en-US"/>
        </w:rPr>
        <w:t>自动</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RPC </w:t>
      </w:r>
      <w:proofErr w:type="spellStart"/>
      <w:r w:rsidRPr="00F07AA3">
        <w:rPr>
          <w:rFonts w:ascii="SimSun" w:eastAsia="SimSun" w:hAnsi="SimSun"/>
          <w:sz w:val="24"/>
          <w:szCs w:val="24"/>
          <w:lang w:val="en-GB" w:eastAsia="en-US"/>
        </w:rPr>
        <w:t>手册</w:t>
      </w:r>
      <w:proofErr w:type="spellEnd"/>
      <w:r w:rsidRPr="00F07AA3">
        <w:rPr>
          <w:rFonts w:ascii="SimSun" w:eastAsia="SimSun" w:hAnsi="SimSun"/>
          <w:sz w:val="24"/>
          <w:szCs w:val="24"/>
          <w:lang w:val="en-GB" w:eastAsia="en-US"/>
        </w:rPr>
        <w:tab/>
      </w:r>
      <w:r w:rsidRPr="00F07AA3">
        <w:rPr>
          <w:rFonts w:ascii="SimSun" w:eastAsia="SimSun" w:hAnsi="SimSun"/>
          <w:sz w:val="24"/>
          <w:szCs w:val="24"/>
          <w:lang w:val="en-GB" w:eastAsia="en-US"/>
        </w:rPr>
        <w:tab/>
      </w:r>
      <w:r w:rsidRPr="00F07AA3">
        <w:rPr>
          <w:rFonts w:ascii="SimSun" w:eastAsia="SimSun" w:hAnsi="SimSun"/>
          <w:sz w:val="24"/>
          <w:szCs w:val="24"/>
          <w:lang w:val="en-GB" w:eastAsia="en-US"/>
        </w:rPr>
        <w:tab/>
      </w:r>
    </w:p>
    <w:p w:rsidR="006B376D" w:rsidRPr="00F07AA3" w:rsidRDefault="005F65D2">
      <w:pPr>
        <w:tabs>
          <w:tab w:val="left" w:pos="290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Q </w:t>
      </w:r>
      <w:proofErr w:type="spellStart"/>
      <w:r w:rsidRPr="00F07AA3">
        <w:rPr>
          <w:rFonts w:ascii="SimSun" w:eastAsia="SimSun" w:hAnsi="SimSun"/>
          <w:sz w:val="24"/>
          <w:szCs w:val="24"/>
          <w:lang w:val="en-GB" w:eastAsia="en-US"/>
        </w:rPr>
        <w:t>控制</w:t>
      </w:r>
      <w:proofErr w:type="spellEnd"/>
      <w:r w:rsidR="00F07AA3">
        <w:rPr>
          <w:rFonts w:ascii="SimSun" w:eastAsia="SimSun" w:hAnsi="SimSun" w:hint="eastAsia"/>
          <w:sz w:val="24"/>
          <w:szCs w:val="24"/>
          <w:lang w:val="en-GB" w:eastAsia="en-US"/>
        </w:rPr>
        <w:t xml:space="preserve"> </w:t>
      </w:r>
      <w:r w:rsidRPr="00F07AA3">
        <w:rPr>
          <w:rFonts w:ascii="SimSun" w:eastAsia="SimSun" w:hAnsi="SimSun"/>
          <w:sz w:val="24"/>
          <w:szCs w:val="24"/>
          <w:lang w:val="en-GB" w:eastAsia="en-US"/>
        </w:rPr>
        <w:t xml:space="preserve">[ ] U </w:t>
      </w:r>
      <w:proofErr w:type="spellStart"/>
      <w:r w:rsidRPr="00F07AA3">
        <w:rPr>
          <w:rFonts w:ascii="SimSun" w:eastAsia="SimSun" w:hAnsi="SimSun"/>
          <w:sz w:val="24"/>
          <w:szCs w:val="24"/>
          <w:lang w:val="en-GB" w:eastAsia="en-US"/>
        </w:rPr>
        <w:t>控制</w:t>
      </w:r>
      <w:proofErr w:type="spellEnd"/>
      <w:r w:rsidRPr="00F07AA3">
        <w:rPr>
          <w:rFonts w:ascii="SimSun" w:eastAsia="SimSun" w:hAnsi="SimSun"/>
          <w:sz w:val="24"/>
          <w:szCs w:val="24"/>
          <w:lang w:val="en-GB" w:eastAsia="en-US"/>
        </w:rPr>
        <w:tab/>
      </w:r>
    </w:p>
    <w:p w:rsidR="006B376D" w:rsidRPr="00F07AA3" w:rsidRDefault="005F65D2">
      <w:pPr>
        <w:tabs>
          <w:tab w:val="left" w:pos="289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r w:rsidRPr="00F07AA3">
        <w:rPr>
          <w:rFonts w:ascii="SimSun" w:eastAsia="SimSun" w:hAnsi="SimSun"/>
          <w:sz w:val="24"/>
          <w:szCs w:val="24"/>
          <w:lang w:val="en-GB" w:eastAsia="en-US"/>
        </w:rPr>
        <w:t>标准电压</w:t>
      </w:r>
      <w:proofErr w:type="spellEnd"/>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降低电压</w:t>
      </w:r>
      <w:proofErr w:type="spellEnd"/>
      <w:r w:rsidRPr="00F07AA3">
        <w:rPr>
          <w:rFonts w:ascii="SimSun" w:eastAsia="SimSun" w:hAnsi="SimSun"/>
          <w:sz w:val="24"/>
          <w:szCs w:val="24"/>
          <w:lang w:val="en-GB" w:eastAsia="en-US"/>
        </w:rPr>
        <w:t>。</w:t>
      </w:r>
      <w:r w:rsidRPr="00F07AA3">
        <w:rPr>
          <w:rFonts w:ascii="SimSun" w:eastAsia="SimSun" w:hAnsi="SimSun"/>
          <w:sz w:val="24"/>
          <w:szCs w:val="24"/>
          <w:lang w:val="en-GB" w:eastAsia="en-US"/>
        </w:rPr>
        <w:tab/>
      </w:r>
    </w:p>
    <w:p w:rsidR="006B376D" w:rsidRPr="00F07AA3" w:rsidRDefault="005F65D2">
      <w:pPr>
        <w:tabs>
          <w:tab w:val="left" w:pos="2900"/>
          <w:tab w:val="left" w:pos="4536"/>
          <w:tab w:val="left" w:pos="7230"/>
        </w:tabs>
        <w:spacing w:after="0" w:line="360" w:lineRule="auto"/>
        <w:rPr>
          <w:rFonts w:ascii="SimSun" w:eastAsia="SimSun" w:hAnsi="SimSun"/>
          <w:sz w:val="24"/>
          <w:szCs w:val="24"/>
          <w:lang w:val="en-GB" w:eastAsia="en-US"/>
        </w:rPr>
      </w:pPr>
      <w:r w:rsidRPr="00F07AA3">
        <w:rPr>
          <w:rFonts w:ascii="SimSun" w:eastAsia="SimSun" w:hAnsi="SimSun"/>
          <w:sz w:val="24"/>
          <w:szCs w:val="24"/>
          <w:lang w:val="en-GB" w:eastAsia="en-US"/>
        </w:rPr>
        <w:t xml:space="preserve">[X] </w:t>
      </w:r>
      <w:proofErr w:type="spellStart"/>
      <w:proofErr w:type="gramStart"/>
      <w:r w:rsidRPr="00F07AA3">
        <w:rPr>
          <w:rFonts w:ascii="SimSun" w:eastAsia="SimSun" w:hAnsi="SimSun"/>
          <w:sz w:val="24"/>
          <w:szCs w:val="24"/>
          <w:lang w:val="en-GB" w:eastAsia="en-US"/>
        </w:rPr>
        <w:t>接地回路</w:t>
      </w:r>
      <w:proofErr w:type="spellEnd"/>
      <w:r w:rsidRPr="00F07AA3">
        <w:rPr>
          <w:rFonts w:ascii="SimSun" w:eastAsia="SimSun" w:hAnsi="SimSun"/>
          <w:sz w:val="24"/>
          <w:szCs w:val="24"/>
          <w:lang w:val="en-GB" w:eastAsia="en-US"/>
        </w:rPr>
        <w:t>[</w:t>
      </w:r>
      <w:proofErr w:type="gramEnd"/>
      <w:r w:rsidRPr="00F07AA3">
        <w:rPr>
          <w:rFonts w:ascii="SimSun" w:eastAsia="SimSun" w:hAnsi="SimSun"/>
          <w:sz w:val="24"/>
          <w:szCs w:val="24"/>
          <w:lang w:val="en-GB" w:eastAsia="en-US"/>
        </w:rPr>
        <w:t xml:space="preserve"> ] </w:t>
      </w:r>
      <w:proofErr w:type="spellStart"/>
      <w:r w:rsidRPr="00F07AA3">
        <w:rPr>
          <w:rFonts w:ascii="SimSun" w:eastAsia="SimSun" w:hAnsi="SimSun"/>
          <w:sz w:val="24"/>
          <w:szCs w:val="24"/>
          <w:lang w:val="en-GB" w:eastAsia="en-US"/>
        </w:rPr>
        <w:t>金属回路</w:t>
      </w:r>
      <w:proofErr w:type="spellEnd"/>
      <w:r w:rsidRPr="00F07AA3">
        <w:rPr>
          <w:rFonts w:ascii="SimSun" w:eastAsia="SimSun" w:hAnsi="SimSun"/>
          <w:sz w:val="24"/>
          <w:szCs w:val="24"/>
          <w:lang w:val="en-GB" w:eastAsia="en-US"/>
        </w:rPr>
        <w:tab/>
      </w:r>
    </w:p>
    <w:p w:rsidR="006B376D" w:rsidRPr="00F07AA3" w:rsidRDefault="006B376D">
      <w:pPr>
        <w:tabs>
          <w:tab w:val="left" w:pos="2900"/>
          <w:tab w:val="left" w:pos="4536"/>
          <w:tab w:val="left" w:pos="7230"/>
        </w:tabs>
        <w:spacing w:line="360" w:lineRule="auto"/>
        <w:rPr>
          <w:rFonts w:ascii="SimSun" w:eastAsia="SimSun" w:hAnsi="SimSun"/>
          <w:sz w:val="24"/>
          <w:szCs w:val="24"/>
          <w:lang w:val="en-GB" w:eastAsia="en-US"/>
        </w:rPr>
      </w:pPr>
    </w:p>
    <w:p w:rsidR="006B376D" w:rsidRPr="00F07AA3" w:rsidRDefault="005F65D2">
      <w:pPr>
        <w:pStyle w:val="Heading2"/>
        <w:rPr>
          <w:rFonts w:ascii="SimSun" w:eastAsia="SimSun" w:hAnsi="SimSun"/>
          <w:sz w:val="28"/>
          <w:szCs w:val="28"/>
          <w:lang w:val="en-GB"/>
        </w:rPr>
      </w:pPr>
      <w:bookmarkStart w:id="7" w:name="__RefHeading___Toc77200357"/>
      <w:bookmarkStart w:id="8" w:name="_Hlk15775578"/>
      <w:bookmarkStart w:id="9" w:name="_Hlk15775659"/>
      <w:bookmarkStart w:id="10" w:name="_Hlk15776043"/>
      <w:bookmarkStart w:id="11" w:name="_Hlk15773165"/>
      <w:bookmarkEnd w:id="7"/>
      <w:r w:rsidRPr="00F07AA3">
        <w:rPr>
          <w:rFonts w:ascii="SimSun" w:eastAsia="SimSun" w:hAnsi="SimSun"/>
        </w:rPr>
        <w:t>测试内容和程序</w:t>
      </w:r>
      <w:bookmarkEnd w:id="8"/>
      <w:bookmarkEnd w:id="9"/>
      <w:bookmarkEnd w:id="10"/>
      <w:bookmarkEnd w:id="11"/>
    </w:p>
    <w:p w:rsidR="006B376D" w:rsidRPr="00F07AA3" w:rsidRDefault="005F65D2">
      <w:pPr>
        <w:pStyle w:val="Heading3"/>
        <w:rPr>
          <w:rFonts w:ascii="SimSun" w:eastAsia="SimSun" w:hAnsi="SimSun"/>
        </w:rPr>
      </w:pPr>
      <w:bookmarkStart w:id="12" w:name="__RefHeading___Toc77200358"/>
      <w:bookmarkEnd w:id="12"/>
      <w:r w:rsidRPr="00F07AA3">
        <w:rPr>
          <w:rFonts w:ascii="SimSun" w:eastAsia="SimSun" w:hAnsi="SimSun"/>
        </w:rPr>
        <w:t>双极功率斜坡（使用交流和直流谐波测量）</w:t>
      </w:r>
    </w:p>
    <w:p w:rsidR="006B376D" w:rsidRPr="00F07AA3" w:rsidRDefault="005F65D2">
      <w:pPr>
        <w:pStyle w:val="BodyText"/>
        <w:numPr>
          <w:ilvl w:val="0"/>
          <w:numId w:val="7"/>
        </w:numPr>
        <w:spacing w:after="0" w:line="360" w:lineRule="auto"/>
        <w:ind w:left="850" w:hanging="850"/>
        <w:jc w:val="both"/>
        <w:rPr>
          <w:rFonts w:ascii="SimSun" w:eastAsia="SimSun" w:hAnsi="SimSun"/>
        </w:rPr>
      </w:pPr>
      <w:r w:rsidRPr="00F07AA3">
        <w:rPr>
          <w:rFonts w:ascii="SimSun" w:eastAsia="SimSun" w:hAnsi="SimSun"/>
          <w:sz w:val="24"/>
          <w:szCs w:val="24"/>
          <w:lang w:val="en-GB"/>
        </w:rPr>
        <w:t xml:space="preserve">验证双极稳定运行在 </w:t>
      </w:r>
      <w:r w:rsidRPr="00F07AA3">
        <w:rPr>
          <w:rFonts w:ascii="SimSun" w:eastAsia="SimSun" w:hAnsi="SimSun"/>
          <w:color w:val="FF0000"/>
          <w:sz w:val="24"/>
          <w:szCs w:val="24"/>
          <w:lang w:val="en-GB"/>
        </w:rPr>
        <w:t>NPCC 的预定功率</w:t>
      </w:r>
      <w:r w:rsidRPr="00F07AA3">
        <w:rPr>
          <w:rFonts w:ascii="SimSun" w:eastAsia="SimSun" w:hAnsi="SimSun"/>
          <w:sz w:val="24"/>
          <w:szCs w:val="24"/>
          <w:lang w:val="en-GB"/>
        </w:rPr>
        <w:t>.</w:t>
      </w:r>
    </w:p>
    <w:p w:rsidR="006B376D" w:rsidRPr="00F07AA3" w:rsidRDefault="005F65D2">
      <w:pPr>
        <w:pStyle w:val="BodyText"/>
        <w:numPr>
          <w:ilvl w:val="0"/>
          <w:numId w:val="7"/>
        </w:numPr>
        <w:spacing w:after="0" w:line="360" w:lineRule="auto"/>
        <w:ind w:left="850" w:hanging="850"/>
        <w:jc w:val="both"/>
        <w:rPr>
          <w:rFonts w:ascii="SimSun" w:eastAsia="SimSun" w:hAnsi="SimSun"/>
        </w:rPr>
      </w:pPr>
      <w:r w:rsidRPr="00F07AA3">
        <w:rPr>
          <w:rFonts w:ascii="SimSun" w:eastAsia="SimSun" w:hAnsi="SimSun"/>
          <w:sz w:val="24"/>
          <w:szCs w:val="24"/>
          <w:lang w:val="en-GB"/>
        </w:rPr>
        <w:t xml:space="preserve">将功率提升至 </w:t>
      </w:r>
      <w:r w:rsidRPr="00F07AA3">
        <w:rPr>
          <w:rFonts w:ascii="SimSun" w:eastAsia="SimSun" w:hAnsi="SimSun"/>
          <w:color w:val="FF0000"/>
          <w:sz w:val="24"/>
          <w:szCs w:val="24"/>
          <w:lang w:val="en-GB"/>
        </w:rPr>
        <w:t>最大可用功率</w:t>
      </w:r>
      <w:r w:rsidRPr="00F07AA3">
        <w:rPr>
          <w:rFonts w:ascii="SimSun" w:eastAsia="SimSun" w:hAnsi="SimSun"/>
          <w:sz w:val="24"/>
          <w:szCs w:val="24"/>
          <w:lang w:val="en-GB"/>
        </w:rPr>
        <w:t xml:space="preserve"> 以 100MW/min 的速度步进 </w:t>
      </w:r>
      <w:r w:rsidRPr="00F07AA3">
        <w:rPr>
          <w:rFonts w:ascii="SimSun" w:eastAsia="SimSun" w:hAnsi="SimSun"/>
          <w:color w:val="FF0000"/>
          <w:sz w:val="24"/>
          <w:szCs w:val="24"/>
          <w:lang w:val="en-US"/>
        </w:rPr>
        <w:t>400MW</w:t>
      </w:r>
      <w:r w:rsidRPr="00F07AA3">
        <w:rPr>
          <w:rFonts w:ascii="SimSun" w:eastAsia="SimSun" w:hAnsi="SimSun"/>
          <w:sz w:val="24"/>
          <w:szCs w:val="24"/>
          <w:lang w:val="en-GB"/>
        </w:rPr>
        <w:t xml:space="preserve">, 以 2 分钟的间隔，在每个稳定运行之间 </w:t>
      </w:r>
      <w:r w:rsidRPr="00F07AA3">
        <w:rPr>
          <w:rFonts w:ascii="SimSun" w:eastAsia="SimSun" w:hAnsi="SimSun"/>
          <w:color w:val="FF0000"/>
          <w:sz w:val="24"/>
          <w:szCs w:val="24"/>
          <w:lang w:val="en-US"/>
        </w:rPr>
        <w:t>400MW</w:t>
      </w:r>
      <w:r w:rsidRPr="00F07AA3">
        <w:rPr>
          <w:rFonts w:ascii="SimSun" w:eastAsia="SimSun" w:hAnsi="SimSun"/>
          <w:sz w:val="24"/>
          <w:szCs w:val="24"/>
          <w:lang w:val="en-GB"/>
        </w:rPr>
        <w:t>增加：</w:t>
      </w:r>
    </w:p>
    <w:p w:rsidR="006B376D" w:rsidRPr="00F07AA3" w:rsidRDefault="005F65D2">
      <w:pPr>
        <w:pStyle w:val="BodyText"/>
        <w:numPr>
          <w:ilvl w:val="0"/>
          <w:numId w:val="7"/>
        </w:numPr>
        <w:spacing w:after="0" w:line="360" w:lineRule="auto"/>
        <w:ind w:left="850" w:hanging="850"/>
        <w:jc w:val="both"/>
        <w:rPr>
          <w:rFonts w:ascii="SimSun" w:eastAsia="SimSun" w:hAnsi="SimSun"/>
          <w:sz w:val="24"/>
          <w:szCs w:val="24"/>
          <w:lang w:val="en-GB"/>
        </w:rPr>
      </w:pPr>
      <w:r w:rsidRPr="00F07AA3">
        <w:rPr>
          <w:rFonts w:ascii="SimSun" w:eastAsia="SimSun" w:hAnsi="SimSun"/>
          <w:sz w:val="24"/>
          <w:szCs w:val="24"/>
          <w:lang w:val="en-GB"/>
        </w:rPr>
        <w:t>核实：</w:t>
      </w:r>
    </w:p>
    <w:p w:rsidR="006B376D" w:rsidRPr="00F07AA3" w:rsidRDefault="005F65D2">
      <w:pPr>
        <w:pStyle w:val="BodyText"/>
        <w:tabs>
          <w:tab w:val="left" w:pos="720"/>
        </w:tabs>
        <w:spacing w:after="0" w:line="360" w:lineRule="auto"/>
        <w:ind w:left="1336" w:hanging="1"/>
        <w:jc w:val="both"/>
        <w:rPr>
          <w:rFonts w:ascii="SimSun" w:eastAsia="SimSun" w:hAnsi="SimSun"/>
          <w:color w:val="000000"/>
          <w:sz w:val="24"/>
          <w:szCs w:val="24"/>
          <w:lang w:val="en-GB"/>
        </w:rPr>
      </w:pPr>
      <w:r w:rsidRPr="00F07AA3">
        <w:rPr>
          <w:rFonts w:ascii="SimSun" w:eastAsia="SimSun" w:hAnsi="SimSun"/>
          <w:color w:val="000000"/>
          <w:sz w:val="24"/>
          <w:szCs w:val="24"/>
          <w:lang w:val="en-GB"/>
        </w:rPr>
        <w:t>1）在每个功率电平的两个站都斜坡后满足参考。</w:t>
      </w:r>
    </w:p>
    <w:p w:rsidR="006B376D" w:rsidRPr="00F07AA3" w:rsidRDefault="005F65D2">
      <w:pPr>
        <w:pStyle w:val="BodyText"/>
        <w:tabs>
          <w:tab w:val="left" w:pos="720"/>
        </w:tabs>
        <w:spacing w:after="0" w:line="360" w:lineRule="auto"/>
        <w:ind w:left="1336" w:hanging="1"/>
        <w:jc w:val="both"/>
        <w:rPr>
          <w:rFonts w:ascii="SimSun" w:eastAsia="SimSun" w:hAnsi="SimSun"/>
          <w:color w:val="000000"/>
          <w:sz w:val="24"/>
          <w:szCs w:val="24"/>
          <w:lang w:val="en-GB"/>
        </w:rPr>
      </w:pPr>
      <w:r w:rsidRPr="00F07AA3">
        <w:rPr>
          <w:rFonts w:ascii="SimSun" w:eastAsia="SimSun" w:hAnsi="SimSun"/>
          <w:color w:val="000000"/>
          <w:sz w:val="24"/>
          <w:szCs w:val="24"/>
          <w:lang w:val="en-GB"/>
        </w:rPr>
        <w:t>2）各功率级稳定运行。</w:t>
      </w:r>
    </w:p>
    <w:p w:rsidR="006B376D" w:rsidRPr="00F07AA3" w:rsidRDefault="005F65D2">
      <w:pPr>
        <w:pStyle w:val="BodyText"/>
        <w:tabs>
          <w:tab w:val="left" w:pos="720"/>
        </w:tabs>
        <w:spacing w:after="0" w:line="360" w:lineRule="auto"/>
        <w:ind w:left="1336" w:hanging="1"/>
        <w:jc w:val="both"/>
        <w:rPr>
          <w:rFonts w:ascii="SimSun" w:eastAsia="SimSun" w:hAnsi="SimSun"/>
        </w:rPr>
      </w:pPr>
      <w:r w:rsidRPr="00F07AA3">
        <w:rPr>
          <w:rFonts w:ascii="SimSun" w:eastAsia="SimSun" w:hAnsi="SimSun"/>
          <w:color w:val="000000"/>
          <w:sz w:val="24"/>
          <w:szCs w:val="24"/>
          <w:lang w:val="en-GB"/>
        </w:rPr>
        <w:t>3）两站RPC在爬坡过程中按照技术规范连接适当数量的滤波器和分流器组。</w:t>
      </w:r>
    </w:p>
    <w:p w:rsidR="006B376D" w:rsidRPr="00F07AA3" w:rsidRDefault="005F65D2">
      <w:pPr>
        <w:pStyle w:val="BodyText"/>
        <w:tabs>
          <w:tab w:val="left" w:pos="720"/>
        </w:tabs>
        <w:spacing w:after="0" w:line="360" w:lineRule="auto"/>
        <w:ind w:left="1336" w:hanging="1"/>
        <w:jc w:val="both"/>
        <w:rPr>
          <w:rFonts w:ascii="SimSun" w:eastAsia="SimSun" w:hAnsi="SimSun"/>
        </w:rPr>
      </w:pPr>
      <w:r w:rsidRPr="00F07AA3">
        <w:rPr>
          <w:rFonts w:ascii="SimSun" w:eastAsia="SimSun" w:hAnsi="SimSun"/>
          <w:color w:val="000000"/>
          <w:sz w:val="24"/>
          <w:szCs w:val="24"/>
          <w:lang w:val="en-GB"/>
        </w:rPr>
        <w:t xml:space="preserve">4) 记录各处的交流谐波性能和 </w:t>
      </w:r>
      <w:proofErr w:type="spellStart"/>
      <w:r w:rsidRPr="00F07AA3">
        <w:rPr>
          <w:rFonts w:ascii="SimSun" w:eastAsia="SimSun" w:hAnsi="SimSun"/>
          <w:color w:val="000000"/>
          <w:sz w:val="24"/>
          <w:szCs w:val="24"/>
          <w:lang w:val="en-GB"/>
        </w:rPr>
        <w:t>Ieq</w:t>
      </w:r>
      <w:proofErr w:type="spellEnd"/>
      <w:r w:rsidRPr="00F07AA3">
        <w:rPr>
          <w:rFonts w:ascii="SimSun" w:eastAsia="SimSun" w:hAnsi="SimSun"/>
          <w:color w:val="000000"/>
          <w:sz w:val="24"/>
          <w:szCs w:val="24"/>
          <w:lang w:val="en-GB"/>
        </w:rPr>
        <w:t xml:space="preserve">（直流线路）谐波性能 </w:t>
      </w:r>
      <w:r w:rsidRPr="00F07AA3">
        <w:rPr>
          <w:rFonts w:ascii="SimSun" w:eastAsia="SimSun" w:hAnsi="SimSun"/>
          <w:color w:val="FF0000"/>
          <w:sz w:val="24"/>
          <w:szCs w:val="24"/>
          <w:lang w:val="en-US"/>
        </w:rPr>
        <w:t>400MW</w:t>
      </w:r>
      <w:r w:rsidRPr="00F07AA3">
        <w:rPr>
          <w:rFonts w:ascii="SimSun" w:eastAsia="SimSun" w:hAnsi="SimSun"/>
          <w:color w:val="000000"/>
          <w:sz w:val="24"/>
          <w:szCs w:val="24"/>
          <w:lang w:val="en-GB"/>
        </w:rPr>
        <w:t>step 和滤波器组连接在每个测量点</w:t>
      </w:r>
    </w:p>
    <w:p w:rsidR="006B376D" w:rsidRPr="00F07AA3" w:rsidRDefault="005F65D2">
      <w:pPr>
        <w:pStyle w:val="BodyText"/>
        <w:numPr>
          <w:ilvl w:val="0"/>
          <w:numId w:val="7"/>
        </w:numPr>
        <w:spacing w:after="0" w:line="360" w:lineRule="auto"/>
        <w:ind w:left="850" w:hanging="850"/>
        <w:jc w:val="both"/>
        <w:rPr>
          <w:rFonts w:ascii="SimSun" w:eastAsia="SimSun" w:hAnsi="SimSun"/>
        </w:rPr>
      </w:pPr>
      <w:r w:rsidRPr="00F07AA3">
        <w:rPr>
          <w:rFonts w:ascii="SimSun" w:eastAsia="SimSun" w:hAnsi="SimSun"/>
          <w:sz w:val="24"/>
          <w:szCs w:val="24"/>
          <w:lang w:val="en-GB"/>
        </w:rPr>
        <w:t xml:space="preserve">将功率降低到 </w:t>
      </w:r>
      <w:r w:rsidRPr="00F07AA3">
        <w:rPr>
          <w:rFonts w:ascii="SimSun" w:eastAsia="SimSun" w:hAnsi="SimSun"/>
          <w:color w:val="FF0000"/>
          <w:sz w:val="24"/>
          <w:szCs w:val="24"/>
          <w:lang w:val="en-GB"/>
        </w:rPr>
        <w:t>NPCC 的预定功率</w:t>
      </w:r>
      <w:r w:rsidRPr="00F07AA3">
        <w:rPr>
          <w:rFonts w:ascii="SimSun" w:eastAsia="SimSun" w:hAnsi="SimSun"/>
          <w:sz w:val="24"/>
          <w:szCs w:val="24"/>
          <w:lang w:val="en-GB"/>
        </w:rPr>
        <w:t xml:space="preserve"> 以 50MW/min 的速度以 400MW 为步长，每增加 400MW 之间间隔 2 分钟稳定运行：</w:t>
      </w:r>
    </w:p>
    <w:p w:rsidR="006B376D" w:rsidRPr="00F07AA3" w:rsidRDefault="005F65D2">
      <w:pPr>
        <w:pStyle w:val="BodyText"/>
        <w:numPr>
          <w:ilvl w:val="0"/>
          <w:numId w:val="7"/>
        </w:numPr>
        <w:spacing w:after="0" w:line="360" w:lineRule="auto"/>
        <w:ind w:left="850" w:hanging="850"/>
        <w:jc w:val="both"/>
        <w:rPr>
          <w:rFonts w:ascii="SimSun" w:eastAsia="SimSun" w:hAnsi="SimSun"/>
          <w:color w:val="000000"/>
          <w:sz w:val="24"/>
          <w:szCs w:val="24"/>
          <w:lang w:val="en-GB"/>
        </w:rPr>
      </w:pPr>
      <w:r w:rsidRPr="00F07AA3">
        <w:rPr>
          <w:rFonts w:ascii="SimSun" w:eastAsia="SimSun" w:hAnsi="SimSun"/>
          <w:color w:val="000000"/>
          <w:sz w:val="24"/>
          <w:szCs w:val="24"/>
          <w:lang w:val="en-GB"/>
        </w:rPr>
        <w:lastRenderedPageBreak/>
        <w:t>启动从 SC/PCPA 到 SC/PCPB 以及从 SC/PCPB 到 SC/PCPA 的手动切换，同时在两个站点的两极进行斜坡操作。</w:t>
      </w:r>
    </w:p>
    <w:p w:rsidR="006B376D" w:rsidRPr="00F07AA3" w:rsidRDefault="005F65D2">
      <w:pPr>
        <w:pStyle w:val="BodyText"/>
        <w:numPr>
          <w:ilvl w:val="0"/>
          <w:numId w:val="7"/>
        </w:numPr>
        <w:spacing w:after="0" w:line="360" w:lineRule="auto"/>
        <w:ind w:left="850" w:hanging="850"/>
        <w:jc w:val="both"/>
        <w:rPr>
          <w:rFonts w:ascii="SimSun" w:eastAsia="SimSun" w:hAnsi="SimSun"/>
          <w:sz w:val="24"/>
          <w:szCs w:val="24"/>
          <w:lang w:val="en-GB"/>
        </w:rPr>
      </w:pPr>
      <w:r w:rsidRPr="00F07AA3">
        <w:rPr>
          <w:rFonts w:ascii="SimSun" w:eastAsia="SimSun" w:hAnsi="SimSun"/>
          <w:sz w:val="24"/>
          <w:szCs w:val="24"/>
          <w:lang w:val="en-GB"/>
        </w:rPr>
        <w:t>核实：</w:t>
      </w:r>
    </w:p>
    <w:p w:rsidR="006B376D" w:rsidRPr="00F07AA3" w:rsidRDefault="005F65D2">
      <w:pPr>
        <w:pStyle w:val="BodyText"/>
        <w:numPr>
          <w:ilvl w:val="0"/>
          <w:numId w:val="20"/>
        </w:numPr>
        <w:spacing w:after="0" w:line="360" w:lineRule="auto"/>
        <w:ind w:left="1336" w:hanging="1"/>
        <w:jc w:val="both"/>
        <w:rPr>
          <w:rFonts w:ascii="SimSun" w:eastAsia="SimSun" w:hAnsi="SimSun"/>
          <w:sz w:val="24"/>
          <w:szCs w:val="24"/>
          <w:lang w:val="en-GB"/>
        </w:rPr>
      </w:pPr>
      <w:r w:rsidRPr="00F07AA3">
        <w:rPr>
          <w:rFonts w:ascii="SimSun" w:eastAsia="SimSun" w:hAnsi="SimSun"/>
          <w:sz w:val="24"/>
          <w:szCs w:val="24"/>
          <w:lang w:val="en-GB"/>
        </w:rPr>
        <w:t>斜坡过程平稳且连续，传输的功率没有瞬态变化。</w:t>
      </w:r>
    </w:p>
    <w:p w:rsidR="006B376D" w:rsidRPr="00F07AA3" w:rsidRDefault="005F65D2">
      <w:pPr>
        <w:pStyle w:val="BodyText"/>
        <w:numPr>
          <w:ilvl w:val="0"/>
          <w:numId w:val="20"/>
        </w:numPr>
        <w:spacing w:after="0" w:line="360" w:lineRule="auto"/>
        <w:ind w:left="1336" w:hanging="1"/>
        <w:jc w:val="both"/>
        <w:rPr>
          <w:rFonts w:ascii="SimSun" w:eastAsia="SimSun" w:hAnsi="SimSun"/>
          <w:sz w:val="24"/>
          <w:szCs w:val="24"/>
          <w:lang w:val="en-GB"/>
        </w:rPr>
      </w:pPr>
      <w:r w:rsidRPr="00F07AA3">
        <w:rPr>
          <w:rFonts w:ascii="SimSun" w:eastAsia="SimSun" w:hAnsi="SimSun"/>
          <w:sz w:val="24"/>
          <w:szCs w:val="24"/>
          <w:lang w:val="en-GB"/>
        </w:rPr>
        <w:t>斜坡完成后，两个站中的参考都得到满足。</w:t>
      </w:r>
    </w:p>
    <w:p w:rsidR="006B376D" w:rsidRPr="00F07AA3" w:rsidRDefault="005F65D2">
      <w:pPr>
        <w:pStyle w:val="BodyText"/>
        <w:numPr>
          <w:ilvl w:val="0"/>
          <w:numId w:val="7"/>
        </w:numPr>
        <w:spacing w:after="0" w:line="360" w:lineRule="auto"/>
        <w:ind w:left="850" w:hanging="850"/>
        <w:jc w:val="both"/>
        <w:rPr>
          <w:rFonts w:ascii="SimSun" w:eastAsia="SimSun" w:hAnsi="SimSun"/>
          <w:sz w:val="24"/>
          <w:szCs w:val="24"/>
          <w:lang w:val="en-GB"/>
        </w:rPr>
      </w:pPr>
      <w:r w:rsidRPr="00F07AA3">
        <w:rPr>
          <w:rFonts w:ascii="SimSun" w:eastAsia="SimSun" w:hAnsi="SimSun"/>
          <w:color w:val="000000"/>
          <w:sz w:val="24"/>
          <w:szCs w:val="24"/>
          <w:lang w:val="en-GB"/>
        </w:rPr>
        <w:t>记录和保存测试数据</w:t>
      </w:r>
    </w:p>
    <w:p w:rsidR="006B376D" w:rsidRPr="00F07AA3" w:rsidRDefault="005F65D2">
      <w:pPr>
        <w:pStyle w:val="Heading3"/>
        <w:rPr>
          <w:rFonts w:ascii="SimSun" w:eastAsia="SimSun" w:hAnsi="SimSun"/>
        </w:rPr>
      </w:pPr>
      <w:bookmarkStart w:id="13" w:name="__RefHeading___Toc77200359"/>
      <w:bookmarkEnd w:id="13"/>
      <w:r w:rsidRPr="00F07AA3">
        <w:rPr>
          <w:rFonts w:ascii="SimSun" w:eastAsia="SimSun" w:hAnsi="SimSun"/>
        </w:rPr>
        <w:t>热运行测试在</w:t>
      </w:r>
      <w:r w:rsidRPr="00F07AA3">
        <w:rPr>
          <w:rFonts w:ascii="SimSun" w:eastAsia="SimSun" w:hAnsi="SimSun"/>
          <w:color w:val="FF0000"/>
        </w:rPr>
        <w:t xml:space="preserve"> 最大可用功率（无冗余冷却）</w:t>
      </w:r>
    </w:p>
    <w:p w:rsidR="006B376D" w:rsidRPr="00F07AA3" w:rsidRDefault="005F65D2">
      <w:pPr>
        <w:pStyle w:val="BodyText"/>
        <w:numPr>
          <w:ilvl w:val="0"/>
          <w:numId w:val="17"/>
        </w:numPr>
        <w:spacing w:after="0" w:line="360" w:lineRule="auto"/>
        <w:ind w:left="1276" w:hanging="850"/>
        <w:jc w:val="both"/>
        <w:rPr>
          <w:rFonts w:ascii="SimSun" w:eastAsia="SimSun" w:hAnsi="SimSun"/>
          <w:color w:val="000000"/>
          <w:sz w:val="24"/>
          <w:szCs w:val="24"/>
          <w:lang w:val="en-GB"/>
        </w:rPr>
      </w:pPr>
      <w:r w:rsidRPr="00F07AA3">
        <w:rPr>
          <w:rFonts w:ascii="SimSun" w:eastAsia="SimSun" w:hAnsi="SimSun"/>
          <w:sz w:val="24"/>
          <w:szCs w:val="24"/>
          <w:lang w:val="en-GB"/>
        </w:rPr>
        <w:t>按照调度程序中的说明，停止使用阀门和变压器冗余冷却设备。</w:t>
      </w:r>
    </w:p>
    <w:p w:rsidR="006B376D" w:rsidRPr="00F07AA3" w:rsidRDefault="005F65D2">
      <w:pPr>
        <w:pStyle w:val="BodyText"/>
        <w:numPr>
          <w:ilvl w:val="0"/>
          <w:numId w:val="17"/>
        </w:numPr>
        <w:spacing w:after="0" w:line="360" w:lineRule="auto"/>
        <w:ind w:left="1276" w:hanging="850"/>
        <w:jc w:val="both"/>
        <w:rPr>
          <w:rFonts w:ascii="SimSun" w:eastAsia="SimSun" w:hAnsi="SimSun"/>
        </w:rPr>
      </w:pPr>
      <w:r w:rsidRPr="00F07AA3">
        <w:rPr>
          <w:rFonts w:ascii="SimSun" w:eastAsia="SimSun" w:hAnsi="SimSun"/>
          <w:sz w:val="24"/>
          <w:szCs w:val="24"/>
          <w:lang w:val="en-GB"/>
        </w:rPr>
        <w:t xml:space="preserve">保持杆在运行至少 2 小时 </w:t>
      </w:r>
      <w:r w:rsidRPr="00F07AA3">
        <w:rPr>
          <w:rFonts w:ascii="SimSun" w:eastAsia="SimSun" w:hAnsi="SimSun"/>
          <w:color w:val="FF0000"/>
          <w:sz w:val="24"/>
          <w:szCs w:val="24"/>
          <w:lang w:val="en-GB"/>
        </w:rPr>
        <w:t>最大可用功率或直到达到稳定的绕组温升</w:t>
      </w:r>
      <w:r w:rsidRPr="00F07AA3">
        <w:rPr>
          <w:rFonts w:ascii="SimSun" w:eastAsia="SimSun" w:hAnsi="SimSun"/>
          <w:sz w:val="24"/>
          <w:szCs w:val="24"/>
          <w:lang w:val="en-GB"/>
        </w:rPr>
        <w:t>. 在此期间应进行以下验证：</w:t>
      </w:r>
    </w:p>
    <w:p w:rsidR="006B376D" w:rsidRPr="00F07AA3" w:rsidRDefault="005F65D2">
      <w:pPr>
        <w:pStyle w:val="BodyText"/>
        <w:numPr>
          <w:ilvl w:val="0"/>
          <w:numId w:val="17"/>
        </w:numPr>
        <w:spacing w:after="0" w:line="360" w:lineRule="auto"/>
        <w:ind w:left="1276" w:hanging="850"/>
        <w:jc w:val="both"/>
        <w:rPr>
          <w:rFonts w:ascii="SimSun" w:eastAsia="SimSun" w:hAnsi="SimSun"/>
          <w:sz w:val="24"/>
          <w:szCs w:val="24"/>
          <w:lang w:val="en-GB"/>
        </w:rPr>
      </w:pPr>
      <w:r w:rsidRPr="00F07AA3">
        <w:rPr>
          <w:rFonts w:ascii="SimSun" w:eastAsia="SimSun" w:hAnsi="SimSun"/>
          <w:sz w:val="24"/>
          <w:szCs w:val="24"/>
          <w:lang w:val="en-GB"/>
        </w:rPr>
        <w:t>执行以下测试或测量：</w:t>
      </w:r>
    </w:p>
    <w:p w:rsidR="006B376D" w:rsidRPr="00F07AA3" w:rsidRDefault="005F65D2">
      <w:pPr>
        <w:pStyle w:val="BodyText"/>
        <w:numPr>
          <w:ilvl w:val="0"/>
          <w:numId w:val="3"/>
        </w:numPr>
        <w:spacing w:after="0" w:line="360" w:lineRule="auto"/>
        <w:ind w:left="1336" w:hanging="1"/>
        <w:jc w:val="both"/>
        <w:rPr>
          <w:rFonts w:ascii="SimSun" w:eastAsia="SimSun" w:hAnsi="SimSun"/>
        </w:rPr>
      </w:pPr>
      <w:r w:rsidRPr="00F07AA3">
        <w:rPr>
          <w:rFonts w:ascii="SimSun" w:eastAsia="SimSun" w:hAnsi="SimSun" w:cs="Calibri"/>
          <w:color w:val="000000"/>
          <w:sz w:val="24"/>
          <w:szCs w:val="24"/>
          <w:lang w:val="en-GB"/>
        </w:rPr>
        <w:t>在斜坡完成后，验证两个站的功率参考是否满足。进阶</w:t>
      </w:r>
      <w:r w:rsidRPr="00F07AA3">
        <w:rPr>
          <w:rFonts w:ascii="SimSun" w:eastAsia="SimSun" w:hAnsi="SimSun"/>
          <w:color w:val="FF0000"/>
          <w:sz w:val="24"/>
          <w:szCs w:val="24"/>
          <w:lang w:val="en-US"/>
        </w:rPr>
        <w:t>400MW</w:t>
      </w:r>
      <w:r w:rsidRPr="00F07AA3">
        <w:rPr>
          <w:rFonts w:ascii="SimSun" w:eastAsia="SimSun" w:hAnsi="SimSun"/>
          <w:color w:val="000000"/>
          <w:sz w:val="24"/>
          <w:szCs w:val="24"/>
          <w:lang w:val="en-GB"/>
        </w:rPr>
        <w:t>步并测量每一步的交流和直流谐波性能。记录每一站使用中的过滤器。</w:t>
      </w:r>
    </w:p>
    <w:p w:rsidR="006B376D" w:rsidRPr="00F07AA3" w:rsidRDefault="005F65D2">
      <w:pPr>
        <w:pStyle w:val="BodyText"/>
        <w:numPr>
          <w:ilvl w:val="0"/>
          <w:numId w:val="3"/>
        </w:numPr>
        <w:spacing w:after="0" w:line="360" w:lineRule="auto"/>
        <w:ind w:left="1336" w:hanging="1"/>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t xml:space="preserve"> 验证直流侧和交流侧测量的电流和电压是否正确。</w:t>
      </w:r>
    </w:p>
    <w:p w:rsidR="006B376D" w:rsidRPr="00F07AA3" w:rsidRDefault="005F65D2">
      <w:pPr>
        <w:pStyle w:val="BodyText"/>
        <w:numPr>
          <w:ilvl w:val="0"/>
          <w:numId w:val="3"/>
        </w:numPr>
        <w:spacing w:after="0" w:line="360" w:lineRule="auto"/>
        <w:ind w:left="1336" w:hanging="1"/>
        <w:jc w:val="both"/>
        <w:rPr>
          <w:rFonts w:ascii="SimSun" w:eastAsia="SimSun" w:hAnsi="SimSun"/>
          <w:color w:val="000000"/>
          <w:sz w:val="24"/>
          <w:szCs w:val="24"/>
          <w:lang w:val="en-GB"/>
        </w:rPr>
      </w:pPr>
      <w:r w:rsidRPr="00F07AA3">
        <w:rPr>
          <w:rFonts w:ascii="SimSun" w:eastAsia="SimSun" w:hAnsi="SimSun"/>
          <w:sz w:val="24"/>
          <w:szCs w:val="24"/>
          <w:lang w:val="en-GB"/>
        </w:rPr>
        <w:t xml:space="preserve">连续读取阀门冷却水入口和出口温度（本地和远程指示）室外环境温度和相对湿度，直到达到合理的稳定温度。 </w:t>
      </w:r>
    </w:p>
    <w:p w:rsidR="006B376D" w:rsidRPr="00F07AA3" w:rsidRDefault="005F65D2">
      <w:pPr>
        <w:pStyle w:val="BodyText"/>
        <w:numPr>
          <w:ilvl w:val="0"/>
          <w:numId w:val="3"/>
        </w:numPr>
        <w:spacing w:after="0" w:line="360" w:lineRule="auto"/>
        <w:ind w:left="1336" w:hanging="1"/>
        <w:jc w:val="both"/>
        <w:rPr>
          <w:rFonts w:ascii="SimSun" w:eastAsia="SimSun" w:hAnsi="SimSun"/>
          <w:color w:val="000000"/>
          <w:sz w:val="24"/>
          <w:szCs w:val="24"/>
          <w:lang w:val="en-GB"/>
        </w:rPr>
      </w:pPr>
      <w:r w:rsidRPr="00F07AA3">
        <w:rPr>
          <w:rFonts w:ascii="SimSun" w:eastAsia="SimSun" w:hAnsi="SimSun" w:cs="Calibri"/>
          <w:sz w:val="24"/>
          <w:szCs w:val="24"/>
          <w:lang w:val="en-GB"/>
        </w:rPr>
        <w:t>在 1.5 小时内每 15 分钟读取一次换流变压器的环境温度顶部油和绕组温度，此后每 30 分钟读取一次（本地和远程指示），直到达到合理的稳定温度。通过在每个时间步使用 IR 温度设备读数读取靠近油箱顶部或回油管的读数，获得对顶部油温的独立确认。</w:t>
      </w:r>
    </w:p>
    <w:p w:rsidR="006B376D" w:rsidRPr="00F07AA3" w:rsidRDefault="005F65D2">
      <w:pPr>
        <w:pStyle w:val="BodyText"/>
        <w:numPr>
          <w:ilvl w:val="0"/>
          <w:numId w:val="3"/>
        </w:numPr>
        <w:spacing w:after="0" w:line="360" w:lineRule="auto"/>
        <w:ind w:left="1336" w:hanging="1"/>
        <w:jc w:val="both"/>
        <w:rPr>
          <w:rFonts w:ascii="SimSun" w:eastAsia="SimSun" w:hAnsi="SimSun"/>
        </w:rPr>
      </w:pPr>
      <w:r w:rsidRPr="00F07AA3">
        <w:rPr>
          <w:rFonts w:ascii="SimSun" w:eastAsia="SimSun" w:hAnsi="SimSun"/>
          <w:sz w:val="24"/>
          <w:szCs w:val="24"/>
          <w:lang w:val="en-GB"/>
        </w:rPr>
        <w:t xml:space="preserve">阅读 </w:t>
      </w:r>
      <w:proofErr w:type="spellStart"/>
      <w:r w:rsidRPr="00F07AA3">
        <w:rPr>
          <w:rFonts w:ascii="SimSun" w:eastAsia="SimSun" w:hAnsi="SimSun"/>
          <w:sz w:val="24"/>
          <w:szCs w:val="24"/>
          <w:lang w:val="en-GB"/>
        </w:rPr>
        <w:t>Matiari</w:t>
      </w:r>
      <w:proofErr w:type="spellEnd"/>
      <w:r w:rsidRPr="00F07AA3">
        <w:rPr>
          <w:rFonts w:ascii="SimSun" w:eastAsia="SimSun" w:hAnsi="SimSun"/>
          <w:sz w:val="24"/>
          <w:szCs w:val="24"/>
          <w:lang w:val="en-GB"/>
        </w:rPr>
        <w:t xml:space="preserve"> 和 LAHORE 中的交流侧单独谐波、</w:t>
      </w:r>
      <w:proofErr w:type="spellStart"/>
      <w:r w:rsidRPr="00F07AA3">
        <w:rPr>
          <w:rFonts w:ascii="SimSun" w:eastAsia="SimSun" w:hAnsi="SimSun"/>
          <w:sz w:val="24"/>
          <w:szCs w:val="24"/>
          <w:lang w:val="en-GB"/>
        </w:rPr>
        <w:t>Dn</w:t>
      </w:r>
      <w:proofErr w:type="spellEnd"/>
      <w:r w:rsidRPr="00F07AA3">
        <w:rPr>
          <w:rFonts w:ascii="SimSun" w:eastAsia="SimSun" w:hAnsi="SimSun"/>
          <w:sz w:val="24"/>
          <w:szCs w:val="24"/>
          <w:lang w:val="en-GB"/>
        </w:rPr>
        <w:t>、总谐波失真、</w:t>
      </w:r>
      <w:proofErr w:type="spellStart"/>
      <w:r w:rsidRPr="00F07AA3">
        <w:rPr>
          <w:rFonts w:ascii="SimSun" w:eastAsia="SimSun" w:hAnsi="SimSun"/>
          <w:sz w:val="24"/>
          <w:szCs w:val="24"/>
          <w:lang w:val="en-GB"/>
        </w:rPr>
        <w:t>Deff</w:t>
      </w:r>
      <w:proofErr w:type="spellEnd"/>
      <w:r w:rsidRPr="00F07AA3">
        <w:rPr>
          <w:rFonts w:ascii="SimSun" w:eastAsia="SimSun" w:hAnsi="SimSun"/>
          <w:sz w:val="24"/>
          <w:szCs w:val="24"/>
          <w:lang w:val="en-GB"/>
        </w:rPr>
        <w:t>、电话谐波形状因数、THFF。</w:t>
      </w:r>
    </w:p>
    <w:p w:rsidR="006B376D" w:rsidRPr="00F07AA3" w:rsidRDefault="005F65D2">
      <w:pPr>
        <w:pStyle w:val="BodyText"/>
        <w:numPr>
          <w:ilvl w:val="0"/>
          <w:numId w:val="3"/>
        </w:numPr>
        <w:spacing w:after="0" w:line="360" w:lineRule="auto"/>
        <w:ind w:left="1336" w:hanging="1"/>
        <w:rPr>
          <w:rFonts w:ascii="SimSun" w:eastAsia="SimSun" w:hAnsi="SimSun"/>
          <w:sz w:val="24"/>
          <w:szCs w:val="24"/>
          <w:lang w:val="en-GB"/>
        </w:rPr>
      </w:pPr>
      <w:r w:rsidRPr="00F07AA3">
        <w:rPr>
          <w:rFonts w:ascii="SimSun" w:eastAsia="SimSun" w:hAnsi="SimSun"/>
          <w:sz w:val="24"/>
          <w:szCs w:val="24"/>
          <w:lang w:val="en-GB"/>
        </w:rPr>
        <w:t xml:space="preserve">读取 </w:t>
      </w:r>
      <w:proofErr w:type="spellStart"/>
      <w:r w:rsidRPr="00F07AA3">
        <w:rPr>
          <w:rFonts w:ascii="SimSun" w:eastAsia="SimSun" w:hAnsi="SimSun"/>
          <w:sz w:val="24"/>
          <w:szCs w:val="24"/>
          <w:lang w:val="en-GB"/>
        </w:rPr>
        <w:t>Matiari</w:t>
      </w:r>
      <w:proofErr w:type="spellEnd"/>
      <w:r w:rsidRPr="00F07AA3">
        <w:rPr>
          <w:rFonts w:ascii="SimSun" w:eastAsia="SimSun" w:hAnsi="SimSun"/>
          <w:sz w:val="24"/>
          <w:szCs w:val="24"/>
          <w:lang w:val="en-GB"/>
        </w:rPr>
        <w:t xml:space="preserve"> 和 LAHORE 直流线路上的直流侧谐波和 </w:t>
      </w:r>
      <w:proofErr w:type="spellStart"/>
      <w:r w:rsidRPr="00F07AA3">
        <w:rPr>
          <w:rFonts w:ascii="SimSun" w:eastAsia="SimSun" w:hAnsi="SimSun"/>
          <w:sz w:val="24"/>
          <w:szCs w:val="24"/>
          <w:lang w:val="en-GB"/>
        </w:rPr>
        <w:t>Ieq</w:t>
      </w:r>
      <w:proofErr w:type="spellEnd"/>
      <w:r w:rsidRPr="00F07AA3">
        <w:rPr>
          <w:rFonts w:ascii="SimSun" w:eastAsia="SimSun" w:hAnsi="SimSun"/>
          <w:sz w:val="24"/>
          <w:szCs w:val="24"/>
          <w:lang w:val="en-GB"/>
        </w:rPr>
        <w:t>。</w:t>
      </w:r>
    </w:p>
    <w:p w:rsidR="006B376D" w:rsidRPr="00F07AA3" w:rsidRDefault="005F65D2">
      <w:pPr>
        <w:pStyle w:val="BodyText"/>
        <w:numPr>
          <w:ilvl w:val="0"/>
          <w:numId w:val="17"/>
        </w:numPr>
        <w:spacing w:after="0" w:line="360" w:lineRule="auto"/>
        <w:ind w:left="1276" w:hanging="850"/>
        <w:jc w:val="both"/>
        <w:rPr>
          <w:rFonts w:ascii="SimSun" w:eastAsia="SimSun" w:hAnsi="SimSun"/>
          <w:sz w:val="24"/>
          <w:szCs w:val="24"/>
          <w:lang w:val="en-GB"/>
        </w:rPr>
      </w:pPr>
      <w:r w:rsidRPr="00F07AA3">
        <w:rPr>
          <w:rFonts w:ascii="SimSun" w:eastAsia="SimSun" w:hAnsi="SimSun"/>
          <w:sz w:val="24"/>
          <w:szCs w:val="24"/>
          <w:lang w:val="en-GB"/>
        </w:rPr>
        <w:t>执行以下测试或测量：</w:t>
      </w:r>
    </w:p>
    <w:p w:rsidR="006B376D" w:rsidRPr="00F07AA3" w:rsidRDefault="005F65D2">
      <w:pPr>
        <w:pStyle w:val="BodyText"/>
        <w:numPr>
          <w:ilvl w:val="0"/>
          <w:numId w:val="8"/>
        </w:numPr>
        <w:tabs>
          <w:tab w:val="left" w:pos="851"/>
        </w:tabs>
        <w:spacing w:after="0" w:line="360" w:lineRule="auto"/>
        <w:ind w:left="1336" w:hanging="1"/>
        <w:jc w:val="both"/>
        <w:rPr>
          <w:rFonts w:ascii="SimSun" w:eastAsia="SimSun" w:hAnsi="SimSun"/>
          <w:sz w:val="24"/>
          <w:szCs w:val="24"/>
          <w:lang w:val="en-GB"/>
        </w:rPr>
      </w:pPr>
      <w:r w:rsidRPr="00F07AA3">
        <w:rPr>
          <w:rFonts w:ascii="SimSun" w:eastAsia="SimSun" w:hAnsi="SimSun"/>
          <w:sz w:val="24"/>
          <w:szCs w:val="24"/>
          <w:lang w:val="en-GB"/>
        </w:rPr>
        <w:t>验证主电路参数：触发角、消光角、交直流电流和电压。</w:t>
      </w:r>
    </w:p>
    <w:p w:rsidR="006B376D" w:rsidRPr="00F07AA3" w:rsidRDefault="005F65D2">
      <w:pPr>
        <w:pStyle w:val="BodyText"/>
        <w:numPr>
          <w:ilvl w:val="0"/>
          <w:numId w:val="8"/>
        </w:numPr>
        <w:tabs>
          <w:tab w:val="left" w:pos="851"/>
        </w:tabs>
        <w:spacing w:after="0" w:line="360" w:lineRule="auto"/>
        <w:ind w:left="1336" w:hanging="1"/>
        <w:jc w:val="both"/>
        <w:rPr>
          <w:rFonts w:ascii="SimSun" w:eastAsia="SimSun" w:hAnsi="SimSun"/>
          <w:sz w:val="24"/>
          <w:szCs w:val="24"/>
          <w:lang w:val="en-GB"/>
        </w:rPr>
      </w:pPr>
      <w:r w:rsidRPr="00F07AA3">
        <w:rPr>
          <w:rFonts w:ascii="SimSun" w:eastAsia="SimSun" w:hAnsi="SimSun" w:cs="Calibri"/>
          <w:sz w:val="24"/>
          <w:szCs w:val="24"/>
          <w:lang w:val="en-GB"/>
        </w:rPr>
        <w:t xml:space="preserve"> 读取阀门冷却水、变压器和电抗器的温度，验证运行是否稳定。</w:t>
      </w:r>
    </w:p>
    <w:p w:rsidR="006B376D" w:rsidRPr="00F07AA3" w:rsidRDefault="005F65D2">
      <w:pPr>
        <w:pStyle w:val="BodyText"/>
        <w:numPr>
          <w:ilvl w:val="0"/>
          <w:numId w:val="8"/>
        </w:numPr>
        <w:tabs>
          <w:tab w:val="left" w:pos="851"/>
        </w:tabs>
        <w:spacing w:after="0" w:line="360" w:lineRule="auto"/>
        <w:ind w:left="1336" w:hanging="1"/>
        <w:jc w:val="both"/>
        <w:rPr>
          <w:rFonts w:ascii="SimSun" w:eastAsia="SimSun" w:hAnsi="SimSun"/>
          <w:sz w:val="24"/>
          <w:szCs w:val="24"/>
          <w:lang w:val="en-GB"/>
        </w:rPr>
      </w:pPr>
      <w:r w:rsidRPr="00F07AA3">
        <w:rPr>
          <w:rFonts w:ascii="SimSun" w:eastAsia="SimSun" w:hAnsi="SimSun" w:cs="Calibri"/>
          <w:sz w:val="24"/>
          <w:szCs w:val="24"/>
          <w:lang w:val="en-GB"/>
        </w:rPr>
        <w:t xml:space="preserve"> 按照以下第 2.3.3-2.3.4 节中描述的调度程序进行特殊测量。 </w:t>
      </w:r>
    </w:p>
    <w:p w:rsidR="006B376D" w:rsidRPr="00F07AA3" w:rsidRDefault="005F65D2">
      <w:pPr>
        <w:pStyle w:val="BodyText"/>
        <w:numPr>
          <w:ilvl w:val="0"/>
          <w:numId w:val="17"/>
        </w:numPr>
        <w:spacing w:after="0" w:line="360" w:lineRule="auto"/>
        <w:ind w:left="1276" w:hanging="850"/>
        <w:jc w:val="both"/>
        <w:rPr>
          <w:rFonts w:ascii="SimSun" w:eastAsia="SimSun" w:hAnsi="SimSun"/>
          <w:sz w:val="24"/>
          <w:szCs w:val="24"/>
          <w:lang w:val="en-GB"/>
        </w:rPr>
      </w:pPr>
      <w:r w:rsidRPr="00F07AA3">
        <w:rPr>
          <w:rFonts w:ascii="SimSun" w:eastAsia="SimSun" w:hAnsi="SimSun"/>
          <w:sz w:val="24"/>
          <w:szCs w:val="24"/>
          <w:lang w:val="en-GB"/>
        </w:rPr>
        <w:t>记录并保存所有数据。</w:t>
      </w:r>
    </w:p>
    <w:p w:rsidR="006B376D" w:rsidRPr="00F07AA3" w:rsidRDefault="005F65D2">
      <w:pPr>
        <w:pStyle w:val="Heading3"/>
        <w:rPr>
          <w:rFonts w:ascii="SimSun" w:eastAsia="SimSun" w:hAnsi="SimSun"/>
        </w:rPr>
      </w:pPr>
      <w:bookmarkStart w:id="14" w:name="__RefHeading___Toc77200360"/>
      <w:bookmarkEnd w:id="14"/>
      <w:r w:rsidRPr="00F07AA3">
        <w:rPr>
          <w:rFonts w:ascii="SimSun" w:eastAsia="SimSun" w:hAnsi="SimSun"/>
        </w:rPr>
        <w:lastRenderedPageBreak/>
        <w:t>无线电干扰测量</w:t>
      </w:r>
    </w:p>
    <w:p w:rsidR="006B376D" w:rsidRPr="00F07AA3" w:rsidRDefault="005F65D2">
      <w:pPr>
        <w:pStyle w:val="BodyText"/>
        <w:spacing w:after="0" w:line="360" w:lineRule="auto"/>
        <w:jc w:val="both"/>
        <w:rPr>
          <w:rFonts w:ascii="SimSun" w:eastAsia="SimSun" w:hAnsi="SimSun"/>
          <w:sz w:val="24"/>
          <w:szCs w:val="24"/>
          <w:lang w:val="en-GB"/>
        </w:rPr>
      </w:pPr>
      <w:r w:rsidRPr="00F07AA3">
        <w:rPr>
          <w:rFonts w:ascii="SimSun" w:eastAsia="SimSun" w:hAnsi="SimSun"/>
          <w:sz w:val="24"/>
          <w:szCs w:val="24"/>
          <w:lang w:val="en-GB"/>
        </w:rPr>
        <w:t>检查高压直流电站产生的无线电和电视干扰在指定位置是否在规定范围内。</w:t>
      </w:r>
    </w:p>
    <w:p w:rsidR="006B376D" w:rsidRPr="00F07AA3" w:rsidRDefault="005F65D2">
      <w:pPr>
        <w:pStyle w:val="BodyText"/>
        <w:numPr>
          <w:ilvl w:val="0"/>
          <w:numId w:val="12"/>
        </w:numPr>
        <w:spacing w:after="0" w:line="360" w:lineRule="auto"/>
        <w:ind w:left="1276" w:hanging="850"/>
        <w:jc w:val="both"/>
        <w:rPr>
          <w:rFonts w:ascii="SimSun" w:eastAsia="SimSun" w:hAnsi="SimSun"/>
        </w:rPr>
      </w:pPr>
      <w:r w:rsidRPr="00F07AA3">
        <w:rPr>
          <w:rFonts w:ascii="SimSun" w:eastAsia="SimSun" w:hAnsi="SimSun"/>
          <w:sz w:val="24"/>
          <w:szCs w:val="24"/>
          <w:lang w:val="en-GB"/>
        </w:rPr>
        <w:t>在换流站内、换流站外约450m处选择1或2个测试点，进行干扰频谱的测量。</w:t>
      </w:r>
    </w:p>
    <w:p w:rsidR="006B376D" w:rsidRPr="00F07AA3" w:rsidRDefault="005F65D2">
      <w:pPr>
        <w:pStyle w:val="BodyText"/>
        <w:numPr>
          <w:ilvl w:val="0"/>
          <w:numId w:val="12"/>
        </w:numPr>
        <w:spacing w:after="0" w:line="360" w:lineRule="auto"/>
        <w:ind w:left="1276" w:hanging="850"/>
        <w:jc w:val="both"/>
        <w:rPr>
          <w:rFonts w:ascii="SimSun" w:eastAsia="SimSun" w:hAnsi="SimSun"/>
        </w:rPr>
      </w:pPr>
      <w:r w:rsidRPr="00F07AA3">
        <w:rPr>
          <w:rFonts w:ascii="SimSun" w:eastAsia="SimSun" w:hAnsi="SimSun"/>
          <w:sz w:val="24"/>
          <w:szCs w:val="24"/>
          <w:lang w:val="en-GB"/>
        </w:rPr>
        <w:t xml:space="preserve">测量出线下无线电干扰的频谱特性 </w:t>
      </w:r>
      <w:r w:rsidRPr="00F07AA3">
        <w:rPr>
          <w:rFonts w:ascii="SimSun" w:eastAsia="SimSun" w:hAnsi="SimSun"/>
          <w:color w:val="FF0000"/>
          <w:sz w:val="24"/>
          <w:szCs w:val="24"/>
          <w:lang w:val="en-GB"/>
        </w:rPr>
        <w:t xml:space="preserve">±660 </w:t>
      </w:r>
      <w:r w:rsidRPr="00F07AA3">
        <w:rPr>
          <w:rFonts w:ascii="SimSun" w:eastAsia="SimSun" w:hAnsi="SimSun"/>
          <w:sz w:val="24"/>
          <w:szCs w:val="24"/>
          <w:lang w:val="en-GB"/>
        </w:rPr>
        <w:t>kV 阀厅，距换流站内出线 20 m。</w:t>
      </w:r>
    </w:p>
    <w:p w:rsidR="006B376D" w:rsidRPr="00F07AA3" w:rsidRDefault="005F65D2">
      <w:pPr>
        <w:pStyle w:val="BodyText"/>
        <w:numPr>
          <w:ilvl w:val="0"/>
          <w:numId w:val="12"/>
        </w:numPr>
        <w:spacing w:after="0" w:line="360" w:lineRule="auto"/>
        <w:ind w:left="1276" w:hanging="850"/>
        <w:jc w:val="both"/>
        <w:rPr>
          <w:rFonts w:ascii="SimSun" w:eastAsia="SimSun" w:hAnsi="SimSun"/>
          <w:sz w:val="24"/>
          <w:szCs w:val="24"/>
          <w:lang w:val="en-GB"/>
        </w:rPr>
      </w:pPr>
      <w:r w:rsidRPr="00F07AA3">
        <w:rPr>
          <w:rFonts w:ascii="SimSun" w:eastAsia="SimSun" w:hAnsi="SimSun"/>
          <w:sz w:val="24"/>
          <w:szCs w:val="24"/>
          <w:lang w:val="en-GB"/>
        </w:rPr>
        <w:t>记录并保存所有数据。</w:t>
      </w:r>
    </w:p>
    <w:p w:rsidR="006B376D" w:rsidRPr="00F07AA3" w:rsidRDefault="005F65D2">
      <w:pPr>
        <w:pStyle w:val="Heading3"/>
        <w:rPr>
          <w:rFonts w:ascii="SimSun" w:eastAsia="SimSun" w:hAnsi="SimSun"/>
        </w:rPr>
      </w:pPr>
      <w:bookmarkStart w:id="15" w:name="__RefHeading___Toc77200361"/>
      <w:bookmarkEnd w:id="15"/>
      <w:r w:rsidRPr="00F07AA3">
        <w:rPr>
          <w:rFonts w:ascii="SimSun" w:eastAsia="SimSun" w:hAnsi="SimSun"/>
        </w:rPr>
        <w:t>可听噪音检查</w:t>
      </w:r>
    </w:p>
    <w:p w:rsidR="006B376D" w:rsidRPr="00F07AA3" w:rsidRDefault="005F65D2">
      <w:pPr>
        <w:tabs>
          <w:tab w:val="left" w:pos="720"/>
          <w:tab w:val="left" w:pos="960"/>
        </w:tabs>
        <w:spacing w:line="360" w:lineRule="auto"/>
        <w:rPr>
          <w:rFonts w:ascii="SimSun" w:eastAsia="SimSun" w:hAnsi="SimSun"/>
          <w:sz w:val="24"/>
          <w:szCs w:val="24"/>
        </w:rPr>
      </w:pPr>
      <w:r w:rsidRPr="00F07AA3">
        <w:rPr>
          <w:rFonts w:ascii="SimSun" w:eastAsia="SimSun" w:hAnsi="SimSun"/>
          <w:sz w:val="24"/>
          <w:szCs w:val="24"/>
        </w:rPr>
        <w:t>检查由 HVDC 工厂产生的可听噪声水平是否在指定位置的指定限制内</w:t>
      </w:r>
      <w:r w:rsidRPr="00F07AA3">
        <w:rPr>
          <w:rFonts w:ascii="Times New Roman" w:eastAsia="SimSun" w:hAnsi="Times New Roman"/>
          <w:sz w:val="24"/>
          <w:szCs w:val="24"/>
        </w:rPr>
        <w:t>​​</w:t>
      </w:r>
      <w:r w:rsidRPr="00F07AA3">
        <w:rPr>
          <w:rFonts w:ascii="SimSun" w:eastAsia="SimSun" w:hAnsi="SimSun"/>
          <w:sz w:val="24"/>
          <w:szCs w:val="24"/>
        </w:rPr>
        <w:t>。</w:t>
      </w:r>
    </w:p>
    <w:p w:rsidR="006B376D" w:rsidRPr="00F07AA3" w:rsidRDefault="005F65D2">
      <w:pPr>
        <w:numPr>
          <w:ilvl w:val="0"/>
          <w:numId w:val="2"/>
        </w:numPr>
        <w:tabs>
          <w:tab w:val="left" w:pos="851"/>
        </w:tabs>
        <w:autoSpaceDE w:val="0"/>
        <w:spacing w:line="360" w:lineRule="auto"/>
        <w:ind w:left="1276" w:hanging="850"/>
        <w:rPr>
          <w:rFonts w:ascii="SimSun" w:eastAsia="SimSun" w:hAnsi="SimSun"/>
          <w:sz w:val="24"/>
          <w:szCs w:val="24"/>
        </w:rPr>
      </w:pPr>
      <w:r w:rsidRPr="00F07AA3">
        <w:rPr>
          <w:rFonts w:ascii="SimSun" w:eastAsia="SimSun" w:hAnsi="SimSun"/>
          <w:sz w:val="24"/>
          <w:szCs w:val="24"/>
        </w:rPr>
        <w:t>换流站换流变压器附近可听噪声的测量。</w:t>
      </w:r>
    </w:p>
    <w:p w:rsidR="006B376D" w:rsidRPr="00F07AA3" w:rsidRDefault="005F65D2">
      <w:pPr>
        <w:numPr>
          <w:ilvl w:val="0"/>
          <w:numId w:val="2"/>
        </w:numPr>
        <w:tabs>
          <w:tab w:val="left" w:pos="851"/>
        </w:tabs>
        <w:autoSpaceDE w:val="0"/>
        <w:spacing w:line="360" w:lineRule="auto"/>
        <w:ind w:left="1276" w:hanging="850"/>
        <w:rPr>
          <w:rFonts w:ascii="SimSun" w:eastAsia="SimSun" w:hAnsi="SimSun"/>
          <w:sz w:val="24"/>
          <w:szCs w:val="24"/>
        </w:rPr>
      </w:pPr>
      <w:r w:rsidRPr="00F07AA3">
        <w:rPr>
          <w:rFonts w:ascii="SimSun" w:eastAsia="SimSun" w:hAnsi="SimSun"/>
          <w:sz w:val="24"/>
          <w:szCs w:val="24"/>
        </w:rPr>
        <w:t>沿换流站外边界线的可听噪声测量。</w:t>
      </w:r>
    </w:p>
    <w:p w:rsidR="006B376D" w:rsidRPr="00F07AA3" w:rsidRDefault="005F65D2">
      <w:pPr>
        <w:numPr>
          <w:ilvl w:val="0"/>
          <w:numId w:val="2"/>
        </w:numPr>
        <w:tabs>
          <w:tab w:val="left" w:pos="851"/>
        </w:tabs>
        <w:autoSpaceDE w:val="0"/>
        <w:spacing w:line="360" w:lineRule="auto"/>
        <w:ind w:left="1276" w:hanging="850"/>
        <w:rPr>
          <w:rFonts w:ascii="SimSun" w:eastAsia="SimSun" w:hAnsi="SimSun"/>
          <w:sz w:val="24"/>
          <w:szCs w:val="24"/>
        </w:rPr>
      </w:pPr>
      <w:r w:rsidRPr="00F07AA3">
        <w:rPr>
          <w:rFonts w:ascii="SimSun" w:eastAsia="SimSun" w:hAnsi="SimSun"/>
          <w:color w:val="000000"/>
          <w:sz w:val="24"/>
          <w:szCs w:val="24"/>
        </w:rPr>
        <w:t>如果有房屋，则测量换流站附近房屋前的可听噪声。</w:t>
      </w:r>
    </w:p>
    <w:p w:rsidR="006B376D" w:rsidRPr="00F07AA3" w:rsidRDefault="005F65D2">
      <w:pPr>
        <w:numPr>
          <w:ilvl w:val="0"/>
          <w:numId w:val="2"/>
        </w:numPr>
        <w:tabs>
          <w:tab w:val="left" w:pos="851"/>
        </w:tabs>
        <w:autoSpaceDE w:val="0"/>
        <w:spacing w:line="360" w:lineRule="auto"/>
        <w:ind w:left="1276" w:hanging="850"/>
        <w:rPr>
          <w:rFonts w:ascii="SimSun" w:eastAsia="SimSun" w:hAnsi="SimSun"/>
          <w:color w:val="000000"/>
          <w:sz w:val="24"/>
          <w:szCs w:val="24"/>
        </w:rPr>
      </w:pPr>
      <w:r w:rsidRPr="00F07AA3">
        <w:rPr>
          <w:rFonts w:ascii="SimSun" w:eastAsia="SimSun" w:hAnsi="SimSun"/>
          <w:color w:val="000000"/>
          <w:sz w:val="24"/>
          <w:szCs w:val="24"/>
        </w:rPr>
        <w:t>记录并保存所有数据。</w:t>
      </w:r>
    </w:p>
    <w:p w:rsidR="006B376D" w:rsidRPr="00F07AA3" w:rsidRDefault="005F65D2">
      <w:pPr>
        <w:pStyle w:val="Heading3"/>
        <w:rPr>
          <w:rFonts w:ascii="SimSun" w:eastAsia="SimSun" w:hAnsi="SimSun"/>
        </w:rPr>
      </w:pPr>
      <w:bookmarkStart w:id="16" w:name="__RefHeading___Toc77200362"/>
      <w:bookmarkEnd w:id="16"/>
      <w:r w:rsidRPr="00F07AA3">
        <w:rPr>
          <w:rFonts w:ascii="SimSun" w:eastAsia="SimSun" w:hAnsi="SimSun"/>
          <w:color w:val="000000"/>
          <w:sz w:val="24"/>
          <w:szCs w:val="24"/>
        </w:rPr>
        <w:t>双极</w:t>
      </w:r>
      <w:r w:rsidRPr="00F07AA3">
        <w:rPr>
          <w:rFonts w:ascii="SimSun" w:eastAsia="SimSun" w:hAnsi="SimSun"/>
        </w:rPr>
        <w:t xml:space="preserve"> 车站服务功率损耗</w:t>
      </w:r>
    </w:p>
    <w:p w:rsidR="006B376D" w:rsidRPr="00F07AA3" w:rsidRDefault="005F65D2">
      <w:pPr>
        <w:pStyle w:val="BodyText"/>
        <w:spacing w:after="0" w:line="360" w:lineRule="auto"/>
        <w:ind w:firstLine="480"/>
        <w:rPr>
          <w:rFonts w:ascii="SimSun" w:eastAsia="SimSun" w:hAnsi="SimSun"/>
          <w:sz w:val="24"/>
          <w:szCs w:val="24"/>
        </w:rPr>
      </w:pPr>
      <w:r w:rsidRPr="00F07AA3">
        <w:rPr>
          <w:rFonts w:ascii="SimSun" w:eastAsia="SimSun" w:hAnsi="SimSun"/>
          <w:sz w:val="24"/>
          <w:szCs w:val="24"/>
        </w:rPr>
        <w:t>该测试的目的是确定负载和空载条件下辅助电源的损耗。根据研究报告，只包括所提供设备的关键和基本负载。</w:t>
      </w:r>
    </w:p>
    <w:p w:rsidR="006B376D" w:rsidRPr="00F07AA3" w:rsidRDefault="005F65D2">
      <w:pPr>
        <w:widowControl w:val="0"/>
        <w:numPr>
          <w:ilvl w:val="0"/>
          <w:numId w:val="16"/>
        </w:numPr>
        <w:tabs>
          <w:tab w:val="left" w:pos="0"/>
        </w:tabs>
        <w:spacing w:after="0" w:line="360" w:lineRule="auto"/>
        <w:ind w:left="1276" w:hanging="850"/>
        <w:jc w:val="both"/>
        <w:rPr>
          <w:rFonts w:ascii="SimSun" w:eastAsia="SimSun" w:hAnsi="SimSun"/>
        </w:rPr>
      </w:pPr>
      <w:r w:rsidRPr="00F07AA3">
        <w:rPr>
          <w:rFonts w:ascii="SimSun" w:eastAsia="SimSun" w:hAnsi="SimSun"/>
          <w:sz w:val="24"/>
          <w:szCs w:val="24"/>
        </w:rPr>
        <w:t>在 Ready for Operation 状态下，400V 功率级别的负载在一个预定的时间段内进行测量（例如在一小时内测量 2 次）。对测量结果进行平均以获得与空载或固定损耗等效的值。</w:t>
      </w:r>
    </w:p>
    <w:p w:rsidR="006B376D" w:rsidRPr="00F07AA3" w:rsidRDefault="005F65D2">
      <w:pPr>
        <w:widowControl w:val="0"/>
        <w:numPr>
          <w:ilvl w:val="0"/>
          <w:numId w:val="16"/>
        </w:numPr>
        <w:tabs>
          <w:tab w:val="left" w:pos="0"/>
        </w:tabs>
        <w:spacing w:after="0" w:line="360" w:lineRule="auto"/>
        <w:ind w:left="1276" w:hanging="850"/>
        <w:jc w:val="both"/>
        <w:rPr>
          <w:rFonts w:ascii="SimSun" w:eastAsia="SimSun" w:hAnsi="SimSun"/>
        </w:rPr>
      </w:pPr>
      <w:r w:rsidRPr="00F07AA3">
        <w:rPr>
          <w:rFonts w:ascii="SimSun" w:eastAsia="SimSun" w:hAnsi="SimSun"/>
          <w:sz w:val="24"/>
          <w:szCs w:val="24"/>
        </w:rPr>
        <w:t>当双极在 MAP 运行时，400V 功率电平上的负载在一个预定时间段内测量（例如在一小时内测量 2 次）。对测量结果进行平均以获得数值。</w:t>
      </w:r>
    </w:p>
    <w:p w:rsidR="006B376D" w:rsidRPr="00F07AA3" w:rsidRDefault="005F65D2">
      <w:pPr>
        <w:widowControl w:val="0"/>
        <w:numPr>
          <w:ilvl w:val="0"/>
          <w:numId w:val="16"/>
        </w:numPr>
        <w:tabs>
          <w:tab w:val="left" w:pos="0"/>
        </w:tabs>
        <w:spacing w:after="0" w:line="360" w:lineRule="auto"/>
        <w:ind w:left="1276" w:hanging="850"/>
        <w:jc w:val="both"/>
        <w:rPr>
          <w:rFonts w:ascii="SimSun" w:eastAsia="SimSun" w:hAnsi="SimSun"/>
          <w:sz w:val="24"/>
          <w:szCs w:val="24"/>
        </w:rPr>
      </w:pPr>
      <w:r w:rsidRPr="00F07AA3">
        <w:rPr>
          <w:rFonts w:ascii="SimSun" w:eastAsia="SimSun" w:hAnsi="SimSun"/>
          <w:sz w:val="24"/>
          <w:szCs w:val="24"/>
        </w:rPr>
        <w:t>记录并保存所有数据。</w:t>
      </w:r>
    </w:p>
    <w:p w:rsidR="006B376D" w:rsidRPr="00F07AA3" w:rsidRDefault="005F65D2">
      <w:pPr>
        <w:pStyle w:val="Heading3"/>
        <w:rPr>
          <w:rFonts w:ascii="SimSun" w:eastAsia="SimSun" w:hAnsi="SimSun"/>
        </w:rPr>
      </w:pPr>
      <w:bookmarkStart w:id="17" w:name="__RefHeading___Toc77200363"/>
      <w:bookmarkEnd w:id="17"/>
      <w:r w:rsidRPr="00F07AA3">
        <w:rPr>
          <w:rFonts w:ascii="SimSun" w:eastAsia="SimSun" w:hAnsi="SimSun"/>
        </w:rPr>
        <w:t>使用红外相机设备进行温度测量</w:t>
      </w:r>
    </w:p>
    <w:p w:rsidR="006B376D" w:rsidRPr="00F07AA3" w:rsidRDefault="005F65D2">
      <w:pPr>
        <w:pStyle w:val="BodyText"/>
        <w:numPr>
          <w:ilvl w:val="0"/>
          <w:numId w:val="6"/>
        </w:numPr>
        <w:spacing w:after="0" w:line="360" w:lineRule="auto"/>
        <w:ind w:left="1276" w:hanging="850"/>
        <w:jc w:val="both"/>
        <w:rPr>
          <w:rFonts w:ascii="SimSun" w:eastAsia="SimSun" w:hAnsi="SimSun"/>
          <w:color w:val="000000"/>
          <w:sz w:val="24"/>
          <w:szCs w:val="24"/>
          <w:lang w:val="en-GB"/>
        </w:rPr>
      </w:pPr>
      <w:r w:rsidRPr="00F07AA3">
        <w:rPr>
          <w:rFonts w:ascii="SimSun" w:eastAsia="SimSun" w:hAnsi="SimSun"/>
          <w:sz w:val="24"/>
          <w:szCs w:val="24"/>
          <w:lang w:val="en-GB"/>
        </w:rPr>
        <w:t>使用红外摄像机验证母线、夹子导体、设备等的温度在直流场、交流场和阀厅是可以接受的。</w:t>
      </w:r>
    </w:p>
    <w:p w:rsidR="006B376D" w:rsidRPr="00F07AA3" w:rsidRDefault="005F65D2">
      <w:pPr>
        <w:pStyle w:val="BodyText"/>
        <w:numPr>
          <w:ilvl w:val="0"/>
          <w:numId w:val="6"/>
        </w:numPr>
        <w:spacing w:after="0" w:line="360" w:lineRule="auto"/>
        <w:ind w:left="1276" w:hanging="850"/>
        <w:jc w:val="both"/>
        <w:rPr>
          <w:rFonts w:ascii="SimSun" w:eastAsia="SimSun" w:hAnsi="SimSun"/>
          <w:color w:val="000000"/>
          <w:kern w:val="2"/>
          <w:sz w:val="24"/>
          <w:szCs w:val="24"/>
        </w:rPr>
      </w:pPr>
      <w:r w:rsidRPr="00F07AA3">
        <w:rPr>
          <w:rFonts w:ascii="SimSun" w:eastAsia="SimSun" w:hAnsi="SimSun"/>
          <w:color w:val="000000"/>
          <w:kern w:val="2"/>
          <w:sz w:val="24"/>
          <w:szCs w:val="24"/>
        </w:rPr>
        <w:lastRenderedPageBreak/>
        <w:t>记录并保存所有数据。</w:t>
      </w:r>
    </w:p>
    <w:p w:rsidR="006B376D" w:rsidRPr="00F07AA3" w:rsidRDefault="006B376D">
      <w:pPr>
        <w:pStyle w:val="BodyText"/>
        <w:ind w:left="1276" w:hanging="850"/>
        <w:rPr>
          <w:rFonts w:ascii="SimSun" w:eastAsia="SimSun" w:hAnsi="SimSun"/>
          <w:color w:val="000000"/>
          <w:kern w:val="2"/>
          <w:sz w:val="24"/>
          <w:szCs w:val="24"/>
          <w:lang w:val="en-GB"/>
        </w:rPr>
      </w:pPr>
    </w:p>
    <w:p w:rsidR="006B376D" w:rsidRPr="00F07AA3" w:rsidRDefault="005F65D2">
      <w:pPr>
        <w:keepNext/>
        <w:keepLines/>
        <w:spacing w:before="120" w:after="120" w:line="360" w:lineRule="auto"/>
        <w:contextualSpacing/>
        <w:outlineLvl w:val="0"/>
        <w:rPr>
          <w:rFonts w:ascii="SimSun" w:eastAsia="SimSun" w:hAnsi="SimSun"/>
        </w:rPr>
      </w:pPr>
      <w:bookmarkStart w:id="18" w:name="__RefHeading___Toc77200364"/>
      <w:r w:rsidRPr="00F07AA3">
        <w:rPr>
          <w:rFonts w:ascii="SimSun" w:eastAsia="SimSun" w:hAnsi="SimSun"/>
          <w:b/>
          <w:bCs/>
          <w:color w:val="000000"/>
          <w:kern w:val="2"/>
          <w:sz w:val="30"/>
          <w:szCs w:val="30"/>
        </w:rPr>
        <w:t>3 限频器控制及倒车功能测试</w:t>
      </w:r>
      <w:bookmarkEnd w:id="18"/>
    </w:p>
    <w:p w:rsidR="006B376D" w:rsidRPr="00F07AA3" w:rsidRDefault="005F65D2">
      <w:pPr>
        <w:pStyle w:val="2"/>
        <w:rPr>
          <w:rFonts w:ascii="SimSun" w:eastAsia="SimSun" w:hAnsi="SimSun"/>
        </w:rPr>
      </w:pPr>
      <w:bookmarkStart w:id="19" w:name="__RefHeading___Toc77200365"/>
      <w:bookmarkEnd w:id="19"/>
      <w:r w:rsidRPr="00F07AA3">
        <w:rPr>
          <w:rFonts w:ascii="SimSun" w:eastAsia="SimSun" w:hAnsi="SimSun"/>
          <w:color w:val="000000"/>
        </w:rPr>
        <w:t>3.1 测试目的</w:t>
      </w:r>
    </w:p>
    <w:p w:rsidR="006B376D" w:rsidRPr="00F07AA3" w:rsidRDefault="005F65D2">
      <w:pPr>
        <w:ind w:firstLine="360"/>
        <w:rPr>
          <w:rFonts w:ascii="SimSun" w:eastAsia="SimSun" w:hAnsi="SimSun"/>
          <w:color w:val="000000"/>
          <w:sz w:val="24"/>
        </w:rPr>
      </w:pPr>
      <w:r w:rsidRPr="00F07AA3">
        <w:rPr>
          <w:rFonts w:ascii="SimSun" w:eastAsia="SimSun" w:hAnsi="SimSun"/>
          <w:color w:val="000000"/>
          <w:sz w:val="24"/>
        </w:rPr>
        <w:t>该测试是检查直流系统的频率限制器控制和倒车的基本功能。</w:t>
      </w:r>
    </w:p>
    <w:p w:rsidR="006B376D" w:rsidRPr="00F07AA3" w:rsidRDefault="005F65D2">
      <w:pPr>
        <w:pStyle w:val="2"/>
        <w:spacing w:before="120" w:after="120"/>
        <w:ind w:left="756" w:hanging="576"/>
        <w:rPr>
          <w:rFonts w:ascii="SimSun" w:eastAsia="SimSun" w:hAnsi="SimSun"/>
        </w:rPr>
      </w:pPr>
      <w:bookmarkStart w:id="20" w:name="__RefHeading___Toc77200366"/>
      <w:bookmarkEnd w:id="20"/>
      <w:r w:rsidRPr="00F07AA3">
        <w:rPr>
          <w:rFonts w:ascii="SimSun" w:eastAsia="SimSun" w:hAnsi="SimSun"/>
          <w:color w:val="000000"/>
        </w:rPr>
        <w:t>3.2 前提条件</w:t>
      </w:r>
    </w:p>
    <w:p w:rsidR="006B376D" w:rsidRPr="00F07AA3" w:rsidRDefault="005F65D2">
      <w:pPr>
        <w:tabs>
          <w:tab w:val="left" w:pos="858"/>
          <w:tab w:val="left" w:pos="1710"/>
        </w:tabs>
        <w:spacing w:line="312" w:lineRule="auto"/>
        <w:ind w:left="918" w:hanging="918"/>
        <w:rPr>
          <w:rFonts w:ascii="SimSun" w:eastAsia="SimSun" w:hAnsi="SimSun"/>
        </w:rPr>
      </w:pPr>
      <w:r w:rsidRPr="00F07AA3">
        <w:rPr>
          <w:rFonts w:ascii="SimSun" w:eastAsia="SimSun" w:hAnsi="SimSun" w:cs="SimSun;宋体"/>
          <w:color w:val="000000"/>
          <w:sz w:val="24"/>
        </w:rPr>
        <w:t>（1）已完成所有单极低功率测试。</w:t>
      </w:r>
    </w:p>
    <w:p w:rsidR="006B376D" w:rsidRPr="00F07AA3" w:rsidRDefault="005F65D2">
      <w:pPr>
        <w:tabs>
          <w:tab w:val="left" w:pos="904"/>
          <w:tab w:val="left" w:pos="1275"/>
          <w:tab w:val="left" w:pos="1338"/>
          <w:tab w:val="left" w:pos="1710"/>
        </w:tabs>
        <w:spacing w:line="312" w:lineRule="auto"/>
        <w:ind w:left="904" w:hanging="918"/>
        <w:rPr>
          <w:rFonts w:ascii="SimSun" w:eastAsia="SimSun" w:hAnsi="SimSun"/>
          <w:color w:val="000000"/>
          <w:sz w:val="24"/>
        </w:rPr>
      </w:pPr>
      <w:r w:rsidRPr="00F07AA3">
        <w:rPr>
          <w:rFonts w:ascii="SimSun" w:eastAsia="SimSun" w:hAnsi="SimSun" w:cs="SimSun;宋体"/>
          <w:color w:val="000000"/>
          <w:sz w:val="24"/>
        </w:rPr>
        <w:t>（2）交流系统前提条件：</w:t>
      </w:r>
    </w:p>
    <w:p w:rsidR="006B376D" w:rsidRPr="00F07AA3" w:rsidRDefault="005F65D2">
      <w:pPr>
        <w:tabs>
          <w:tab w:val="left" w:pos="780"/>
          <w:tab w:val="left" w:pos="1275"/>
          <w:tab w:val="left" w:pos="1338"/>
          <w:tab w:val="left" w:pos="1710"/>
        </w:tabs>
        <w:spacing w:line="312" w:lineRule="auto"/>
        <w:ind w:left="925" w:hanging="437"/>
        <w:rPr>
          <w:rFonts w:ascii="SimSun" w:eastAsia="SimSun" w:hAnsi="SimSun"/>
        </w:rPr>
      </w:pPr>
      <w:r w:rsidRPr="00F07AA3">
        <w:rPr>
          <w:rFonts w:ascii="SimSun" w:eastAsia="SimSun" w:hAnsi="SimSun"/>
          <w:color w:val="000000"/>
          <w:sz w:val="24"/>
        </w:rPr>
        <w:t>1)</w:t>
      </w:r>
      <w:r w:rsidRPr="00F07AA3">
        <w:rPr>
          <w:rFonts w:ascii="SimSun" w:eastAsia="SimSun" w:hAnsi="SimSun"/>
          <w:color w:val="000000"/>
          <w:sz w:val="24"/>
        </w:rPr>
        <w:tab/>
        <w:t>两个交流系统的500kV母线电压约为505~525kV或更低。</w:t>
      </w:r>
    </w:p>
    <w:p w:rsidR="006B376D" w:rsidRPr="00F07AA3" w:rsidRDefault="005F65D2">
      <w:pPr>
        <w:tabs>
          <w:tab w:val="left" w:pos="904"/>
          <w:tab w:val="left" w:pos="1275"/>
          <w:tab w:val="left" w:pos="1338"/>
          <w:tab w:val="left" w:pos="1710"/>
        </w:tabs>
        <w:spacing w:line="312" w:lineRule="auto"/>
        <w:ind w:left="925" w:hanging="437"/>
        <w:rPr>
          <w:rFonts w:ascii="SimSun" w:eastAsia="SimSun" w:hAnsi="SimSun"/>
        </w:rPr>
      </w:pPr>
      <w:r w:rsidRPr="00F07AA3">
        <w:rPr>
          <w:rFonts w:ascii="SimSun" w:eastAsia="SimSun" w:hAnsi="SimSun"/>
          <w:color w:val="000000"/>
          <w:sz w:val="24"/>
        </w:rPr>
        <w:t>2）交流系统的两端都可以为测试提供电源。</w:t>
      </w:r>
    </w:p>
    <w:p w:rsidR="006B376D" w:rsidRPr="00F07AA3" w:rsidRDefault="005F65D2">
      <w:pPr>
        <w:tabs>
          <w:tab w:val="left" w:pos="904"/>
          <w:tab w:val="left" w:pos="1275"/>
          <w:tab w:val="left" w:pos="1338"/>
          <w:tab w:val="left" w:pos="1710"/>
        </w:tabs>
        <w:spacing w:line="312" w:lineRule="auto"/>
        <w:rPr>
          <w:rFonts w:ascii="SimSun" w:eastAsia="SimSun" w:hAnsi="SimSun"/>
          <w:color w:val="000000"/>
          <w:sz w:val="24"/>
        </w:rPr>
      </w:pPr>
      <w:r w:rsidRPr="00F07AA3">
        <w:rPr>
          <w:rFonts w:ascii="SimSun" w:eastAsia="SimSun" w:hAnsi="SimSun" w:cs="SimSun;宋体"/>
          <w:color w:val="000000"/>
          <w:sz w:val="24"/>
        </w:rPr>
        <w:t>（3）直流系统前提：</w:t>
      </w:r>
    </w:p>
    <w:p w:rsidR="006B376D" w:rsidRPr="00F07AA3" w:rsidRDefault="005F65D2">
      <w:pPr>
        <w:pStyle w:val="BodyText"/>
        <w:spacing w:after="0" w:line="360" w:lineRule="auto"/>
        <w:jc w:val="both"/>
        <w:rPr>
          <w:rFonts w:ascii="SimSun" w:eastAsia="SimSun" w:hAnsi="SimSun"/>
          <w:color w:val="000000"/>
          <w:sz w:val="24"/>
          <w:szCs w:val="24"/>
          <w:lang w:val="en-GB"/>
        </w:rPr>
      </w:pPr>
      <w:r w:rsidRPr="00F07AA3">
        <w:rPr>
          <w:rFonts w:ascii="SimSun" w:eastAsia="SimSun" w:hAnsi="SimSun"/>
          <w:b/>
          <w:color w:val="000000"/>
          <w:sz w:val="24"/>
          <w:szCs w:val="24"/>
          <w:u w:val="single"/>
          <w:lang w:val="en-GB"/>
        </w:rPr>
        <w:t>马蒂亚里</w:t>
      </w:r>
      <w:r w:rsidRPr="00F07AA3">
        <w:rPr>
          <w:rFonts w:ascii="SimSun" w:eastAsia="SimSun" w:hAnsi="SimSun"/>
          <w:b/>
          <w:color w:val="000000"/>
          <w:sz w:val="24"/>
          <w:szCs w:val="24"/>
          <w:lang w:val="en-GB"/>
        </w:rPr>
        <w:t>：</w:t>
      </w:r>
    </w:p>
    <w:p w:rsidR="006B376D" w:rsidRPr="00F07AA3" w:rsidRDefault="005F65D2">
      <w:pPr>
        <w:pStyle w:val="BodyText"/>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[X] 大师</w:t>
      </w:r>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SC A 活动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SC B 主动</w:t>
      </w:r>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PCP A 活跃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PCP B 有源</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普通战力。目录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反转战俘。目录</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与 TCOM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xml:space="preserve">] 没有 TCOM </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电源控制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电流控制</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联合控制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xml:space="preserve">] 单独控制 </w:t>
      </w:r>
    </w:p>
    <w:p w:rsidR="006B376D" w:rsidRPr="00F07AA3" w:rsidRDefault="005F65D2">
      <w:pPr>
        <w:pStyle w:val="BodyText"/>
        <w:tabs>
          <w:tab w:val="left" w:pos="2268"/>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RPC 自动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RPC 手册</w:t>
      </w:r>
      <w:r w:rsidRPr="00F07AA3">
        <w:rPr>
          <w:rFonts w:ascii="SimSun" w:eastAsia="SimSun" w:hAnsi="SimSun"/>
          <w:color w:val="000000"/>
          <w:sz w:val="24"/>
          <w:szCs w:val="24"/>
          <w:lang w:val="en-GB"/>
        </w:rPr>
        <w:tab/>
      </w:r>
      <w:r w:rsidRPr="00F07AA3">
        <w:rPr>
          <w:rFonts w:ascii="SimSun" w:eastAsia="SimSun" w:hAnsi="SimSun"/>
          <w:color w:val="000000"/>
          <w:sz w:val="24"/>
          <w:szCs w:val="24"/>
          <w:lang w:val="en-GB"/>
        </w:rPr>
        <w:tab/>
      </w:r>
    </w:p>
    <w:p w:rsidR="006B376D" w:rsidRPr="00F07AA3" w:rsidRDefault="005F65D2">
      <w:pPr>
        <w:pStyle w:val="BodyText"/>
        <w:tabs>
          <w:tab w:val="left" w:pos="2268"/>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[X]Q 控制 [</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控制</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正常电压。[</w:t>
      </w:r>
      <w:r w:rsidRPr="00F07AA3">
        <w:rPr>
          <w:rFonts w:ascii="SimSun" w:eastAsia="SimSun" w:hAnsi="SimSun"/>
          <w:color w:val="000000"/>
          <w:sz w:val="24"/>
          <w:szCs w:val="24"/>
          <w:lang w:val="en-GB"/>
        </w:rPr>
        <w:tab/>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降低电压。</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 xml:space="preserve">[X] 接地返回 </w:t>
      </w:r>
      <w:r w:rsidR="00F07AA3">
        <w:rPr>
          <w:rFonts w:ascii="SimSun" w:eastAsia="SimSun" w:hAnsi="SimSun"/>
          <w:color w:val="000000"/>
          <w:sz w:val="24"/>
          <w:szCs w:val="24"/>
          <w:lang w:val="en-GB"/>
        </w:rPr>
        <w:t>[</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金属回归</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cs="Calibri"/>
          <w:color w:val="000000"/>
          <w:sz w:val="24"/>
          <w:szCs w:val="24"/>
          <w:lang w:val="en-GB"/>
        </w:rPr>
      </w:pPr>
      <w:r w:rsidRPr="00F07AA3">
        <w:rPr>
          <w:rFonts w:ascii="SimSun" w:eastAsia="SimSun" w:hAnsi="SimSun" w:cs="Calibri"/>
          <w:color w:val="000000"/>
          <w:sz w:val="24"/>
          <w:szCs w:val="24"/>
          <w:lang w:val="en-GB"/>
        </w:rPr>
        <w:t xml:space="preserve"> </w:t>
      </w:r>
    </w:p>
    <w:p w:rsidR="006B376D" w:rsidRPr="00F07AA3" w:rsidRDefault="005F65D2">
      <w:pPr>
        <w:pStyle w:val="BodyText"/>
        <w:spacing w:after="0" w:line="360" w:lineRule="auto"/>
        <w:jc w:val="both"/>
        <w:rPr>
          <w:rFonts w:ascii="SimSun" w:eastAsia="SimSun" w:hAnsi="SimSun"/>
          <w:b/>
          <w:color w:val="000000"/>
          <w:sz w:val="24"/>
          <w:szCs w:val="24"/>
          <w:u w:val="single"/>
          <w:lang w:val="en-GB"/>
        </w:rPr>
      </w:pPr>
      <w:r w:rsidRPr="00F07AA3">
        <w:rPr>
          <w:rFonts w:ascii="SimSun" w:eastAsia="SimSun" w:hAnsi="SimSun"/>
          <w:b/>
          <w:color w:val="000000"/>
          <w:sz w:val="24"/>
          <w:szCs w:val="24"/>
          <w:u w:val="single"/>
          <w:lang w:val="en-GB"/>
        </w:rPr>
        <w:t>拉合尔</w:t>
      </w:r>
      <w:r w:rsidRPr="00F07AA3">
        <w:rPr>
          <w:rFonts w:ascii="SimSun" w:eastAsia="SimSun" w:hAnsi="SimSun"/>
          <w:b/>
          <w:color w:val="000000"/>
          <w:sz w:val="24"/>
          <w:szCs w:val="24"/>
          <w:lang w:val="en-GB"/>
        </w:rPr>
        <w:t>：</w:t>
      </w:r>
    </w:p>
    <w:p w:rsidR="006B376D" w:rsidRPr="00F07AA3" w:rsidRDefault="005F65D2">
      <w:pPr>
        <w:pStyle w:val="BodyText"/>
        <w:spacing w:after="0" w:line="360" w:lineRule="auto"/>
        <w:jc w:val="both"/>
        <w:rPr>
          <w:rFonts w:ascii="SimSun" w:eastAsia="SimSun" w:hAnsi="SimSun"/>
        </w:rPr>
      </w:pPr>
      <w:r w:rsidRPr="00F07AA3">
        <w:rPr>
          <w:rFonts w:ascii="SimSun" w:eastAsia="SimSun" w:hAnsi="SimSun"/>
          <w:color w:val="000000"/>
          <w:sz w:val="24"/>
          <w:szCs w:val="24"/>
          <w:lang w:val="en-GB"/>
        </w:rPr>
        <w:lastRenderedPageBreak/>
        <w:t>[ ] 掌握</w:t>
      </w:r>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SC A 活动</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SC B 主动</w:t>
      </w:r>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PCP A 活跃</w:t>
      </w:r>
      <w:r w:rsidR="00F07AA3">
        <w:rPr>
          <w:rFonts w:ascii="SimSun" w:eastAsia="SimSun" w:hAnsi="SimSun"/>
          <w:color w:val="000000"/>
          <w:sz w:val="24"/>
          <w:szCs w:val="24"/>
          <w:lang w:val="en-GB"/>
        </w:rPr>
        <w:t xml:space="preserve"> [ </w:t>
      </w:r>
      <w:r w:rsidRPr="00F07AA3">
        <w:rPr>
          <w:rFonts w:ascii="SimSun" w:eastAsia="SimSun" w:hAnsi="SimSun"/>
          <w:color w:val="000000"/>
          <w:sz w:val="24"/>
          <w:szCs w:val="24"/>
          <w:lang w:val="en-GB"/>
        </w:rPr>
        <w:t>] PCP B 有源</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普通战力。目录</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反转战俘。目录</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与</w:t>
      </w:r>
      <w:r w:rsidR="00F07AA3">
        <w:rPr>
          <w:rFonts w:ascii="SimSun" w:eastAsia="SimSun" w:hAnsi="SimSun"/>
          <w:color w:val="000000"/>
          <w:sz w:val="24"/>
          <w:szCs w:val="24"/>
          <w:lang w:val="en-GB"/>
        </w:rPr>
        <w:t xml:space="preserve"> TCOM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xml:space="preserve">] 没有 TCOM </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电源控制</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电流控制</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联合控制</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xml:space="preserve">] 单独控制 </w:t>
      </w:r>
    </w:p>
    <w:p w:rsidR="006B376D" w:rsidRPr="00F07AA3" w:rsidRDefault="005F65D2">
      <w:pPr>
        <w:pStyle w:val="BodyText"/>
        <w:tabs>
          <w:tab w:val="left" w:pos="2268"/>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RPC 自动</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RPC 手册</w:t>
      </w:r>
      <w:r w:rsidRPr="00F07AA3">
        <w:rPr>
          <w:rFonts w:ascii="SimSun" w:eastAsia="SimSun" w:hAnsi="SimSun"/>
          <w:color w:val="000000"/>
          <w:sz w:val="24"/>
          <w:szCs w:val="24"/>
          <w:lang w:val="en-GB"/>
        </w:rPr>
        <w:tab/>
      </w:r>
      <w:r w:rsidRPr="00F07AA3">
        <w:rPr>
          <w:rFonts w:ascii="SimSun" w:eastAsia="SimSun" w:hAnsi="SimSun"/>
          <w:color w:val="000000"/>
          <w:sz w:val="24"/>
          <w:szCs w:val="24"/>
          <w:lang w:val="en-GB"/>
        </w:rPr>
        <w:tab/>
      </w:r>
    </w:p>
    <w:p w:rsidR="006B376D" w:rsidRPr="00F07AA3" w:rsidRDefault="005F65D2">
      <w:pPr>
        <w:pStyle w:val="BodyText"/>
        <w:tabs>
          <w:tab w:val="left" w:pos="2268"/>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Q 控制</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控制</w:t>
      </w:r>
    </w:p>
    <w:p w:rsidR="006B376D" w:rsidRPr="00F07AA3" w:rsidRDefault="005F65D2">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正常电压。</w:t>
      </w:r>
      <w:r w:rsidR="00F07AA3">
        <w:rPr>
          <w:rFonts w:ascii="SimSun" w:eastAsia="SimSun" w:hAnsi="SimSun"/>
          <w:color w:val="000000"/>
          <w:sz w:val="24"/>
          <w:szCs w:val="24"/>
          <w:lang w:val="en-GB"/>
        </w:rPr>
        <w:t xml:space="preserve">[ </w:t>
      </w:r>
      <w:r w:rsidRPr="00F07AA3">
        <w:rPr>
          <w:rFonts w:ascii="SimSun" w:eastAsia="SimSun" w:hAnsi="SimSun"/>
          <w:color w:val="000000"/>
          <w:sz w:val="24"/>
          <w:szCs w:val="24"/>
          <w:lang w:val="en-GB"/>
        </w:rPr>
        <w:t>] 降低电压。</w:t>
      </w:r>
    </w:p>
    <w:p w:rsidR="006B376D" w:rsidRPr="00F07AA3" w:rsidRDefault="005F65D2" w:rsidP="00F07AA3">
      <w:pPr>
        <w:pStyle w:val="BodyText"/>
        <w:tabs>
          <w:tab w:val="left" w:pos="2268"/>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接地返回</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金属回归</w:t>
      </w:r>
    </w:p>
    <w:p w:rsidR="006B376D" w:rsidRPr="00F07AA3" w:rsidRDefault="005F65D2">
      <w:pPr>
        <w:pStyle w:val="2"/>
        <w:ind w:left="756" w:hanging="576"/>
        <w:rPr>
          <w:rFonts w:ascii="SimSun" w:eastAsia="SimSun" w:hAnsi="SimSun"/>
        </w:rPr>
      </w:pPr>
      <w:bookmarkStart w:id="21" w:name="__RefHeading___Toc77200367"/>
      <w:bookmarkEnd w:id="21"/>
      <w:r w:rsidRPr="00F07AA3">
        <w:rPr>
          <w:rFonts w:ascii="SimSun" w:eastAsia="SimSun" w:hAnsi="SimSun"/>
          <w:color w:val="000000"/>
        </w:rPr>
        <w:t>3.3 测试内容和程序</w:t>
      </w:r>
    </w:p>
    <w:p w:rsidR="006B376D" w:rsidRPr="00F07AA3" w:rsidRDefault="005F65D2">
      <w:pPr>
        <w:pStyle w:val="3"/>
        <w:ind w:left="720" w:hanging="720"/>
        <w:rPr>
          <w:rFonts w:ascii="SimSun" w:eastAsia="SimSun" w:hAnsi="SimSun"/>
          <w:color w:val="000000"/>
          <w:lang w:val="en-GB"/>
        </w:rPr>
      </w:pPr>
      <w:bookmarkStart w:id="22" w:name="__RefHeading___Toc77200368"/>
      <w:r w:rsidRPr="00F07AA3">
        <w:rPr>
          <w:rFonts w:ascii="SimSun" w:eastAsia="SimSun" w:hAnsi="SimSun"/>
          <w:color w:val="000000"/>
          <w:lang w:val="en-GB"/>
        </w:rPr>
        <w:t>3.3.1 频率限制器控制测试</w:t>
      </w:r>
      <w:bookmarkEnd w:id="22"/>
    </w:p>
    <w:p w:rsidR="006B376D" w:rsidRPr="00F07AA3" w:rsidRDefault="005F65D2">
      <w:pPr>
        <w:pStyle w:val="BodyText"/>
        <w:numPr>
          <w:ilvl w:val="0"/>
          <w:numId w:val="14"/>
        </w:numPr>
        <w:spacing w:after="0" w:line="360" w:lineRule="auto"/>
        <w:ind w:left="1134" w:hanging="708"/>
        <w:jc w:val="both"/>
        <w:rPr>
          <w:rFonts w:ascii="SimSun" w:eastAsia="SimSun" w:hAnsi="SimSun"/>
        </w:rPr>
      </w:pPr>
      <w:r w:rsidRPr="00F07AA3">
        <w:rPr>
          <w:rFonts w:ascii="SimSun" w:eastAsia="SimSun" w:hAnsi="SimSun"/>
          <w:color w:val="000000"/>
          <w:sz w:val="24"/>
          <w:szCs w:val="24"/>
          <w:lang w:val="en-GB"/>
        </w:rPr>
        <w:t>核实 ：</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proofErr w:type="spellStart"/>
      <w:r w:rsidRPr="00F07AA3">
        <w:rPr>
          <w:rFonts w:ascii="SimSun" w:eastAsia="SimSun" w:hAnsi="SimSun"/>
          <w:color w:val="000000"/>
          <w:sz w:val="24"/>
          <w:szCs w:val="24"/>
          <w:lang w:val="en-GB"/>
        </w:rPr>
        <w:t>Matiari</w:t>
      </w:r>
      <w:proofErr w:type="spellEnd"/>
      <w:r w:rsidRPr="00F07AA3">
        <w:rPr>
          <w:rFonts w:ascii="SimSun" w:eastAsia="SimSun" w:hAnsi="SimSun"/>
          <w:color w:val="000000"/>
          <w:sz w:val="24"/>
          <w:szCs w:val="24"/>
          <w:lang w:val="en-GB"/>
        </w:rPr>
        <w:t xml:space="preserve"> 换流站是“MASTER”站</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分别在双极功率控制模式下的极 1 和极 2。</w:t>
      </w:r>
    </w:p>
    <w:p w:rsidR="006B376D" w:rsidRPr="00F07AA3" w:rsidRDefault="005F65D2">
      <w:pPr>
        <w:pStyle w:val="BodyText"/>
        <w:numPr>
          <w:ilvl w:val="0"/>
          <w:numId w:val="5"/>
        </w:numPr>
        <w:spacing w:after="0" w:line="360" w:lineRule="auto"/>
        <w:jc w:val="both"/>
        <w:rPr>
          <w:rFonts w:ascii="SimSun" w:eastAsia="SimSun" w:hAnsi="SimSun"/>
        </w:rPr>
      </w:pPr>
      <w:r w:rsidRPr="00F07AA3">
        <w:rPr>
          <w:rFonts w:ascii="SimSun" w:eastAsia="SimSun" w:hAnsi="SimSun"/>
          <w:color w:val="000000"/>
          <w:sz w:val="24"/>
          <w:szCs w:val="24"/>
          <w:lang w:val="en-GB"/>
        </w:rPr>
        <w:t>双极功率为1000MW</w:t>
      </w:r>
    </w:p>
    <w:p w:rsidR="006B376D" w:rsidRPr="00F07AA3" w:rsidRDefault="005F65D2">
      <w:pPr>
        <w:pStyle w:val="BodyText"/>
        <w:numPr>
          <w:ilvl w:val="0"/>
          <w:numId w:val="14"/>
        </w:numPr>
        <w:spacing w:after="0" w:line="360" w:lineRule="auto"/>
        <w:ind w:left="1134" w:hanging="708"/>
        <w:jc w:val="both"/>
        <w:rPr>
          <w:rFonts w:ascii="SimSun" w:eastAsia="SimSun" w:hAnsi="SimSun"/>
        </w:rPr>
      </w:pPr>
      <w:r w:rsidRPr="00F07AA3">
        <w:rPr>
          <w:rFonts w:ascii="SimSun" w:eastAsia="SimSun" w:hAnsi="SimSun"/>
          <w:color w:val="000000"/>
          <w:sz w:val="24"/>
          <w:szCs w:val="24"/>
          <w:lang w:val="en-GB"/>
        </w:rPr>
        <w:t>核实：</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t xml:space="preserve"> 频率变化1Hz对应的直流功率为4000MW。</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变频调速上下限分别为400MW和-250MW。</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olor w:val="000000"/>
          <w:sz w:val="24"/>
          <w:szCs w:val="24"/>
          <w:lang w:val="en-GB"/>
        </w:rPr>
        <w:t>模拟</w:t>
      </w:r>
      <w:proofErr w:type="spellStart"/>
      <w:r w:rsidRPr="00F07AA3">
        <w:rPr>
          <w:rFonts w:ascii="SimSun" w:eastAsia="SimSun" w:hAnsi="SimSun"/>
          <w:color w:val="000000"/>
          <w:sz w:val="24"/>
          <w:szCs w:val="24"/>
          <w:lang w:val="en-GB"/>
        </w:rPr>
        <w:t>Matiari</w:t>
      </w:r>
      <w:proofErr w:type="spellEnd"/>
      <w:r w:rsidRPr="00F07AA3">
        <w:rPr>
          <w:rFonts w:ascii="SimSun" w:eastAsia="SimSun" w:hAnsi="SimSun"/>
          <w:color w:val="000000"/>
          <w:sz w:val="24"/>
          <w:szCs w:val="24"/>
          <w:lang w:val="en-GB"/>
        </w:rPr>
        <w:t>站连接的交流电网频率为50.3Hz，模拟拉合尔站连接的交流电网频率为49.8Hz，持续时间为4000ms</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t xml:space="preserve"> 核实：</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直流功率上升约 400MW。频偏消失后，直流发射功率会自动恢复到测试前的数值。</w:t>
      </w:r>
    </w:p>
    <w:p w:rsidR="006B376D" w:rsidRPr="00F07AA3" w:rsidRDefault="005F65D2">
      <w:pPr>
        <w:pStyle w:val="BodyText"/>
        <w:numPr>
          <w:ilvl w:val="0"/>
          <w:numId w:val="14"/>
        </w:numPr>
        <w:spacing w:after="0" w:line="360" w:lineRule="auto"/>
        <w:ind w:left="1134" w:hanging="708"/>
        <w:jc w:val="both"/>
        <w:rPr>
          <w:rFonts w:ascii="SimSun" w:eastAsia="SimSun" w:hAnsi="SimSun"/>
        </w:rPr>
      </w:pPr>
      <w:r w:rsidRPr="00F07AA3">
        <w:rPr>
          <w:rFonts w:ascii="SimSun" w:eastAsia="SimSun" w:hAnsi="SimSun"/>
          <w:color w:val="000000"/>
          <w:sz w:val="24"/>
          <w:szCs w:val="24"/>
          <w:lang w:val="en-GB"/>
        </w:rPr>
        <w:t>重置频率限制器控制。</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olor w:val="000000"/>
          <w:sz w:val="24"/>
          <w:szCs w:val="24"/>
          <w:lang w:val="en-GB"/>
        </w:rPr>
        <w:t>模拟</w:t>
      </w:r>
      <w:proofErr w:type="spellStart"/>
      <w:r w:rsidRPr="00F07AA3">
        <w:rPr>
          <w:rFonts w:ascii="SimSun" w:eastAsia="SimSun" w:hAnsi="SimSun"/>
          <w:color w:val="000000"/>
          <w:sz w:val="24"/>
          <w:szCs w:val="24"/>
          <w:lang w:val="en-GB"/>
        </w:rPr>
        <w:t>Matiari</w:t>
      </w:r>
      <w:proofErr w:type="spellEnd"/>
      <w:r w:rsidRPr="00F07AA3">
        <w:rPr>
          <w:rFonts w:ascii="SimSun" w:eastAsia="SimSun" w:hAnsi="SimSun"/>
          <w:color w:val="000000"/>
          <w:sz w:val="24"/>
          <w:szCs w:val="24"/>
          <w:lang w:val="en-GB"/>
        </w:rPr>
        <w:t>站连接的交流电网频率为50.3Hz，模拟拉合尔站连接的交流电网频率为49.6Hz，持续时间为4000ms</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lastRenderedPageBreak/>
        <w:t xml:space="preserve"> 核实：</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直流功率上升约 400MW。频偏消失后，直流发射功率会自动恢复到测试前的数值。</w:t>
      </w:r>
    </w:p>
    <w:p w:rsidR="006B376D" w:rsidRPr="00F07AA3" w:rsidRDefault="005F65D2">
      <w:pPr>
        <w:pStyle w:val="BodyText"/>
        <w:numPr>
          <w:ilvl w:val="0"/>
          <w:numId w:val="14"/>
        </w:numPr>
        <w:spacing w:after="0" w:line="360" w:lineRule="auto"/>
        <w:ind w:left="1134" w:hanging="708"/>
        <w:jc w:val="both"/>
        <w:rPr>
          <w:rFonts w:ascii="SimSun" w:eastAsia="SimSun" w:hAnsi="SimSun"/>
        </w:rPr>
      </w:pPr>
      <w:r w:rsidRPr="00F07AA3">
        <w:rPr>
          <w:rFonts w:ascii="SimSun" w:eastAsia="SimSun" w:hAnsi="SimSun"/>
          <w:color w:val="000000"/>
          <w:sz w:val="24"/>
          <w:szCs w:val="24"/>
          <w:lang w:val="en-GB"/>
        </w:rPr>
        <w:t>重置频率限制器控制。</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olor w:val="000000"/>
          <w:sz w:val="24"/>
          <w:szCs w:val="24"/>
          <w:lang w:val="en-GB"/>
        </w:rPr>
        <w:t>模拟</w:t>
      </w:r>
      <w:proofErr w:type="spellStart"/>
      <w:r w:rsidRPr="00F07AA3">
        <w:rPr>
          <w:rFonts w:ascii="SimSun" w:eastAsia="SimSun" w:hAnsi="SimSun"/>
          <w:color w:val="000000"/>
          <w:sz w:val="24"/>
          <w:szCs w:val="24"/>
          <w:lang w:val="en-GB"/>
        </w:rPr>
        <w:t>Matiari</w:t>
      </w:r>
      <w:proofErr w:type="spellEnd"/>
      <w:r w:rsidRPr="00F07AA3">
        <w:rPr>
          <w:rFonts w:ascii="SimSun" w:eastAsia="SimSun" w:hAnsi="SimSun"/>
          <w:color w:val="000000"/>
          <w:sz w:val="24"/>
          <w:szCs w:val="24"/>
          <w:lang w:val="en-GB"/>
        </w:rPr>
        <w:t>站连接的交流电网频率为49.6Hz，模拟拉合尔站连接的交流电网频率为50.3Hz，持续时间为4000ms</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t xml:space="preserve"> 核实：</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直流功率下降约 250MW。频偏消失后，直流发射功率会自动恢复到测试前的数值。</w:t>
      </w:r>
    </w:p>
    <w:p w:rsidR="006B376D" w:rsidRPr="00F07AA3" w:rsidRDefault="005F65D2">
      <w:pPr>
        <w:pStyle w:val="BodyText"/>
        <w:numPr>
          <w:ilvl w:val="0"/>
          <w:numId w:val="14"/>
        </w:numPr>
        <w:spacing w:after="0" w:line="360" w:lineRule="auto"/>
        <w:ind w:left="1134" w:hanging="708"/>
        <w:jc w:val="both"/>
        <w:rPr>
          <w:rFonts w:ascii="SimSun" w:eastAsia="SimSun" w:hAnsi="SimSun"/>
        </w:rPr>
      </w:pPr>
      <w:r w:rsidRPr="00F07AA3">
        <w:rPr>
          <w:rFonts w:ascii="SimSun" w:eastAsia="SimSun" w:hAnsi="SimSun"/>
          <w:color w:val="000000"/>
          <w:sz w:val="24"/>
          <w:szCs w:val="24"/>
          <w:lang w:val="en-GB"/>
        </w:rPr>
        <w:t>重置频率限制器控制。</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olor w:val="000000"/>
          <w:sz w:val="24"/>
          <w:szCs w:val="24"/>
          <w:lang w:val="en-GB"/>
        </w:rPr>
        <w:t>模拟</w:t>
      </w:r>
      <w:proofErr w:type="spellStart"/>
      <w:r w:rsidRPr="00F07AA3">
        <w:rPr>
          <w:rFonts w:ascii="SimSun" w:eastAsia="SimSun" w:hAnsi="SimSun"/>
          <w:color w:val="000000"/>
          <w:sz w:val="24"/>
          <w:szCs w:val="24"/>
          <w:lang w:val="en-GB"/>
        </w:rPr>
        <w:t>Matiari</w:t>
      </w:r>
      <w:proofErr w:type="spellEnd"/>
      <w:r w:rsidRPr="00F07AA3">
        <w:rPr>
          <w:rFonts w:ascii="SimSun" w:eastAsia="SimSun" w:hAnsi="SimSun"/>
          <w:color w:val="000000"/>
          <w:sz w:val="24"/>
          <w:szCs w:val="24"/>
          <w:lang w:val="en-GB"/>
        </w:rPr>
        <w:t>站连接的交流电网频率为49.3Hz，模拟拉合尔站连接的交流电网频率为50.3Hz，持续时间为4000ms</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t xml:space="preserve"> 核实：</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直流功率下降约 250MW。频偏消失后，直流发射功率会自动恢复到测试前的数值。</w:t>
      </w:r>
    </w:p>
    <w:p w:rsidR="006B376D" w:rsidRPr="00F07AA3" w:rsidRDefault="005F65D2">
      <w:pPr>
        <w:pStyle w:val="BodyText"/>
        <w:numPr>
          <w:ilvl w:val="0"/>
          <w:numId w:val="14"/>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olor w:val="000000"/>
          <w:sz w:val="24"/>
          <w:szCs w:val="24"/>
          <w:lang w:val="en-GB"/>
        </w:rPr>
        <w:t>记录并保存所有测试数据</w:t>
      </w:r>
    </w:p>
    <w:p w:rsidR="006B376D" w:rsidRPr="00F07AA3" w:rsidRDefault="005F65D2">
      <w:pPr>
        <w:pStyle w:val="3"/>
        <w:ind w:left="720" w:hanging="720"/>
        <w:rPr>
          <w:rFonts w:ascii="SimSun" w:eastAsia="SimSun" w:hAnsi="SimSun"/>
        </w:rPr>
      </w:pPr>
      <w:bookmarkStart w:id="23" w:name="__RefHeading___Toc77200369"/>
      <w:bookmarkEnd w:id="23"/>
      <w:r w:rsidRPr="00F07AA3">
        <w:rPr>
          <w:rFonts w:ascii="SimSun" w:eastAsia="SimSun" w:hAnsi="SimSun"/>
          <w:color w:val="000000"/>
          <w:lang w:val="en-GB"/>
        </w:rPr>
        <w:t>3.3.2 拉合尔换流站返程功能试验</w:t>
      </w:r>
    </w:p>
    <w:p w:rsidR="006B376D" w:rsidRPr="00F07AA3" w:rsidRDefault="005F65D2">
      <w:pPr>
        <w:pStyle w:val="BodyText"/>
        <w:numPr>
          <w:ilvl w:val="0"/>
          <w:numId w:val="15"/>
        </w:numPr>
        <w:spacing w:after="0" w:line="360" w:lineRule="auto"/>
        <w:ind w:left="1134" w:hanging="708"/>
        <w:jc w:val="both"/>
        <w:rPr>
          <w:rFonts w:ascii="SimSun" w:eastAsia="SimSun" w:hAnsi="SimSun"/>
        </w:rPr>
      </w:pPr>
      <w:r w:rsidRPr="00F07AA3">
        <w:rPr>
          <w:rFonts w:ascii="SimSun" w:eastAsia="SimSun" w:hAnsi="SimSun"/>
          <w:color w:val="000000"/>
          <w:sz w:val="24"/>
          <w:szCs w:val="24"/>
          <w:lang w:val="en-GB"/>
        </w:rPr>
        <w:t>核实 ：</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拉合尔换流站是“MASTER”站</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分别在双极功率控制模式下的极 1 和极 2。</w:t>
      </w:r>
    </w:p>
    <w:p w:rsidR="006B376D" w:rsidRPr="00F07AA3" w:rsidRDefault="005F65D2">
      <w:pPr>
        <w:pStyle w:val="BodyText"/>
        <w:numPr>
          <w:ilvl w:val="0"/>
          <w:numId w:val="5"/>
        </w:numPr>
        <w:spacing w:after="0" w:line="360" w:lineRule="auto"/>
        <w:jc w:val="both"/>
        <w:rPr>
          <w:rFonts w:ascii="SimSun" w:eastAsia="SimSun" w:hAnsi="SimSun"/>
        </w:rPr>
      </w:pPr>
      <w:r w:rsidRPr="00F07AA3">
        <w:rPr>
          <w:rFonts w:ascii="SimSun" w:eastAsia="SimSun" w:hAnsi="SimSun"/>
          <w:color w:val="000000"/>
          <w:sz w:val="24"/>
          <w:szCs w:val="24"/>
          <w:lang w:val="en-GB"/>
        </w:rPr>
        <w:t>双极功率为1400MW</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Runback 输出上限为 400MW。</w:t>
      </w:r>
    </w:p>
    <w:p w:rsidR="006B376D" w:rsidRPr="00F07AA3" w:rsidRDefault="005F65D2">
      <w:pPr>
        <w:pStyle w:val="BodyText"/>
        <w:numPr>
          <w:ilvl w:val="0"/>
          <w:numId w:val="15"/>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olor w:val="000000"/>
          <w:sz w:val="24"/>
          <w:szCs w:val="24"/>
          <w:lang w:val="en-GB"/>
        </w:rPr>
        <w:t xml:space="preserve">模拟拉合尔 </w:t>
      </w:r>
      <w:proofErr w:type="spellStart"/>
      <w:r w:rsidRPr="00F07AA3">
        <w:rPr>
          <w:rFonts w:ascii="SimSun" w:eastAsia="SimSun" w:hAnsi="SimSun"/>
          <w:color w:val="000000"/>
          <w:sz w:val="24"/>
          <w:szCs w:val="24"/>
          <w:lang w:val="en-GB"/>
        </w:rPr>
        <w:t>Sheikhupura</w:t>
      </w:r>
      <w:proofErr w:type="spellEnd"/>
      <w:r w:rsidRPr="00F07AA3">
        <w:rPr>
          <w:rFonts w:ascii="SimSun" w:eastAsia="SimSun" w:hAnsi="SimSun"/>
          <w:color w:val="000000"/>
          <w:sz w:val="24"/>
          <w:szCs w:val="24"/>
          <w:lang w:val="en-GB"/>
        </w:rPr>
        <w:t xml:space="preserve"> </w:t>
      </w:r>
      <w:proofErr w:type="spellStart"/>
      <w:r w:rsidRPr="00F07AA3">
        <w:rPr>
          <w:rFonts w:ascii="SimSun" w:eastAsia="SimSun" w:hAnsi="SimSun"/>
          <w:color w:val="000000"/>
          <w:sz w:val="24"/>
          <w:szCs w:val="24"/>
          <w:lang w:val="en-GB"/>
        </w:rPr>
        <w:t>cct</w:t>
      </w:r>
      <w:proofErr w:type="spellEnd"/>
      <w:r w:rsidRPr="00F07AA3">
        <w:rPr>
          <w:rFonts w:ascii="SimSun" w:eastAsia="SimSun" w:hAnsi="SimSun"/>
          <w:color w:val="000000"/>
          <w:sz w:val="24"/>
          <w:szCs w:val="24"/>
          <w:lang w:val="en-GB"/>
        </w:rPr>
        <w:t xml:space="preserve"> 之旅。1 和拉合尔 </w:t>
      </w:r>
      <w:proofErr w:type="spellStart"/>
      <w:r w:rsidRPr="00F07AA3">
        <w:rPr>
          <w:rFonts w:ascii="SimSun" w:eastAsia="SimSun" w:hAnsi="SimSun"/>
          <w:color w:val="000000"/>
          <w:sz w:val="24"/>
          <w:szCs w:val="24"/>
          <w:lang w:val="en-GB"/>
        </w:rPr>
        <w:t>Sheikhupura</w:t>
      </w:r>
      <w:proofErr w:type="spellEnd"/>
      <w:r w:rsidRPr="00F07AA3">
        <w:rPr>
          <w:rFonts w:ascii="SimSun" w:eastAsia="SimSun" w:hAnsi="SimSun"/>
          <w:color w:val="000000"/>
          <w:sz w:val="24"/>
          <w:szCs w:val="24"/>
          <w:lang w:val="en-GB"/>
        </w:rPr>
        <w:t xml:space="preserve"> </w:t>
      </w:r>
      <w:proofErr w:type="spellStart"/>
      <w:r w:rsidRPr="00F07AA3">
        <w:rPr>
          <w:rFonts w:ascii="SimSun" w:eastAsia="SimSun" w:hAnsi="SimSun"/>
          <w:color w:val="000000"/>
          <w:sz w:val="24"/>
          <w:szCs w:val="24"/>
          <w:lang w:val="en-GB"/>
        </w:rPr>
        <w:t>cct</w:t>
      </w:r>
      <w:proofErr w:type="spellEnd"/>
      <w:r w:rsidRPr="00F07AA3">
        <w:rPr>
          <w:rFonts w:ascii="SimSun" w:eastAsia="SimSun" w:hAnsi="SimSun"/>
          <w:color w:val="000000"/>
          <w:sz w:val="24"/>
          <w:szCs w:val="24"/>
          <w:lang w:val="en-GB"/>
        </w:rPr>
        <w:t>。2 ACSC 故障</w:t>
      </w:r>
    </w:p>
    <w:p w:rsidR="006B376D" w:rsidRPr="00F07AA3" w:rsidRDefault="005F65D2">
      <w:pPr>
        <w:pStyle w:val="BodyText"/>
        <w:numPr>
          <w:ilvl w:val="0"/>
          <w:numId w:val="15"/>
        </w:numPr>
        <w:spacing w:after="0" w:line="360" w:lineRule="auto"/>
        <w:ind w:left="1134" w:hanging="708"/>
        <w:jc w:val="both"/>
        <w:rPr>
          <w:rFonts w:ascii="SimSun" w:eastAsia="SimSun" w:hAnsi="SimSun"/>
          <w:color w:val="000000"/>
          <w:sz w:val="24"/>
          <w:szCs w:val="24"/>
          <w:lang w:val="en-GB"/>
        </w:rPr>
      </w:pPr>
      <w:r w:rsidRPr="00F07AA3">
        <w:rPr>
          <w:rFonts w:ascii="SimSun" w:eastAsia="SimSun" w:hAnsi="SimSun" w:cs="Calibri"/>
          <w:color w:val="000000"/>
          <w:sz w:val="24"/>
          <w:szCs w:val="24"/>
          <w:lang w:val="en-GB"/>
        </w:rPr>
        <w:t xml:space="preserve"> 核实：</w:t>
      </w:r>
    </w:p>
    <w:p w:rsidR="006B376D" w:rsidRPr="00F07AA3" w:rsidRDefault="005F65D2">
      <w:pPr>
        <w:pStyle w:val="BodyText"/>
        <w:numPr>
          <w:ilvl w:val="0"/>
          <w:numId w:val="5"/>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直流功率下降约 400MW。</w:t>
      </w:r>
    </w:p>
    <w:p w:rsidR="006B376D" w:rsidRPr="00F07AA3" w:rsidRDefault="005F65D2">
      <w:pPr>
        <w:pStyle w:val="BodyText"/>
        <w:numPr>
          <w:ilvl w:val="0"/>
          <w:numId w:val="15"/>
        </w:numPr>
        <w:spacing w:after="0" w:line="360" w:lineRule="auto"/>
        <w:ind w:left="1134" w:hanging="708"/>
        <w:jc w:val="both"/>
        <w:rPr>
          <w:rFonts w:ascii="SimSun" w:eastAsia="SimSun" w:hAnsi="SimSun"/>
          <w:color w:val="000000"/>
          <w:sz w:val="24"/>
          <w:szCs w:val="24"/>
          <w:lang w:val="en-GB"/>
        </w:rPr>
        <w:sectPr w:rsidR="006B376D" w:rsidRPr="00F07AA3">
          <w:headerReference w:type="default" r:id="rId16"/>
          <w:footerReference w:type="default" r:id="rId17"/>
          <w:pgSz w:w="11906" w:h="16838"/>
          <w:pgMar w:top="1440" w:right="1800" w:bottom="1440" w:left="1701" w:header="851" w:footer="992" w:gutter="0"/>
          <w:cols w:space="720"/>
          <w:formProt w:val="0"/>
          <w:docGrid w:type="lines" w:linePitch="312"/>
        </w:sectPr>
      </w:pPr>
      <w:r w:rsidRPr="00F07AA3">
        <w:rPr>
          <w:rFonts w:ascii="SimSun" w:eastAsia="SimSun" w:hAnsi="SimSun"/>
          <w:color w:val="000000"/>
          <w:sz w:val="24"/>
          <w:szCs w:val="24"/>
          <w:lang w:val="en-GB"/>
        </w:rPr>
        <w:t>记录并保存所有测试数据</w:t>
      </w:r>
    </w:p>
    <w:p w:rsidR="006B376D" w:rsidRPr="00F07AA3" w:rsidRDefault="005F65D2">
      <w:pPr>
        <w:pStyle w:val="Heading1"/>
        <w:numPr>
          <w:ilvl w:val="0"/>
          <w:numId w:val="22"/>
        </w:numPr>
        <w:rPr>
          <w:rFonts w:ascii="SimSun" w:eastAsia="SimSun" w:hAnsi="SimSun"/>
        </w:rPr>
      </w:pPr>
      <w:bookmarkStart w:id="24" w:name="__RefHeading___Toc77200370"/>
      <w:bookmarkEnd w:id="24"/>
      <w:r w:rsidRPr="00F07AA3">
        <w:rPr>
          <w:rFonts w:ascii="SimSun" w:eastAsia="SimSun" w:hAnsi="SimSun"/>
        </w:rPr>
        <w:lastRenderedPageBreak/>
        <w:t>双极大功率操作，反向功率方向（可选）</w:t>
      </w:r>
    </w:p>
    <w:p w:rsidR="006B376D" w:rsidRPr="00F07AA3" w:rsidRDefault="005F65D2">
      <w:pPr>
        <w:pStyle w:val="Heading2"/>
        <w:rPr>
          <w:rFonts w:ascii="SimSun" w:eastAsia="SimSun" w:hAnsi="SimSun"/>
        </w:rPr>
      </w:pPr>
      <w:bookmarkStart w:id="25" w:name="__RefHeading___Toc77200371"/>
      <w:bookmarkEnd w:id="25"/>
      <w:r w:rsidRPr="00F07AA3">
        <w:rPr>
          <w:rFonts w:ascii="SimSun" w:eastAsia="SimSun" w:hAnsi="SimSun"/>
        </w:rPr>
        <w:t>测试目标</w:t>
      </w:r>
    </w:p>
    <w:p w:rsidR="006B376D" w:rsidRPr="00F07AA3" w:rsidRDefault="005F65D2">
      <w:pPr>
        <w:ind w:firstLine="360"/>
        <w:rPr>
          <w:rFonts w:ascii="SimSun" w:eastAsia="SimSun" w:hAnsi="SimSun"/>
          <w:color w:val="000000"/>
          <w:sz w:val="24"/>
        </w:rPr>
      </w:pPr>
      <w:r w:rsidRPr="00F07AA3">
        <w:rPr>
          <w:rFonts w:ascii="SimSun" w:eastAsia="SimSun" w:hAnsi="SimSun"/>
          <w:color w:val="000000"/>
          <w:sz w:val="24"/>
        </w:rPr>
        <w:t>测试目的是检查在反向功率方向下的大功率测试期间交流系统的响应。</w:t>
      </w:r>
    </w:p>
    <w:p w:rsidR="006B376D" w:rsidRPr="00F07AA3" w:rsidRDefault="005F65D2">
      <w:pPr>
        <w:pStyle w:val="Heading2"/>
        <w:rPr>
          <w:rFonts w:ascii="SimSun" w:eastAsia="SimSun" w:hAnsi="SimSun"/>
        </w:rPr>
      </w:pPr>
      <w:bookmarkStart w:id="26" w:name="__RefHeading___Toc77200372"/>
      <w:bookmarkEnd w:id="26"/>
      <w:r w:rsidRPr="00F07AA3">
        <w:rPr>
          <w:rFonts w:ascii="SimSun" w:eastAsia="SimSun" w:hAnsi="SimSun"/>
        </w:rPr>
        <w:t>先决条件</w:t>
      </w:r>
    </w:p>
    <w:p w:rsidR="006B376D" w:rsidRPr="00F07AA3" w:rsidRDefault="005F65D2">
      <w:pPr>
        <w:tabs>
          <w:tab w:val="left" w:pos="858"/>
          <w:tab w:val="left" w:pos="1710"/>
        </w:tabs>
        <w:spacing w:line="312" w:lineRule="auto"/>
        <w:ind w:left="918" w:hanging="918"/>
        <w:rPr>
          <w:rFonts w:ascii="SimSun" w:eastAsia="SimSun" w:hAnsi="SimSun"/>
        </w:rPr>
      </w:pPr>
      <w:r w:rsidRPr="00F07AA3">
        <w:rPr>
          <w:rFonts w:ascii="SimSun" w:eastAsia="SimSun" w:hAnsi="SimSun" w:cs="SimSun;宋体"/>
          <w:color w:val="000000"/>
          <w:sz w:val="24"/>
        </w:rPr>
        <w:t>（1）已完成所有低功耗测试。</w:t>
      </w:r>
    </w:p>
    <w:p w:rsidR="006B376D" w:rsidRPr="00F07AA3" w:rsidRDefault="005F65D2">
      <w:pPr>
        <w:tabs>
          <w:tab w:val="left" w:pos="904"/>
          <w:tab w:val="left" w:pos="1275"/>
          <w:tab w:val="left" w:pos="1338"/>
          <w:tab w:val="left" w:pos="1710"/>
        </w:tabs>
        <w:spacing w:line="312" w:lineRule="auto"/>
        <w:ind w:left="904" w:hanging="918"/>
        <w:rPr>
          <w:rFonts w:ascii="SimSun" w:eastAsia="SimSun" w:hAnsi="SimSun"/>
        </w:rPr>
      </w:pPr>
      <w:r w:rsidRPr="00F07AA3">
        <w:rPr>
          <w:rFonts w:ascii="SimSun" w:eastAsia="SimSun" w:hAnsi="SimSun" w:cs="SimSun;宋体"/>
          <w:color w:val="000000"/>
          <w:sz w:val="24"/>
        </w:rPr>
        <w:t>（2）交流系统前提条件：</w:t>
      </w:r>
    </w:p>
    <w:p w:rsidR="006B376D" w:rsidRPr="00F07AA3" w:rsidRDefault="005F65D2">
      <w:pPr>
        <w:tabs>
          <w:tab w:val="left" w:pos="780"/>
          <w:tab w:val="left" w:pos="1275"/>
          <w:tab w:val="left" w:pos="1338"/>
          <w:tab w:val="left" w:pos="1710"/>
        </w:tabs>
        <w:spacing w:line="312" w:lineRule="auto"/>
        <w:ind w:left="925" w:hanging="437"/>
        <w:rPr>
          <w:rFonts w:ascii="SimSun" w:eastAsia="SimSun" w:hAnsi="SimSun"/>
          <w:color w:val="000000"/>
          <w:sz w:val="24"/>
        </w:rPr>
      </w:pPr>
      <w:r w:rsidRPr="00F07AA3">
        <w:rPr>
          <w:rFonts w:ascii="SimSun" w:eastAsia="SimSun" w:hAnsi="SimSun"/>
          <w:color w:val="000000"/>
          <w:sz w:val="24"/>
        </w:rPr>
        <w:t>1）两个交流系统的500kV母线电压约为505~525kV。</w:t>
      </w:r>
      <w:r w:rsidRPr="00F07AA3">
        <w:rPr>
          <w:rFonts w:ascii="SimSun" w:eastAsia="SimSun" w:hAnsi="SimSun"/>
          <w:color w:val="000000"/>
          <w:sz w:val="24"/>
        </w:rPr>
        <w:tab/>
      </w:r>
    </w:p>
    <w:p w:rsidR="006B376D" w:rsidRPr="00F07AA3" w:rsidRDefault="005F65D2">
      <w:pPr>
        <w:tabs>
          <w:tab w:val="left" w:pos="904"/>
          <w:tab w:val="left" w:pos="1275"/>
          <w:tab w:val="left" w:pos="1338"/>
          <w:tab w:val="left" w:pos="1710"/>
        </w:tabs>
        <w:spacing w:line="312" w:lineRule="auto"/>
        <w:ind w:left="925" w:hanging="437"/>
        <w:rPr>
          <w:rFonts w:ascii="SimSun" w:eastAsia="SimSun" w:hAnsi="SimSun"/>
        </w:rPr>
      </w:pPr>
      <w:r w:rsidRPr="00F07AA3">
        <w:rPr>
          <w:rFonts w:ascii="SimSun" w:eastAsia="SimSun" w:hAnsi="SimSun"/>
          <w:color w:val="000000"/>
          <w:sz w:val="24"/>
        </w:rPr>
        <w:t>2）交流系统的两端都可以为测试提供电源。</w:t>
      </w:r>
    </w:p>
    <w:p w:rsidR="006B376D" w:rsidRPr="00F07AA3" w:rsidRDefault="005F65D2">
      <w:pPr>
        <w:tabs>
          <w:tab w:val="left" w:pos="904"/>
          <w:tab w:val="left" w:pos="1275"/>
          <w:tab w:val="left" w:pos="1338"/>
          <w:tab w:val="left" w:pos="1710"/>
        </w:tabs>
        <w:spacing w:line="312" w:lineRule="auto"/>
        <w:rPr>
          <w:rFonts w:ascii="SimSun" w:eastAsia="SimSun" w:hAnsi="SimSun"/>
          <w:color w:val="000000"/>
          <w:sz w:val="24"/>
        </w:rPr>
      </w:pPr>
      <w:r w:rsidRPr="00F07AA3">
        <w:rPr>
          <w:rFonts w:ascii="SimSun" w:eastAsia="SimSun" w:hAnsi="SimSun" w:cs="SimSun;宋体"/>
          <w:color w:val="000000"/>
          <w:sz w:val="24"/>
        </w:rPr>
        <w:t>（3）直流系统前提：</w:t>
      </w:r>
    </w:p>
    <w:p w:rsidR="006B376D" w:rsidRPr="00F07AA3" w:rsidRDefault="005F65D2">
      <w:pPr>
        <w:pStyle w:val="BodyText"/>
        <w:rPr>
          <w:rFonts w:ascii="SimSun" w:eastAsia="SimSun" w:hAnsi="SimSun"/>
        </w:rPr>
      </w:pPr>
      <w:r w:rsidRPr="00F07AA3">
        <w:rPr>
          <w:rFonts w:ascii="SimSun" w:eastAsia="SimSun" w:hAnsi="SimSun"/>
          <w:b/>
          <w:color w:val="000000"/>
          <w:sz w:val="24"/>
          <w:szCs w:val="24"/>
          <w:u w:val="single"/>
          <w:lang w:val="en-GB"/>
        </w:rPr>
        <w:t>马蒂亚里</w:t>
      </w:r>
      <w:r w:rsidRPr="00F07AA3">
        <w:rPr>
          <w:rFonts w:ascii="SimSun" w:eastAsia="SimSun" w:hAnsi="SimSun"/>
          <w:b/>
          <w:color w:val="000000"/>
          <w:sz w:val="24"/>
          <w:szCs w:val="24"/>
          <w:lang w:val="en-GB"/>
        </w:rPr>
        <w:t>：</w:t>
      </w:r>
    </w:p>
    <w:p w:rsidR="006B376D" w:rsidRPr="00F07AA3" w:rsidRDefault="005F65D2">
      <w:pPr>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掌握</w:t>
      </w:r>
      <w:proofErr w:type="spellEnd"/>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SC A 活动</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SC B 主动</w:t>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PCP A </w:t>
      </w:r>
      <w:proofErr w:type="spellStart"/>
      <w:proofErr w:type="gramStart"/>
      <w:r w:rsidRPr="00F07AA3">
        <w:rPr>
          <w:rFonts w:ascii="SimSun" w:eastAsia="SimSun" w:hAnsi="SimSun"/>
          <w:color w:val="000000"/>
          <w:sz w:val="24"/>
          <w:szCs w:val="24"/>
          <w:lang w:val="en-GB" w:eastAsia="en-US"/>
        </w:rPr>
        <w:t>有效</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PCP B </w:t>
      </w:r>
      <w:proofErr w:type="spellStart"/>
      <w:r w:rsidRPr="00F07AA3">
        <w:rPr>
          <w:rFonts w:ascii="SimSun" w:eastAsia="SimSun" w:hAnsi="SimSun"/>
          <w:color w:val="000000"/>
          <w:sz w:val="24"/>
          <w:szCs w:val="24"/>
          <w:lang w:val="en-GB" w:eastAsia="en-US"/>
        </w:rPr>
        <w:t>有效</w:t>
      </w:r>
      <w:proofErr w:type="spellEnd"/>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正常战俘</w:t>
      </w:r>
      <w:proofErr w:type="spellEnd"/>
      <w:r w:rsidRPr="00F07AA3">
        <w:rPr>
          <w:rFonts w:ascii="SimSun" w:eastAsia="SimSun" w:hAnsi="SimSun"/>
          <w:color w:val="000000"/>
          <w:sz w:val="24"/>
          <w:szCs w:val="24"/>
          <w:lang w:val="en-GB" w:eastAsia="en-US"/>
        </w:rPr>
        <w:t>。Dir</w:t>
      </w:r>
      <w:proofErr w:type="gramStart"/>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反向战俘。目录</w:t>
      </w:r>
      <w:proofErr w:type="spellEnd"/>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有 </w:t>
      </w:r>
      <w:proofErr w:type="gramStart"/>
      <w:r w:rsidRPr="00F07AA3">
        <w:rPr>
          <w:rFonts w:ascii="SimSun" w:eastAsia="SimSun" w:hAnsi="SimSun"/>
          <w:color w:val="000000"/>
          <w:sz w:val="24"/>
          <w:szCs w:val="24"/>
          <w:lang w:val="en-GB" w:eastAsia="en-US"/>
        </w:rPr>
        <w:t>TCOM[</w:t>
      </w:r>
      <w:proofErr w:type="gram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没有</w:t>
      </w:r>
      <w:proofErr w:type="spellEnd"/>
      <w:r w:rsidRPr="00F07AA3">
        <w:rPr>
          <w:rFonts w:ascii="SimSun" w:eastAsia="SimSun" w:hAnsi="SimSun"/>
          <w:color w:val="000000"/>
          <w:sz w:val="24"/>
          <w:szCs w:val="24"/>
          <w:lang w:val="en-GB" w:eastAsia="en-US"/>
        </w:rPr>
        <w:t xml:space="preserve"> TCOM</w:t>
      </w:r>
      <w:r w:rsidRPr="00F07AA3">
        <w:rPr>
          <w:rFonts w:ascii="SimSun" w:eastAsia="SimSun" w:hAnsi="SimSun"/>
          <w:color w:val="000000"/>
          <w:sz w:val="24"/>
          <w:szCs w:val="24"/>
          <w:lang w:val="en-GB" w:eastAsia="en-US"/>
        </w:rPr>
        <w:tab/>
      </w:r>
    </w:p>
    <w:p w:rsidR="006B376D" w:rsidRPr="00F07AA3" w:rsidRDefault="005F65D2">
      <w:pPr>
        <w:tabs>
          <w:tab w:val="left" w:pos="289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proofErr w:type="gramStart"/>
      <w:r w:rsidRPr="00F07AA3">
        <w:rPr>
          <w:rFonts w:ascii="SimSun" w:eastAsia="SimSun" w:hAnsi="SimSun"/>
          <w:color w:val="000000"/>
          <w:sz w:val="24"/>
          <w:szCs w:val="24"/>
          <w:lang w:val="en-GB" w:eastAsia="en-US"/>
        </w:rPr>
        <w:t>功率控制</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电流控制</w:t>
      </w:r>
      <w:proofErr w:type="spellEnd"/>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联合控制</w:t>
      </w:r>
      <w:proofErr w:type="spellEnd"/>
      <w:r w:rsidRPr="00F07AA3">
        <w:rPr>
          <w:rFonts w:ascii="SimSun" w:eastAsia="SimSun" w:hAnsi="SimSun"/>
          <w:color w:val="000000"/>
          <w:sz w:val="24"/>
          <w:szCs w:val="24"/>
          <w:lang w:val="en-GB" w:eastAsia="en-US"/>
        </w:rPr>
        <w:t xml:space="preserve"> [ ] </w:t>
      </w:r>
      <w:proofErr w:type="spellStart"/>
      <w:r w:rsidRPr="00F07AA3">
        <w:rPr>
          <w:rFonts w:ascii="SimSun" w:eastAsia="SimSun" w:hAnsi="SimSun"/>
          <w:color w:val="000000"/>
          <w:sz w:val="24"/>
          <w:szCs w:val="24"/>
          <w:lang w:val="en-GB" w:eastAsia="en-US"/>
        </w:rPr>
        <w:t>单独控制</w:t>
      </w:r>
      <w:proofErr w:type="spellEnd"/>
      <w:r w:rsidRPr="00F07AA3">
        <w:rPr>
          <w:rFonts w:ascii="SimSun" w:eastAsia="SimSun" w:hAnsi="SimSun"/>
          <w:color w:val="000000"/>
          <w:sz w:val="24"/>
          <w:szCs w:val="24"/>
          <w:lang w:val="en-GB" w:eastAsia="en-US"/>
        </w:rPr>
        <w:t xml:space="preserve"> </w:t>
      </w:r>
      <w:r w:rsidRPr="00F07AA3">
        <w:rPr>
          <w:rFonts w:ascii="SimSun" w:eastAsia="SimSun" w:hAnsi="SimSun"/>
          <w:color w:val="000000"/>
          <w:sz w:val="24"/>
          <w:szCs w:val="24"/>
          <w:lang w:val="en-GB" w:eastAsia="en-US"/>
        </w:rPr>
        <w:tab/>
      </w:r>
    </w:p>
    <w:p w:rsidR="006B376D" w:rsidRPr="00F07AA3" w:rsidRDefault="005F65D2">
      <w:pPr>
        <w:tabs>
          <w:tab w:val="left" w:pos="290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RPC </w:t>
      </w:r>
      <w:proofErr w:type="spellStart"/>
      <w:proofErr w:type="gramStart"/>
      <w:r w:rsidRPr="00F07AA3">
        <w:rPr>
          <w:rFonts w:ascii="SimSun" w:eastAsia="SimSun" w:hAnsi="SimSun"/>
          <w:color w:val="000000"/>
          <w:sz w:val="24"/>
          <w:szCs w:val="24"/>
          <w:lang w:val="en-GB" w:eastAsia="en-US"/>
        </w:rPr>
        <w:t>自动</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RPC </w:t>
      </w:r>
      <w:proofErr w:type="spellStart"/>
      <w:r w:rsidRPr="00F07AA3">
        <w:rPr>
          <w:rFonts w:ascii="SimSun" w:eastAsia="SimSun" w:hAnsi="SimSun"/>
          <w:color w:val="000000"/>
          <w:sz w:val="24"/>
          <w:szCs w:val="24"/>
          <w:lang w:val="en-GB" w:eastAsia="en-US"/>
        </w:rPr>
        <w:t>手册</w:t>
      </w:r>
      <w:proofErr w:type="spellEnd"/>
      <w:r w:rsidRPr="00F07AA3">
        <w:rPr>
          <w:rFonts w:ascii="SimSun" w:eastAsia="SimSun" w:hAnsi="SimSun"/>
          <w:color w:val="000000"/>
          <w:sz w:val="24"/>
          <w:szCs w:val="24"/>
          <w:lang w:val="en-GB" w:eastAsia="en-US"/>
        </w:rPr>
        <w:tab/>
      </w:r>
      <w:r w:rsidRPr="00F07AA3">
        <w:rPr>
          <w:rFonts w:ascii="SimSun" w:eastAsia="SimSun" w:hAnsi="SimSun"/>
          <w:color w:val="000000"/>
          <w:sz w:val="24"/>
          <w:szCs w:val="24"/>
          <w:lang w:val="en-GB" w:eastAsia="en-US"/>
        </w:rPr>
        <w:tab/>
      </w:r>
      <w:r w:rsidRPr="00F07AA3">
        <w:rPr>
          <w:rFonts w:ascii="SimSun" w:eastAsia="SimSun" w:hAnsi="SimSun"/>
          <w:color w:val="000000"/>
          <w:sz w:val="24"/>
          <w:szCs w:val="24"/>
          <w:lang w:val="en-GB" w:eastAsia="en-US"/>
        </w:rPr>
        <w:tab/>
      </w:r>
    </w:p>
    <w:p w:rsidR="006B376D" w:rsidRPr="00F07AA3" w:rsidRDefault="005F65D2">
      <w:pPr>
        <w:tabs>
          <w:tab w:val="left" w:pos="290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Q </w:t>
      </w:r>
      <w:proofErr w:type="spellStart"/>
      <w:proofErr w:type="gramStart"/>
      <w:r w:rsidRPr="00F07AA3">
        <w:rPr>
          <w:rFonts w:ascii="SimSun" w:eastAsia="SimSun" w:hAnsi="SimSun"/>
          <w:color w:val="000000"/>
          <w:sz w:val="24"/>
          <w:szCs w:val="24"/>
          <w:lang w:val="en-GB" w:eastAsia="en-US"/>
        </w:rPr>
        <w:t>控制</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U </w:t>
      </w:r>
      <w:proofErr w:type="spellStart"/>
      <w:r w:rsidRPr="00F07AA3">
        <w:rPr>
          <w:rFonts w:ascii="SimSun" w:eastAsia="SimSun" w:hAnsi="SimSun"/>
          <w:color w:val="000000"/>
          <w:sz w:val="24"/>
          <w:szCs w:val="24"/>
          <w:lang w:val="en-GB" w:eastAsia="en-US"/>
        </w:rPr>
        <w:t>控制</w:t>
      </w:r>
      <w:proofErr w:type="spellEnd"/>
      <w:r w:rsidRPr="00F07AA3">
        <w:rPr>
          <w:rFonts w:ascii="SimSun" w:eastAsia="SimSun" w:hAnsi="SimSun"/>
          <w:color w:val="000000"/>
          <w:sz w:val="24"/>
          <w:szCs w:val="24"/>
          <w:lang w:val="en-GB" w:eastAsia="en-US"/>
        </w:rPr>
        <w:tab/>
      </w:r>
    </w:p>
    <w:p w:rsidR="006B376D" w:rsidRPr="00F07AA3" w:rsidRDefault="005F65D2">
      <w:pPr>
        <w:tabs>
          <w:tab w:val="left" w:pos="289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标准电压</w:t>
      </w:r>
      <w:proofErr w:type="spell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降低电压</w:t>
      </w:r>
      <w:proofErr w:type="spellEnd"/>
      <w:r w:rsidRPr="00F07AA3">
        <w:rPr>
          <w:rFonts w:ascii="SimSun" w:eastAsia="SimSun" w:hAnsi="SimSun"/>
          <w:color w:val="000000"/>
          <w:sz w:val="24"/>
          <w:szCs w:val="24"/>
          <w:lang w:val="en-GB" w:eastAsia="en-US"/>
        </w:rPr>
        <w:t>。</w:t>
      </w:r>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lastRenderedPageBreak/>
        <w:t xml:space="preserve">[X] </w:t>
      </w:r>
      <w:proofErr w:type="spellStart"/>
      <w:proofErr w:type="gramStart"/>
      <w:r w:rsidRPr="00F07AA3">
        <w:rPr>
          <w:rFonts w:ascii="SimSun" w:eastAsia="SimSun" w:hAnsi="SimSun"/>
          <w:color w:val="000000"/>
          <w:sz w:val="24"/>
          <w:szCs w:val="24"/>
          <w:lang w:val="en-GB" w:eastAsia="en-US"/>
        </w:rPr>
        <w:t>接地回路</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金属回路</w:t>
      </w:r>
      <w:proofErr w:type="spellEnd"/>
      <w:r w:rsidRPr="00F07AA3">
        <w:rPr>
          <w:rFonts w:ascii="SimSun" w:eastAsia="SimSun" w:hAnsi="SimSun"/>
          <w:color w:val="000000"/>
          <w:sz w:val="24"/>
          <w:szCs w:val="24"/>
          <w:lang w:val="en-GB" w:eastAsia="en-US"/>
        </w:rPr>
        <w:tab/>
      </w:r>
    </w:p>
    <w:p w:rsidR="006B376D" w:rsidRPr="00F07AA3" w:rsidRDefault="006B376D">
      <w:pPr>
        <w:pStyle w:val="BodyText"/>
        <w:spacing w:after="0" w:line="360" w:lineRule="auto"/>
        <w:rPr>
          <w:rFonts w:ascii="SimSun" w:eastAsia="SimSun" w:hAnsi="SimSun"/>
          <w:b/>
          <w:color w:val="000000"/>
          <w:sz w:val="24"/>
          <w:szCs w:val="24"/>
          <w:u w:val="single"/>
          <w:lang w:val="en-GB" w:eastAsia="en-US"/>
        </w:rPr>
      </w:pPr>
    </w:p>
    <w:p w:rsidR="006B376D" w:rsidRPr="00F07AA3" w:rsidRDefault="005F65D2">
      <w:pPr>
        <w:pStyle w:val="BodyText"/>
        <w:spacing w:after="0" w:line="360" w:lineRule="auto"/>
        <w:rPr>
          <w:rFonts w:ascii="SimSun" w:eastAsia="SimSun" w:hAnsi="SimSun"/>
        </w:rPr>
      </w:pPr>
      <w:r w:rsidRPr="00F07AA3">
        <w:rPr>
          <w:rFonts w:ascii="SimSun" w:eastAsia="SimSun" w:hAnsi="SimSun"/>
          <w:b/>
          <w:color w:val="000000"/>
          <w:sz w:val="24"/>
          <w:szCs w:val="24"/>
          <w:u w:val="single"/>
          <w:lang w:val="en-GB"/>
        </w:rPr>
        <w:t>拉合尔</w:t>
      </w:r>
      <w:r w:rsidRPr="00F07AA3">
        <w:rPr>
          <w:rFonts w:ascii="SimSun" w:eastAsia="SimSun" w:hAnsi="SimSun"/>
          <w:b/>
          <w:color w:val="000000"/>
          <w:sz w:val="24"/>
          <w:szCs w:val="24"/>
          <w:lang w:val="en-GB"/>
        </w:rPr>
        <w:t>：</w:t>
      </w:r>
    </w:p>
    <w:p w:rsidR="006B376D" w:rsidRPr="00F07AA3" w:rsidRDefault="005F65D2">
      <w:pPr>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大师</w:t>
      </w:r>
      <w:proofErr w:type="spellEnd"/>
    </w:p>
    <w:p w:rsidR="006B376D" w:rsidRPr="00F07AA3" w:rsidRDefault="005F65D2">
      <w:pPr>
        <w:pStyle w:val="BodyText"/>
        <w:tabs>
          <w:tab w:val="left" w:pos="2385"/>
          <w:tab w:val="left" w:pos="4536"/>
          <w:tab w:val="left" w:pos="7230"/>
        </w:tabs>
        <w:spacing w:after="0" w:line="360" w:lineRule="auto"/>
        <w:ind w:left="2268" w:hanging="2268"/>
        <w:jc w:val="both"/>
        <w:rPr>
          <w:rFonts w:ascii="SimSun" w:eastAsia="SimSun" w:hAnsi="SimSun"/>
        </w:rPr>
      </w:pPr>
      <w:r w:rsidRPr="00F07AA3">
        <w:rPr>
          <w:rFonts w:ascii="SimSun" w:eastAsia="SimSun" w:hAnsi="SimSun"/>
          <w:color w:val="000000"/>
          <w:sz w:val="24"/>
          <w:szCs w:val="24"/>
          <w:lang w:val="en-GB"/>
        </w:rPr>
        <w:t>[X] SC A 活动</w:t>
      </w:r>
      <w:r w:rsidR="00F07AA3">
        <w:rPr>
          <w:rFonts w:ascii="SimSun" w:eastAsia="SimSun" w:hAnsi="SimSun"/>
          <w:color w:val="000000"/>
          <w:sz w:val="24"/>
          <w:szCs w:val="24"/>
          <w:lang w:val="en-GB"/>
        </w:rPr>
        <w:t xml:space="preserve"> [</w:t>
      </w:r>
      <w:r w:rsidRPr="00F07AA3">
        <w:rPr>
          <w:rFonts w:ascii="SimSun" w:eastAsia="SimSun" w:hAnsi="SimSun"/>
          <w:color w:val="000000"/>
          <w:w w:val="66"/>
          <w:sz w:val="24"/>
          <w:szCs w:val="24"/>
          <w:lang w:val="en-GB"/>
        </w:rPr>
        <w:t xml:space="preserve"> </w:t>
      </w:r>
      <w:r w:rsidRPr="00F07AA3">
        <w:rPr>
          <w:rFonts w:ascii="SimSun" w:eastAsia="SimSun" w:hAnsi="SimSun"/>
          <w:color w:val="000000"/>
          <w:sz w:val="24"/>
          <w:szCs w:val="24"/>
          <w:lang w:val="en-GB"/>
        </w:rPr>
        <w:t>] SC B 主动</w:t>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PCP A </w:t>
      </w:r>
      <w:proofErr w:type="spellStart"/>
      <w:proofErr w:type="gramStart"/>
      <w:r w:rsidRPr="00F07AA3">
        <w:rPr>
          <w:rFonts w:ascii="SimSun" w:eastAsia="SimSun" w:hAnsi="SimSun"/>
          <w:color w:val="000000"/>
          <w:sz w:val="24"/>
          <w:szCs w:val="24"/>
          <w:lang w:val="en-GB" w:eastAsia="en-US"/>
        </w:rPr>
        <w:t>有效</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PCP B </w:t>
      </w:r>
      <w:proofErr w:type="spellStart"/>
      <w:r w:rsidRPr="00F07AA3">
        <w:rPr>
          <w:rFonts w:ascii="SimSun" w:eastAsia="SimSun" w:hAnsi="SimSun"/>
          <w:color w:val="000000"/>
          <w:sz w:val="24"/>
          <w:szCs w:val="24"/>
          <w:lang w:val="en-GB" w:eastAsia="en-US"/>
        </w:rPr>
        <w:t>有效</w:t>
      </w:r>
      <w:proofErr w:type="spellEnd"/>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正常战俘</w:t>
      </w:r>
      <w:proofErr w:type="spellEnd"/>
      <w:r w:rsidRPr="00F07AA3">
        <w:rPr>
          <w:rFonts w:ascii="SimSun" w:eastAsia="SimSun" w:hAnsi="SimSun"/>
          <w:color w:val="000000"/>
          <w:sz w:val="24"/>
          <w:szCs w:val="24"/>
          <w:lang w:val="en-GB" w:eastAsia="en-US"/>
        </w:rPr>
        <w:t>。Dir</w:t>
      </w:r>
      <w:proofErr w:type="gramStart"/>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反向战俘。目录</w:t>
      </w:r>
      <w:proofErr w:type="spellEnd"/>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有 </w:t>
      </w:r>
      <w:proofErr w:type="gramStart"/>
      <w:r w:rsidRPr="00F07AA3">
        <w:rPr>
          <w:rFonts w:ascii="SimSun" w:eastAsia="SimSun" w:hAnsi="SimSun"/>
          <w:color w:val="000000"/>
          <w:sz w:val="24"/>
          <w:szCs w:val="24"/>
          <w:lang w:val="en-GB" w:eastAsia="en-US"/>
        </w:rPr>
        <w:t>TCOM[</w:t>
      </w:r>
      <w:proofErr w:type="gram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没有</w:t>
      </w:r>
      <w:proofErr w:type="spellEnd"/>
      <w:r w:rsidRPr="00F07AA3">
        <w:rPr>
          <w:rFonts w:ascii="SimSun" w:eastAsia="SimSun" w:hAnsi="SimSun"/>
          <w:color w:val="000000"/>
          <w:sz w:val="24"/>
          <w:szCs w:val="24"/>
          <w:lang w:val="en-GB" w:eastAsia="en-US"/>
        </w:rPr>
        <w:t xml:space="preserve"> TCOM</w:t>
      </w:r>
      <w:r w:rsidRPr="00F07AA3">
        <w:rPr>
          <w:rFonts w:ascii="SimSun" w:eastAsia="SimSun" w:hAnsi="SimSun"/>
          <w:color w:val="000000"/>
          <w:sz w:val="24"/>
          <w:szCs w:val="24"/>
          <w:lang w:val="en-GB" w:eastAsia="en-US"/>
        </w:rPr>
        <w:tab/>
      </w:r>
    </w:p>
    <w:p w:rsidR="006B376D" w:rsidRPr="00F07AA3" w:rsidRDefault="005F65D2">
      <w:pPr>
        <w:tabs>
          <w:tab w:val="left" w:pos="289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proofErr w:type="gramStart"/>
      <w:r w:rsidRPr="00F07AA3">
        <w:rPr>
          <w:rFonts w:ascii="SimSun" w:eastAsia="SimSun" w:hAnsi="SimSun"/>
          <w:color w:val="000000"/>
          <w:sz w:val="24"/>
          <w:szCs w:val="24"/>
          <w:lang w:val="en-GB" w:eastAsia="en-US"/>
        </w:rPr>
        <w:t>功率控制</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电流控制</w:t>
      </w:r>
      <w:proofErr w:type="spellEnd"/>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联合控制</w:t>
      </w:r>
      <w:proofErr w:type="spellEnd"/>
      <w:r w:rsidRPr="00F07AA3">
        <w:rPr>
          <w:rFonts w:ascii="SimSun" w:eastAsia="SimSun" w:hAnsi="SimSun"/>
          <w:color w:val="000000"/>
          <w:sz w:val="24"/>
          <w:szCs w:val="24"/>
          <w:lang w:val="en-GB" w:eastAsia="en-US"/>
        </w:rPr>
        <w:t xml:space="preserve"> [ ] </w:t>
      </w:r>
      <w:proofErr w:type="spellStart"/>
      <w:r w:rsidRPr="00F07AA3">
        <w:rPr>
          <w:rFonts w:ascii="SimSun" w:eastAsia="SimSun" w:hAnsi="SimSun"/>
          <w:color w:val="000000"/>
          <w:sz w:val="24"/>
          <w:szCs w:val="24"/>
          <w:lang w:val="en-GB" w:eastAsia="en-US"/>
        </w:rPr>
        <w:t>单独控制</w:t>
      </w:r>
      <w:proofErr w:type="spellEnd"/>
      <w:r w:rsidRPr="00F07AA3">
        <w:rPr>
          <w:rFonts w:ascii="SimSun" w:eastAsia="SimSun" w:hAnsi="SimSun"/>
          <w:color w:val="000000"/>
          <w:sz w:val="24"/>
          <w:szCs w:val="24"/>
          <w:lang w:val="en-GB" w:eastAsia="en-US"/>
        </w:rPr>
        <w:t xml:space="preserve"> </w:t>
      </w:r>
      <w:r w:rsidRPr="00F07AA3">
        <w:rPr>
          <w:rFonts w:ascii="SimSun" w:eastAsia="SimSun" w:hAnsi="SimSun"/>
          <w:color w:val="000000"/>
          <w:sz w:val="24"/>
          <w:szCs w:val="24"/>
          <w:lang w:val="en-GB" w:eastAsia="en-US"/>
        </w:rPr>
        <w:tab/>
      </w:r>
    </w:p>
    <w:p w:rsidR="006B376D" w:rsidRPr="00F07AA3" w:rsidRDefault="005F65D2">
      <w:pPr>
        <w:tabs>
          <w:tab w:val="left" w:pos="290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RPC </w:t>
      </w:r>
      <w:proofErr w:type="spellStart"/>
      <w:proofErr w:type="gramStart"/>
      <w:r w:rsidRPr="00F07AA3">
        <w:rPr>
          <w:rFonts w:ascii="SimSun" w:eastAsia="SimSun" w:hAnsi="SimSun"/>
          <w:color w:val="000000"/>
          <w:sz w:val="24"/>
          <w:szCs w:val="24"/>
          <w:lang w:val="en-GB" w:eastAsia="en-US"/>
        </w:rPr>
        <w:t>自动</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RPC </w:t>
      </w:r>
      <w:proofErr w:type="spellStart"/>
      <w:r w:rsidRPr="00F07AA3">
        <w:rPr>
          <w:rFonts w:ascii="SimSun" w:eastAsia="SimSun" w:hAnsi="SimSun"/>
          <w:color w:val="000000"/>
          <w:sz w:val="24"/>
          <w:szCs w:val="24"/>
          <w:lang w:val="en-GB" w:eastAsia="en-US"/>
        </w:rPr>
        <w:t>手册</w:t>
      </w:r>
      <w:proofErr w:type="spellEnd"/>
      <w:r w:rsidRPr="00F07AA3">
        <w:rPr>
          <w:rFonts w:ascii="SimSun" w:eastAsia="SimSun" w:hAnsi="SimSun"/>
          <w:color w:val="000000"/>
          <w:sz w:val="24"/>
          <w:szCs w:val="24"/>
          <w:lang w:val="en-GB" w:eastAsia="en-US"/>
        </w:rPr>
        <w:tab/>
      </w:r>
      <w:r w:rsidRPr="00F07AA3">
        <w:rPr>
          <w:rFonts w:ascii="SimSun" w:eastAsia="SimSun" w:hAnsi="SimSun"/>
          <w:color w:val="000000"/>
          <w:sz w:val="24"/>
          <w:szCs w:val="24"/>
          <w:lang w:val="en-GB" w:eastAsia="en-US"/>
        </w:rPr>
        <w:tab/>
      </w:r>
      <w:r w:rsidRPr="00F07AA3">
        <w:rPr>
          <w:rFonts w:ascii="SimSun" w:eastAsia="SimSun" w:hAnsi="SimSun"/>
          <w:color w:val="000000"/>
          <w:sz w:val="24"/>
          <w:szCs w:val="24"/>
          <w:lang w:val="en-GB" w:eastAsia="en-US"/>
        </w:rPr>
        <w:tab/>
      </w:r>
    </w:p>
    <w:p w:rsidR="006B376D" w:rsidRPr="00F07AA3" w:rsidRDefault="005F65D2">
      <w:pPr>
        <w:tabs>
          <w:tab w:val="left" w:pos="290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Q </w:t>
      </w:r>
      <w:proofErr w:type="spellStart"/>
      <w:proofErr w:type="gramStart"/>
      <w:r w:rsidRPr="00F07AA3">
        <w:rPr>
          <w:rFonts w:ascii="SimSun" w:eastAsia="SimSun" w:hAnsi="SimSun"/>
          <w:color w:val="000000"/>
          <w:sz w:val="24"/>
          <w:szCs w:val="24"/>
          <w:lang w:val="en-GB" w:eastAsia="en-US"/>
        </w:rPr>
        <w:t>控制</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U </w:t>
      </w:r>
      <w:proofErr w:type="spellStart"/>
      <w:r w:rsidRPr="00F07AA3">
        <w:rPr>
          <w:rFonts w:ascii="SimSun" w:eastAsia="SimSun" w:hAnsi="SimSun"/>
          <w:color w:val="000000"/>
          <w:sz w:val="24"/>
          <w:szCs w:val="24"/>
          <w:lang w:val="en-GB" w:eastAsia="en-US"/>
        </w:rPr>
        <w:t>控制</w:t>
      </w:r>
      <w:proofErr w:type="spellEnd"/>
      <w:r w:rsidRPr="00F07AA3">
        <w:rPr>
          <w:rFonts w:ascii="SimSun" w:eastAsia="SimSun" w:hAnsi="SimSun"/>
          <w:color w:val="000000"/>
          <w:sz w:val="24"/>
          <w:szCs w:val="24"/>
          <w:lang w:val="en-GB" w:eastAsia="en-US"/>
        </w:rPr>
        <w:tab/>
      </w:r>
    </w:p>
    <w:p w:rsidR="006B376D" w:rsidRPr="00F07AA3" w:rsidRDefault="005F65D2">
      <w:pPr>
        <w:tabs>
          <w:tab w:val="left" w:pos="289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r w:rsidRPr="00F07AA3">
        <w:rPr>
          <w:rFonts w:ascii="SimSun" w:eastAsia="SimSun" w:hAnsi="SimSun"/>
          <w:color w:val="000000"/>
          <w:sz w:val="24"/>
          <w:szCs w:val="24"/>
          <w:lang w:val="en-GB" w:eastAsia="en-US"/>
        </w:rPr>
        <w:t>标准电压</w:t>
      </w:r>
      <w:proofErr w:type="spell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降低电压</w:t>
      </w:r>
      <w:proofErr w:type="spellEnd"/>
      <w:r w:rsidRPr="00F07AA3">
        <w:rPr>
          <w:rFonts w:ascii="SimSun" w:eastAsia="SimSun" w:hAnsi="SimSun"/>
          <w:color w:val="000000"/>
          <w:sz w:val="24"/>
          <w:szCs w:val="24"/>
          <w:lang w:val="en-GB" w:eastAsia="en-US"/>
        </w:rPr>
        <w:t>。</w:t>
      </w:r>
      <w:r w:rsidRPr="00F07AA3">
        <w:rPr>
          <w:rFonts w:ascii="SimSun" w:eastAsia="SimSun" w:hAnsi="SimSun"/>
          <w:color w:val="000000"/>
          <w:sz w:val="24"/>
          <w:szCs w:val="24"/>
          <w:lang w:val="en-GB" w:eastAsia="en-US"/>
        </w:rPr>
        <w:tab/>
      </w:r>
    </w:p>
    <w:p w:rsidR="006B376D" w:rsidRPr="00F07AA3" w:rsidRDefault="005F65D2">
      <w:pPr>
        <w:tabs>
          <w:tab w:val="left" w:pos="2900"/>
          <w:tab w:val="left" w:pos="4536"/>
          <w:tab w:val="left" w:pos="7230"/>
        </w:tabs>
        <w:spacing w:line="360" w:lineRule="auto"/>
        <w:rPr>
          <w:rFonts w:ascii="SimSun" w:eastAsia="SimSun" w:hAnsi="SimSun"/>
          <w:color w:val="000000"/>
          <w:sz w:val="24"/>
          <w:szCs w:val="24"/>
          <w:lang w:val="en-GB" w:eastAsia="en-US"/>
        </w:rPr>
      </w:pPr>
      <w:r w:rsidRPr="00F07AA3">
        <w:rPr>
          <w:rFonts w:ascii="SimSun" w:eastAsia="SimSun" w:hAnsi="SimSun"/>
          <w:color w:val="000000"/>
          <w:sz w:val="24"/>
          <w:szCs w:val="24"/>
          <w:lang w:val="en-GB" w:eastAsia="en-US"/>
        </w:rPr>
        <w:t xml:space="preserve">[X] </w:t>
      </w:r>
      <w:proofErr w:type="spellStart"/>
      <w:proofErr w:type="gramStart"/>
      <w:r w:rsidRPr="00F07AA3">
        <w:rPr>
          <w:rFonts w:ascii="SimSun" w:eastAsia="SimSun" w:hAnsi="SimSun"/>
          <w:color w:val="000000"/>
          <w:sz w:val="24"/>
          <w:szCs w:val="24"/>
          <w:lang w:val="en-GB" w:eastAsia="en-US"/>
        </w:rPr>
        <w:t>接地回路</w:t>
      </w:r>
      <w:proofErr w:type="spellEnd"/>
      <w:r w:rsidRPr="00F07AA3">
        <w:rPr>
          <w:rFonts w:ascii="SimSun" w:eastAsia="SimSun" w:hAnsi="SimSun"/>
          <w:color w:val="000000"/>
          <w:sz w:val="24"/>
          <w:szCs w:val="24"/>
          <w:lang w:val="en-GB" w:eastAsia="en-US"/>
        </w:rPr>
        <w:t>[</w:t>
      </w:r>
      <w:proofErr w:type="gramEnd"/>
      <w:r w:rsidRPr="00F07AA3">
        <w:rPr>
          <w:rFonts w:ascii="SimSun" w:eastAsia="SimSun" w:hAnsi="SimSun"/>
          <w:color w:val="000000"/>
          <w:sz w:val="24"/>
          <w:szCs w:val="24"/>
          <w:lang w:val="en-GB" w:eastAsia="en-US"/>
        </w:rPr>
        <w:t xml:space="preserve"> ] </w:t>
      </w:r>
      <w:proofErr w:type="spellStart"/>
      <w:r w:rsidRPr="00F07AA3">
        <w:rPr>
          <w:rFonts w:ascii="SimSun" w:eastAsia="SimSun" w:hAnsi="SimSun"/>
          <w:color w:val="000000"/>
          <w:sz w:val="24"/>
          <w:szCs w:val="24"/>
          <w:lang w:val="en-GB" w:eastAsia="en-US"/>
        </w:rPr>
        <w:t>金属回路</w:t>
      </w:r>
      <w:proofErr w:type="spellEnd"/>
      <w:r w:rsidRPr="00F07AA3">
        <w:rPr>
          <w:rFonts w:ascii="SimSun" w:eastAsia="SimSun" w:hAnsi="SimSun"/>
          <w:color w:val="000000"/>
          <w:sz w:val="24"/>
          <w:szCs w:val="24"/>
          <w:lang w:val="en-GB" w:eastAsia="en-US"/>
        </w:rPr>
        <w:tab/>
      </w:r>
    </w:p>
    <w:p w:rsidR="006B376D" w:rsidRPr="00F07AA3" w:rsidRDefault="005F65D2">
      <w:pPr>
        <w:pStyle w:val="Heading2"/>
        <w:rPr>
          <w:rFonts w:ascii="SimSun" w:eastAsia="SimSun" w:hAnsi="SimSun"/>
          <w:color w:val="000000"/>
          <w:sz w:val="28"/>
          <w:szCs w:val="28"/>
          <w:lang w:val="en-GB"/>
        </w:rPr>
      </w:pPr>
      <w:bookmarkStart w:id="27" w:name="__RefHeading___Toc77200373"/>
      <w:bookmarkEnd w:id="27"/>
      <w:r w:rsidRPr="00F07AA3">
        <w:rPr>
          <w:rFonts w:ascii="SimSun" w:eastAsia="SimSun" w:hAnsi="SimSun"/>
          <w:color w:val="000000"/>
        </w:rPr>
        <w:t>测试内容和程序</w:t>
      </w:r>
    </w:p>
    <w:p w:rsidR="006B376D" w:rsidRPr="00F07AA3" w:rsidRDefault="005F65D2">
      <w:pPr>
        <w:pStyle w:val="Heading3"/>
        <w:rPr>
          <w:rFonts w:ascii="SimSun" w:eastAsia="SimSun" w:hAnsi="SimSun"/>
          <w:color w:val="000000"/>
        </w:rPr>
      </w:pPr>
      <w:bookmarkStart w:id="28" w:name="__RefHeading___Toc77200374"/>
      <w:bookmarkEnd w:id="28"/>
      <w:r w:rsidRPr="00F07AA3">
        <w:rPr>
          <w:rFonts w:ascii="SimSun" w:eastAsia="SimSun" w:hAnsi="SimSun"/>
          <w:color w:val="000000"/>
        </w:rPr>
        <w:t>双极功率斜坡</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根据业主操作说明执行断路器和开关，使变流器进入“准备运行”状态。</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验证两个站都处于“准备运行”状态。</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以最小双极功率在拉合尔反向启动双极，400MW (</w:t>
      </w:r>
      <w:r w:rsidRPr="00F07AA3">
        <w:rPr>
          <w:rFonts w:ascii="Times New Roman" w:eastAsia="SimSun" w:hAnsi="Times New Roman"/>
          <w:color w:val="000000"/>
          <w:sz w:val="24"/>
          <w:szCs w:val="24"/>
          <w:lang w:val="en-GB"/>
        </w:rPr>
        <w:t>​​</w:t>
      </w:r>
      <w:r w:rsidRPr="00F07AA3">
        <w:rPr>
          <w:rFonts w:ascii="SimSun" w:eastAsia="SimSun" w:hAnsi="SimSun"/>
          <w:color w:val="000000"/>
          <w:sz w:val="24"/>
          <w:szCs w:val="24"/>
          <w:lang w:val="en-GB"/>
        </w:rPr>
        <w:t>303A)，斜率 100MW/min。</w:t>
      </w:r>
    </w:p>
    <w:p w:rsidR="006B376D" w:rsidRPr="00F07AA3" w:rsidRDefault="005F65D2">
      <w:pPr>
        <w:pStyle w:val="BodyText"/>
        <w:numPr>
          <w:ilvl w:val="0"/>
          <w:numId w:val="19"/>
        </w:numPr>
        <w:spacing w:after="0" w:line="360" w:lineRule="auto"/>
        <w:jc w:val="both"/>
        <w:rPr>
          <w:rFonts w:ascii="SimSun" w:eastAsia="SimSun" w:hAnsi="SimSun"/>
        </w:rPr>
      </w:pPr>
      <w:r w:rsidRPr="00F07AA3">
        <w:rPr>
          <w:rFonts w:ascii="SimSun" w:eastAsia="SimSun" w:hAnsi="SimSun"/>
          <w:color w:val="000000"/>
          <w:sz w:val="24"/>
          <w:szCs w:val="24"/>
          <w:lang w:val="en-GB"/>
        </w:rPr>
        <w:t>验证稳定的性能指标和最小功率下的稳定运行。</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lastRenderedPageBreak/>
        <w:t>以 50MW/min 的速率以 400MW 的步长将功率提升至 2000MW，每增加 400MW 之间间隔 2 分钟，稳定运行：</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核实：</w:t>
      </w:r>
    </w:p>
    <w:p w:rsidR="006B376D" w:rsidRPr="00F07AA3" w:rsidRDefault="005F65D2">
      <w:pPr>
        <w:pStyle w:val="BodyText"/>
        <w:tabs>
          <w:tab w:val="left" w:pos="720"/>
        </w:tabs>
        <w:spacing w:after="0" w:line="360" w:lineRule="auto"/>
        <w:ind w:left="1336" w:hanging="1"/>
        <w:jc w:val="both"/>
        <w:rPr>
          <w:rFonts w:ascii="SimSun" w:eastAsia="SimSun" w:hAnsi="SimSun"/>
          <w:color w:val="000000"/>
          <w:sz w:val="24"/>
          <w:szCs w:val="24"/>
          <w:lang w:val="en-GB"/>
        </w:rPr>
      </w:pPr>
      <w:r w:rsidRPr="00F07AA3">
        <w:rPr>
          <w:rFonts w:ascii="SimSun" w:eastAsia="SimSun" w:hAnsi="SimSun"/>
          <w:color w:val="000000"/>
          <w:sz w:val="24"/>
          <w:szCs w:val="24"/>
          <w:lang w:val="en-GB"/>
        </w:rPr>
        <w:t>1）在每个功率电平的两个站都斜坡后满足参考。</w:t>
      </w:r>
    </w:p>
    <w:p w:rsidR="006B376D" w:rsidRPr="00F07AA3" w:rsidRDefault="005F65D2">
      <w:pPr>
        <w:pStyle w:val="BodyText"/>
        <w:tabs>
          <w:tab w:val="left" w:pos="720"/>
        </w:tabs>
        <w:spacing w:after="0" w:line="360" w:lineRule="auto"/>
        <w:ind w:left="1336" w:hanging="1"/>
        <w:jc w:val="both"/>
        <w:rPr>
          <w:rFonts w:ascii="SimSun" w:eastAsia="SimSun" w:hAnsi="SimSun"/>
          <w:color w:val="000000"/>
          <w:sz w:val="24"/>
          <w:szCs w:val="24"/>
          <w:lang w:val="en-GB"/>
        </w:rPr>
      </w:pPr>
      <w:r w:rsidRPr="00F07AA3">
        <w:rPr>
          <w:rFonts w:ascii="SimSun" w:eastAsia="SimSun" w:hAnsi="SimSun"/>
          <w:color w:val="000000"/>
          <w:sz w:val="24"/>
          <w:szCs w:val="24"/>
          <w:lang w:val="en-GB"/>
        </w:rPr>
        <w:t>2）各功率级稳定运行。</w:t>
      </w:r>
    </w:p>
    <w:p w:rsidR="006B376D" w:rsidRPr="00F07AA3" w:rsidRDefault="005F65D2">
      <w:pPr>
        <w:pStyle w:val="BodyText"/>
        <w:tabs>
          <w:tab w:val="left" w:pos="720"/>
        </w:tabs>
        <w:spacing w:after="0" w:line="360" w:lineRule="auto"/>
        <w:ind w:left="1336" w:hanging="1"/>
        <w:jc w:val="both"/>
        <w:rPr>
          <w:rFonts w:ascii="SimSun" w:eastAsia="SimSun" w:hAnsi="SimSun"/>
        </w:rPr>
      </w:pPr>
      <w:r w:rsidRPr="00F07AA3">
        <w:rPr>
          <w:rFonts w:ascii="SimSun" w:eastAsia="SimSun" w:hAnsi="SimSun"/>
          <w:color w:val="000000"/>
          <w:sz w:val="24"/>
          <w:szCs w:val="24"/>
          <w:lang w:val="en-GB"/>
        </w:rPr>
        <w:t>3）两站RPC在爬坡过程中按照技术规范连接适当数量的滤波器和分流器组。</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以 50MW/min 的速率以 400MW 的步长将功率下降到 400MW，每增加 400MW 之间间隔 2 分钟，稳定运行：</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在斜坡进行时，在两个站点的两个杆上启动从 SC/PCPA 到 SC/PCPB 以及从 SC/PCPB 到 SC/PCPA 的手动切换。</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核实：</w:t>
      </w:r>
    </w:p>
    <w:p w:rsidR="006B376D" w:rsidRPr="00F07AA3" w:rsidRDefault="005F65D2">
      <w:pPr>
        <w:pStyle w:val="BodyText"/>
        <w:numPr>
          <w:ilvl w:val="0"/>
          <w:numId w:val="11"/>
        </w:numPr>
        <w:spacing w:after="0" w:line="360" w:lineRule="auto"/>
        <w:ind w:left="1336" w:hanging="1"/>
        <w:jc w:val="both"/>
        <w:rPr>
          <w:rFonts w:ascii="SimSun" w:eastAsia="SimSun" w:hAnsi="SimSun"/>
          <w:color w:val="000000"/>
          <w:sz w:val="24"/>
          <w:szCs w:val="24"/>
          <w:lang w:val="en-GB"/>
        </w:rPr>
      </w:pPr>
      <w:r w:rsidRPr="00F07AA3">
        <w:rPr>
          <w:rFonts w:ascii="SimSun" w:eastAsia="SimSun" w:hAnsi="SimSun"/>
          <w:color w:val="000000"/>
          <w:sz w:val="24"/>
          <w:szCs w:val="24"/>
          <w:lang w:val="en-GB"/>
        </w:rPr>
        <w:t>斜坡过程平稳且连续，传输的功率没有瞬态变化。</w:t>
      </w:r>
    </w:p>
    <w:p w:rsidR="006B376D" w:rsidRPr="00F07AA3" w:rsidRDefault="005F65D2">
      <w:pPr>
        <w:pStyle w:val="BodyText"/>
        <w:numPr>
          <w:ilvl w:val="0"/>
          <w:numId w:val="11"/>
        </w:numPr>
        <w:spacing w:after="0" w:line="360" w:lineRule="auto"/>
        <w:ind w:left="1336" w:hanging="1"/>
        <w:jc w:val="both"/>
        <w:rPr>
          <w:rFonts w:ascii="SimSun" w:eastAsia="SimSun" w:hAnsi="SimSun"/>
          <w:color w:val="000000"/>
          <w:sz w:val="24"/>
          <w:szCs w:val="24"/>
          <w:lang w:val="en-GB"/>
        </w:rPr>
      </w:pPr>
      <w:r w:rsidRPr="00F07AA3">
        <w:rPr>
          <w:rFonts w:ascii="SimSun" w:eastAsia="SimSun" w:hAnsi="SimSun"/>
          <w:color w:val="000000"/>
          <w:sz w:val="24"/>
          <w:szCs w:val="24"/>
          <w:lang w:val="en-GB"/>
        </w:rPr>
        <w:t>斜坡完成后，两个站中的参考都得到满足。</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停止杆</w:t>
      </w:r>
    </w:p>
    <w:p w:rsidR="006B376D" w:rsidRPr="00F07AA3" w:rsidRDefault="005F65D2">
      <w:pPr>
        <w:pStyle w:val="BodyText"/>
        <w:numPr>
          <w:ilvl w:val="0"/>
          <w:numId w:val="19"/>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记录和保存测试数据</w:t>
      </w:r>
      <w:r w:rsidRPr="00F07AA3">
        <w:rPr>
          <w:rFonts w:ascii="SimSun" w:eastAsia="SimSun" w:hAnsi="SimSun"/>
        </w:rPr>
        <w:br w:type="page"/>
      </w:r>
    </w:p>
    <w:p w:rsidR="006B376D" w:rsidRPr="00F07AA3" w:rsidRDefault="005F65D2">
      <w:pPr>
        <w:pStyle w:val="Heading1"/>
        <w:rPr>
          <w:rFonts w:ascii="SimSun" w:eastAsia="SimSun" w:hAnsi="SimSun"/>
        </w:rPr>
      </w:pPr>
      <w:bookmarkStart w:id="29" w:name="__RefHeading___Toc77200375"/>
      <w:bookmarkEnd w:id="29"/>
      <w:r w:rsidRPr="00F07AA3">
        <w:rPr>
          <w:rFonts w:ascii="SimSun" w:eastAsia="SimSun" w:hAnsi="SimSun"/>
        </w:rPr>
        <w:lastRenderedPageBreak/>
        <w:t>站内试验的安全措施及注意事项</w:t>
      </w:r>
    </w:p>
    <w:p w:rsidR="006B376D" w:rsidRPr="00F07AA3" w:rsidRDefault="005F65D2">
      <w:pPr>
        <w:pStyle w:val="Heading2"/>
        <w:rPr>
          <w:rFonts w:ascii="SimSun" w:eastAsia="SimSun" w:hAnsi="SimSun"/>
        </w:rPr>
      </w:pPr>
      <w:bookmarkStart w:id="30" w:name="__RefHeading___Toc77200376"/>
      <w:bookmarkEnd w:id="30"/>
      <w:r w:rsidRPr="00F07AA3">
        <w:rPr>
          <w:rFonts w:ascii="SimSun" w:eastAsia="SimSun" w:hAnsi="SimSun"/>
        </w:rPr>
        <w:t>用于高压直流系统</w:t>
      </w:r>
    </w:p>
    <w:p w:rsidR="006B376D" w:rsidRPr="00F07AA3" w:rsidRDefault="005F65D2">
      <w:pPr>
        <w:pStyle w:val="BodyText"/>
        <w:numPr>
          <w:ilvl w:val="0"/>
          <w:numId w:val="23"/>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所有参加测试的人员都必须严格遵守电气工程的所有安全规定。</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 xml:space="preserve">站内应由业主任命一名合格的工程师作为试验组长，与CEPRI调试工程师协调。 </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在站内进行试验时，必须指定业主、装配公司或制造公司的合格技术人员携带手机分别在交流场、直流场和阀厅内观看设备。发现设备异常或故障应立即报告测试组长。</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未经许可，任何人不得进入试验区。</w:t>
      </w:r>
    </w:p>
    <w:p w:rsidR="006B376D" w:rsidRPr="00F07AA3" w:rsidRDefault="005F65D2">
      <w:pPr>
        <w:pStyle w:val="BodyText"/>
        <w:numPr>
          <w:ilvl w:val="0"/>
          <w:numId w:val="10"/>
        </w:numPr>
        <w:spacing w:after="0" w:line="360" w:lineRule="auto"/>
        <w:jc w:val="both"/>
        <w:rPr>
          <w:rFonts w:ascii="SimSun" w:eastAsia="SimSun" w:hAnsi="SimSun"/>
        </w:rPr>
      </w:pPr>
      <w:r w:rsidRPr="00F07AA3">
        <w:rPr>
          <w:rFonts w:ascii="SimSun" w:eastAsia="SimSun" w:hAnsi="SimSun"/>
          <w:color w:val="000000"/>
          <w:sz w:val="24"/>
          <w:szCs w:val="24"/>
          <w:lang w:val="en-GB"/>
        </w:rPr>
        <w:t>所有高压区域都应使用封闭的围栏和带有“高压危险！”的告示牌进行隔离。应该放在上面。</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在站内，配备手机的应急维修队随时准备进行维修或检查工作。</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仅允许具有测试身份的人员进入测试区域。</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 xml:space="preserve">合格的操作人员才可以进行操作。 </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所有的操作都必须严格按照操作说明进行。</w:t>
      </w:r>
    </w:p>
    <w:p w:rsidR="006B376D" w:rsidRPr="00F07AA3" w:rsidRDefault="005F65D2">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现场主电路设备和控制保护柜的临时试接线和维护工作，由有资质的人员在有资质的专业人员的监督下进行，并采取相应的安全措施。</w:t>
      </w:r>
    </w:p>
    <w:p w:rsidR="00F07AA3" w:rsidRPr="00F07AA3" w:rsidRDefault="005F65D2" w:rsidP="00F07AA3">
      <w:pPr>
        <w:pStyle w:val="BodyText"/>
        <w:numPr>
          <w:ilvl w:val="0"/>
          <w:numId w:val="10"/>
        </w:numPr>
        <w:spacing w:after="0" w:line="360" w:lineRule="auto"/>
        <w:jc w:val="both"/>
        <w:rPr>
          <w:rFonts w:ascii="SimSun" w:eastAsia="SimSun" w:hAnsi="SimSun"/>
          <w:color w:val="000000"/>
          <w:sz w:val="24"/>
          <w:szCs w:val="24"/>
          <w:lang w:val="en-GB"/>
        </w:rPr>
      </w:pPr>
      <w:r w:rsidRPr="00F07AA3">
        <w:rPr>
          <w:rFonts w:ascii="SimSun" w:eastAsia="SimSun" w:hAnsi="SimSun"/>
          <w:color w:val="000000"/>
          <w:sz w:val="24"/>
          <w:szCs w:val="24"/>
          <w:lang w:val="en-GB"/>
        </w:rPr>
        <w:t>控制或保护柜的测试接线应由合格的专家演示和监督。</w:t>
      </w:r>
    </w:p>
    <w:p w:rsidR="006B376D" w:rsidRPr="00F07AA3" w:rsidRDefault="005F65D2">
      <w:pPr>
        <w:pStyle w:val="Heading2"/>
        <w:rPr>
          <w:rFonts w:ascii="SimSun" w:eastAsia="SimSun" w:hAnsi="SimSun"/>
        </w:rPr>
      </w:pPr>
      <w:bookmarkStart w:id="31" w:name="__RefHeading___Toc77200377"/>
      <w:bookmarkEnd w:id="31"/>
      <w:r w:rsidRPr="00F07AA3">
        <w:rPr>
          <w:rFonts w:ascii="SimSun" w:eastAsia="SimSun" w:hAnsi="SimSun"/>
        </w:rPr>
        <w:t>交流系统用</w:t>
      </w:r>
    </w:p>
    <w:p w:rsidR="006B376D" w:rsidRPr="00F07AA3" w:rsidRDefault="005F65D2">
      <w:pPr>
        <w:pStyle w:val="BodyText"/>
        <w:spacing w:after="0" w:line="360" w:lineRule="auto"/>
        <w:ind w:left="420" w:firstLine="240"/>
        <w:jc w:val="both"/>
        <w:rPr>
          <w:rFonts w:ascii="SimSun" w:eastAsia="SimSun" w:hAnsi="SimSun"/>
          <w:color w:val="000000"/>
          <w:sz w:val="24"/>
          <w:szCs w:val="24"/>
          <w:lang w:val="en-GB"/>
        </w:rPr>
      </w:pPr>
      <w:r w:rsidRPr="00F07AA3">
        <w:rPr>
          <w:rFonts w:ascii="SimSun" w:eastAsia="SimSun" w:hAnsi="SimSun"/>
          <w:color w:val="000000"/>
          <w:sz w:val="24"/>
          <w:szCs w:val="24"/>
          <w:lang w:val="en-GB"/>
        </w:rPr>
        <w:t>必须严格遵守交流系统运行的所有规定和安全措施。</w:t>
      </w:r>
      <w:r w:rsidRPr="00F07AA3">
        <w:rPr>
          <w:rFonts w:ascii="SimSun" w:eastAsia="SimSun" w:hAnsi="SimSun"/>
        </w:rPr>
        <w:br w:type="page"/>
      </w:r>
    </w:p>
    <w:p w:rsidR="006B376D" w:rsidRPr="00F07AA3" w:rsidRDefault="005F65D2">
      <w:pPr>
        <w:pStyle w:val="Heading1"/>
        <w:rPr>
          <w:rFonts w:ascii="SimSun" w:eastAsia="SimSun" w:hAnsi="SimSun"/>
        </w:rPr>
      </w:pPr>
      <w:bookmarkStart w:id="32" w:name="__RefHeading___Toc77200378"/>
      <w:bookmarkEnd w:id="32"/>
      <w:r w:rsidRPr="00F07AA3">
        <w:rPr>
          <w:rFonts w:ascii="SimSun" w:eastAsia="SimSun" w:hAnsi="SimSun"/>
        </w:rPr>
        <w:lastRenderedPageBreak/>
        <w:t>附件</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高压直流输电</w:t>
      </w:r>
      <w:r w:rsidRPr="00F07AA3">
        <w:rPr>
          <w:rFonts w:ascii="SimSun" w:eastAsia="SimSun" w:hAnsi="SimSun"/>
          <w:sz w:val="24"/>
          <w:szCs w:val="24"/>
        </w:rPr>
        <w:t>--高压直流</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直流电</w:t>
      </w:r>
      <w:r w:rsidRPr="00F07AA3">
        <w:rPr>
          <w:rFonts w:ascii="SimSun" w:eastAsia="SimSun" w:hAnsi="SimSun"/>
          <w:sz w:val="24"/>
          <w:szCs w:val="24"/>
        </w:rPr>
        <w:t>--直流电</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交流电</w:t>
      </w:r>
      <w:r w:rsidRPr="00F07AA3">
        <w:rPr>
          <w:rFonts w:ascii="SimSun" w:eastAsia="SimSun" w:hAnsi="SimSun"/>
          <w:sz w:val="24"/>
          <w:szCs w:val="24"/>
        </w:rPr>
        <w:t>--交流电</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经济研究所</w:t>
      </w:r>
      <w:r w:rsidRPr="00F07AA3">
        <w:rPr>
          <w:rFonts w:ascii="SimSun" w:eastAsia="SimSun" w:hAnsi="SimSun"/>
          <w:sz w:val="24"/>
          <w:szCs w:val="24"/>
        </w:rPr>
        <w:t>--中国电力科学研究院</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TFR</w:t>
      </w:r>
      <w:r w:rsidRPr="00F07AA3">
        <w:rPr>
          <w:rFonts w:ascii="SimSun" w:eastAsia="SimSun" w:hAnsi="SimSun"/>
          <w:sz w:val="24"/>
          <w:szCs w:val="24"/>
        </w:rPr>
        <w:t xml:space="preserve"> --瞬态故障记录仪 </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五氯苯酚</w:t>
      </w:r>
      <w:r w:rsidRPr="00F07AA3">
        <w:rPr>
          <w:rFonts w:ascii="SimSun" w:eastAsia="SimSun" w:hAnsi="SimSun"/>
          <w:sz w:val="24"/>
          <w:szCs w:val="24"/>
        </w:rPr>
        <w:t>--极控与保护</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单片机</w:t>
      </w:r>
      <w:r w:rsidRPr="00F07AA3">
        <w:rPr>
          <w:rFonts w:ascii="SimSun" w:eastAsia="SimSun" w:hAnsi="SimSun"/>
          <w:sz w:val="24"/>
          <w:szCs w:val="24"/>
        </w:rPr>
        <w:t>--SCADA 和监控</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标准委员会</w:t>
      </w:r>
      <w:r w:rsidRPr="00F07AA3">
        <w:rPr>
          <w:rFonts w:ascii="SimSun" w:eastAsia="SimSun" w:hAnsi="SimSun"/>
          <w:sz w:val="24"/>
          <w:szCs w:val="24"/>
        </w:rPr>
        <w:t xml:space="preserve"> --站控</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RPC</w:t>
      </w:r>
      <w:r w:rsidRPr="00F07AA3">
        <w:rPr>
          <w:rFonts w:ascii="SimSun" w:eastAsia="SimSun" w:hAnsi="SimSun"/>
          <w:sz w:val="24"/>
          <w:szCs w:val="24"/>
        </w:rPr>
        <w:t>--无功功率控制</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DGA</w:t>
      </w:r>
      <w:r w:rsidRPr="00F07AA3">
        <w:rPr>
          <w:rFonts w:ascii="SimSun" w:eastAsia="SimSun" w:hAnsi="SimSun"/>
          <w:sz w:val="24"/>
          <w:szCs w:val="24"/>
        </w:rPr>
        <w:t>-- 溶解气体分析</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红外摄像机</w:t>
      </w:r>
      <w:r w:rsidRPr="00F07AA3">
        <w:rPr>
          <w:rFonts w:ascii="SimSun" w:eastAsia="SimSun" w:hAnsi="SimSun"/>
          <w:sz w:val="24"/>
          <w:szCs w:val="24"/>
        </w:rPr>
        <w:t xml:space="preserve"> ——</w:t>
      </w:r>
      <w:r w:rsidRPr="00F07AA3">
        <w:rPr>
          <w:rFonts w:ascii="SimSun" w:eastAsia="SimSun" w:hAnsi="SimSun" w:cs="Arial"/>
          <w:color w:val="333333"/>
          <w:sz w:val="24"/>
          <w:szCs w:val="24"/>
        </w:rPr>
        <w:t xml:space="preserve"> </w:t>
      </w:r>
      <w:hyperlink r:id="rId18" w:tgtFrame="_blank">
        <w:r w:rsidRPr="00F07AA3">
          <w:rPr>
            <w:rStyle w:val="Hyperlink"/>
            <w:rFonts w:ascii="SimSun" w:eastAsia="SimSun" w:hAnsi="SimSun" w:cs="Arial"/>
            <w:color w:val="333333"/>
            <w:sz w:val="24"/>
            <w:szCs w:val="24"/>
          </w:rPr>
          <w:t>红外线的</w:t>
        </w:r>
      </w:hyperlink>
      <w:r w:rsidRPr="00F07AA3">
        <w:rPr>
          <w:rStyle w:val="opdicttext22"/>
          <w:rFonts w:ascii="SimSun" w:eastAsia="SimSun" w:hAnsi="SimSun" w:cs="Arial"/>
          <w:color w:val="333333"/>
          <w:sz w:val="24"/>
          <w:szCs w:val="24"/>
        </w:rPr>
        <w:t xml:space="preserve"> </w:t>
      </w:r>
      <w:r w:rsidRPr="00F07AA3">
        <w:rPr>
          <w:rFonts w:ascii="SimSun" w:eastAsia="SimSun" w:hAnsi="SimSun"/>
          <w:sz w:val="24"/>
          <w:szCs w:val="24"/>
        </w:rPr>
        <w:t>相机</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DN</w:t>
      </w:r>
      <w:r w:rsidRPr="00F07AA3">
        <w:rPr>
          <w:rFonts w:ascii="SimSun" w:eastAsia="SimSun" w:hAnsi="SimSun"/>
          <w:sz w:val="24"/>
          <w:szCs w:val="24"/>
        </w:rPr>
        <w:t xml:space="preserve"> --个别谐波</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总谐波失真</w:t>
      </w:r>
      <w:r w:rsidRPr="00F07AA3">
        <w:rPr>
          <w:rFonts w:ascii="SimSun" w:eastAsia="SimSun" w:hAnsi="SimSun"/>
          <w:sz w:val="24"/>
          <w:szCs w:val="24"/>
        </w:rPr>
        <w:t>--总谐波失真</w:t>
      </w:r>
    </w:p>
    <w:p w:rsidR="006B376D" w:rsidRPr="00F07AA3" w:rsidRDefault="005F65D2">
      <w:pPr>
        <w:spacing w:line="360" w:lineRule="auto"/>
        <w:ind w:left="440"/>
        <w:rPr>
          <w:rFonts w:ascii="SimSun" w:eastAsia="SimSun" w:hAnsi="SimSun"/>
        </w:rPr>
      </w:pPr>
      <w:r w:rsidRPr="00F07AA3">
        <w:rPr>
          <w:rFonts w:ascii="SimSun" w:eastAsia="SimSun" w:hAnsi="SimSun"/>
          <w:b/>
          <w:bCs/>
          <w:sz w:val="24"/>
          <w:szCs w:val="24"/>
        </w:rPr>
        <w:t>四氢大麻酚</w:t>
      </w:r>
      <w:r w:rsidRPr="00F07AA3">
        <w:rPr>
          <w:rFonts w:ascii="SimSun" w:eastAsia="SimSun" w:hAnsi="SimSun"/>
          <w:sz w:val="24"/>
          <w:szCs w:val="24"/>
        </w:rPr>
        <w:t>--电话谐波外形</w:t>
      </w:r>
    </w:p>
    <w:p w:rsidR="006B376D" w:rsidRPr="00F07AA3" w:rsidRDefault="005F65D2">
      <w:pPr>
        <w:spacing w:line="360" w:lineRule="auto"/>
        <w:ind w:left="440"/>
        <w:rPr>
          <w:rFonts w:ascii="SimSun" w:eastAsia="SimSun" w:hAnsi="SimSun"/>
          <w:sz w:val="24"/>
          <w:szCs w:val="24"/>
        </w:rPr>
      </w:pPr>
      <w:r w:rsidRPr="00F07AA3">
        <w:rPr>
          <w:rFonts w:ascii="SimSun" w:eastAsia="SimSun" w:hAnsi="SimSun"/>
          <w:b/>
          <w:bCs/>
          <w:sz w:val="24"/>
          <w:szCs w:val="24"/>
        </w:rPr>
        <w:t>智商</w:t>
      </w:r>
      <w:r w:rsidRPr="00F07AA3">
        <w:rPr>
          <w:rFonts w:ascii="SimSun" w:eastAsia="SimSun" w:hAnsi="SimSun"/>
          <w:sz w:val="24"/>
          <w:szCs w:val="24"/>
        </w:rPr>
        <w:t>-- 等效干扰电流</w:t>
      </w:r>
    </w:p>
    <w:p w:rsidR="006B376D" w:rsidRPr="00F07AA3" w:rsidRDefault="005F65D2">
      <w:pPr>
        <w:rPr>
          <w:rFonts w:ascii="SimSun" w:eastAsia="SimSun" w:hAnsi="SimSun"/>
        </w:rPr>
      </w:pPr>
      <w:r w:rsidRPr="00F07AA3">
        <w:rPr>
          <w:rFonts w:ascii="SimSun" w:eastAsia="SimSun" w:hAnsi="SimSun"/>
        </w:rPr>
        <w:tab/>
        <w:t>MAP - 最大可用功率</w:t>
      </w:r>
    </w:p>
    <w:p w:rsidR="006B376D" w:rsidRPr="00F07AA3" w:rsidRDefault="005F65D2">
      <w:pPr>
        <w:rPr>
          <w:rFonts w:ascii="SimSun" w:eastAsia="SimSun" w:hAnsi="SimSun"/>
        </w:rPr>
      </w:pPr>
      <w:r w:rsidRPr="00F07AA3">
        <w:rPr>
          <w:rFonts w:ascii="SimSun" w:eastAsia="SimSun" w:hAnsi="SimSun"/>
        </w:rPr>
        <w:tab/>
        <w:t>MAP++ - 与 MAP 相同或略高于 MAP 的电力传输，可由 NPCC 酌情授权。</w:t>
      </w:r>
    </w:p>
    <w:sectPr w:rsidR="006B376D" w:rsidRPr="00F07AA3">
      <w:headerReference w:type="default" r:id="rId19"/>
      <w:footerReference w:type="default" r:id="rId20"/>
      <w:pgSz w:w="11906" w:h="16838"/>
      <w:pgMar w:top="1440" w:right="1800" w:bottom="1440" w:left="1800" w:header="851" w:footer="992" w:gutter="0"/>
      <w:cols w:space="720"/>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BE4" w:rsidRDefault="00183BE4">
      <w:pPr>
        <w:spacing w:after="0" w:line="240" w:lineRule="auto"/>
      </w:pPr>
      <w:r>
        <w:separator/>
      </w:r>
    </w:p>
  </w:endnote>
  <w:endnote w:type="continuationSeparator" w:id="0">
    <w:p w:rsidR="00183BE4" w:rsidRDefault="00183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宋体">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imHei;Arial Unicode MS">
    <w:altName w:val="Times New Roman"/>
    <w:panose1 w:val="00000000000000000000"/>
    <w:charset w:val="00"/>
    <w:family w:val="roman"/>
    <w:notTrueType/>
    <w:pitch w:val="default"/>
  </w:font>
  <w:font w:name="DengXian;Arial Unicode M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5F65D2">
    <w:pPr>
      <w:pStyle w:val="Footer"/>
      <w:jc w:val="center"/>
    </w:pPr>
    <w:r>
      <w:fldChar w:fldCharType="begin"/>
    </w:r>
    <w:r>
      <w:instrText>PAGE</w:instrText>
    </w:r>
    <w:r>
      <w:fldChar w:fldCharType="separate"/>
    </w:r>
    <w:r w:rsidR="00BE2294">
      <w:rPr>
        <w:noProof/>
      </w:rPr>
      <w:t>2</w:t>
    </w:r>
    <w:r>
      <w:fldChar w:fldCharType="end"/>
    </w:r>
  </w:p>
  <w:p w:rsidR="006B376D" w:rsidRDefault="006B37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Footer"/>
      <w:ind w:firstLine="440"/>
      <w:jc w:val="center"/>
    </w:pPr>
  </w:p>
  <w:p w:rsidR="006B376D" w:rsidRDefault="006B376D">
    <w:pPr>
      <w:pStyle w:val="Footer"/>
      <w:ind w:firstLine="4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Footer"/>
      <w:ind w:firstLine="440"/>
      <w:jc w:val="center"/>
    </w:pPr>
  </w:p>
  <w:p w:rsidR="006B376D" w:rsidRDefault="006B376D">
    <w:pPr>
      <w:pStyle w:val="Footer"/>
      <w:ind w:firstLine="4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5F65D2">
    <w:pPr>
      <w:pStyle w:val="Footer"/>
      <w:jc w:val="center"/>
    </w:pPr>
    <w:r>
      <w:fldChar w:fldCharType="begin"/>
    </w:r>
    <w:r>
      <w:instrText>PAGE</w:instrText>
    </w:r>
    <w:r>
      <w:fldChar w:fldCharType="separate"/>
    </w:r>
    <w:r w:rsidR="00BE2294">
      <w:rPr>
        <w:noProof/>
      </w:rPr>
      <w:t>4</w:t>
    </w:r>
    <w:r>
      <w:fldChar w:fldCharType="end"/>
    </w:r>
  </w:p>
  <w:p w:rsidR="006B376D" w:rsidRDefault="006B376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5F65D2">
    <w:pPr>
      <w:pStyle w:val="Footer"/>
      <w:jc w:val="center"/>
    </w:pPr>
    <w:r>
      <w:fldChar w:fldCharType="begin"/>
    </w:r>
    <w:r>
      <w:instrText>PAGE</w:instrText>
    </w:r>
    <w:r>
      <w:fldChar w:fldCharType="separate"/>
    </w:r>
    <w:r w:rsidR="00BE2294">
      <w:rPr>
        <w:noProof/>
      </w:rPr>
      <w:t>11</w:t>
    </w:r>
    <w:r>
      <w:fldChar w:fldCharType="end"/>
    </w:r>
  </w:p>
  <w:p w:rsidR="006B376D" w:rsidRDefault="006B376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5F65D2">
    <w:pPr>
      <w:pStyle w:val="Footer"/>
      <w:jc w:val="center"/>
    </w:pPr>
    <w:r>
      <w:fldChar w:fldCharType="begin"/>
    </w:r>
    <w:r>
      <w:instrText>PAGE</w:instrText>
    </w:r>
    <w:r>
      <w:fldChar w:fldCharType="separate"/>
    </w:r>
    <w:r w:rsidR="00BE2294">
      <w:rPr>
        <w:noProof/>
      </w:rPr>
      <w:t>16</w:t>
    </w:r>
    <w:r>
      <w:fldChar w:fldCharType="end"/>
    </w:r>
  </w:p>
  <w:p w:rsidR="006B376D" w:rsidRDefault="006B3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BE4" w:rsidRDefault="00183BE4">
      <w:pPr>
        <w:spacing w:after="0" w:line="240" w:lineRule="auto"/>
      </w:pPr>
      <w:r>
        <w:separator/>
      </w:r>
    </w:p>
  </w:footnote>
  <w:footnote w:type="continuationSeparator" w:id="0">
    <w:p w:rsidR="00183BE4" w:rsidRDefault="00183B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Header"/>
      <w:ind w:firstLine="4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Header"/>
      <w:ind w:firstLine="4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76D" w:rsidRDefault="006B3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1798C"/>
    <w:multiLevelType w:val="multilevel"/>
    <w:tmpl w:val="690EB6DE"/>
    <w:lvl w:ilvl="0">
      <w:start w:val="1"/>
      <w:numFmt w:val="decimal"/>
      <w:lvlText w:val="%1)"/>
      <w:lvlJc w:val="left"/>
      <w:pPr>
        <w:tabs>
          <w:tab w:val="num" w:pos="0"/>
        </w:tabs>
        <w:ind w:left="533" w:hanging="420"/>
      </w:pPr>
    </w:lvl>
    <w:lvl w:ilvl="1">
      <w:start w:val="1"/>
      <w:numFmt w:val="lowerLetter"/>
      <w:lvlText w:val="%2)"/>
      <w:lvlJc w:val="left"/>
      <w:pPr>
        <w:tabs>
          <w:tab w:val="num" w:pos="0"/>
        </w:tabs>
        <w:ind w:left="953" w:hanging="420"/>
      </w:pPr>
    </w:lvl>
    <w:lvl w:ilvl="2">
      <w:start w:val="1"/>
      <w:numFmt w:val="lowerRoman"/>
      <w:lvlText w:val="%3."/>
      <w:lvlJc w:val="right"/>
      <w:pPr>
        <w:tabs>
          <w:tab w:val="num" w:pos="0"/>
        </w:tabs>
        <w:ind w:left="1373" w:hanging="420"/>
      </w:pPr>
    </w:lvl>
    <w:lvl w:ilvl="3">
      <w:start w:val="1"/>
      <w:numFmt w:val="decimal"/>
      <w:lvlText w:val="%4."/>
      <w:lvlJc w:val="left"/>
      <w:pPr>
        <w:tabs>
          <w:tab w:val="num" w:pos="0"/>
        </w:tabs>
        <w:ind w:left="1793" w:hanging="420"/>
      </w:pPr>
    </w:lvl>
    <w:lvl w:ilvl="4">
      <w:start w:val="1"/>
      <w:numFmt w:val="lowerLetter"/>
      <w:lvlText w:val="%5)"/>
      <w:lvlJc w:val="left"/>
      <w:pPr>
        <w:tabs>
          <w:tab w:val="num" w:pos="0"/>
        </w:tabs>
        <w:ind w:left="2213" w:hanging="420"/>
      </w:pPr>
    </w:lvl>
    <w:lvl w:ilvl="5">
      <w:start w:val="1"/>
      <w:numFmt w:val="lowerRoman"/>
      <w:lvlText w:val="%6."/>
      <w:lvlJc w:val="right"/>
      <w:pPr>
        <w:tabs>
          <w:tab w:val="num" w:pos="0"/>
        </w:tabs>
        <w:ind w:left="2633" w:hanging="420"/>
      </w:pPr>
    </w:lvl>
    <w:lvl w:ilvl="6">
      <w:start w:val="1"/>
      <w:numFmt w:val="decimal"/>
      <w:lvlText w:val="%7."/>
      <w:lvlJc w:val="left"/>
      <w:pPr>
        <w:tabs>
          <w:tab w:val="num" w:pos="0"/>
        </w:tabs>
        <w:ind w:left="3053" w:hanging="420"/>
      </w:pPr>
    </w:lvl>
    <w:lvl w:ilvl="7">
      <w:start w:val="1"/>
      <w:numFmt w:val="lowerLetter"/>
      <w:lvlText w:val="%8)"/>
      <w:lvlJc w:val="left"/>
      <w:pPr>
        <w:tabs>
          <w:tab w:val="num" w:pos="0"/>
        </w:tabs>
        <w:ind w:left="3473" w:hanging="420"/>
      </w:pPr>
    </w:lvl>
    <w:lvl w:ilvl="8">
      <w:start w:val="1"/>
      <w:numFmt w:val="lowerRoman"/>
      <w:lvlText w:val="%9."/>
      <w:lvlJc w:val="right"/>
      <w:pPr>
        <w:tabs>
          <w:tab w:val="num" w:pos="0"/>
        </w:tabs>
        <w:ind w:left="3893" w:hanging="420"/>
      </w:pPr>
    </w:lvl>
  </w:abstractNum>
  <w:abstractNum w:abstractNumId="1" w15:restartNumberingAfterBreak="0">
    <w:nsid w:val="057C224D"/>
    <w:multiLevelType w:val="multilevel"/>
    <w:tmpl w:val="3050FB24"/>
    <w:lvl w:ilvl="0">
      <w:start w:val="1"/>
      <w:numFmt w:val="decimal"/>
      <w:lvlText w:val="（%1）"/>
      <w:lvlJc w:val="left"/>
      <w:pPr>
        <w:tabs>
          <w:tab w:val="num" w:pos="0"/>
        </w:tabs>
        <w:ind w:left="420" w:hanging="420"/>
      </w:pPr>
      <w:rPr>
        <w:color w:val="000000"/>
        <w:sz w:val="24"/>
        <w:szCs w:val="24"/>
        <w:lang w:val="en-GB" w:eastAsia="zh-C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15:restartNumberingAfterBreak="0">
    <w:nsid w:val="0A4E0D18"/>
    <w:multiLevelType w:val="multilevel"/>
    <w:tmpl w:val="2922837E"/>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3" w15:restartNumberingAfterBreak="0">
    <w:nsid w:val="11615D3E"/>
    <w:multiLevelType w:val="multilevel"/>
    <w:tmpl w:val="A94EA020"/>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44666F0"/>
    <w:multiLevelType w:val="multilevel"/>
    <w:tmpl w:val="BF8AB1DE"/>
    <w:lvl w:ilvl="0">
      <w:start w:val="1"/>
      <w:numFmt w:val="bullet"/>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1A4273"/>
    <w:multiLevelType w:val="multilevel"/>
    <w:tmpl w:val="E61EA1DE"/>
    <w:lvl w:ilvl="0">
      <w:start w:val="1"/>
      <w:numFmt w:val="decimal"/>
      <w:lvlText w:val="（%1）"/>
      <w:lvlJc w:val="left"/>
      <w:pPr>
        <w:tabs>
          <w:tab w:val="num" w:pos="0"/>
        </w:tabs>
        <w:ind w:left="420" w:hanging="420"/>
      </w:pPr>
      <w:rPr>
        <w:color w:val="000000"/>
        <w:sz w:val="24"/>
        <w:szCs w:val="24"/>
        <w:lang w:val="en-GB" w:eastAsia="zh-C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6" w15:restartNumberingAfterBreak="0">
    <w:nsid w:val="191C05F2"/>
    <w:multiLevelType w:val="multilevel"/>
    <w:tmpl w:val="8F122488"/>
    <w:lvl w:ilvl="0">
      <w:start w:val="1"/>
      <w:numFmt w:val="decimal"/>
      <w:lvlText w:val="（%1）"/>
      <w:lvlJc w:val="left"/>
      <w:pPr>
        <w:tabs>
          <w:tab w:val="num" w:pos="0"/>
        </w:tabs>
        <w:ind w:left="845" w:hanging="420"/>
      </w:pPr>
      <w:rPr>
        <w:sz w:val="24"/>
        <w:szCs w:val="24"/>
        <w:lang w:val="en-GB"/>
      </w:rPr>
    </w:lvl>
    <w:lvl w:ilvl="1">
      <w:start w:val="1"/>
      <w:numFmt w:val="lowerLetter"/>
      <w:lvlText w:val="%2)"/>
      <w:lvlJc w:val="left"/>
      <w:pPr>
        <w:tabs>
          <w:tab w:val="num" w:pos="0"/>
        </w:tabs>
        <w:ind w:left="1265" w:hanging="420"/>
      </w:pPr>
    </w:lvl>
    <w:lvl w:ilvl="2">
      <w:start w:val="1"/>
      <w:numFmt w:val="lowerRoman"/>
      <w:lvlText w:val="%3."/>
      <w:lvlJc w:val="right"/>
      <w:pPr>
        <w:tabs>
          <w:tab w:val="num" w:pos="0"/>
        </w:tabs>
        <w:ind w:left="1685" w:hanging="420"/>
      </w:pPr>
    </w:lvl>
    <w:lvl w:ilvl="3">
      <w:start w:val="1"/>
      <w:numFmt w:val="decimal"/>
      <w:lvlText w:val="%4."/>
      <w:lvlJc w:val="left"/>
      <w:pPr>
        <w:tabs>
          <w:tab w:val="num" w:pos="0"/>
        </w:tabs>
        <w:ind w:left="2105" w:hanging="420"/>
      </w:pPr>
    </w:lvl>
    <w:lvl w:ilvl="4">
      <w:start w:val="1"/>
      <w:numFmt w:val="lowerLetter"/>
      <w:lvlText w:val="%5)"/>
      <w:lvlJc w:val="left"/>
      <w:pPr>
        <w:tabs>
          <w:tab w:val="num" w:pos="0"/>
        </w:tabs>
        <w:ind w:left="2525" w:hanging="420"/>
      </w:pPr>
    </w:lvl>
    <w:lvl w:ilvl="5">
      <w:start w:val="1"/>
      <w:numFmt w:val="lowerRoman"/>
      <w:lvlText w:val="%6."/>
      <w:lvlJc w:val="right"/>
      <w:pPr>
        <w:tabs>
          <w:tab w:val="num" w:pos="0"/>
        </w:tabs>
        <w:ind w:left="2945" w:hanging="420"/>
      </w:pPr>
    </w:lvl>
    <w:lvl w:ilvl="6">
      <w:start w:val="1"/>
      <w:numFmt w:val="decimal"/>
      <w:lvlText w:val="%7."/>
      <w:lvlJc w:val="left"/>
      <w:pPr>
        <w:tabs>
          <w:tab w:val="num" w:pos="0"/>
        </w:tabs>
        <w:ind w:left="3365" w:hanging="420"/>
      </w:pPr>
    </w:lvl>
    <w:lvl w:ilvl="7">
      <w:start w:val="1"/>
      <w:numFmt w:val="lowerLetter"/>
      <w:lvlText w:val="%8)"/>
      <w:lvlJc w:val="left"/>
      <w:pPr>
        <w:tabs>
          <w:tab w:val="num" w:pos="0"/>
        </w:tabs>
        <w:ind w:left="3785" w:hanging="420"/>
      </w:pPr>
    </w:lvl>
    <w:lvl w:ilvl="8">
      <w:start w:val="1"/>
      <w:numFmt w:val="lowerRoman"/>
      <w:lvlText w:val="%9."/>
      <w:lvlJc w:val="right"/>
      <w:pPr>
        <w:tabs>
          <w:tab w:val="num" w:pos="0"/>
        </w:tabs>
        <w:ind w:left="4205" w:hanging="420"/>
      </w:pPr>
    </w:lvl>
  </w:abstractNum>
  <w:abstractNum w:abstractNumId="7" w15:restartNumberingAfterBreak="0">
    <w:nsid w:val="1DC95A10"/>
    <w:multiLevelType w:val="multilevel"/>
    <w:tmpl w:val="E7ECE670"/>
    <w:lvl w:ilvl="0">
      <w:start w:val="1"/>
      <w:numFmt w:val="decimal"/>
      <w:lvlText w:val="（%1）"/>
      <w:lvlJc w:val="left"/>
      <w:pPr>
        <w:tabs>
          <w:tab w:val="num" w:pos="0"/>
        </w:tabs>
        <w:ind w:left="420" w:hanging="420"/>
      </w:pPr>
      <w:rPr>
        <w:color w:val="000000"/>
        <w:sz w:val="24"/>
        <w:szCs w:val="24"/>
        <w:lang w:val="en-GB" w:eastAsia="zh-C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8" w15:restartNumberingAfterBreak="0">
    <w:nsid w:val="2A2A3C3B"/>
    <w:multiLevelType w:val="multilevel"/>
    <w:tmpl w:val="C3B21F14"/>
    <w:lvl w:ilvl="0">
      <w:start w:val="1"/>
      <w:numFmt w:val="decimal"/>
      <w:lvlText w:val="（%1）"/>
      <w:lvlJc w:val="left"/>
      <w:pPr>
        <w:tabs>
          <w:tab w:val="num" w:pos="0"/>
        </w:tabs>
        <w:ind w:left="840" w:hanging="420"/>
      </w:pPr>
      <w:rPr>
        <w:sz w:val="24"/>
        <w:szCs w:val="24"/>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9" w15:restartNumberingAfterBreak="0">
    <w:nsid w:val="303A56EC"/>
    <w:multiLevelType w:val="multilevel"/>
    <w:tmpl w:val="E68292D2"/>
    <w:lvl w:ilvl="0">
      <w:start w:val="1"/>
      <w:numFmt w:val="decimal"/>
      <w:pStyle w:val="Heading1"/>
      <w:lvlText w:val="%1"/>
      <w:lvlJc w:val="left"/>
      <w:pPr>
        <w:tabs>
          <w:tab w:val="num" w:pos="0"/>
        </w:tabs>
        <w:ind w:left="573" w:hanging="432"/>
      </w:pPr>
    </w:lvl>
    <w:lvl w:ilvl="1">
      <w:start w:val="1"/>
      <w:numFmt w:val="decimal"/>
      <w:pStyle w:val="Heading2"/>
      <w:lvlText w:val="%1.%2"/>
      <w:lvlJc w:val="left"/>
      <w:pPr>
        <w:tabs>
          <w:tab w:val="num" w:pos="0"/>
        </w:tabs>
        <w:ind w:left="717" w:hanging="576"/>
      </w:pPr>
      <w:rPr>
        <w:rFonts w:ascii="Calibri" w:hAnsi="Calibri" w:cs="Calibri"/>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20" w:hanging="720"/>
      </w:pPr>
      <w:rPr>
        <w:rFonts w:ascii="Calibri" w:hAnsi="Calibri" w:cs="Calibri"/>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3A4E6EFE"/>
    <w:multiLevelType w:val="multilevel"/>
    <w:tmpl w:val="D17065C0"/>
    <w:lvl w:ilvl="0">
      <w:start w:val="1"/>
      <w:numFmt w:val="bullet"/>
      <w:lvlText w:val="•"/>
      <w:lvlJc w:val="left"/>
      <w:pPr>
        <w:tabs>
          <w:tab w:val="num" w:pos="0"/>
        </w:tabs>
        <w:ind w:left="1554" w:hanging="420"/>
      </w:pPr>
      <w:rPr>
        <w:rFonts w:ascii="Times New Roman" w:hAnsi="Times New Roman" w:cs="Times New Roman" w:hint="default"/>
        <w:color w:val="000000"/>
        <w:sz w:val="24"/>
        <w:szCs w:val="24"/>
        <w:lang w:val="en-GB" w:eastAsia="zh-CN"/>
      </w:rPr>
    </w:lvl>
    <w:lvl w:ilvl="1">
      <w:start w:val="1"/>
      <w:numFmt w:val="bullet"/>
      <w:lvlText w:val=""/>
      <w:lvlJc w:val="left"/>
      <w:pPr>
        <w:tabs>
          <w:tab w:val="num" w:pos="0"/>
        </w:tabs>
        <w:ind w:left="1974" w:hanging="420"/>
      </w:pPr>
      <w:rPr>
        <w:rFonts w:ascii="Wingdings" w:hAnsi="Wingdings" w:cs="Wingdings" w:hint="default"/>
      </w:rPr>
    </w:lvl>
    <w:lvl w:ilvl="2">
      <w:start w:val="1"/>
      <w:numFmt w:val="bullet"/>
      <w:lvlText w:val=""/>
      <w:lvlJc w:val="left"/>
      <w:pPr>
        <w:tabs>
          <w:tab w:val="num" w:pos="0"/>
        </w:tabs>
        <w:ind w:left="2394" w:hanging="420"/>
      </w:pPr>
      <w:rPr>
        <w:rFonts w:ascii="Wingdings" w:hAnsi="Wingdings" w:cs="Wingdings" w:hint="default"/>
      </w:rPr>
    </w:lvl>
    <w:lvl w:ilvl="3">
      <w:start w:val="1"/>
      <w:numFmt w:val="bullet"/>
      <w:lvlText w:val=""/>
      <w:lvlJc w:val="left"/>
      <w:pPr>
        <w:tabs>
          <w:tab w:val="num" w:pos="0"/>
        </w:tabs>
        <w:ind w:left="2814" w:hanging="420"/>
      </w:pPr>
      <w:rPr>
        <w:rFonts w:ascii="Wingdings" w:hAnsi="Wingdings" w:cs="Wingdings" w:hint="default"/>
      </w:rPr>
    </w:lvl>
    <w:lvl w:ilvl="4">
      <w:start w:val="1"/>
      <w:numFmt w:val="bullet"/>
      <w:lvlText w:val=""/>
      <w:lvlJc w:val="left"/>
      <w:pPr>
        <w:tabs>
          <w:tab w:val="num" w:pos="0"/>
        </w:tabs>
        <w:ind w:left="3234" w:hanging="420"/>
      </w:pPr>
      <w:rPr>
        <w:rFonts w:ascii="Wingdings" w:hAnsi="Wingdings" w:cs="Wingdings" w:hint="default"/>
      </w:rPr>
    </w:lvl>
    <w:lvl w:ilvl="5">
      <w:start w:val="1"/>
      <w:numFmt w:val="bullet"/>
      <w:lvlText w:val=""/>
      <w:lvlJc w:val="left"/>
      <w:pPr>
        <w:tabs>
          <w:tab w:val="num" w:pos="0"/>
        </w:tabs>
        <w:ind w:left="3654" w:hanging="420"/>
      </w:pPr>
      <w:rPr>
        <w:rFonts w:ascii="Wingdings" w:hAnsi="Wingdings" w:cs="Wingdings" w:hint="default"/>
      </w:rPr>
    </w:lvl>
    <w:lvl w:ilvl="6">
      <w:start w:val="1"/>
      <w:numFmt w:val="bullet"/>
      <w:lvlText w:val=""/>
      <w:lvlJc w:val="left"/>
      <w:pPr>
        <w:tabs>
          <w:tab w:val="num" w:pos="0"/>
        </w:tabs>
        <w:ind w:left="4074" w:hanging="420"/>
      </w:pPr>
      <w:rPr>
        <w:rFonts w:ascii="Wingdings" w:hAnsi="Wingdings" w:cs="Wingdings" w:hint="default"/>
      </w:rPr>
    </w:lvl>
    <w:lvl w:ilvl="7">
      <w:start w:val="1"/>
      <w:numFmt w:val="bullet"/>
      <w:lvlText w:val=""/>
      <w:lvlJc w:val="left"/>
      <w:pPr>
        <w:tabs>
          <w:tab w:val="num" w:pos="0"/>
        </w:tabs>
        <w:ind w:left="4494" w:hanging="420"/>
      </w:pPr>
      <w:rPr>
        <w:rFonts w:ascii="Wingdings" w:hAnsi="Wingdings" w:cs="Wingdings" w:hint="default"/>
      </w:rPr>
    </w:lvl>
    <w:lvl w:ilvl="8">
      <w:start w:val="1"/>
      <w:numFmt w:val="bullet"/>
      <w:lvlText w:val=""/>
      <w:lvlJc w:val="left"/>
      <w:pPr>
        <w:tabs>
          <w:tab w:val="num" w:pos="0"/>
        </w:tabs>
        <w:ind w:left="4914" w:hanging="420"/>
      </w:pPr>
      <w:rPr>
        <w:rFonts w:ascii="Wingdings" w:hAnsi="Wingdings" w:cs="Wingdings" w:hint="default"/>
      </w:rPr>
    </w:lvl>
  </w:abstractNum>
  <w:abstractNum w:abstractNumId="11" w15:restartNumberingAfterBreak="0">
    <w:nsid w:val="589D484E"/>
    <w:multiLevelType w:val="multilevel"/>
    <w:tmpl w:val="2DEC0C58"/>
    <w:lvl w:ilvl="0">
      <w:start w:val="1"/>
      <w:numFmt w:val="decimal"/>
      <w:lvlText w:val="（%1）"/>
      <w:lvlJc w:val="left"/>
      <w:pPr>
        <w:tabs>
          <w:tab w:val="num" w:pos="0"/>
        </w:tabs>
        <w:ind w:left="845" w:hanging="420"/>
      </w:pPr>
      <w:rPr>
        <w:color w:val="000000"/>
        <w:sz w:val="24"/>
        <w:szCs w:val="24"/>
        <w:lang w:val="en-GB"/>
      </w:rPr>
    </w:lvl>
    <w:lvl w:ilvl="1">
      <w:start w:val="1"/>
      <w:numFmt w:val="lowerLetter"/>
      <w:lvlText w:val="%2)"/>
      <w:lvlJc w:val="left"/>
      <w:pPr>
        <w:tabs>
          <w:tab w:val="num" w:pos="0"/>
        </w:tabs>
        <w:ind w:left="1265" w:hanging="420"/>
      </w:pPr>
    </w:lvl>
    <w:lvl w:ilvl="2">
      <w:start w:val="1"/>
      <w:numFmt w:val="lowerRoman"/>
      <w:lvlText w:val="%3."/>
      <w:lvlJc w:val="right"/>
      <w:pPr>
        <w:tabs>
          <w:tab w:val="num" w:pos="0"/>
        </w:tabs>
        <w:ind w:left="1685" w:hanging="420"/>
      </w:pPr>
    </w:lvl>
    <w:lvl w:ilvl="3">
      <w:start w:val="1"/>
      <w:numFmt w:val="decimal"/>
      <w:lvlText w:val="%4."/>
      <w:lvlJc w:val="left"/>
      <w:pPr>
        <w:tabs>
          <w:tab w:val="num" w:pos="0"/>
        </w:tabs>
        <w:ind w:left="2105" w:hanging="420"/>
      </w:pPr>
    </w:lvl>
    <w:lvl w:ilvl="4">
      <w:start w:val="1"/>
      <w:numFmt w:val="lowerLetter"/>
      <w:lvlText w:val="%5)"/>
      <w:lvlJc w:val="left"/>
      <w:pPr>
        <w:tabs>
          <w:tab w:val="num" w:pos="0"/>
        </w:tabs>
        <w:ind w:left="2525" w:hanging="420"/>
      </w:pPr>
    </w:lvl>
    <w:lvl w:ilvl="5">
      <w:start w:val="1"/>
      <w:numFmt w:val="lowerRoman"/>
      <w:lvlText w:val="%6."/>
      <w:lvlJc w:val="right"/>
      <w:pPr>
        <w:tabs>
          <w:tab w:val="num" w:pos="0"/>
        </w:tabs>
        <w:ind w:left="2945" w:hanging="420"/>
      </w:pPr>
    </w:lvl>
    <w:lvl w:ilvl="6">
      <w:start w:val="1"/>
      <w:numFmt w:val="decimal"/>
      <w:lvlText w:val="%7."/>
      <w:lvlJc w:val="left"/>
      <w:pPr>
        <w:tabs>
          <w:tab w:val="num" w:pos="0"/>
        </w:tabs>
        <w:ind w:left="3365" w:hanging="420"/>
      </w:pPr>
    </w:lvl>
    <w:lvl w:ilvl="7">
      <w:start w:val="1"/>
      <w:numFmt w:val="lowerLetter"/>
      <w:lvlText w:val="%8)"/>
      <w:lvlJc w:val="left"/>
      <w:pPr>
        <w:tabs>
          <w:tab w:val="num" w:pos="0"/>
        </w:tabs>
        <w:ind w:left="3785" w:hanging="420"/>
      </w:pPr>
    </w:lvl>
    <w:lvl w:ilvl="8">
      <w:start w:val="1"/>
      <w:numFmt w:val="lowerRoman"/>
      <w:lvlText w:val="%9."/>
      <w:lvlJc w:val="right"/>
      <w:pPr>
        <w:tabs>
          <w:tab w:val="num" w:pos="0"/>
        </w:tabs>
        <w:ind w:left="4205" w:hanging="420"/>
      </w:pPr>
    </w:lvl>
  </w:abstractNum>
  <w:abstractNum w:abstractNumId="12" w15:restartNumberingAfterBreak="0">
    <w:nsid w:val="5EA22D84"/>
    <w:multiLevelType w:val="multilevel"/>
    <w:tmpl w:val="CDC230CE"/>
    <w:lvl w:ilvl="0">
      <w:start w:val="1"/>
      <w:numFmt w:val="decimal"/>
      <w:lvlText w:val="（%1）"/>
      <w:lvlJc w:val="left"/>
      <w:pPr>
        <w:tabs>
          <w:tab w:val="num" w:pos="0"/>
        </w:tabs>
        <w:ind w:left="1050" w:hanging="420"/>
      </w:pPr>
      <w:rPr>
        <w:sz w:val="24"/>
        <w:szCs w:val="24"/>
        <w:lang w:val="en-GB"/>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3" w15:restartNumberingAfterBreak="0">
    <w:nsid w:val="6C216A56"/>
    <w:multiLevelType w:val="multilevel"/>
    <w:tmpl w:val="7D38672E"/>
    <w:lvl w:ilvl="0">
      <w:start w:val="1"/>
      <w:numFmt w:val="bullet"/>
      <w:lvlText w:val=""/>
      <w:lvlJc w:val="left"/>
      <w:pPr>
        <w:tabs>
          <w:tab w:val="num" w:pos="42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F4B6861"/>
    <w:multiLevelType w:val="multilevel"/>
    <w:tmpl w:val="3580DFD8"/>
    <w:lvl w:ilvl="0">
      <w:start w:val="1"/>
      <w:numFmt w:val="decimal"/>
      <w:lvlText w:val="%1)"/>
      <w:lvlJc w:val="left"/>
      <w:pPr>
        <w:tabs>
          <w:tab w:val="num" w:pos="0"/>
        </w:tabs>
        <w:ind w:left="1260" w:hanging="420"/>
      </w:pPr>
      <w:rPr>
        <w:color w:val="000000"/>
        <w:sz w:val="24"/>
        <w:szCs w:val="24"/>
        <w:lang w:val="en-GB" w:eastAsia="zh-CN"/>
      </w:r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5" w15:restartNumberingAfterBreak="0">
    <w:nsid w:val="72575563"/>
    <w:multiLevelType w:val="multilevel"/>
    <w:tmpl w:val="F7E012B0"/>
    <w:lvl w:ilvl="0">
      <w:start w:val="1"/>
      <w:numFmt w:val="decimal"/>
      <w:lvlText w:val="（%1）"/>
      <w:lvlJc w:val="left"/>
      <w:pPr>
        <w:tabs>
          <w:tab w:val="num" w:pos="0"/>
        </w:tabs>
        <w:ind w:left="840" w:hanging="420"/>
      </w:p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16" w15:restartNumberingAfterBreak="0">
    <w:nsid w:val="75906F41"/>
    <w:multiLevelType w:val="multilevel"/>
    <w:tmpl w:val="DEA02664"/>
    <w:lvl w:ilvl="0">
      <w:start w:val="1"/>
      <w:numFmt w:val="decimal"/>
      <w:lvlText w:val="（%1）"/>
      <w:lvlJc w:val="left"/>
      <w:pPr>
        <w:tabs>
          <w:tab w:val="num" w:pos="0"/>
        </w:tabs>
        <w:ind w:left="420" w:hanging="420"/>
      </w:pPr>
      <w:rPr>
        <w:sz w:val="24"/>
        <w:szCs w:val="24"/>
        <w:lang w:val="en-GB"/>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7" w15:restartNumberingAfterBreak="0">
    <w:nsid w:val="7976711F"/>
    <w:multiLevelType w:val="multilevel"/>
    <w:tmpl w:val="0D8E6968"/>
    <w:lvl w:ilvl="0">
      <w:start w:val="1"/>
      <w:numFmt w:val="decimal"/>
      <w:pStyle w:val="Heading9"/>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CAE633B"/>
    <w:multiLevelType w:val="multilevel"/>
    <w:tmpl w:val="57B651BE"/>
    <w:lvl w:ilvl="0">
      <w:start w:val="1"/>
      <w:numFmt w:val="bullet"/>
      <w:lvlText w:val=""/>
      <w:lvlJc w:val="left"/>
      <w:pPr>
        <w:tabs>
          <w:tab w:val="num" w:pos="360"/>
        </w:tabs>
        <w:ind w:left="360" w:hanging="360"/>
      </w:pPr>
      <w:rPr>
        <w:rFonts w:ascii="Symbol" w:hAnsi="Symbol" w:cs="Symbol" w:hint="default"/>
        <w:color w:val="FF0000"/>
        <w:sz w:val="24"/>
        <w:szCs w:val="24"/>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E5D0993"/>
    <w:multiLevelType w:val="multilevel"/>
    <w:tmpl w:val="F81E3E72"/>
    <w:lvl w:ilvl="0">
      <w:start w:val="1"/>
      <w:numFmt w:val="decimal"/>
      <w:lvlText w:val="%1)"/>
      <w:lvlJc w:val="left"/>
      <w:pPr>
        <w:tabs>
          <w:tab w:val="num" w:pos="0"/>
        </w:tabs>
        <w:ind w:left="533" w:hanging="420"/>
      </w:pPr>
    </w:lvl>
    <w:lvl w:ilvl="1">
      <w:start w:val="1"/>
      <w:numFmt w:val="lowerLetter"/>
      <w:lvlText w:val="%2)"/>
      <w:lvlJc w:val="left"/>
      <w:pPr>
        <w:tabs>
          <w:tab w:val="num" w:pos="0"/>
        </w:tabs>
        <w:ind w:left="953" w:hanging="420"/>
      </w:pPr>
    </w:lvl>
    <w:lvl w:ilvl="2">
      <w:start w:val="1"/>
      <w:numFmt w:val="lowerRoman"/>
      <w:lvlText w:val="%3."/>
      <w:lvlJc w:val="right"/>
      <w:pPr>
        <w:tabs>
          <w:tab w:val="num" w:pos="0"/>
        </w:tabs>
        <w:ind w:left="1373" w:hanging="420"/>
      </w:pPr>
    </w:lvl>
    <w:lvl w:ilvl="3">
      <w:start w:val="1"/>
      <w:numFmt w:val="decimal"/>
      <w:lvlText w:val="%4."/>
      <w:lvlJc w:val="left"/>
      <w:pPr>
        <w:tabs>
          <w:tab w:val="num" w:pos="0"/>
        </w:tabs>
        <w:ind w:left="1793" w:hanging="420"/>
      </w:pPr>
    </w:lvl>
    <w:lvl w:ilvl="4">
      <w:start w:val="1"/>
      <w:numFmt w:val="lowerLetter"/>
      <w:lvlText w:val="%5)"/>
      <w:lvlJc w:val="left"/>
      <w:pPr>
        <w:tabs>
          <w:tab w:val="num" w:pos="0"/>
        </w:tabs>
        <w:ind w:left="2213" w:hanging="420"/>
      </w:pPr>
    </w:lvl>
    <w:lvl w:ilvl="5">
      <w:start w:val="1"/>
      <w:numFmt w:val="lowerRoman"/>
      <w:lvlText w:val="%6."/>
      <w:lvlJc w:val="right"/>
      <w:pPr>
        <w:tabs>
          <w:tab w:val="num" w:pos="0"/>
        </w:tabs>
        <w:ind w:left="2633" w:hanging="420"/>
      </w:pPr>
    </w:lvl>
    <w:lvl w:ilvl="6">
      <w:start w:val="1"/>
      <w:numFmt w:val="decimal"/>
      <w:lvlText w:val="%7."/>
      <w:lvlJc w:val="left"/>
      <w:pPr>
        <w:tabs>
          <w:tab w:val="num" w:pos="0"/>
        </w:tabs>
        <w:ind w:left="3053" w:hanging="420"/>
      </w:pPr>
    </w:lvl>
    <w:lvl w:ilvl="7">
      <w:start w:val="1"/>
      <w:numFmt w:val="lowerLetter"/>
      <w:lvlText w:val="%8)"/>
      <w:lvlJc w:val="left"/>
      <w:pPr>
        <w:tabs>
          <w:tab w:val="num" w:pos="0"/>
        </w:tabs>
        <w:ind w:left="3473" w:hanging="420"/>
      </w:pPr>
    </w:lvl>
    <w:lvl w:ilvl="8">
      <w:start w:val="1"/>
      <w:numFmt w:val="lowerRoman"/>
      <w:lvlText w:val="%9."/>
      <w:lvlJc w:val="right"/>
      <w:pPr>
        <w:tabs>
          <w:tab w:val="num" w:pos="0"/>
        </w:tabs>
        <w:ind w:left="3893" w:hanging="420"/>
      </w:pPr>
    </w:lvl>
  </w:abstractNum>
  <w:abstractNum w:abstractNumId="20" w15:restartNumberingAfterBreak="0">
    <w:nsid w:val="7EB12518"/>
    <w:multiLevelType w:val="multilevel"/>
    <w:tmpl w:val="8EE44B08"/>
    <w:lvl w:ilvl="0">
      <w:start w:val="1"/>
      <w:numFmt w:val="decimal"/>
      <w:lvlText w:val="%1)"/>
      <w:lvlJc w:val="left"/>
      <w:pPr>
        <w:tabs>
          <w:tab w:val="num" w:pos="0"/>
        </w:tabs>
        <w:ind w:left="704" w:hanging="420"/>
      </w:pPr>
    </w:lvl>
    <w:lvl w:ilvl="1">
      <w:start w:val="1"/>
      <w:numFmt w:val="lowerLetter"/>
      <w:lvlText w:val="%2)"/>
      <w:lvlJc w:val="left"/>
      <w:pPr>
        <w:tabs>
          <w:tab w:val="num" w:pos="0"/>
        </w:tabs>
        <w:ind w:left="1124" w:hanging="420"/>
      </w:pPr>
    </w:lvl>
    <w:lvl w:ilvl="2">
      <w:start w:val="1"/>
      <w:numFmt w:val="lowerRoman"/>
      <w:lvlText w:val="%3."/>
      <w:lvlJc w:val="right"/>
      <w:pPr>
        <w:tabs>
          <w:tab w:val="num" w:pos="0"/>
        </w:tabs>
        <w:ind w:left="1544" w:hanging="420"/>
      </w:pPr>
    </w:lvl>
    <w:lvl w:ilvl="3">
      <w:start w:val="1"/>
      <w:numFmt w:val="decimal"/>
      <w:lvlText w:val="%4."/>
      <w:lvlJc w:val="left"/>
      <w:pPr>
        <w:tabs>
          <w:tab w:val="num" w:pos="0"/>
        </w:tabs>
        <w:ind w:left="1964" w:hanging="420"/>
      </w:pPr>
    </w:lvl>
    <w:lvl w:ilvl="4">
      <w:start w:val="1"/>
      <w:numFmt w:val="lowerLetter"/>
      <w:lvlText w:val="%5)"/>
      <w:lvlJc w:val="left"/>
      <w:pPr>
        <w:tabs>
          <w:tab w:val="num" w:pos="0"/>
        </w:tabs>
        <w:ind w:left="2384" w:hanging="420"/>
      </w:pPr>
    </w:lvl>
    <w:lvl w:ilvl="5">
      <w:start w:val="1"/>
      <w:numFmt w:val="lowerRoman"/>
      <w:lvlText w:val="%6."/>
      <w:lvlJc w:val="right"/>
      <w:pPr>
        <w:tabs>
          <w:tab w:val="num" w:pos="0"/>
        </w:tabs>
        <w:ind w:left="2804" w:hanging="420"/>
      </w:pPr>
    </w:lvl>
    <w:lvl w:ilvl="6">
      <w:start w:val="1"/>
      <w:numFmt w:val="decimal"/>
      <w:lvlText w:val="%7."/>
      <w:lvlJc w:val="left"/>
      <w:pPr>
        <w:tabs>
          <w:tab w:val="num" w:pos="0"/>
        </w:tabs>
        <w:ind w:left="3224" w:hanging="420"/>
      </w:pPr>
    </w:lvl>
    <w:lvl w:ilvl="7">
      <w:start w:val="1"/>
      <w:numFmt w:val="lowerLetter"/>
      <w:lvlText w:val="%8)"/>
      <w:lvlJc w:val="left"/>
      <w:pPr>
        <w:tabs>
          <w:tab w:val="num" w:pos="0"/>
        </w:tabs>
        <w:ind w:left="3644" w:hanging="420"/>
      </w:pPr>
    </w:lvl>
    <w:lvl w:ilvl="8">
      <w:start w:val="1"/>
      <w:numFmt w:val="lowerRoman"/>
      <w:lvlText w:val="%9."/>
      <w:lvlJc w:val="right"/>
      <w:pPr>
        <w:tabs>
          <w:tab w:val="num" w:pos="0"/>
        </w:tabs>
        <w:ind w:left="4064" w:hanging="420"/>
      </w:pPr>
    </w:lvl>
  </w:abstractNum>
  <w:num w:numId="1">
    <w:abstractNumId w:val="9"/>
  </w:num>
  <w:num w:numId="2">
    <w:abstractNumId w:val="2"/>
  </w:num>
  <w:num w:numId="3">
    <w:abstractNumId w:val="14"/>
  </w:num>
  <w:num w:numId="4">
    <w:abstractNumId w:val="3"/>
  </w:num>
  <w:num w:numId="5">
    <w:abstractNumId w:val="10"/>
  </w:num>
  <w:num w:numId="6">
    <w:abstractNumId w:val="15"/>
  </w:num>
  <w:num w:numId="7">
    <w:abstractNumId w:val="6"/>
  </w:num>
  <w:num w:numId="8">
    <w:abstractNumId w:val="20"/>
  </w:num>
  <w:num w:numId="9">
    <w:abstractNumId w:val="18"/>
  </w:num>
  <w:num w:numId="10">
    <w:abstractNumId w:val="7"/>
  </w:num>
  <w:num w:numId="11">
    <w:abstractNumId w:val="0"/>
  </w:num>
  <w:num w:numId="12">
    <w:abstractNumId w:val="16"/>
  </w:num>
  <w:num w:numId="13">
    <w:abstractNumId w:val="4"/>
  </w:num>
  <w:num w:numId="14">
    <w:abstractNumId w:val="1"/>
  </w:num>
  <w:num w:numId="15">
    <w:abstractNumId w:val="5"/>
  </w:num>
  <w:num w:numId="16">
    <w:abstractNumId w:val="8"/>
  </w:num>
  <w:num w:numId="17">
    <w:abstractNumId w:val="12"/>
  </w:num>
  <w:num w:numId="18">
    <w:abstractNumId w:val="13"/>
  </w:num>
  <w:num w:numId="19">
    <w:abstractNumId w:val="11"/>
  </w:num>
  <w:num w:numId="20">
    <w:abstractNumId w:val="19"/>
  </w:num>
  <w:num w:numId="21">
    <w:abstractNumId w:val="17"/>
  </w:num>
  <w:num w:numId="22">
    <w:abstractNumId w:val="9"/>
    <w:lvlOverride w:ilvl="0">
      <w:startOverride w:val="1"/>
    </w:lvlOverride>
  </w:num>
  <w:num w:numId="2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76D"/>
    <w:rsid w:val="00183BE4"/>
    <w:rsid w:val="00286D28"/>
    <w:rsid w:val="005F65D2"/>
    <w:rsid w:val="006B376D"/>
    <w:rsid w:val="00BE2294"/>
    <w:rsid w:val="00F0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C4DD1-1E10-4795-8D74-CF07B94F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Times New Roman" w:hAnsi="Calibri" w:cs="Times New Roman"/>
      <w:sz w:val="22"/>
      <w:szCs w:val="22"/>
      <w:lang w:val="en-CA" w:bidi="ar-SA"/>
    </w:rPr>
  </w:style>
  <w:style w:type="paragraph" w:styleId="Heading1">
    <w:name w:val="heading 1"/>
    <w:basedOn w:val="Normal"/>
    <w:next w:val="Normal"/>
    <w:qFormat/>
    <w:pPr>
      <w:keepNext/>
      <w:keepLines/>
      <w:numPr>
        <w:numId w:val="1"/>
      </w:numPr>
      <w:spacing w:before="480" w:after="0"/>
      <w:outlineLvl w:val="0"/>
    </w:pPr>
    <w:rPr>
      <w:b/>
      <w:bCs/>
      <w:color w:val="365F91"/>
      <w:sz w:val="28"/>
      <w:szCs w:val="28"/>
    </w:rPr>
  </w:style>
  <w:style w:type="paragraph" w:styleId="Heading2">
    <w:name w:val="heading 2"/>
    <w:basedOn w:val="Normal"/>
    <w:next w:val="Normal"/>
    <w:qFormat/>
    <w:pPr>
      <w:keepNext/>
      <w:keepLines/>
      <w:numPr>
        <w:ilvl w:val="1"/>
        <w:numId w:val="1"/>
      </w:numPr>
      <w:spacing w:before="200" w:after="0"/>
      <w:outlineLvl w:val="1"/>
    </w:pPr>
    <w:rPr>
      <w:b/>
      <w:bCs/>
      <w:color w:val="17365D"/>
      <w:sz w:val="26"/>
      <w:szCs w:val="26"/>
    </w:rPr>
  </w:style>
  <w:style w:type="paragraph" w:styleId="Heading3">
    <w:name w:val="heading 3"/>
    <w:basedOn w:val="Normal"/>
    <w:next w:val="Normal"/>
    <w:qFormat/>
    <w:pPr>
      <w:keepNext/>
      <w:keepLines/>
      <w:numPr>
        <w:ilvl w:val="2"/>
        <w:numId w:val="1"/>
      </w:numPr>
      <w:spacing w:before="200" w:after="0"/>
      <w:outlineLvl w:val="2"/>
    </w:pPr>
    <w:rPr>
      <w:b/>
      <w:bCs/>
      <w:color w:val="17365D"/>
    </w:rPr>
  </w:style>
  <w:style w:type="paragraph" w:styleId="Heading4">
    <w:name w:val="heading 4"/>
    <w:basedOn w:val="Normal"/>
    <w:next w:val="Normal"/>
    <w:qFormat/>
    <w:pPr>
      <w:keepNext/>
      <w:keepLines/>
      <w:numPr>
        <w:ilvl w:val="3"/>
        <w:numId w:val="1"/>
      </w:numPr>
      <w:spacing w:before="200" w:after="0"/>
      <w:outlineLvl w:val="3"/>
    </w:pPr>
    <w:rPr>
      <w:rFonts w:ascii="Cambria" w:hAnsi="Cambria"/>
      <w:b/>
      <w:bCs/>
      <w:i/>
      <w:iCs/>
      <w:color w:val="17365D"/>
    </w:rPr>
  </w:style>
  <w:style w:type="paragraph" w:styleId="Heading5">
    <w:name w:val="heading 5"/>
    <w:basedOn w:val="Normal"/>
    <w:next w:val="Normal"/>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qFormat/>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qFormat/>
    <w:pPr>
      <w:keepNext/>
      <w:keepLines/>
      <w:numPr>
        <w:numId w:val="21"/>
      </w:numPr>
      <w:tabs>
        <w:tab w:val="clear" w:pos="432"/>
      </w:tab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color w:val="000000"/>
      <w:sz w:val="24"/>
      <w:szCs w:val="24"/>
      <w:lang w:val="en-GB" w:eastAsia="zh-CN"/>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4z0">
    <w:name w:val="WW8Num4z0"/>
    <w:qFormat/>
    <w:rPr>
      <w:rFonts w:ascii="Times New Roman" w:hAnsi="Times New Roman" w:cs="Times New Roman"/>
      <w:color w:val="000000"/>
      <w:sz w:val="24"/>
      <w:szCs w:val="24"/>
      <w:lang w:val="en-GB" w:eastAsia="zh-CN"/>
    </w:rPr>
  </w:style>
  <w:style w:type="character" w:customStyle="1" w:styleId="WW8Num4z1">
    <w:name w:val="WW8Num4z1"/>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sz w:val="24"/>
      <w:szCs w:val="24"/>
      <w:lang w:val="en-GB"/>
    </w:rPr>
  </w:style>
  <w:style w:type="character" w:customStyle="1" w:styleId="WW8Num6z1">
    <w:name w:val="WW8Num6z1"/>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color w:val="FF0000"/>
      <w:sz w:val="24"/>
      <w:szCs w:val="24"/>
      <w:lang w:val="en-GB"/>
    </w:rPr>
  </w:style>
  <w:style w:type="character" w:customStyle="1" w:styleId="WW8Num9z0">
    <w:name w:val="WW8Num9z0"/>
    <w:qFormat/>
    <w:rPr>
      <w:color w:val="000000"/>
      <w:sz w:val="24"/>
      <w:szCs w:val="24"/>
      <w:lang w:val="en-GB" w:eastAsia="zh-CN"/>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sz w:val="24"/>
      <w:szCs w:val="24"/>
      <w:lang w:val="en-G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3z0">
    <w:name w:val="WW8Num13z0"/>
    <w:qFormat/>
    <w:rPr>
      <w:color w:val="000000"/>
      <w:sz w:val="24"/>
      <w:szCs w:val="24"/>
      <w:lang w:val="en-GB" w:eastAsia="zh-CN"/>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color w:val="000000"/>
      <w:sz w:val="24"/>
      <w:szCs w:val="24"/>
      <w:lang w:val="en-GB" w:eastAsia="zh-CN"/>
    </w:rPr>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rPr>
      <w:rFonts w:ascii="Calibri" w:hAnsi="Calibri" w:cs="Calibri"/>
      <w:b/>
      <w:bCs w:val="0"/>
      <w:i w:val="0"/>
      <w:iCs w:val="0"/>
      <w:caps w:val="0"/>
      <w:small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5z2">
    <w:name w:val="WW8Num15z2"/>
    <w:qFormat/>
    <w:rPr>
      <w:rFonts w:ascii="Calibri" w:hAnsi="Calibri" w:cs="Calibri"/>
    </w:rPr>
  </w:style>
  <w:style w:type="character" w:customStyle="1" w:styleId="WW8Num16z0">
    <w:name w:val="WW8Num16z0"/>
    <w:qFormat/>
    <w:rPr>
      <w:sz w:val="24"/>
      <w:szCs w:val="24"/>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sz w:val="24"/>
      <w:szCs w:val="24"/>
      <w:lang w:val="en-GB"/>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9z0">
    <w:name w:val="WW8Num19z0"/>
    <w:qFormat/>
    <w:rPr>
      <w:color w:val="000000"/>
      <w:sz w:val="24"/>
      <w:szCs w:val="24"/>
      <w:lang w:val="en-GB"/>
    </w:rPr>
  </w:style>
  <w:style w:type="character" w:customStyle="1" w:styleId="WW8Num19z1">
    <w:name w:val="WW8Num19z1"/>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BalloonTextChar">
    <w:name w:val="Balloon Text Char"/>
    <w:qFormat/>
    <w:rPr>
      <w:rFonts w:ascii="Tahoma" w:eastAsia="SimSun;宋体" w:hAnsi="Tahoma" w:cs="Tahoma"/>
      <w:kern w:val="0"/>
      <w:sz w:val="16"/>
      <w:szCs w:val="16"/>
    </w:rPr>
  </w:style>
  <w:style w:type="character" w:customStyle="1" w:styleId="Heading1Char">
    <w:name w:val="Heading 1 Char"/>
    <w:qFormat/>
    <w:rPr>
      <w:rFonts w:eastAsia="Times New Roman" w:cs="Times New Roman"/>
      <w:b/>
      <w:bCs/>
      <w:color w:val="365F91"/>
      <w:sz w:val="28"/>
      <w:szCs w:val="28"/>
    </w:rPr>
  </w:style>
  <w:style w:type="character" w:styleId="CommentReference">
    <w:name w:val="annotation reference"/>
    <w:qFormat/>
    <w:rPr>
      <w:sz w:val="16"/>
    </w:rPr>
  </w:style>
  <w:style w:type="character" w:customStyle="1" w:styleId="DocumentMapChar">
    <w:name w:val="Document Map Char"/>
    <w:qFormat/>
    <w:rPr>
      <w:rFonts w:ascii="SimSun;宋体" w:eastAsia="SimSun;宋体" w:hAnsi="SimSun;宋体"/>
      <w:kern w:val="2"/>
      <w:sz w:val="18"/>
      <w:szCs w:val="18"/>
    </w:rPr>
  </w:style>
  <w:style w:type="character" w:customStyle="1" w:styleId="HeaderChar">
    <w:name w:val="Header Char"/>
    <w:qFormat/>
    <w:rPr>
      <w:rFonts w:ascii="Times New Roman" w:eastAsia="SimSun;宋体" w:hAnsi="Times New Roman" w:cs="Times New Roman"/>
      <w:kern w:val="0"/>
      <w:sz w:val="22"/>
      <w:szCs w:val="20"/>
      <w:lang w:val="en-US"/>
    </w:rPr>
  </w:style>
  <w:style w:type="character" w:customStyle="1" w:styleId="Heading9Char">
    <w:name w:val="Heading 9 Char"/>
    <w:qFormat/>
    <w:rPr>
      <w:rFonts w:ascii="Cambria" w:eastAsia="Times New Roman" w:hAnsi="Cambria" w:cs="Times New Roman"/>
      <w:i/>
      <w:iCs/>
      <w:color w:val="404040"/>
      <w:sz w:val="20"/>
      <w:szCs w:val="20"/>
    </w:rPr>
  </w:style>
  <w:style w:type="character" w:customStyle="1" w:styleId="a">
    <w:name w:val="正文文本 字符"/>
    <w:qFormat/>
    <w:rPr>
      <w:rFonts w:ascii="Times New Roman" w:eastAsia="SimSun;宋体" w:hAnsi="Times New Roman" w:cs="Times New Roman"/>
      <w:kern w:val="0"/>
      <w:sz w:val="22"/>
      <w:szCs w:val="20"/>
    </w:rPr>
  </w:style>
  <w:style w:type="character" w:styleId="Hyperlink">
    <w:name w:val="Hyperlink"/>
    <w:rPr>
      <w:color w:val="0000FF"/>
      <w:u w:val="single"/>
    </w:rPr>
  </w:style>
  <w:style w:type="character" w:customStyle="1" w:styleId="Heading4Char">
    <w:name w:val="Heading 4 Char"/>
    <w:qFormat/>
    <w:rPr>
      <w:rFonts w:ascii="Cambria" w:eastAsia="Times New Roman" w:hAnsi="Cambria" w:cs="Times New Roman"/>
      <w:b/>
      <w:bCs/>
      <w:i/>
      <w:iCs/>
      <w:color w:val="17365D"/>
    </w:rPr>
  </w:style>
  <w:style w:type="character" w:customStyle="1" w:styleId="Heading2Char">
    <w:name w:val="Heading 2 Char"/>
    <w:qFormat/>
    <w:rPr>
      <w:rFonts w:eastAsia="Times New Roman" w:cs="Times New Roman"/>
      <w:b/>
      <w:bCs/>
      <w:color w:val="17365D"/>
      <w:sz w:val="26"/>
      <w:szCs w:val="26"/>
    </w:rPr>
  </w:style>
  <w:style w:type="character" w:customStyle="1" w:styleId="CommentTextChar">
    <w:name w:val="Comment Text Char"/>
    <w:qFormat/>
    <w:rPr>
      <w:rFonts w:ascii="Times New Roman" w:eastAsia="SimSun;宋体" w:hAnsi="Times New Roman" w:cs="Times New Roman"/>
      <w:kern w:val="0"/>
      <w:sz w:val="20"/>
      <w:szCs w:val="20"/>
    </w:rPr>
  </w:style>
  <w:style w:type="character" w:customStyle="1" w:styleId="FooterChar">
    <w:name w:val="Footer Char"/>
    <w:qFormat/>
    <w:rPr>
      <w:rFonts w:ascii="Times New Roman" w:eastAsia="SimSun;宋体" w:hAnsi="Times New Roman" w:cs="Times New Roman"/>
      <w:kern w:val="0"/>
      <w:sz w:val="22"/>
      <w:szCs w:val="20"/>
    </w:rPr>
  </w:style>
  <w:style w:type="character" w:customStyle="1" w:styleId="NormalIndentChar">
    <w:name w:val="Normal Indent Char"/>
    <w:qFormat/>
    <w:rPr>
      <w:rFonts w:ascii="Times New Roman" w:eastAsia="SimSun;宋体" w:hAnsi="Times New Roman" w:cs="Times New Roman"/>
      <w:szCs w:val="20"/>
    </w:rPr>
  </w:style>
  <w:style w:type="character" w:styleId="PageNumber">
    <w:name w:val="page number"/>
  </w:style>
  <w:style w:type="character" w:customStyle="1" w:styleId="Heading7Char">
    <w:name w:val="Heading 7 Char"/>
    <w:qFormat/>
    <w:rPr>
      <w:rFonts w:ascii="Cambria" w:eastAsia="Times New Roman" w:hAnsi="Cambria" w:cs="Times New Roman"/>
      <w:i/>
      <w:iCs/>
      <w:color w:val="404040"/>
    </w:rPr>
  </w:style>
  <w:style w:type="character" w:customStyle="1" w:styleId="Heading5Char">
    <w:name w:val="Heading 5 Char"/>
    <w:qFormat/>
    <w:rPr>
      <w:rFonts w:ascii="Cambria" w:eastAsia="Times New Roman" w:hAnsi="Cambria" w:cs="Times New Roman"/>
      <w:color w:val="243F60"/>
    </w:rPr>
  </w:style>
  <w:style w:type="character" w:customStyle="1" w:styleId="BodyTextIndent3Char">
    <w:name w:val="Body Text Indent 3 Char"/>
    <w:qFormat/>
    <w:rPr>
      <w:rFonts w:ascii="Times New Roman" w:eastAsia="SimSun;宋体" w:hAnsi="Times New Roman" w:cs="Times New Roman"/>
      <w:sz w:val="16"/>
      <w:szCs w:val="16"/>
    </w:rPr>
  </w:style>
  <w:style w:type="character" w:customStyle="1" w:styleId="BodyTextIndentChar">
    <w:name w:val="Body Text Indent Char"/>
    <w:qFormat/>
    <w:rPr>
      <w:rFonts w:ascii="Times New Roman" w:eastAsia="SimSun;宋体" w:hAnsi="Times New Roman" w:cs="Times New Roman"/>
      <w:sz w:val="44"/>
      <w:szCs w:val="20"/>
    </w:rPr>
  </w:style>
  <w:style w:type="character" w:customStyle="1" w:styleId="BodyTextChar">
    <w:name w:val="Body Text Char"/>
    <w:qFormat/>
    <w:rPr>
      <w:rFonts w:ascii="Times New Roman" w:eastAsia="SimSun;宋体" w:hAnsi="Times New Roman" w:cs="Times New Roman"/>
      <w:kern w:val="0"/>
      <w:sz w:val="22"/>
      <w:szCs w:val="20"/>
    </w:rPr>
  </w:style>
  <w:style w:type="character" w:customStyle="1" w:styleId="21">
    <w:name w:val="标题 2 字符1"/>
    <w:qFormat/>
    <w:rPr>
      <w:rFonts w:ascii="Arial" w:eastAsia="SimSun;宋体" w:hAnsi="Arial" w:cs="Arial"/>
      <w:b/>
      <w:sz w:val="26"/>
    </w:rPr>
  </w:style>
  <w:style w:type="character" w:customStyle="1" w:styleId="1Char">
    <w:name w:val="标题1 Char"/>
    <w:qFormat/>
    <w:rPr>
      <w:rFonts w:ascii="Times New Roman" w:eastAsia="SimHei;Arial Unicode MS" w:hAnsi="Times New Roman" w:cs="Times New Roman"/>
      <w:b/>
      <w:bCs/>
      <w:kern w:val="2"/>
      <w:sz w:val="30"/>
      <w:szCs w:val="30"/>
    </w:rPr>
  </w:style>
  <w:style w:type="character" w:customStyle="1" w:styleId="15">
    <w:name w:val="15"/>
    <w:qFormat/>
    <w:rPr>
      <w:rFonts w:ascii="Times New Roman" w:hAnsi="Times New Roman" w:cs="Times New Roman"/>
      <w:color w:val="0000FF"/>
      <w:sz w:val="20"/>
      <w:szCs w:val="20"/>
      <w:u w:val="single"/>
    </w:rPr>
  </w:style>
  <w:style w:type="character" w:customStyle="1" w:styleId="Heading3Char">
    <w:name w:val="Heading 3 Char"/>
    <w:qFormat/>
    <w:rPr>
      <w:rFonts w:eastAsia="Times New Roman" w:cs="Times New Roman"/>
      <w:b/>
      <w:bCs/>
      <w:color w:val="17365D"/>
    </w:rPr>
  </w:style>
  <w:style w:type="character" w:customStyle="1" w:styleId="BodyText2Char">
    <w:name w:val="Body Text 2 Char"/>
    <w:qFormat/>
    <w:rPr>
      <w:rFonts w:ascii="Times New Roman" w:eastAsia="SimSun;宋体" w:hAnsi="Times New Roman" w:cs="Times New Roman"/>
      <w:color w:val="00FF00"/>
      <w:kern w:val="0"/>
      <w:sz w:val="22"/>
      <w:szCs w:val="20"/>
    </w:rPr>
  </w:style>
  <w:style w:type="character" w:customStyle="1" w:styleId="Heading6Char">
    <w:name w:val="Heading 6 Char"/>
    <w:qFormat/>
    <w:rPr>
      <w:rFonts w:ascii="Cambria" w:eastAsia="Times New Roman" w:hAnsi="Cambria" w:cs="Times New Roman"/>
      <w:i/>
      <w:iCs/>
      <w:color w:val="243F60"/>
    </w:rPr>
  </w:style>
  <w:style w:type="character" w:customStyle="1" w:styleId="opdicttext22">
    <w:name w:val="op_dict_text22"/>
    <w:qFormat/>
  </w:style>
  <w:style w:type="character" w:customStyle="1" w:styleId="Heading8Char">
    <w:name w:val="Heading 8 Char"/>
    <w:qFormat/>
    <w:rPr>
      <w:rFonts w:ascii="Cambria" w:eastAsia="Times New Roman" w:hAnsi="Cambria" w:cs="Times New Roman"/>
      <w:color w:val="404040"/>
      <w:sz w:val="20"/>
      <w:szCs w:val="20"/>
    </w:rPr>
  </w:style>
  <w:style w:type="character" w:customStyle="1" w:styleId="copied">
    <w:name w:val="copied"/>
    <w:qFormat/>
  </w:style>
  <w:style w:type="character" w:customStyle="1" w:styleId="keyword">
    <w:name w:val="keyword"/>
    <w:qFormat/>
  </w:style>
  <w:style w:type="character" w:customStyle="1" w:styleId="BodyTextIndent2Char">
    <w:name w:val="Body Text Indent 2 Char"/>
    <w:qFormat/>
    <w:rPr>
      <w:rFonts w:ascii="DengXian;Arial Unicode MS" w:eastAsia="DengXian;Arial Unicode MS" w:hAnsi="DengXian;Arial Unicode MS" w:cs="Times New Roman"/>
    </w:rPr>
  </w:style>
  <w:style w:type="character" w:customStyle="1" w:styleId="TitleChar">
    <w:name w:val="Title Char"/>
    <w:qFormat/>
    <w:rPr>
      <w:rFonts w:ascii="Cambria" w:eastAsia="Times New Roman" w:hAnsi="Cambria" w:cs="Times New Roman"/>
      <w:color w:val="17365D"/>
      <w:spacing w:val="5"/>
      <w:kern w:val="2"/>
      <w:sz w:val="52"/>
      <w:szCs w:val="52"/>
    </w:rPr>
  </w:style>
  <w:style w:type="character" w:customStyle="1" w:styleId="2Char">
    <w:name w:val="标题2 Char"/>
    <w:qFormat/>
    <w:rPr>
      <w:rFonts w:ascii="Times New Roman" w:eastAsia="SimHei;Arial Unicode MS" w:hAnsi="Times New Roman" w:cs="Times New Roman"/>
      <w:b/>
      <w:kern w:val="2"/>
      <w:sz w:val="28"/>
      <w:szCs w:val="28"/>
      <w:lang w:val="en-GB"/>
    </w:rPr>
  </w:style>
  <w:style w:type="character" w:customStyle="1" w:styleId="3Char">
    <w:name w:val="标题3 Char"/>
    <w:qFormat/>
    <w:rPr>
      <w:rFonts w:ascii="Times New Roman" w:eastAsia="SimHei;Arial Unicode MS" w:hAnsi="Times New Roman" w:cs="Times New Roman"/>
      <w:b/>
      <w:kern w:val="2"/>
      <w:sz w:val="24"/>
      <w:szCs w:val="24"/>
    </w:rPr>
  </w:style>
  <w:style w:type="character" w:customStyle="1" w:styleId="CommentSubjectChar">
    <w:name w:val="Comment Subject Char"/>
    <w:qFormat/>
    <w:rPr>
      <w:rFonts w:ascii="Times New Roman" w:eastAsia="Times New Roman" w:hAnsi="Times New Roman" w:cs="Times New Roman"/>
      <w:b/>
      <w:bCs/>
      <w:kern w:val="2"/>
      <w:sz w:val="20"/>
      <w:szCs w:val="20"/>
      <w:lang w:val="en-US" w:eastAsia="zh-CN"/>
    </w:rPr>
  </w:style>
  <w:style w:type="character" w:customStyle="1" w:styleId="IndexLink">
    <w:name w:val="Index Link"/>
    <w:qFormat/>
  </w:style>
  <w:style w:type="paragraph" w:customStyle="1" w:styleId="Heading">
    <w:name w:val="Heading"/>
    <w:basedOn w:val="Normal"/>
    <w:next w:val="Normal"/>
    <w:qFormat/>
    <w:pPr>
      <w:pBdr>
        <w:bottom w:val="single" w:sz="8" w:space="4" w:color="4F81BD"/>
      </w:pBdr>
      <w:spacing w:after="300" w:line="240" w:lineRule="auto"/>
      <w:contextualSpacing/>
    </w:pPr>
    <w:rPr>
      <w:rFonts w:ascii="Cambria" w:hAnsi="Cambria"/>
      <w:color w:val="17365D"/>
      <w:spacing w:val="5"/>
      <w:kern w:val="2"/>
      <w:sz w:val="52"/>
      <w:szCs w:val="52"/>
    </w:rPr>
  </w:style>
  <w:style w:type="paragraph" w:styleId="BodyText">
    <w:name w:val="Body Text"/>
    <w:basedOn w:val="Normal"/>
    <w:pPr>
      <w:spacing w:after="120"/>
    </w:pPr>
    <w:rPr>
      <w:rFonts w:eastAsia="SimSun;宋体"/>
      <w:szCs w:val="20"/>
    </w:rPr>
  </w:style>
  <w:style w:type="paragraph" w:styleId="List">
    <w:name w:val="List"/>
    <w:basedOn w:val="BodyText"/>
    <w:rPr>
      <w:rFonts w:cs="Lohit Devanagari"/>
    </w:rPr>
  </w:style>
  <w:style w:type="paragraph" w:styleId="Caption">
    <w:name w:val="caption"/>
    <w:basedOn w:val="Normal"/>
    <w:next w:val="BodyText"/>
    <w:qFormat/>
    <w:pPr>
      <w:spacing w:line="240" w:lineRule="auto"/>
    </w:pPr>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Prompt">
    <w:name w:val="Prompt"/>
    <w:basedOn w:val="Normal"/>
    <w:qFormat/>
    <w:pPr>
      <w:ind w:right="-2"/>
    </w:pPr>
    <w:rPr>
      <w:rFonts w:ascii="Arial" w:eastAsia="SimSun;宋体" w:hAnsi="Arial" w:cs="Arial"/>
      <w:sz w:val="16"/>
      <w:szCs w:val="20"/>
      <w:lang w:val="en-US"/>
    </w:rPr>
  </w:style>
  <w:style w:type="paragraph" w:styleId="TOC4">
    <w:name w:val="toc 4"/>
    <w:basedOn w:val="Normal"/>
    <w:next w:val="Normal"/>
    <w:pPr>
      <w:ind w:left="630"/>
    </w:pPr>
    <w:rPr>
      <w:sz w:val="18"/>
      <w:szCs w:val="18"/>
    </w:rPr>
  </w:style>
  <w:style w:type="paragraph" w:styleId="BodyTextIndent3">
    <w:name w:val="Body Text Indent 3"/>
    <w:basedOn w:val="Normal"/>
    <w:qFormat/>
    <w:pPr>
      <w:spacing w:after="120"/>
      <w:ind w:left="420"/>
    </w:pPr>
    <w:rPr>
      <w:rFonts w:eastAsia="SimSun;宋体"/>
      <w:sz w:val="16"/>
      <w:szCs w:val="16"/>
    </w:rPr>
  </w:style>
  <w:style w:type="paragraph" w:styleId="TOC8">
    <w:name w:val="toc 8"/>
    <w:basedOn w:val="Normal"/>
    <w:next w:val="Normal"/>
    <w:pPr>
      <w:ind w:left="1470"/>
    </w:pPr>
    <w:rPr>
      <w:sz w:val="18"/>
      <w:szCs w:val="18"/>
    </w:rPr>
  </w:style>
  <w:style w:type="paragraph" w:styleId="BodyTextIndent2">
    <w:name w:val="Body Text Indent 2"/>
    <w:basedOn w:val="Normal"/>
    <w:qFormat/>
    <w:pPr>
      <w:spacing w:after="120" w:line="480" w:lineRule="auto"/>
      <w:ind w:left="420"/>
    </w:pPr>
    <w:rPr>
      <w:rFonts w:ascii="DengXian;Arial Unicode MS" w:eastAsia="DengXian;Arial Unicode MS" w:hAnsi="DengXian;Arial Unicode MS" w:cs="DengXian;Arial Unicode MS"/>
      <w:sz w:val="20"/>
      <w:szCs w:val="20"/>
    </w:rPr>
  </w:style>
  <w:style w:type="paragraph" w:styleId="TOC3">
    <w:name w:val="toc 3"/>
    <w:basedOn w:val="Normal"/>
    <w:next w:val="Normal"/>
    <w:pPr>
      <w:ind w:left="420"/>
    </w:pPr>
    <w:rPr>
      <w:rFonts w:ascii="Times New Roman" w:hAnsi="Times New Roman"/>
      <w:iCs/>
      <w:sz w:val="24"/>
      <w:szCs w:val="20"/>
    </w:rPr>
  </w:style>
  <w:style w:type="paragraph" w:styleId="BlockText">
    <w:name w:val="Block Text"/>
    <w:basedOn w:val="Normal"/>
    <w:qFormat/>
    <w:pPr>
      <w:spacing w:after="120"/>
      <w:ind w:left="1440" w:right="1440"/>
    </w:pPr>
    <w:rPr>
      <w:rFonts w:ascii="Times New Roman" w:eastAsia="SimSun;宋体" w:hAnsi="Times New Roman"/>
      <w:szCs w:val="20"/>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tabs>
        <w:tab w:val="center" w:pos="4153"/>
        <w:tab w:val="right" w:pos="8306"/>
      </w:tabs>
      <w:ind w:right="-2"/>
    </w:pPr>
    <w:rPr>
      <w:rFonts w:eastAsia="SimSun;宋体"/>
      <w:szCs w:val="20"/>
    </w:rPr>
  </w:style>
  <w:style w:type="paragraph" w:styleId="NormalWeb">
    <w:name w:val="Normal (Web)"/>
    <w:basedOn w:val="Normal"/>
    <w:qFormat/>
    <w:pPr>
      <w:spacing w:before="280" w:after="280"/>
    </w:pPr>
    <w:rPr>
      <w:rFonts w:ascii="SimSun;宋体" w:eastAsia="SimSun;宋体" w:hAnsi="SimSun;宋体" w:cs="SimSun;宋体"/>
      <w:sz w:val="24"/>
      <w:szCs w:val="24"/>
    </w:rPr>
  </w:style>
  <w:style w:type="paragraph" w:customStyle="1" w:styleId="2">
    <w:name w:val="标题2"/>
    <w:basedOn w:val="Heading2"/>
    <w:qFormat/>
    <w:pPr>
      <w:widowControl w:val="0"/>
      <w:numPr>
        <w:ilvl w:val="0"/>
        <w:numId w:val="0"/>
      </w:numPr>
      <w:spacing w:before="0" w:line="360" w:lineRule="auto"/>
      <w:contextualSpacing/>
      <w:jc w:val="both"/>
    </w:pPr>
    <w:rPr>
      <w:rFonts w:ascii="Times New Roman" w:eastAsia="SimHei;Arial Unicode MS" w:hAnsi="Times New Roman"/>
      <w:kern w:val="2"/>
      <w:sz w:val="28"/>
      <w:szCs w:val="28"/>
      <w:lang w:val="en-GB"/>
    </w:rPr>
  </w:style>
  <w:style w:type="paragraph" w:styleId="TOC1">
    <w:name w:val="toc 1"/>
    <w:basedOn w:val="Normal"/>
    <w:next w:val="Normal"/>
    <w:pPr>
      <w:tabs>
        <w:tab w:val="right" w:leader="dot" w:pos="8296"/>
      </w:tabs>
      <w:spacing w:line="360" w:lineRule="auto"/>
    </w:pPr>
    <w:rPr>
      <w:rFonts w:ascii="Times New Roman" w:hAnsi="Times New Roman"/>
      <w:b/>
      <w:bCs/>
      <w:sz w:val="24"/>
      <w:szCs w:val="20"/>
    </w:rPr>
  </w:style>
  <w:style w:type="paragraph" w:styleId="BodyTextIndent">
    <w:name w:val="Body Text Indent"/>
    <w:basedOn w:val="Normal"/>
    <w:pPr>
      <w:ind w:firstLine="440"/>
      <w:jc w:val="center"/>
    </w:pPr>
    <w:rPr>
      <w:rFonts w:eastAsia="SimSun;宋体"/>
      <w:sz w:val="44"/>
      <w:szCs w:val="20"/>
    </w:rPr>
  </w:style>
  <w:style w:type="paragraph" w:customStyle="1" w:styleId="p0">
    <w:name w:val="p0"/>
    <w:basedOn w:val="Normal"/>
    <w:qFormat/>
    <w:rPr>
      <w:rFonts w:ascii="Times New Roman" w:eastAsia="SimSun;宋体" w:hAnsi="Times New Roman"/>
      <w:szCs w:val="21"/>
    </w:rPr>
  </w:style>
  <w:style w:type="paragraph" w:styleId="BodyText2">
    <w:name w:val="Body Text 2"/>
    <w:basedOn w:val="Normal"/>
    <w:qFormat/>
    <w:pPr>
      <w:ind w:right="-2"/>
    </w:pPr>
    <w:rPr>
      <w:rFonts w:eastAsia="SimSun;宋体"/>
      <w:color w:val="00FF00"/>
      <w:szCs w:val="20"/>
    </w:rPr>
  </w:style>
  <w:style w:type="paragraph" w:styleId="DocumentMap">
    <w:name w:val="Document Map"/>
    <w:basedOn w:val="Normal"/>
    <w:qFormat/>
    <w:rPr>
      <w:rFonts w:ascii="SimSun;宋体" w:eastAsia="SimSun;宋体" w:hAnsi="SimSun;宋体"/>
      <w:sz w:val="18"/>
      <w:szCs w:val="18"/>
    </w:rPr>
  </w:style>
  <w:style w:type="paragraph" w:styleId="NormalIndent">
    <w:name w:val="Normal Indent"/>
    <w:basedOn w:val="Normal"/>
    <w:qFormat/>
    <w:pPr>
      <w:ind w:firstLine="420"/>
    </w:pPr>
    <w:rPr>
      <w:rFonts w:eastAsia="SimSun;宋体"/>
      <w:sz w:val="20"/>
      <w:szCs w:val="20"/>
    </w:rPr>
  </w:style>
  <w:style w:type="paragraph" w:customStyle="1" w:styleId="HeadingTOC">
    <w:name w:val="Heading TOC"/>
    <w:basedOn w:val="Normal"/>
    <w:next w:val="BodyText"/>
    <w:qFormat/>
    <w:rPr>
      <w:rFonts w:ascii="Arial" w:eastAsia="SimSun;宋体" w:hAnsi="Arial" w:cs="Arial"/>
      <w:b/>
      <w:sz w:val="36"/>
      <w:szCs w:val="20"/>
      <w:lang w:val="en-US"/>
    </w:rPr>
  </w:style>
  <w:style w:type="paragraph" w:customStyle="1" w:styleId="Copyright">
    <w:name w:val="Copyright"/>
    <w:basedOn w:val="Normal"/>
    <w:qFormat/>
    <w:pPr>
      <w:spacing w:before="160"/>
    </w:pPr>
    <w:rPr>
      <w:rFonts w:ascii="Arial" w:eastAsia="SimSun;宋体" w:hAnsi="Arial" w:cs="Arial"/>
      <w:sz w:val="12"/>
      <w:szCs w:val="20"/>
      <w:lang w:val="en-US"/>
    </w:rPr>
  </w:style>
  <w:style w:type="paragraph" w:styleId="CommentText">
    <w:name w:val="annotation text"/>
    <w:basedOn w:val="Normal"/>
    <w:qFormat/>
    <w:pPr>
      <w:ind w:right="-2"/>
    </w:pPr>
    <w:rPr>
      <w:rFonts w:eastAsia="SimSun;宋体"/>
      <w:sz w:val="20"/>
      <w:szCs w:val="20"/>
    </w:rPr>
  </w:style>
  <w:style w:type="paragraph" w:styleId="CommentSubject">
    <w:name w:val="annotation subject"/>
    <w:basedOn w:val="CommentText"/>
    <w:next w:val="CommentText"/>
    <w:qFormat/>
    <w:pPr>
      <w:widowControl w:val="0"/>
      <w:ind w:right="0"/>
      <w:jc w:val="both"/>
    </w:pPr>
    <w:rPr>
      <w:rFonts w:eastAsia="Times New Roman"/>
      <w:b/>
      <w:bCs/>
      <w:kern w:val="2"/>
    </w:rPr>
  </w:style>
  <w:style w:type="paragraph" w:styleId="TOC2">
    <w:name w:val="toc 2"/>
    <w:basedOn w:val="Normal"/>
    <w:next w:val="Normal"/>
    <w:pPr>
      <w:tabs>
        <w:tab w:val="right" w:leader="dot" w:pos="8296"/>
      </w:tabs>
      <w:ind w:left="210"/>
    </w:pPr>
    <w:rPr>
      <w:rFonts w:ascii="Times New Roman" w:hAnsi="Times New Roman"/>
      <w:sz w:val="24"/>
      <w:szCs w:val="20"/>
    </w:rPr>
  </w:style>
  <w:style w:type="paragraph" w:styleId="TOC6">
    <w:name w:val="toc 6"/>
    <w:basedOn w:val="Normal"/>
    <w:next w:val="Normal"/>
    <w:pPr>
      <w:ind w:left="1050"/>
    </w:pPr>
    <w:rPr>
      <w:sz w:val="18"/>
      <w:szCs w:val="18"/>
    </w:rPr>
  </w:style>
  <w:style w:type="paragraph" w:styleId="TOC7">
    <w:name w:val="toc 7"/>
    <w:basedOn w:val="Normal"/>
    <w:next w:val="Normal"/>
    <w:pPr>
      <w:ind w:left="1260"/>
    </w:pPr>
    <w:rPr>
      <w:sz w:val="18"/>
      <w:szCs w:val="18"/>
    </w:rPr>
  </w:style>
  <w:style w:type="paragraph" w:styleId="Header">
    <w:name w:val="header"/>
    <w:basedOn w:val="Normal"/>
    <w:pPr>
      <w:tabs>
        <w:tab w:val="right" w:pos="8306"/>
      </w:tabs>
    </w:pPr>
    <w:rPr>
      <w:rFonts w:eastAsia="SimSun;宋体"/>
      <w:szCs w:val="20"/>
      <w:lang w:val="en-US"/>
    </w:rPr>
  </w:style>
  <w:style w:type="paragraph" w:styleId="TOC5">
    <w:name w:val="toc 5"/>
    <w:basedOn w:val="Normal"/>
    <w:next w:val="Normal"/>
    <w:pPr>
      <w:ind w:left="840"/>
    </w:pPr>
    <w:rPr>
      <w:sz w:val="18"/>
      <w:szCs w:val="18"/>
    </w:rPr>
  </w:style>
  <w:style w:type="paragraph" w:styleId="ListParagraph">
    <w:name w:val="List Paragraph"/>
    <w:basedOn w:val="Normal"/>
    <w:qFormat/>
    <w:pPr>
      <w:ind w:left="720"/>
      <w:contextualSpacing/>
    </w:pPr>
  </w:style>
  <w:style w:type="paragraph" w:customStyle="1" w:styleId="1">
    <w:name w:val="标题1"/>
    <w:basedOn w:val="Heading1"/>
    <w:qFormat/>
    <w:pPr>
      <w:widowControl w:val="0"/>
      <w:numPr>
        <w:numId w:val="0"/>
      </w:numPr>
      <w:spacing w:before="0" w:line="360" w:lineRule="auto"/>
      <w:contextualSpacing/>
      <w:jc w:val="both"/>
    </w:pPr>
    <w:rPr>
      <w:rFonts w:ascii="Times New Roman" w:eastAsia="SimHei;Arial Unicode MS" w:hAnsi="Times New Roman"/>
      <w:bCs w:val="0"/>
      <w:kern w:val="2"/>
      <w:sz w:val="30"/>
      <w:szCs w:val="30"/>
      <w:lang w:val="en-US"/>
    </w:rPr>
  </w:style>
  <w:style w:type="paragraph" w:styleId="TOC9">
    <w:name w:val="toc 9"/>
    <w:basedOn w:val="Normal"/>
    <w:next w:val="Normal"/>
    <w:pPr>
      <w:ind w:left="1680"/>
    </w:pPr>
    <w:rPr>
      <w:sz w:val="18"/>
      <w:szCs w:val="18"/>
    </w:rPr>
  </w:style>
  <w:style w:type="paragraph" w:customStyle="1" w:styleId="Table">
    <w:name w:val="Table"/>
    <w:basedOn w:val="Normal"/>
    <w:qFormat/>
    <w:pPr>
      <w:spacing w:before="40" w:after="40"/>
    </w:pPr>
    <w:rPr>
      <w:rFonts w:ascii="Arial" w:eastAsia="SimSun;宋体" w:hAnsi="Arial" w:cs="Arial"/>
      <w:sz w:val="20"/>
      <w:szCs w:val="20"/>
    </w:rPr>
  </w:style>
  <w:style w:type="paragraph" w:styleId="BalloonText">
    <w:name w:val="Balloon Text"/>
    <w:basedOn w:val="Normal"/>
    <w:qFormat/>
    <w:pPr>
      <w:ind w:right="-2"/>
    </w:pPr>
    <w:rPr>
      <w:rFonts w:ascii="Tahoma" w:eastAsia="SimSun;宋体" w:hAnsi="Tahoma" w:cs="Tahoma"/>
      <w:sz w:val="16"/>
      <w:szCs w:val="16"/>
    </w:rPr>
  </w:style>
  <w:style w:type="paragraph" w:customStyle="1" w:styleId="p16">
    <w:name w:val="p16"/>
    <w:basedOn w:val="Normal"/>
    <w:qFormat/>
    <w:pPr>
      <w:ind w:firstLine="420"/>
    </w:pPr>
    <w:rPr>
      <w:rFonts w:ascii="Times New Roman" w:eastAsia="SimSun;宋体" w:hAnsi="Times New Roman"/>
      <w:szCs w:val="20"/>
    </w:rPr>
  </w:style>
  <w:style w:type="paragraph" w:customStyle="1" w:styleId="3">
    <w:name w:val="标题3"/>
    <w:basedOn w:val="Heading3"/>
    <w:qFormat/>
    <w:pPr>
      <w:widowControl w:val="0"/>
      <w:numPr>
        <w:ilvl w:val="0"/>
        <w:numId w:val="0"/>
      </w:numPr>
      <w:spacing w:before="0" w:line="412" w:lineRule="auto"/>
      <w:jc w:val="both"/>
    </w:pPr>
    <w:rPr>
      <w:rFonts w:ascii="Times New Roman" w:eastAsia="SimHei;Arial Unicode MS" w:hAnsi="Times New Roman"/>
      <w:kern w:val="2"/>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yperlink" Target="http://www.baidu.com/link?url=myMv7Vt5L_2zd-Z8CbeInPuNMr15QUEnOXcAddN6TVzb8KhVKrq86w2y72toTrsW6zFt0Kz2mJA6YhenE1ZR6ngCRMYFq58s7gapQ-Lrsyq"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8274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CEPIR</dc:creator>
  <cp:keywords> </cp:keywords>
  <dc:description/>
  <cp:lastModifiedBy>HP</cp:lastModifiedBy>
  <cp:revision>3</cp:revision>
  <cp:lastPrinted>2021-02-10T14:45:00Z</cp:lastPrinted>
  <dcterms:created xsi:type="dcterms:W3CDTF">2021-07-23T07:34:00Z</dcterms:created>
  <dcterms:modified xsi:type="dcterms:W3CDTF">2021-07-23T07:43:00Z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