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5F1" w:rsidRPr="00963C41" w:rsidRDefault="00216D60">
      <w:pPr>
        <w:spacing w:line="360" w:lineRule="auto"/>
        <w:ind w:left="420" w:hanging="420"/>
        <w:contextualSpacing/>
        <w:rPr>
          <w:rFonts w:ascii="SimSun" w:eastAsia="SimSun" w:hAnsi="SimSun"/>
          <w:color w:val="000000"/>
        </w:rPr>
      </w:pPr>
      <w:r w:rsidRPr="00963C41">
        <w:rPr>
          <w:rFonts w:ascii="SimSun" w:eastAsia="SimSun" w:hAnsi="SimSun"/>
          <w:noProof/>
          <w:lang w:eastAsia="en-US"/>
        </w:rPr>
        <w:drawing>
          <wp:inline distT="0" distB="0" distL="0" distR="0">
            <wp:extent cx="3053080" cy="838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srcRect l="-12" t="-43" r="-12" b="-43"/>
                    <a:stretch>
                      <a:fillRect/>
                    </a:stretch>
                  </pic:blipFill>
                  <pic:spPr bwMode="auto">
                    <a:xfrm>
                      <a:off x="0" y="0"/>
                      <a:ext cx="3053080" cy="838835"/>
                    </a:xfrm>
                    <a:prstGeom prst="rect">
                      <a:avLst/>
                    </a:prstGeom>
                  </pic:spPr>
                </pic:pic>
              </a:graphicData>
            </a:graphic>
          </wp:inline>
        </w:drawing>
      </w:r>
      <w:r w:rsidRPr="00963C41">
        <w:rPr>
          <w:rFonts w:ascii="SimSun" w:eastAsia="SimSun" w:hAnsi="SimSun"/>
        </w:rPr>
        <w:t>`</w:t>
      </w:r>
    </w:p>
    <w:p w:rsidR="00F845F1" w:rsidRPr="00963C41" w:rsidRDefault="00216D60">
      <w:pPr>
        <w:ind w:firstLine="482"/>
        <w:contextualSpacing/>
        <w:jc w:val="right"/>
        <w:rPr>
          <w:rFonts w:ascii="SimSun" w:eastAsia="SimSun" w:hAnsi="SimSun"/>
        </w:rPr>
      </w:pPr>
      <w:r w:rsidRPr="00963C41">
        <w:rPr>
          <w:rFonts w:ascii="SimSun" w:eastAsia="SimSun" w:hAnsi="SimSun"/>
          <w:b/>
          <w:szCs w:val="21"/>
        </w:rPr>
        <w:t xml:space="preserve"> </w:t>
      </w:r>
    </w:p>
    <w:p w:rsidR="00F845F1" w:rsidRPr="00963C41" w:rsidRDefault="00216D60">
      <w:pPr>
        <w:spacing w:line="360" w:lineRule="auto"/>
        <w:ind w:left="358" w:firstLine="480"/>
        <w:contextualSpacing/>
        <w:jc w:val="right"/>
        <w:rPr>
          <w:rFonts w:ascii="SimSun" w:eastAsia="SimSun" w:hAnsi="SimSun"/>
        </w:rPr>
      </w:pPr>
      <w:r w:rsidRPr="00963C41">
        <w:rPr>
          <w:rFonts w:ascii="SimSun" w:eastAsia="SimSun" w:hAnsi="SimSun"/>
          <w:b/>
          <w:sz w:val="24"/>
          <w:szCs w:val="21"/>
        </w:rPr>
        <w:t>报告编号：HXT2020-108</w:t>
      </w:r>
    </w:p>
    <w:p w:rsidR="00F845F1" w:rsidRPr="00963C41" w:rsidRDefault="00216D60">
      <w:pPr>
        <w:spacing w:line="360" w:lineRule="auto"/>
        <w:ind w:firstLine="480"/>
        <w:contextualSpacing/>
        <w:jc w:val="right"/>
        <w:rPr>
          <w:rFonts w:ascii="SimSun" w:eastAsia="SimSun" w:hAnsi="SimSun"/>
        </w:rPr>
      </w:pPr>
      <w:r w:rsidRPr="00963C41">
        <w:rPr>
          <w:rFonts w:ascii="SimSun" w:eastAsia="SimSun" w:hAnsi="SimSun"/>
          <w:b/>
          <w:sz w:val="24"/>
          <w:szCs w:val="21"/>
        </w:rPr>
        <w:t xml:space="preserve"> </w:t>
      </w:r>
    </w:p>
    <w:p w:rsidR="00F845F1" w:rsidRPr="00963C41" w:rsidRDefault="00F845F1">
      <w:pPr>
        <w:spacing w:line="360" w:lineRule="auto"/>
        <w:ind w:firstLine="480"/>
        <w:contextualSpacing/>
        <w:jc w:val="center"/>
        <w:rPr>
          <w:rFonts w:ascii="SimSun" w:eastAsia="SimSun" w:hAnsi="SimSun"/>
          <w:b/>
          <w:color w:val="000000"/>
          <w:sz w:val="24"/>
          <w:szCs w:val="21"/>
        </w:rPr>
      </w:pPr>
    </w:p>
    <w:p w:rsidR="00F845F1" w:rsidRPr="00963C41" w:rsidRDefault="00F845F1">
      <w:pPr>
        <w:spacing w:line="360" w:lineRule="auto"/>
        <w:ind w:firstLine="480"/>
        <w:contextualSpacing/>
        <w:jc w:val="center"/>
        <w:rPr>
          <w:rFonts w:ascii="SimSun" w:eastAsia="SimSun" w:hAnsi="SimSun"/>
          <w:color w:val="000000"/>
          <w:sz w:val="24"/>
        </w:rPr>
      </w:pPr>
    </w:p>
    <w:p w:rsidR="00F845F1" w:rsidRPr="00963C41" w:rsidRDefault="00216D60">
      <w:pPr>
        <w:autoSpaceDE w:val="0"/>
        <w:snapToGrid w:val="0"/>
        <w:rPr>
          <w:rFonts w:ascii="SimSun" w:eastAsia="SimSun" w:hAnsi="SimSun" w:cs="Arial"/>
          <w:kern w:val="0"/>
          <w:sz w:val="36"/>
          <w:szCs w:val="36"/>
        </w:rPr>
      </w:pPr>
      <w:r w:rsidRPr="00963C41">
        <w:rPr>
          <w:rFonts w:ascii="SimSun" w:eastAsia="SimSun" w:hAnsi="SimSun" w:cs="Arial"/>
          <w:bCs/>
          <w:kern w:val="0"/>
          <w:sz w:val="36"/>
          <w:szCs w:val="36"/>
        </w:rPr>
        <w:t>巴基斯坦默蒂亚里-拉合±660高压高压输电工程</w:t>
      </w:r>
    </w:p>
    <w:p w:rsidR="00F845F1" w:rsidRPr="00963C41" w:rsidRDefault="00216D60">
      <w:pPr>
        <w:autoSpaceDE w:val="0"/>
        <w:snapToGrid w:val="0"/>
        <w:ind w:firstLine="720"/>
        <w:jc w:val="center"/>
        <w:rPr>
          <w:rFonts w:ascii="SimSun" w:eastAsia="SimSun" w:hAnsi="SimSun" w:cs="Arial"/>
          <w:bCs/>
          <w:kern w:val="0"/>
          <w:sz w:val="36"/>
          <w:szCs w:val="36"/>
        </w:rPr>
      </w:pPr>
      <w:r w:rsidRPr="00963C41">
        <w:rPr>
          <w:rFonts w:ascii="SimSun" w:eastAsia="SimSun" w:hAnsi="SimSun" w:cs="Arial"/>
          <w:bCs/>
          <w:kern w:val="0"/>
          <w:sz w:val="36"/>
          <w:szCs w:val="36"/>
        </w:rPr>
        <w:t>试运行方案</w:t>
      </w:r>
    </w:p>
    <w:p w:rsidR="00F845F1" w:rsidRPr="00963C41" w:rsidRDefault="00F845F1">
      <w:pPr>
        <w:autoSpaceDE w:val="0"/>
        <w:snapToGrid w:val="0"/>
        <w:ind w:firstLine="720"/>
        <w:jc w:val="center"/>
        <w:rPr>
          <w:rFonts w:ascii="SimSun" w:eastAsia="SimSun" w:hAnsi="SimSun" w:cs="Arial"/>
          <w:bCs/>
          <w:kern w:val="0"/>
          <w:sz w:val="36"/>
          <w:szCs w:val="36"/>
        </w:rPr>
      </w:pPr>
    </w:p>
    <w:p w:rsidR="00F845F1" w:rsidRPr="00963C41" w:rsidRDefault="00F845F1">
      <w:pPr>
        <w:spacing w:line="360" w:lineRule="auto"/>
        <w:jc w:val="center"/>
        <w:rPr>
          <w:rFonts w:ascii="SimSun" w:eastAsia="SimSun" w:hAnsi="SimSun" w:cs="Arial"/>
          <w:bCs/>
          <w:kern w:val="0"/>
          <w:sz w:val="24"/>
          <w:szCs w:val="36"/>
        </w:rPr>
      </w:pPr>
    </w:p>
    <w:p w:rsidR="00F845F1" w:rsidRPr="00963C41" w:rsidRDefault="00216D60">
      <w:pPr>
        <w:spacing w:line="360" w:lineRule="auto"/>
        <w:jc w:val="center"/>
        <w:rPr>
          <w:rFonts w:ascii="SimSun" w:eastAsia="SimSun" w:hAnsi="SimSun"/>
          <w:bCs/>
          <w:sz w:val="32"/>
          <w:szCs w:val="32"/>
        </w:rPr>
      </w:pPr>
      <w:proofErr w:type="spellStart"/>
      <w:r w:rsidRPr="00963C41">
        <w:rPr>
          <w:rFonts w:ascii="SimSun" w:eastAsia="SimSun" w:hAnsi="SimSun"/>
          <w:bCs/>
          <w:sz w:val="32"/>
          <w:szCs w:val="32"/>
        </w:rPr>
        <w:t>Matiari</w:t>
      </w:r>
      <w:proofErr w:type="spellEnd"/>
      <w:r w:rsidRPr="00963C41">
        <w:rPr>
          <w:rFonts w:ascii="SimSun" w:eastAsia="SimSun" w:hAnsi="SimSun"/>
          <w:bCs/>
          <w:sz w:val="32"/>
          <w:szCs w:val="32"/>
        </w:rPr>
        <w:t>-Lahore ±660kV 高压直流输电项目</w:t>
      </w:r>
    </w:p>
    <w:p w:rsidR="00F845F1" w:rsidRPr="00963C41" w:rsidRDefault="00216D60">
      <w:pPr>
        <w:spacing w:line="360" w:lineRule="auto"/>
        <w:jc w:val="center"/>
        <w:rPr>
          <w:rFonts w:ascii="SimSun" w:eastAsia="SimSun" w:hAnsi="SimSun"/>
          <w:bCs/>
          <w:sz w:val="32"/>
          <w:szCs w:val="32"/>
        </w:rPr>
      </w:pPr>
      <w:r w:rsidRPr="00963C41">
        <w:rPr>
          <w:rFonts w:ascii="SimSun" w:eastAsia="SimSun" w:hAnsi="SimSun"/>
          <w:bCs/>
          <w:sz w:val="32"/>
          <w:szCs w:val="32"/>
        </w:rPr>
        <w:t>试运行+CDT程序</w:t>
      </w:r>
    </w:p>
    <w:p w:rsidR="00F845F1" w:rsidRPr="00963C41" w:rsidRDefault="00F845F1">
      <w:pPr>
        <w:spacing w:line="360" w:lineRule="auto"/>
        <w:contextualSpacing/>
        <w:rPr>
          <w:rFonts w:ascii="SimSun" w:eastAsia="SimSun" w:hAnsi="SimSun"/>
          <w:b/>
          <w:bCs/>
          <w:color w:val="000000"/>
          <w:sz w:val="32"/>
          <w:szCs w:val="32"/>
        </w:rPr>
      </w:pPr>
    </w:p>
    <w:p w:rsidR="00F845F1" w:rsidRPr="00963C41" w:rsidRDefault="00F845F1">
      <w:pPr>
        <w:spacing w:line="360" w:lineRule="auto"/>
        <w:contextualSpacing/>
        <w:rPr>
          <w:rFonts w:ascii="SimSun" w:eastAsia="SimSun" w:hAnsi="SimSun"/>
          <w:b/>
          <w:color w:val="000000"/>
          <w:sz w:val="32"/>
        </w:rPr>
      </w:pPr>
    </w:p>
    <w:p w:rsidR="00F845F1" w:rsidRPr="00963C41" w:rsidRDefault="00F845F1">
      <w:pPr>
        <w:spacing w:line="360" w:lineRule="auto"/>
        <w:contextualSpacing/>
        <w:rPr>
          <w:rFonts w:ascii="SimSun" w:eastAsia="SimSun" w:hAnsi="SimSun"/>
          <w:b/>
          <w:color w:val="000000"/>
          <w:sz w:val="32"/>
        </w:rPr>
      </w:pPr>
    </w:p>
    <w:p w:rsidR="00F845F1" w:rsidRPr="00963C41" w:rsidRDefault="00F845F1">
      <w:pPr>
        <w:spacing w:line="360" w:lineRule="auto"/>
        <w:contextualSpacing/>
        <w:rPr>
          <w:rFonts w:ascii="SimSun" w:eastAsia="SimSun" w:hAnsi="SimSun"/>
          <w:b/>
          <w:color w:val="000000"/>
          <w:sz w:val="32"/>
        </w:rPr>
      </w:pPr>
    </w:p>
    <w:p w:rsidR="00F845F1" w:rsidRPr="00963C41" w:rsidRDefault="00F845F1">
      <w:pPr>
        <w:spacing w:line="360" w:lineRule="auto"/>
        <w:contextualSpacing/>
        <w:rPr>
          <w:rFonts w:ascii="SimSun" w:eastAsia="SimSun" w:hAnsi="SimSun"/>
          <w:b/>
          <w:color w:val="000000"/>
          <w:sz w:val="32"/>
        </w:rPr>
      </w:pPr>
    </w:p>
    <w:p w:rsidR="00F845F1" w:rsidRPr="00963C41" w:rsidRDefault="00216D60">
      <w:pPr>
        <w:jc w:val="center"/>
        <w:outlineLvl w:val="0"/>
        <w:rPr>
          <w:rFonts w:ascii="SimSun" w:eastAsia="SimSun" w:hAnsi="SimSun"/>
          <w:sz w:val="28"/>
          <w:szCs w:val="28"/>
        </w:rPr>
      </w:pPr>
      <w:bookmarkStart w:id="0" w:name="_Toc77936253"/>
      <w:r w:rsidRPr="00963C41">
        <w:rPr>
          <w:rFonts w:ascii="SimSun" w:eastAsia="SimSun" w:hAnsi="SimSun"/>
          <w:sz w:val="28"/>
          <w:szCs w:val="28"/>
        </w:rPr>
        <w:t>中国电力科学研究院</w:t>
      </w:r>
      <w:bookmarkEnd w:id="0"/>
    </w:p>
    <w:p w:rsidR="00F845F1" w:rsidRPr="00963C41" w:rsidRDefault="00216D60">
      <w:pPr>
        <w:jc w:val="center"/>
        <w:rPr>
          <w:rFonts w:ascii="SimSun" w:eastAsia="SimSun" w:hAnsi="SimSun"/>
          <w:sz w:val="28"/>
          <w:szCs w:val="28"/>
        </w:rPr>
      </w:pPr>
      <w:r w:rsidRPr="00963C41">
        <w:rPr>
          <w:rFonts w:ascii="SimSun" w:eastAsia="SimSun" w:hAnsi="SimSun"/>
          <w:sz w:val="28"/>
          <w:szCs w:val="28"/>
        </w:rPr>
        <w:t>2021.06</w:t>
      </w:r>
    </w:p>
    <w:tbl>
      <w:tblPr>
        <w:tblW w:w="8532" w:type="dxa"/>
        <w:tblInd w:w="-5" w:type="dxa"/>
        <w:tblLayout w:type="fixed"/>
        <w:tblLook w:val="0000" w:firstRow="0" w:lastRow="0" w:firstColumn="0" w:lastColumn="0" w:noHBand="0" w:noVBand="0"/>
      </w:tblPr>
      <w:tblGrid>
        <w:gridCol w:w="1668"/>
        <w:gridCol w:w="2126"/>
        <w:gridCol w:w="4738"/>
      </w:tblGrid>
      <w:tr w:rsidR="00F845F1" w:rsidRPr="00963C41">
        <w:tc>
          <w:tcPr>
            <w:tcW w:w="1668" w:type="dxa"/>
            <w:tcBorders>
              <w:top w:val="single" w:sz="4" w:space="0" w:color="000000"/>
              <w:left w:val="single" w:sz="4" w:space="0" w:color="000000"/>
              <w:bottom w:val="single" w:sz="4" w:space="0" w:color="000000"/>
              <w:right w:val="single" w:sz="4" w:space="0" w:color="000000"/>
            </w:tcBorders>
          </w:tcPr>
          <w:p w:rsidR="00F845F1" w:rsidRPr="00963C41" w:rsidRDefault="00216D60">
            <w:pPr>
              <w:jc w:val="center"/>
              <w:rPr>
                <w:rFonts w:ascii="SimSun" w:eastAsia="SimSun" w:hAnsi="SimSun" w:cs="Calibri"/>
                <w:szCs w:val="21"/>
              </w:rPr>
            </w:pPr>
            <w:bookmarkStart w:id="1" w:name="_Hlk62842547"/>
            <w:bookmarkEnd w:id="1"/>
            <w:r w:rsidRPr="00963C41">
              <w:rPr>
                <w:rFonts w:ascii="SimSun" w:eastAsia="SimSun" w:hAnsi="SimSun" w:cs="Calibri"/>
                <w:szCs w:val="21"/>
              </w:rPr>
              <w:t>版本</w:t>
            </w:r>
          </w:p>
        </w:tc>
        <w:tc>
          <w:tcPr>
            <w:tcW w:w="2126" w:type="dxa"/>
            <w:tcBorders>
              <w:top w:val="single" w:sz="4" w:space="0" w:color="000000"/>
              <w:left w:val="single" w:sz="4" w:space="0" w:color="000000"/>
              <w:bottom w:val="single" w:sz="4" w:space="0" w:color="000000"/>
              <w:right w:val="single" w:sz="4" w:space="0" w:color="000000"/>
            </w:tcBorders>
          </w:tcPr>
          <w:p w:rsidR="00F845F1" w:rsidRPr="00963C41" w:rsidRDefault="00216D60">
            <w:pPr>
              <w:jc w:val="center"/>
              <w:rPr>
                <w:rFonts w:ascii="SimSun" w:eastAsia="SimSun" w:hAnsi="SimSun" w:cs="Calibri"/>
                <w:szCs w:val="21"/>
              </w:rPr>
            </w:pPr>
            <w:r w:rsidRPr="00963C41">
              <w:rPr>
                <w:rFonts w:ascii="SimSun" w:eastAsia="SimSun" w:hAnsi="SimSun" w:cs="Calibri"/>
                <w:szCs w:val="21"/>
              </w:rPr>
              <w:t>日期</w:t>
            </w:r>
          </w:p>
        </w:tc>
        <w:tc>
          <w:tcPr>
            <w:tcW w:w="4738" w:type="dxa"/>
            <w:tcBorders>
              <w:top w:val="single" w:sz="4" w:space="0" w:color="000000"/>
              <w:left w:val="single" w:sz="4" w:space="0" w:color="000000"/>
              <w:bottom w:val="single" w:sz="4" w:space="0" w:color="000000"/>
              <w:right w:val="single" w:sz="4" w:space="0" w:color="000000"/>
            </w:tcBorders>
          </w:tcPr>
          <w:p w:rsidR="00F845F1" w:rsidRPr="00963C41" w:rsidRDefault="00216D60">
            <w:pPr>
              <w:jc w:val="center"/>
              <w:rPr>
                <w:rFonts w:ascii="SimSun" w:eastAsia="SimSun" w:hAnsi="SimSun" w:cs="Calibri"/>
                <w:szCs w:val="21"/>
              </w:rPr>
            </w:pPr>
            <w:r w:rsidRPr="00963C41">
              <w:rPr>
                <w:rFonts w:ascii="SimSun" w:eastAsia="SimSun" w:hAnsi="SimSun" w:cs="Calibri"/>
                <w:szCs w:val="21"/>
              </w:rPr>
              <w:t>修改</w:t>
            </w:r>
          </w:p>
        </w:tc>
      </w:tr>
      <w:tr w:rsidR="00F845F1" w:rsidRPr="00963C41">
        <w:tc>
          <w:tcPr>
            <w:tcW w:w="1668" w:type="dxa"/>
            <w:tcBorders>
              <w:top w:val="single" w:sz="4" w:space="0" w:color="000000"/>
              <w:left w:val="single" w:sz="4" w:space="0" w:color="000000"/>
              <w:bottom w:val="single" w:sz="4" w:space="0" w:color="000000"/>
              <w:right w:val="single" w:sz="4" w:space="0" w:color="000000"/>
            </w:tcBorders>
          </w:tcPr>
          <w:p w:rsidR="00F845F1" w:rsidRPr="00963C41" w:rsidRDefault="00216D60">
            <w:pPr>
              <w:spacing w:line="360" w:lineRule="auto"/>
              <w:jc w:val="center"/>
              <w:rPr>
                <w:rFonts w:ascii="SimSun" w:eastAsia="SimSun" w:hAnsi="SimSun"/>
                <w:b/>
                <w:bCs/>
                <w:sz w:val="24"/>
              </w:rPr>
            </w:pPr>
            <w:r w:rsidRPr="00963C41">
              <w:rPr>
                <w:rFonts w:ascii="SimSun" w:eastAsia="SimSun" w:hAnsi="SimSun"/>
                <w:b/>
                <w:bCs/>
                <w:sz w:val="24"/>
              </w:rPr>
              <w:t>...</w:t>
            </w:r>
          </w:p>
        </w:tc>
        <w:tc>
          <w:tcPr>
            <w:tcW w:w="2126" w:type="dxa"/>
            <w:tcBorders>
              <w:top w:val="single" w:sz="4" w:space="0" w:color="000000"/>
              <w:left w:val="single" w:sz="4" w:space="0" w:color="000000"/>
              <w:bottom w:val="single" w:sz="4" w:space="0" w:color="000000"/>
              <w:right w:val="single" w:sz="4" w:space="0" w:color="000000"/>
            </w:tcBorders>
          </w:tcPr>
          <w:p w:rsidR="00F845F1" w:rsidRPr="00963C41" w:rsidRDefault="00216D60">
            <w:pPr>
              <w:spacing w:line="360" w:lineRule="auto"/>
              <w:jc w:val="center"/>
              <w:rPr>
                <w:rFonts w:ascii="SimSun" w:eastAsia="SimSun" w:hAnsi="SimSun"/>
                <w:b/>
                <w:bCs/>
                <w:sz w:val="24"/>
              </w:rPr>
            </w:pPr>
            <w:r w:rsidRPr="00963C41">
              <w:rPr>
                <w:rFonts w:ascii="SimSun" w:eastAsia="SimSun" w:hAnsi="SimSun"/>
                <w:b/>
                <w:bCs/>
                <w:sz w:val="24"/>
              </w:rPr>
              <w:t>...</w:t>
            </w:r>
          </w:p>
        </w:tc>
        <w:tc>
          <w:tcPr>
            <w:tcW w:w="4738" w:type="dxa"/>
            <w:tcBorders>
              <w:top w:val="single" w:sz="4" w:space="0" w:color="000000"/>
              <w:left w:val="single" w:sz="4" w:space="0" w:color="000000"/>
              <w:bottom w:val="single" w:sz="4" w:space="0" w:color="000000"/>
              <w:right w:val="single" w:sz="4" w:space="0" w:color="000000"/>
            </w:tcBorders>
          </w:tcPr>
          <w:p w:rsidR="00F845F1" w:rsidRPr="00963C41" w:rsidRDefault="00216D60">
            <w:pPr>
              <w:spacing w:line="360" w:lineRule="auto"/>
              <w:jc w:val="center"/>
              <w:rPr>
                <w:rFonts w:ascii="SimSun" w:eastAsia="SimSun" w:hAnsi="SimSun"/>
                <w:b/>
                <w:bCs/>
                <w:sz w:val="24"/>
              </w:rPr>
            </w:pPr>
            <w:r w:rsidRPr="00963C41">
              <w:rPr>
                <w:rFonts w:ascii="SimSun" w:eastAsia="SimSun" w:hAnsi="SimSun"/>
                <w:b/>
                <w:bCs/>
                <w:sz w:val="24"/>
              </w:rPr>
              <w:t>...</w:t>
            </w:r>
          </w:p>
        </w:tc>
      </w:tr>
      <w:tr w:rsidR="00F845F1" w:rsidRPr="00963C41">
        <w:tc>
          <w:tcPr>
            <w:tcW w:w="1668" w:type="dxa"/>
            <w:tcBorders>
              <w:top w:val="single" w:sz="4" w:space="0" w:color="000000"/>
              <w:left w:val="single" w:sz="4" w:space="0" w:color="000000"/>
              <w:bottom w:val="single" w:sz="4" w:space="0" w:color="000000"/>
              <w:right w:val="single" w:sz="4" w:space="0" w:color="000000"/>
            </w:tcBorders>
            <w:vAlign w:val="center"/>
          </w:tcPr>
          <w:p w:rsidR="00F845F1" w:rsidRPr="00963C41" w:rsidRDefault="00216D60">
            <w:pPr>
              <w:spacing w:line="360" w:lineRule="auto"/>
              <w:jc w:val="center"/>
              <w:rPr>
                <w:rFonts w:ascii="SimSun" w:eastAsia="SimSun" w:hAnsi="SimSun"/>
                <w:bCs/>
                <w:sz w:val="24"/>
              </w:rPr>
            </w:pPr>
            <w:r w:rsidRPr="00963C41">
              <w:rPr>
                <w:rFonts w:ascii="SimSun" w:eastAsia="SimSun" w:hAnsi="SimSun" w:cs="DengXian;Arial Unicode MS"/>
                <w:bCs/>
                <w:sz w:val="24"/>
              </w:rPr>
              <w:t>2.0</w:t>
            </w:r>
          </w:p>
        </w:tc>
        <w:tc>
          <w:tcPr>
            <w:tcW w:w="2126" w:type="dxa"/>
            <w:tcBorders>
              <w:top w:val="single" w:sz="4" w:space="0" w:color="000000"/>
              <w:left w:val="single" w:sz="4" w:space="0" w:color="000000"/>
              <w:bottom w:val="single" w:sz="4" w:space="0" w:color="000000"/>
              <w:right w:val="single" w:sz="4" w:space="0" w:color="000000"/>
            </w:tcBorders>
            <w:vAlign w:val="center"/>
          </w:tcPr>
          <w:p w:rsidR="00F845F1" w:rsidRPr="00963C41" w:rsidRDefault="00216D60">
            <w:pPr>
              <w:spacing w:line="360" w:lineRule="auto"/>
              <w:jc w:val="center"/>
              <w:rPr>
                <w:rFonts w:ascii="SimSun" w:eastAsia="SimSun" w:hAnsi="SimSun"/>
                <w:bCs/>
                <w:sz w:val="24"/>
              </w:rPr>
            </w:pPr>
            <w:r w:rsidRPr="00963C41">
              <w:rPr>
                <w:rFonts w:ascii="SimSun" w:eastAsia="SimSun" w:hAnsi="SimSun" w:cs="Calibri"/>
                <w:szCs w:val="21"/>
              </w:rPr>
              <w:t>09君。 2021年</w:t>
            </w:r>
          </w:p>
        </w:tc>
        <w:tc>
          <w:tcPr>
            <w:tcW w:w="4738" w:type="dxa"/>
            <w:tcBorders>
              <w:top w:val="single" w:sz="4" w:space="0" w:color="000000"/>
              <w:left w:val="single" w:sz="4" w:space="0" w:color="000000"/>
              <w:bottom w:val="single" w:sz="4" w:space="0" w:color="000000"/>
              <w:right w:val="single" w:sz="4" w:space="0" w:color="000000"/>
            </w:tcBorders>
            <w:vAlign w:val="center"/>
          </w:tcPr>
          <w:p w:rsidR="00F845F1" w:rsidRPr="00963C41" w:rsidRDefault="00216D60">
            <w:pPr>
              <w:spacing w:line="400" w:lineRule="exact"/>
              <w:jc w:val="center"/>
              <w:rPr>
                <w:rFonts w:ascii="SimSun" w:eastAsia="SimSun" w:hAnsi="SimSun"/>
                <w:bCs/>
                <w:sz w:val="24"/>
              </w:rPr>
            </w:pPr>
            <w:r w:rsidRPr="00963C41">
              <w:rPr>
                <w:rFonts w:ascii="SimSun" w:eastAsia="SimSun" w:hAnsi="SimSun" w:cs="Calibri"/>
                <w:szCs w:val="21"/>
                <w:lang w:val="en-GB"/>
              </w:rPr>
              <w:t>根据 TSA 要求更新</w:t>
            </w:r>
          </w:p>
        </w:tc>
      </w:tr>
      <w:tr w:rsidR="00F845F1" w:rsidRPr="00963C41">
        <w:tc>
          <w:tcPr>
            <w:tcW w:w="1668" w:type="dxa"/>
            <w:tcBorders>
              <w:top w:val="single" w:sz="4" w:space="0" w:color="000000"/>
              <w:left w:val="single" w:sz="4" w:space="0" w:color="000000"/>
              <w:bottom w:val="single" w:sz="4" w:space="0" w:color="000000"/>
              <w:right w:val="single" w:sz="4" w:space="0" w:color="000000"/>
            </w:tcBorders>
            <w:vAlign w:val="center"/>
          </w:tcPr>
          <w:p w:rsidR="00F845F1" w:rsidRPr="00963C41" w:rsidRDefault="00216D60">
            <w:pPr>
              <w:spacing w:line="360" w:lineRule="auto"/>
              <w:jc w:val="center"/>
              <w:rPr>
                <w:rFonts w:ascii="SimSun" w:eastAsia="SimSun" w:hAnsi="SimSun" w:cs="DengXian;Arial Unicode MS"/>
                <w:bCs/>
                <w:sz w:val="24"/>
              </w:rPr>
            </w:pPr>
            <w:r w:rsidRPr="00963C41">
              <w:rPr>
                <w:rFonts w:ascii="SimSun" w:eastAsia="SimSun" w:hAnsi="SimSun" w:cs="DengXian;Arial Unicode MS"/>
                <w:bCs/>
                <w:sz w:val="24"/>
              </w:rPr>
              <w:t>3.0</w:t>
            </w:r>
          </w:p>
        </w:tc>
        <w:tc>
          <w:tcPr>
            <w:tcW w:w="2126" w:type="dxa"/>
            <w:tcBorders>
              <w:top w:val="single" w:sz="4" w:space="0" w:color="000000"/>
              <w:left w:val="single" w:sz="4" w:space="0" w:color="000000"/>
              <w:bottom w:val="single" w:sz="4" w:space="0" w:color="000000"/>
              <w:right w:val="single" w:sz="4" w:space="0" w:color="000000"/>
            </w:tcBorders>
            <w:vAlign w:val="center"/>
          </w:tcPr>
          <w:p w:rsidR="00F845F1" w:rsidRPr="00963C41" w:rsidRDefault="00216D60">
            <w:pPr>
              <w:spacing w:line="360" w:lineRule="auto"/>
              <w:jc w:val="center"/>
              <w:rPr>
                <w:rFonts w:ascii="SimSun" w:eastAsia="SimSun" w:hAnsi="SimSun"/>
              </w:rPr>
            </w:pPr>
            <w:r w:rsidRPr="00963C41">
              <w:rPr>
                <w:rFonts w:ascii="SimSun" w:eastAsia="SimSun" w:hAnsi="SimSun" w:cs="Calibri"/>
                <w:szCs w:val="21"/>
              </w:rPr>
              <w:t>12 七月。 2021年</w:t>
            </w:r>
          </w:p>
        </w:tc>
        <w:tc>
          <w:tcPr>
            <w:tcW w:w="4738" w:type="dxa"/>
            <w:tcBorders>
              <w:top w:val="single" w:sz="4" w:space="0" w:color="000000"/>
              <w:left w:val="single" w:sz="4" w:space="0" w:color="000000"/>
              <w:bottom w:val="single" w:sz="4" w:space="0" w:color="000000"/>
              <w:right w:val="single" w:sz="4" w:space="0" w:color="000000"/>
            </w:tcBorders>
            <w:vAlign w:val="center"/>
          </w:tcPr>
          <w:p w:rsidR="00F845F1" w:rsidRPr="00963C41" w:rsidRDefault="00216D60">
            <w:pPr>
              <w:spacing w:line="400" w:lineRule="exact"/>
              <w:jc w:val="center"/>
              <w:rPr>
                <w:rFonts w:ascii="SimSun" w:eastAsia="SimSun" w:hAnsi="SimSun"/>
              </w:rPr>
            </w:pPr>
            <w:r w:rsidRPr="00963C41">
              <w:rPr>
                <w:rFonts w:ascii="SimSun" w:eastAsia="SimSun" w:hAnsi="SimSun" w:cs="Calibri"/>
                <w:szCs w:val="21"/>
                <w:lang w:val="en-GB"/>
              </w:rPr>
              <w:t>根据更新</w:t>
            </w:r>
            <w:r w:rsidRPr="00963C41">
              <w:rPr>
                <w:rFonts w:ascii="SimSun" w:eastAsia="SimSun" w:hAnsi="SimSun" w:cs="Calibri"/>
                <w:szCs w:val="21"/>
              </w:rPr>
              <w:t xml:space="preserve"> OE的评论</w:t>
            </w:r>
          </w:p>
        </w:tc>
      </w:tr>
    </w:tbl>
    <w:p w:rsidR="00F845F1" w:rsidRPr="00963C41" w:rsidRDefault="00F845F1">
      <w:pPr>
        <w:spacing w:line="360" w:lineRule="auto"/>
        <w:contextualSpacing/>
        <w:jc w:val="center"/>
        <w:rPr>
          <w:rFonts w:ascii="SimSun" w:eastAsia="SimSun" w:hAnsi="SimSun"/>
          <w:b/>
          <w:color w:val="000000"/>
          <w:sz w:val="28"/>
          <w:szCs w:val="28"/>
        </w:rPr>
        <w:sectPr w:rsidR="00F845F1" w:rsidRPr="00963C41" w:rsidSect="00DE0A71">
          <w:footerReference w:type="default" r:id="rId8"/>
          <w:pgSz w:w="11906" w:h="16838"/>
          <w:pgMar w:top="1440" w:right="1440" w:bottom="1440" w:left="1440" w:header="0" w:footer="992" w:gutter="0"/>
          <w:pgNumType w:start="1"/>
          <w:cols w:space="720"/>
          <w:formProt w:val="0"/>
          <w:docGrid w:type="lines" w:linePitch="312"/>
        </w:sectPr>
      </w:pPr>
    </w:p>
    <w:p w:rsidR="00F845F1" w:rsidRPr="00963C41" w:rsidRDefault="00216D60">
      <w:pPr>
        <w:spacing w:line="360" w:lineRule="auto"/>
        <w:ind w:firstLine="562"/>
        <w:jc w:val="center"/>
        <w:rPr>
          <w:rFonts w:ascii="SimSun" w:eastAsia="SimSun" w:hAnsi="SimSun"/>
          <w:b/>
          <w:color w:val="000000"/>
          <w:sz w:val="28"/>
          <w:szCs w:val="28"/>
        </w:rPr>
        <w:sectPr w:rsidR="00F845F1" w:rsidRPr="00963C41">
          <w:headerReference w:type="default" r:id="rId9"/>
          <w:footerReference w:type="default" r:id="rId10"/>
          <w:pgSz w:w="11906" w:h="16838"/>
          <w:pgMar w:top="1701" w:right="1418" w:bottom="1418" w:left="1418" w:header="1304" w:footer="850" w:gutter="0"/>
          <w:pgNumType w:fmt="upperRoman" w:start="1"/>
          <w:cols w:space="720"/>
          <w:formProt w:val="0"/>
          <w:docGrid w:type="linesAndChars" w:linePitch="326"/>
        </w:sectPr>
      </w:pPr>
      <w:r w:rsidRPr="00963C41">
        <w:rPr>
          <w:rFonts w:ascii="SimSun" w:eastAsia="SimSun" w:hAnsi="SimSun" w:cs="SimSun;宋体"/>
          <w:b/>
          <w:bCs/>
          <w:noProof/>
          <w:sz w:val="28"/>
          <w:szCs w:val="21"/>
          <w:lang w:eastAsia="en-US"/>
        </w:rPr>
        <w:lastRenderedPageBreak/>
        <w:drawing>
          <wp:inline distT="0" distB="0" distL="0" distR="0">
            <wp:extent cx="5225415" cy="60344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srcRect l="-8" t="-7" r="-8" b="-7"/>
                    <a:stretch>
                      <a:fillRect/>
                    </a:stretch>
                  </pic:blipFill>
                  <pic:spPr bwMode="auto">
                    <a:xfrm>
                      <a:off x="0" y="0"/>
                      <a:ext cx="5225415" cy="6034405"/>
                    </a:xfrm>
                    <a:prstGeom prst="rect">
                      <a:avLst/>
                    </a:prstGeom>
                  </pic:spPr>
                </pic:pic>
              </a:graphicData>
            </a:graphic>
          </wp:inline>
        </w:drawing>
      </w:r>
    </w:p>
    <w:p w:rsidR="00F845F1" w:rsidRPr="00963C41" w:rsidRDefault="00216D60">
      <w:pPr>
        <w:spacing w:before="240" w:after="240"/>
        <w:jc w:val="center"/>
        <w:rPr>
          <w:rFonts w:ascii="SimSun" w:eastAsia="SimSun" w:hAnsi="SimSun"/>
          <w:bCs/>
          <w:sz w:val="36"/>
        </w:rPr>
      </w:pPr>
      <w:r w:rsidRPr="00963C41">
        <w:rPr>
          <w:rFonts w:ascii="SimSun" w:eastAsia="SimSun" w:hAnsi="SimSun"/>
          <w:bCs/>
          <w:sz w:val="36"/>
        </w:rPr>
        <w:lastRenderedPageBreak/>
        <w:t>内容摘要</w:t>
      </w:r>
    </w:p>
    <w:p w:rsidR="00F845F1" w:rsidRPr="00963C41" w:rsidRDefault="00216D60">
      <w:pPr>
        <w:spacing w:line="360" w:lineRule="auto"/>
        <w:ind w:firstLine="480"/>
        <w:contextualSpacing/>
        <w:rPr>
          <w:rFonts w:ascii="SimSun" w:eastAsia="SimSun" w:hAnsi="SimSun" w:cs="SimSun;宋体"/>
          <w:sz w:val="24"/>
        </w:rPr>
      </w:pPr>
      <w:r w:rsidRPr="00963C41">
        <w:rPr>
          <w:rFonts w:ascii="SimSun" w:eastAsia="SimSun" w:hAnsi="SimSun" w:cs="SimSun;宋体"/>
          <w:sz w:val="24"/>
        </w:rPr>
        <w:t>巴基斯坦默蒂亚里-拉合尔高温高压电力工程双极运行方案内容包括：双极稳定运行，试运行、输送验证能力。</w:t>
      </w:r>
    </w:p>
    <w:p w:rsidR="00F845F1" w:rsidRPr="00963C41" w:rsidRDefault="00F845F1">
      <w:pPr>
        <w:spacing w:line="360" w:lineRule="auto"/>
        <w:contextualSpacing/>
        <w:rPr>
          <w:rFonts w:ascii="SimSun" w:eastAsia="SimSun" w:hAnsi="SimSun" w:cs="SimSun;宋体"/>
          <w:sz w:val="24"/>
        </w:rPr>
      </w:pPr>
    </w:p>
    <w:p w:rsidR="00F845F1" w:rsidRPr="00963C41" w:rsidRDefault="00216D60">
      <w:pPr>
        <w:spacing w:line="360" w:lineRule="auto"/>
        <w:ind w:left="-2" w:firstLine="480"/>
        <w:contextualSpacing/>
        <w:rPr>
          <w:rFonts w:ascii="SimSun" w:eastAsia="SimSun" w:hAnsi="SimSun"/>
          <w:sz w:val="24"/>
        </w:rPr>
      </w:pPr>
      <w:r w:rsidRPr="00963C41">
        <w:rPr>
          <w:rFonts w:ascii="SimSun" w:eastAsia="SimSun" w:hAnsi="SimSun" w:cs="SimSun;宋体"/>
          <w:sz w:val="24"/>
        </w:rPr>
        <w:t>关键词：巴基斯坦默拉热情；168小时试运行；能力验证</w:t>
      </w:r>
    </w:p>
    <w:p w:rsidR="00F845F1" w:rsidRPr="00963C41" w:rsidRDefault="00216D60">
      <w:pPr>
        <w:spacing w:line="360" w:lineRule="auto"/>
        <w:ind w:firstLine="480"/>
        <w:contextualSpacing/>
        <w:rPr>
          <w:rFonts w:ascii="SimSun" w:eastAsia="SimSun" w:hAnsi="SimSun"/>
          <w:sz w:val="24"/>
          <w:highlight w:val="yellow"/>
        </w:rPr>
      </w:pPr>
      <w:bookmarkStart w:id="2" w:name="_GoBack"/>
      <w:bookmarkEnd w:id="2"/>
      <w:r w:rsidRPr="00963C41">
        <w:rPr>
          <w:rFonts w:ascii="SimSun" w:eastAsia="SimSun" w:hAnsi="SimSun"/>
        </w:rPr>
        <w:br w:type="page"/>
      </w:r>
    </w:p>
    <w:p w:rsidR="00F845F1" w:rsidRPr="00963C41" w:rsidRDefault="00216D60">
      <w:pPr>
        <w:spacing w:line="360" w:lineRule="auto"/>
        <w:jc w:val="center"/>
        <w:rPr>
          <w:rFonts w:ascii="SimSun" w:eastAsia="SimSun" w:hAnsi="SimSun"/>
          <w:b/>
        </w:rPr>
      </w:pPr>
      <w:r w:rsidRPr="00963C41">
        <w:rPr>
          <w:rFonts w:ascii="SimSun" w:eastAsia="SimSun" w:hAnsi="SimSun"/>
          <w:b/>
          <w:color w:val="000000"/>
          <w:sz w:val="36"/>
          <w:szCs w:val="36"/>
        </w:rPr>
        <w:lastRenderedPageBreak/>
        <w:t>目录</w:t>
      </w:r>
    </w:p>
    <w:sdt>
      <w:sdtPr>
        <w:rPr>
          <w:rFonts w:ascii="SimSun" w:eastAsia="SimSun" w:hAnsi="SimSun"/>
          <w:b w:val="0"/>
          <w:bCs w:val="0"/>
        </w:rPr>
        <w:id w:val="305513251"/>
        <w:docPartObj>
          <w:docPartGallery w:val="Table of Contents"/>
          <w:docPartUnique/>
        </w:docPartObj>
      </w:sdtPr>
      <w:sdtEndPr/>
      <w:sdtContent>
        <w:p w:rsidR="00C436AF" w:rsidRDefault="009E7762">
          <w:pPr>
            <w:pStyle w:val="TOC1"/>
            <w:rPr>
              <w:rFonts w:asciiTheme="minorHAnsi" w:eastAsiaTheme="minorEastAsia" w:hAnsiTheme="minorHAnsi" w:cstheme="minorBidi"/>
              <w:b w:val="0"/>
              <w:bCs w:val="0"/>
              <w:noProof/>
              <w:kern w:val="0"/>
              <w:sz w:val="22"/>
              <w:szCs w:val="22"/>
              <w:lang w:eastAsia="en-US"/>
            </w:rPr>
          </w:pPr>
          <w:r w:rsidRPr="009E7762">
            <w:rPr>
              <w:rFonts w:ascii="SimSun" w:eastAsia="SimSun" w:hAnsi="SimSun"/>
              <w:bCs w:val="0"/>
            </w:rPr>
            <w:t>1</w:t>
          </w:r>
          <w:r w:rsidR="00216D60" w:rsidRPr="00963C41">
            <w:rPr>
              <w:rFonts w:eastAsia="SimSun"/>
            </w:rPr>
            <w:fldChar w:fldCharType="begin"/>
          </w:r>
          <w:r w:rsidR="00216D60" w:rsidRPr="00963C41">
            <w:rPr>
              <w:rStyle w:val="IndexLink"/>
              <w:rFonts w:ascii="SimSun" w:eastAsia="SimSun" w:hAnsi="SimSun"/>
              <w:lang w:eastAsia="en-US"/>
            </w:rPr>
            <w:instrText>TOC \o "1-3" \h \z \u</w:instrText>
          </w:r>
          <w:r w:rsidR="00216D60" w:rsidRPr="00963C41">
            <w:rPr>
              <w:rStyle w:val="IndexLink"/>
              <w:rFonts w:ascii="SimSun" w:eastAsia="SimSun" w:hAnsi="SimSun"/>
              <w:lang w:eastAsia="en-US"/>
            </w:rPr>
            <w:fldChar w:fldCharType="separate"/>
          </w:r>
          <w:hyperlink w:anchor="_Toc77936253" w:history="1">
            <w:r w:rsidR="00C436AF" w:rsidRPr="00CC3EFD">
              <w:rPr>
                <w:rStyle w:val="Hyperlink"/>
                <w:rFonts w:ascii="SimSun" w:eastAsia="SimSun" w:hAnsi="SimSun" w:hint="eastAsia"/>
                <w:noProof/>
              </w:rPr>
              <w:t>中国电力科学研究院</w:t>
            </w:r>
            <w:r w:rsidR="00C436AF">
              <w:rPr>
                <w:noProof/>
                <w:webHidden/>
              </w:rPr>
              <w:tab/>
            </w:r>
            <w:r w:rsidR="00C436AF">
              <w:rPr>
                <w:noProof/>
                <w:webHidden/>
              </w:rPr>
              <w:fldChar w:fldCharType="begin"/>
            </w:r>
            <w:r w:rsidR="00C436AF">
              <w:rPr>
                <w:noProof/>
                <w:webHidden/>
              </w:rPr>
              <w:instrText xml:space="preserve"> PAGEREF _Toc77936253 \h </w:instrText>
            </w:r>
            <w:r w:rsidR="00C436AF">
              <w:rPr>
                <w:noProof/>
                <w:webHidden/>
              </w:rPr>
            </w:r>
            <w:r w:rsidR="00C436AF">
              <w:rPr>
                <w:noProof/>
                <w:webHidden/>
              </w:rPr>
              <w:fldChar w:fldCharType="separate"/>
            </w:r>
            <w:r w:rsidR="00DE0A71">
              <w:rPr>
                <w:noProof/>
                <w:webHidden/>
              </w:rPr>
              <w:t>1</w:t>
            </w:r>
            <w:r w:rsidR="00C436AF">
              <w:rPr>
                <w:noProof/>
                <w:webHidden/>
              </w:rPr>
              <w:fldChar w:fldCharType="end"/>
            </w:r>
          </w:hyperlink>
        </w:p>
        <w:p w:rsidR="00C436AF" w:rsidRDefault="008942C9">
          <w:pPr>
            <w:pStyle w:val="TOC1"/>
            <w:rPr>
              <w:rFonts w:asciiTheme="minorHAnsi" w:eastAsiaTheme="minorEastAsia" w:hAnsiTheme="minorHAnsi" w:cstheme="minorBidi"/>
              <w:b w:val="0"/>
              <w:bCs w:val="0"/>
              <w:noProof/>
              <w:kern w:val="0"/>
              <w:sz w:val="22"/>
              <w:szCs w:val="22"/>
              <w:lang w:eastAsia="en-US"/>
            </w:rPr>
          </w:pPr>
          <w:hyperlink w:anchor="_Toc77936254" w:history="1">
            <w:r w:rsidR="009E7762">
              <w:rPr>
                <w:rStyle w:val="Hyperlink"/>
                <w:rFonts w:ascii="SimSun" w:eastAsia="SimSun" w:hAnsi="SimSun"/>
                <w:noProof/>
              </w:rPr>
              <w:t>2</w:t>
            </w:r>
            <w:r w:rsidR="00C436AF" w:rsidRPr="00CC3EFD">
              <w:rPr>
                <w:rStyle w:val="Hyperlink"/>
                <w:rFonts w:ascii="SimSun" w:eastAsia="SimSun" w:hAnsi="SimSun"/>
                <w:noProof/>
              </w:rPr>
              <w:t xml:space="preserve"> </w:t>
            </w:r>
            <w:r w:rsidR="00C436AF" w:rsidRPr="00CC3EFD">
              <w:rPr>
                <w:rStyle w:val="Hyperlink"/>
                <w:rFonts w:ascii="SimSun" w:eastAsia="SimSun" w:hAnsi="SimSun" w:hint="eastAsia"/>
                <w:noProof/>
              </w:rPr>
              <w:t>前提条件</w:t>
            </w:r>
            <w:r w:rsidR="00C436AF">
              <w:rPr>
                <w:noProof/>
                <w:webHidden/>
              </w:rPr>
              <w:tab/>
            </w:r>
            <w:r w:rsidR="00C436AF">
              <w:rPr>
                <w:noProof/>
                <w:webHidden/>
              </w:rPr>
              <w:fldChar w:fldCharType="begin"/>
            </w:r>
            <w:r w:rsidR="00C436AF">
              <w:rPr>
                <w:noProof/>
                <w:webHidden/>
              </w:rPr>
              <w:instrText xml:space="preserve"> PAGEREF _Toc77936254 \h </w:instrText>
            </w:r>
            <w:r w:rsidR="00C436AF">
              <w:rPr>
                <w:noProof/>
                <w:webHidden/>
              </w:rPr>
            </w:r>
            <w:r w:rsidR="00C436AF">
              <w:rPr>
                <w:noProof/>
                <w:webHidden/>
              </w:rPr>
              <w:fldChar w:fldCharType="separate"/>
            </w:r>
            <w:r w:rsidR="00DE0A71">
              <w:rPr>
                <w:noProof/>
                <w:webHidden/>
              </w:rPr>
              <w:t>3</w:t>
            </w:r>
            <w:r w:rsidR="00C436AF">
              <w:rPr>
                <w:noProof/>
                <w:webHidden/>
              </w:rPr>
              <w:fldChar w:fldCharType="end"/>
            </w:r>
          </w:hyperlink>
        </w:p>
        <w:p w:rsidR="00C436AF" w:rsidRDefault="008942C9">
          <w:pPr>
            <w:pStyle w:val="TOC2"/>
            <w:rPr>
              <w:rFonts w:asciiTheme="minorHAnsi" w:eastAsiaTheme="minorEastAsia" w:hAnsiTheme="minorHAnsi" w:cstheme="minorBidi"/>
              <w:noProof/>
              <w:kern w:val="0"/>
              <w:sz w:val="22"/>
              <w:szCs w:val="22"/>
              <w:lang w:eastAsia="en-US"/>
            </w:rPr>
          </w:pPr>
          <w:hyperlink w:anchor="_Toc77936255" w:history="1">
            <w:r w:rsidR="00C436AF" w:rsidRPr="00CC3EFD">
              <w:rPr>
                <w:rStyle w:val="Hyperlink"/>
                <w:rFonts w:ascii="SimSun" w:eastAsia="SimSun" w:hAnsi="SimSun"/>
                <w:noProof/>
              </w:rPr>
              <w:t xml:space="preserve">2.1 </w:t>
            </w:r>
            <w:r w:rsidR="00C436AF" w:rsidRPr="00CC3EFD">
              <w:rPr>
                <w:rStyle w:val="Hyperlink"/>
                <w:rFonts w:ascii="SimSun" w:eastAsia="SimSun" w:hAnsi="SimSun" w:hint="eastAsia"/>
                <w:noProof/>
              </w:rPr>
              <w:t>测试目的</w:t>
            </w:r>
            <w:r w:rsidR="00C436AF">
              <w:rPr>
                <w:noProof/>
                <w:webHidden/>
              </w:rPr>
              <w:tab/>
            </w:r>
            <w:r w:rsidR="00C436AF">
              <w:rPr>
                <w:noProof/>
                <w:webHidden/>
              </w:rPr>
              <w:fldChar w:fldCharType="begin"/>
            </w:r>
            <w:r w:rsidR="00C436AF">
              <w:rPr>
                <w:noProof/>
                <w:webHidden/>
              </w:rPr>
              <w:instrText xml:space="preserve"> PAGEREF _Toc77936255 \h </w:instrText>
            </w:r>
            <w:r w:rsidR="00C436AF">
              <w:rPr>
                <w:noProof/>
                <w:webHidden/>
              </w:rPr>
            </w:r>
            <w:r w:rsidR="00C436AF">
              <w:rPr>
                <w:noProof/>
                <w:webHidden/>
              </w:rPr>
              <w:fldChar w:fldCharType="separate"/>
            </w:r>
            <w:r w:rsidR="00DE0A71">
              <w:rPr>
                <w:noProof/>
                <w:webHidden/>
              </w:rPr>
              <w:t>4</w:t>
            </w:r>
            <w:r w:rsidR="00C436AF">
              <w:rPr>
                <w:noProof/>
                <w:webHidden/>
              </w:rPr>
              <w:fldChar w:fldCharType="end"/>
            </w:r>
          </w:hyperlink>
        </w:p>
        <w:p w:rsidR="00C436AF" w:rsidRDefault="008942C9">
          <w:pPr>
            <w:pStyle w:val="TOC2"/>
            <w:rPr>
              <w:rFonts w:asciiTheme="minorHAnsi" w:eastAsiaTheme="minorEastAsia" w:hAnsiTheme="minorHAnsi" w:cstheme="minorBidi"/>
              <w:noProof/>
              <w:kern w:val="0"/>
              <w:sz w:val="22"/>
              <w:szCs w:val="22"/>
              <w:lang w:eastAsia="en-US"/>
            </w:rPr>
          </w:pPr>
          <w:hyperlink w:anchor="_Toc77936256" w:history="1">
            <w:r w:rsidR="00C436AF" w:rsidRPr="00CC3EFD">
              <w:rPr>
                <w:rStyle w:val="Hyperlink"/>
                <w:rFonts w:ascii="SimSun" w:eastAsia="SimSun" w:hAnsi="SimSun"/>
                <w:noProof/>
              </w:rPr>
              <w:t xml:space="preserve">2.2 </w:t>
            </w:r>
            <w:r w:rsidR="00C436AF" w:rsidRPr="00CC3EFD">
              <w:rPr>
                <w:rStyle w:val="Hyperlink"/>
                <w:rFonts w:ascii="SimSun" w:eastAsia="SimSun" w:hAnsi="SimSun" w:hint="eastAsia"/>
                <w:noProof/>
              </w:rPr>
              <w:t>前提条件</w:t>
            </w:r>
            <w:r w:rsidR="00C436AF">
              <w:rPr>
                <w:noProof/>
                <w:webHidden/>
              </w:rPr>
              <w:tab/>
            </w:r>
            <w:r w:rsidR="00C436AF">
              <w:rPr>
                <w:noProof/>
                <w:webHidden/>
              </w:rPr>
              <w:fldChar w:fldCharType="begin"/>
            </w:r>
            <w:r w:rsidR="00C436AF">
              <w:rPr>
                <w:noProof/>
                <w:webHidden/>
              </w:rPr>
              <w:instrText xml:space="preserve"> PAGEREF _Toc77936256 \h </w:instrText>
            </w:r>
            <w:r w:rsidR="00C436AF">
              <w:rPr>
                <w:noProof/>
                <w:webHidden/>
              </w:rPr>
            </w:r>
            <w:r w:rsidR="00C436AF">
              <w:rPr>
                <w:noProof/>
                <w:webHidden/>
              </w:rPr>
              <w:fldChar w:fldCharType="separate"/>
            </w:r>
            <w:r w:rsidR="00DE0A71">
              <w:rPr>
                <w:noProof/>
                <w:webHidden/>
              </w:rPr>
              <w:t>4</w:t>
            </w:r>
            <w:r w:rsidR="00C436AF">
              <w:rPr>
                <w:noProof/>
                <w:webHidden/>
              </w:rPr>
              <w:fldChar w:fldCharType="end"/>
            </w:r>
          </w:hyperlink>
        </w:p>
        <w:p w:rsidR="00C436AF" w:rsidRDefault="008942C9">
          <w:pPr>
            <w:pStyle w:val="TOC2"/>
            <w:rPr>
              <w:rFonts w:asciiTheme="minorHAnsi" w:eastAsiaTheme="minorEastAsia" w:hAnsiTheme="minorHAnsi" w:cstheme="minorBidi"/>
              <w:noProof/>
              <w:kern w:val="0"/>
              <w:sz w:val="22"/>
              <w:szCs w:val="22"/>
              <w:lang w:eastAsia="en-US"/>
            </w:rPr>
          </w:pPr>
          <w:hyperlink w:anchor="_Toc77936257" w:history="1">
            <w:r w:rsidR="00C436AF" w:rsidRPr="00CC3EFD">
              <w:rPr>
                <w:rStyle w:val="Hyperlink"/>
                <w:rFonts w:ascii="SimSun" w:eastAsia="SimSun" w:hAnsi="SimSun"/>
                <w:noProof/>
              </w:rPr>
              <w:t xml:space="preserve">2.3 </w:t>
            </w:r>
            <w:r w:rsidR="00C436AF" w:rsidRPr="00CC3EFD">
              <w:rPr>
                <w:rStyle w:val="Hyperlink"/>
                <w:rFonts w:ascii="SimSun" w:eastAsia="SimSun" w:hAnsi="SimSun" w:hint="eastAsia"/>
                <w:noProof/>
              </w:rPr>
              <w:t>测试内容和程序</w:t>
            </w:r>
            <w:r w:rsidR="00C436AF">
              <w:rPr>
                <w:noProof/>
                <w:webHidden/>
              </w:rPr>
              <w:tab/>
            </w:r>
            <w:r w:rsidR="00C436AF">
              <w:rPr>
                <w:noProof/>
                <w:webHidden/>
              </w:rPr>
              <w:fldChar w:fldCharType="begin"/>
            </w:r>
            <w:r w:rsidR="00C436AF">
              <w:rPr>
                <w:noProof/>
                <w:webHidden/>
              </w:rPr>
              <w:instrText xml:space="preserve"> PAGEREF _Toc77936257 \h </w:instrText>
            </w:r>
            <w:r w:rsidR="00C436AF">
              <w:rPr>
                <w:noProof/>
                <w:webHidden/>
              </w:rPr>
            </w:r>
            <w:r w:rsidR="00C436AF">
              <w:rPr>
                <w:noProof/>
                <w:webHidden/>
              </w:rPr>
              <w:fldChar w:fldCharType="separate"/>
            </w:r>
            <w:r w:rsidR="00DE0A71">
              <w:rPr>
                <w:noProof/>
                <w:webHidden/>
              </w:rPr>
              <w:t>5</w:t>
            </w:r>
            <w:r w:rsidR="00C436AF">
              <w:rPr>
                <w:noProof/>
                <w:webHidden/>
              </w:rPr>
              <w:fldChar w:fldCharType="end"/>
            </w:r>
          </w:hyperlink>
        </w:p>
        <w:p w:rsidR="00C436AF" w:rsidRDefault="008942C9">
          <w:pPr>
            <w:pStyle w:val="TOC3"/>
            <w:tabs>
              <w:tab w:val="right" w:leader="dot" w:pos="8296"/>
            </w:tabs>
            <w:rPr>
              <w:rFonts w:asciiTheme="minorHAnsi" w:eastAsiaTheme="minorEastAsia" w:hAnsiTheme="minorHAnsi" w:cstheme="minorBidi"/>
              <w:iCs w:val="0"/>
              <w:noProof/>
              <w:kern w:val="0"/>
              <w:sz w:val="22"/>
              <w:szCs w:val="22"/>
              <w:lang w:eastAsia="en-US"/>
            </w:rPr>
          </w:pPr>
          <w:hyperlink w:anchor="_Toc77936258" w:history="1">
            <w:r w:rsidR="00C436AF" w:rsidRPr="00CC3EFD">
              <w:rPr>
                <w:rStyle w:val="Hyperlink"/>
                <w:rFonts w:ascii="SimSun" w:eastAsia="SimSun" w:hAnsi="SimSun"/>
                <w:noProof/>
              </w:rPr>
              <w:t xml:space="preserve">2.3.1 </w:t>
            </w:r>
            <w:r w:rsidR="00C436AF" w:rsidRPr="00CC3EFD">
              <w:rPr>
                <w:rStyle w:val="Hyperlink"/>
                <w:rFonts w:ascii="SimSun" w:eastAsia="SimSun" w:hAnsi="SimSun" w:hint="eastAsia"/>
                <w:noProof/>
              </w:rPr>
              <w:t>双极</w:t>
            </w:r>
            <w:r w:rsidR="00C436AF" w:rsidRPr="00CC3EFD">
              <w:rPr>
                <w:rStyle w:val="Hyperlink"/>
                <w:rFonts w:ascii="SimSun" w:eastAsia="SimSun" w:hAnsi="SimSun"/>
                <w:noProof/>
              </w:rPr>
              <w:t>168</w:t>
            </w:r>
            <w:r w:rsidR="00C436AF" w:rsidRPr="00CC3EFD">
              <w:rPr>
                <w:rStyle w:val="Hyperlink"/>
                <w:rFonts w:ascii="SimSun" w:eastAsia="SimSun" w:hAnsi="SimSun" w:hint="eastAsia"/>
                <w:noProof/>
              </w:rPr>
              <w:t>小时试运行测试</w:t>
            </w:r>
            <w:r w:rsidR="00C436AF">
              <w:rPr>
                <w:noProof/>
                <w:webHidden/>
              </w:rPr>
              <w:tab/>
            </w:r>
            <w:r w:rsidR="00C436AF">
              <w:rPr>
                <w:noProof/>
                <w:webHidden/>
              </w:rPr>
              <w:fldChar w:fldCharType="begin"/>
            </w:r>
            <w:r w:rsidR="00C436AF">
              <w:rPr>
                <w:noProof/>
                <w:webHidden/>
              </w:rPr>
              <w:instrText xml:space="preserve"> PAGEREF _Toc77936258 \h </w:instrText>
            </w:r>
            <w:r w:rsidR="00C436AF">
              <w:rPr>
                <w:noProof/>
                <w:webHidden/>
              </w:rPr>
            </w:r>
            <w:r w:rsidR="00C436AF">
              <w:rPr>
                <w:noProof/>
                <w:webHidden/>
              </w:rPr>
              <w:fldChar w:fldCharType="separate"/>
            </w:r>
            <w:r w:rsidR="00DE0A71">
              <w:rPr>
                <w:noProof/>
                <w:webHidden/>
              </w:rPr>
              <w:t>5</w:t>
            </w:r>
            <w:r w:rsidR="00C436AF">
              <w:rPr>
                <w:noProof/>
                <w:webHidden/>
              </w:rPr>
              <w:fldChar w:fldCharType="end"/>
            </w:r>
          </w:hyperlink>
        </w:p>
        <w:p w:rsidR="00C436AF" w:rsidRDefault="008942C9">
          <w:pPr>
            <w:pStyle w:val="TOC1"/>
            <w:rPr>
              <w:rFonts w:asciiTheme="minorHAnsi" w:eastAsiaTheme="minorEastAsia" w:hAnsiTheme="minorHAnsi" w:cstheme="minorBidi"/>
              <w:b w:val="0"/>
              <w:bCs w:val="0"/>
              <w:noProof/>
              <w:kern w:val="0"/>
              <w:sz w:val="22"/>
              <w:szCs w:val="22"/>
              <w:lang w:eastAsia="en-US"/>
            </w:rPr>
          </w:pPr>
          <w:hyperlink w:anchor="_Toc77936259" w:history="1">
            <w:r w:rsidR="00C436AF" w:rsidRPr="00CC3EFD">
              <w:rPr>
                <w:rStyle w:val="Hyperlink"/>
                <w:rFonts w:ascii="SimSun" w:eastAsia="SimSun" w:hAnsi="SimSun"/>
                <w:noProof/>
              </w:rPr>
              <w:t xml:space="preserve">4 </w:t>
            </w:r>
            <w:r w:rsidR="00C436AF" w:rsidRPr="00CC3EFD">
              <w:rPr>
                <w:rStyle w:val="Hyperlink"/>
                <w:rFonts w:ascii="SimSun" w:eastAsia="SimSun" w:hAnsi="SimSun" w:hint="eastAsia"/>
                <w:noProof/>
              </w:rPr>
              <w:t>安全措施及试验特别注意事项</w:t>
            </w:r>
            <w:r w:rsidR="00C436AF">
              <w:rPr>
                <w:noProof/>
                <w:webHidden/>
              </w:rPr>
              <w:tab/>
            </w:r>
            <w:r w:rsidR="00C436AF">
              <w:rPr>
                <w:noProof/>
                <w:webHidden/>
              </w:rPr>
              <w:fldChar w:fldCharType="begin"/>
            </w:r>
            <w:r w:rsidR="00C436AF">
              <w:rPr>
                <w:noProof/>
                <w:webHidden/>
              </w:rPr>
              <w:instrText xml:space="preserve"> PAGEREF _Toc77936259 \h </w:instrText>
            </w:r>
            <w:r w:rsidR="00C436AF">
              <w:rPr>
                <w:noProof/>
                <w:webHidden/>
              </w:rPr>
            </w:r>
            <w:r w:rsidR="00C436AF">
              <w:rPr>
                <w:noProof/>
                <w:webHidden/>
              </w:rPr>
              <w:fldChar w:fldCharType="separate"/>
            </w:r>
            <w:r w:rsidR="00DE0A71">
              <w:rPr>
                <w:noProof/>
                <w:webHidden/>
              </w:rPr>
              <w:t>6</w:t>
            </w:r>
            <w:r w:rsidR="00C436AF">
              <w:rPr>
                <w:noProof/>
                <w:webHidden/>
              </w:rPr>
              <w:fldChar w:fldCharType="end"/>
            </w:r>
          </w:hyperlink>
        </w:p>
        <w:p w:rsidR="00C436AF" w:rsidRDefault="008942C9">
          <w:pPr>
            <w:pStyle w:val="TOC2"/>
            <w:rPr>
              <w:rFonts w:asciiTheme="minorHAnsi" w:eastAsiaTheme="minorEastAsia" w:hAnsiTheme="minorHAnsi" w:cstheme="minorBidi"/>
              <w:noProof/>
              <w:kern w:val="0"/>
              <w:sz w:val="22"/>
              <w:szCs w:val="22"/>
              <w:lang w:eastAsia="en-US"/>
            </w:rPr>
          </w:pPr>
          <w:hyperlink w:anchor="_Toc77936260" w:history="1">
            <w:r w:rsidR="00C436AF" w:rsidRPr="00CC3EFD">
              <w:rPr>
                <w:rStyle w:val="Hyperlink"/>
                <w:rFonts w:ascii="SimSun" w:eastAsia="SimSun" w:hAnsi="SimSun"/>
                <w:noProof/>
              </w:rPr>
              <w:t xml:space="preserve">4.1 </w:t>
            </w:r>
            <w:r w:rsidR="00C436AF" w:rsidRPr="00CC3EFD">
              <w:rPr>
                <w:rStyle w:val="Hyperlink"/>
                <w:rFonts w:ascii="SimSun" w:eastAsia="SimSun" w:hAnsi="SimSun" w:hint="eastAsia"/>
                <w:noProof/>
              </w:rPr>
              <w:t>高压直流系统</w:t>
            </w:r>
            <w:r w:rsidR="00C436AF">
              <w:rPr>
                <w:noProof/>
                <w:webHidden/>
              </w:rPr>
              <w:tab/>
            </w:r>
            <w:r w:rsidR="00C436AF">
              <w:rPr>
                <w:noProof/>
                <w:webHidden/>
              </w:rPr>
              <w:fldChar w:fldCharType="begin"/>
            </w:r>
            <w:r w:rsidR="00C436AF">
              <w:rPr>
                <w:noProof/>
                <w:webHidden/>
              </w:rPr>
              <w:instrText xml:space="preserve"> PAGEREF _Toc77936260 \h </w:instrText>
            </w:r>
            <w:r w:rsidR="00C436AF">
              <w:rPr>
                <w:noProof/>
                <w:webHidden/>
              </w:rPr>
            </w:r>
            <w:r w:rsidR="00C436AF">
              <w:rPr>
                <w:noProof/>
                <w:webHidden/>
              </w:rPr>
              <w:fldChar w:fldCharType="separate"/>
            </w:r>
            <w:r w:rsidR="00DE0A71">
              <w:rPr>
                <w:noProof/>
                <w:webHidden/>
              </w:rPr>
              <w:t>6</w:t>
            </w:r>
            <w:r w:rsidR="00C436AF">
              <w:rPr>
                <w:noProof/>
                <w:webHidden/>
              </w:rPr>
              <w:fldChar w:fldCharType="end"/>
            </w:r>
          </w:hyperlink>
        </w:p>
        <w:p w:rsidR="00C436AF" w:rsidRDefault="008942C9">
          <w:pPr>
            <w:pStyle w:val="TOC2"/>
            <w:rPr>
              <w:rFonts w:asciiTheme="minorHAnsi" w:eastAsiaTheme="minorEastAsia" w:hAnsiTheme="minorHAnsi" w:cstheme="minorBidi"/>
              <w:noProof/>
              <w:kern w:val="0"/>
              <w:sz w:val="22"/>
              <w:szCs w:val="22"/>
              <w:lang w:eastAsia="en-US"/>
            </w:rPr>
          </w:pPr>
          <w:hyperlink w:anchor="_Toc77936261" w:history="1">
            <w:r w:rsidR="00C436AF" w:rsidRPr="00CC3EFD">
              <w:rPr>
                <w:rStyle w:val="Hyperlink"/>
                <w:rFonts w:ascii="SimSun" w:eastAsia="SimSun" w:hAnsi="SimSun"/>
                <w:noProof/>
              </w:rPr>
              <w:t xml:space="preserve">4.2 </w:t>
            </w:r>
            <w:r w:rsidR="00C436AF" w:rsidRPr="00CC3EFD">
              <w:rPr>
                <w:rStyle w:val="Hyperlink"/>
                <w:rFonts w:ascii="SimSun" w:eastAsia="SimSun" w:hAnsi="SimSun" w:hint="eastAsia"/>
                <w:noProof/>
              </w:rPr>
              <w:t>对于交流系统</w:t>
            </w:r>
            <w:r w:rsidR="00C436AF">
              <w:rPr>
                <w:noProof/>
                <w:webHidden/>
              </w:rPr>
              <w:tab/>
            </w:r>
            <w:r w:rsidR="00C436AF">
              <w:rPr>
                <w:noProof/>
                <w:webHidden/>
              </w:rPr>
              <w:fldChar w:fldCharType="begin"/>
            </w:r>
            <w:r w:rsidR="00C436AF">
              <w:rPr>
                <w:noProof/>
                <w:webHidden/>
              </w:rPr>
              <w:instrText xml:space="preserve"> PAGEREF _Toc77936261 \h </w:instrText>
            </w:r>
            <w:r w:rsidR="00C436AF">
              <w:rPr>
                <w:noProof/>
                <w:webHidden/>
              </w:rPr>
            </w:r>
            <w:r w:rsidR="00C436AF">
              <w:rPr>
                <w:noProof/>
                <w:webHidden/>
              </w:rPr>
              <w:fldChar w:fldCharType="separate"/>
            </w:r>
            <w:r w:rsidR="00DE0A71">
              <w:rPr>
                <w:noProof/>
                <w:webHidden/>
              </w:rPr>
              <w:t>6</w:t>
            </w:r>
            <w:r w:rsidR="00C436AF">
              <w:rPr>
                <w:noProof/>
                <w:webHidden/>
              </w:rPr>
              <w:fldChar w:fldCharType="end"/>
            </w:r>
          </w:hyperlink>
        </w:p>
        <w:p w:rsidR="00F845F1" w:rsidRPr="00963C41" w:rsidRDefault="00216D60">
          <w:pPr>
            <w:pStyle w:val="TOC2"/>
            <w:rPr>
              <w:rFonts w:ascii="SimSun" w:eastAsia="SimSun" w:hAnsi="SimSun" w:cs="DengXian;Arial Unicode MS"/>
              <w:sz w:val="21"/>
              <w:szCs w:val="22"/>
              <w:lang w:eastAsia="en-US"/>
            </w:rPr>
          </w:pPr>
          <w:r w:rsidRPr="00963C41">
            <w:rPr>
              <w:rStyle w:val="IndexLink"/>
              <w:rFonts w:ascii="SimSun" w:eastAsia="SimSun" w:hAnsi="SimSun"/>
              <w:lang w:eastAsia="en-US"/>
            </w:rPr>
            <w:fldChar w:fldCharType="end"/>
          </w:r>
        </w:p>
      </w:sdtContent>
    </w:sdt>
    <w:p w:rsidR="00F845F1" w:rsidRPr="00963C41" w:rsidRDefault="00F845F1">
      <w:pPr>
        <w:rPr>
          <w:rFonts w:ascii="SimSun" w:eastAsia="SimSun" w:hAnsi="SimSun" w:cs="DengXian;Arial Unicode MS"/>
          <w:lang w:eastAsia="en-US"/>
        </w:rPr>
      </w:pPr>
    </w:p>
    <w:p w:rsidR="00F845F1" w:rsidRPr="00963C41" w:rsidRDefault="00F845F1">
      <w:pPr>
        <w:rPr>
          <w:rFonts w:ascii="SimSun" w:eastAsia="SimSun" w:hAnsi="SimSun"/>
        </w:rPr>
        <w:sectPr w:rsidR="00F845F1" w:rsidRPr="00963C41">
          <w:headerReference w:type="default" r:id="rId12"/>
          <w:footerReference w:type="default" r:id="rId13"/>
          <w:pgSz w:w="11906" w:h="16838"/>
          <w:pgMar w:top="1440" w:right="1800" w:bottom="1440" w:left="1800" w:header="851" w:footer="992" w:gutter="0"/>
          <w:pgNumType w:start="1"/>
          <w:cols w:space="720"/>
          <w:formProt w:val="0"/>
          <w:docGrid w:type="lines" w:linePitch="312"/>
        </w:sectPr>
      </w:pPr>
    </w:p>
    <w:p w:rsidR="00F845F1" w:rsidRPr="00963C41" w:rsidRDefault="00F845F1">
      <w:pPr>
        <w:pStyle w:val="1"/>
        <w:rPr>
          <w:rFonts w:ascii="SimSun" w:eastAsia="SimSun" w:hAnsi="SimSun"/>
          <w:b w:val="0"/>
        </w:rPr>
      </w:pPr>
    </w:p>
    <w:p w:rsidR="00F845F1" w:rsidRPr="00963C41" w:rsidRDefault="00F845F1">
      <w:pPr>
        <w:rPr>
          <w:rFonts w:ascii="SimSun" w:eastAsia="SimSun" w:hAnsi="SimSun"/>
        </w:rPr>
        <w:sectPr w:rsidR="00F845F1" w:rsidRPr="00963C41">
          <w:type w:val="continuous"/>
          <w:pgSz w:w="11906" w:h="16838"/>
          <w:pgMar w:top="1440" w:right="1800" w:bottom="1440" w:left="1800" w:header="851" w:footer="992" w:gutter="0"/>
          <w:cols w:space="720"/>
          <w:formProt w:val="0"/>
          <w:docGrid w:type="lines" w:linePitch="312"/>
        </w:sectPr>
      </w:pPr>
    </w:p>
    <w:p w:rsidR="00F845F1" w:rsidRPr="00963C41" w:rsidRDefault="00216D60">
      <w:pPr>
        <w:keepNext/>
        <w:keepLines/>
        <w:spacing w:before="120" w:after="120" w:line="360" w:lineRule="auto"/>
        <w:contextualSpacing/>
        <w:outlineLvl w:val="0"/>
        <w:rPr>
          <w:rFonts w:ascii="SimSun" w:eastAsia="SimSun" w:hAnsi="SimSun"/>
          <w:b/>
          <w:bCs/>
          <w:sz w:val="30"/>
          <w:szCs w:val="30"/>
        </w:rPr>
      </w:pPr>
      <w:bookmarkStart w:id="3" w:name="_Toc77936254"/>
      <w:r w:rsidRPr="00963C41">
        <w:rPr>
          <w:rFonts w:ascii="SimSun" w:eastAsia="SimSun" w:hAnsi="SimSun"/>
          <w:b/>
          <w:bCs/>
          <w:sz w:val="30"/>
          <w:szCs w:val="30"/>
        </w:rPr>
        <w:lastRenderedPageBreak/>
        <w:t>1 前提条件</w:t>
      </w:r>
      <w:bookmarkEnd w:id="3"/>
    </w:p>
    <w:p w:rsidR="00F845F1" w:rsidRPr="00963C41" w:rsidRDefault="00216D60">
      <w:pPr>
        <w:pStyle w:val="BodyText"/>
        <w:spacing w:line="360" w:lineRule="auto"/>
        <w:ind w:firstLine="482"/>
        <w:jc w:val="both"/>
        <w:rPr>
          <w:rFonts w:ascii="SimSun" w:eastAsia="SimSun" w:hAnsi="SimSun"/>
        </w:rPr>
      </w:pPr>
      <w:r w:rsidRPr="00963C41">
        <w:rPr>
          <w:rFonts w:ascii="SimSun" w:eastAsia="SimSun" w:hAnsi="SimSun"/>
          <w:b/>
          <w:color w:val="000000"/>
          <w:sz w:val="24"/>
          <w:szCs w:val="24"/>
          <w:lang w:val="en-GB"/>
        </w:rPr>
        <w:t>重要的：</w:t>
      </w:r>
      <w:r w:rsidRPr="00963C41">
        <w:rPr>
          <w:rFonts w:ascii="SimSun" w:eastAsia="SimSun" w:hAnsi="SimSun"/>
          <w:color w:val="000000"/>
          <w:sz w:val="24"/>
          <w:szCs w:val="24"/>
          <w:lang w:val="en-GB"/>
        </w:rPr>
        <w:t xml:space="preserve"> 交流电压在 </w:t>
      </w:r>
      <w:r w:rsidRPr="00963C41">
        <w:rPr>
          <w:rFonts w:ascii="SimSun" w:eastAsia="SimSun" w:hAnsi="SimSun"/>
          <w:color w:val="FF0000"/>
          <w:sz w:val="24"/>
          <w:szCs w:val="24"/>
          <w:lang w:val="en-GB"/>
        </w:rPr>
        <w:t>两个都</w:t>
      </w:r>
      <w:r w:rsidRPr="00963C41">
        <w:rPr>
          <w:rFonts w:ascii="SimSun" w:eastAsia="SimSun" w:hAnsi="SimSun"/>
          <w:color w:val="000000"/>
          <w:sz w:val="24"/>
          <w:szCs w:val="24"/>
          <w:lang w:val="en-GB"/>
        </w:rPr>
        <w:t xml:space="preserve"> 包括 </w:t>
      </w:r>
      <w:proofErr w:type="spellStart"/>
      <w:r w:rsidRPr="00963C41">
        <w:rPr>
          <w:rFonts w:ascii="SimSun" w:eastAsia="SimSun" w:hAnsi="SimSun"/>
          <w:color w:val="000000"/>
          <w:sz w:val="24"/>
          <w:szCs w:val="24"/>
          <w:lang w:val="en-GB"/>
        </w:rPr>
        <w:t>Matiari</w:t>
      </w:r>
      <w:proofErr w:type="spellEnd"/>
      <w:r w:rsidRPr="00963C41">
        <w:rPr>
          <w:rFonts w:ascii="SimSun" w:eastAsia="SimSun" w:hAnsi="SimSun"/>
          <w:color w:val="000000"/>
          <w:sz w:val="24"/>
          <w:szCs w:val="24"/>
          <w:lang w:val="en-GB"/>
        </w:rPr>
        <w:t xml:space="preserve"> 和 Lahore 在内的换流站应低于</w:t>
      </w:r>
      <w:r w:rsidRPr="00963C41">
        <w:rPr>
          <w:rFonts w:ascii="SimSun" w:eastAsia="SimSun" w:hAnsi="SimSun"/>
          <w:color w:val="FF0000"/>
          <w:sz w:val="24"/>
          <w:szCs w:val="24"/>
          <w:lang w:val="en-GB"/>
        </w:rPr>
        <w:t xml:space="preserve"> 550 </w:t>
      </w:r>
      <w:r w:rsidRPr="00963C41">
        <w:rPr>
          <w:rFonts w:ascii="SimSun" w:eastAsia="SimSun" w:hAnsi="SimSun"/>
          <w:color w:val="000000"/>
          <w:sz w:val="24"/>
          <w:szCs w:val="24"/>
          <w:lang w:val="en-GB"/>
        </w:rPr>
        <w:t>所有测试之前和期间的 kV。频率在</w:t>
      </w:r>
      <w:r w:rsidRPr="00963C41">
        <w:rPr>
          <w:rFonts w:ascii="SimSun" w:eastAsia="SimSun" w:hAnsi="SimSun"/>
          <w:color w:val="FF0000"/>
          <w:sz w:val="24"/>
          <w:szCs w:val="24"/>
          <w:lang w:val="en-GB"/>
        </w:rPr>
        <w:t>两个都</w:t>
      </w:r>
      <w:r w:rsidRPr="00963C41">
        <w:rPr>
          <w:rFonts w:ascii="SimSun" w:eastAsia="SimSun" w:hAnsi="SimSun"/>
          <w:color w:val="000000"/>
          <w:sz w:val="24"/>
          <w:szCs w:val="24"/>
          <w:lang w:val="en-GB"/>
        </w:rPr>
        <w:t xml:space="preserve"> 换流站应在 49.5-50.5Hz 范围内。</w:t>
      </w:r>
    </w:p>
    <w:p w:rsidR="00F845F1" w:rsidRPr="00963C41" w:rsidRDefault="00216D60">
      <w:pPr>
        <w:pStyle w:val="BodyText"/>
        <w:spacing w:after="0" w:line="360" w:lineRule="auto"/>
        <w:ind w:firstLine="480"/>
        <w:rPr>
          <w:rFonts w:ascii="SimSun" w:eastAsia="SimSun" w:hAnsi="SimSun"/>
          <w:sz w:val="24"/>
          <w:szCs w:val="24"/>
          <w:lang w:val="en-GB"/>
        </w:rPr>
      </w:pPr>
      <w:r w:rsidRPr="00963C41">
        <w:rPr>
          <w:rFonts w:ascii="SimSun" w:eastAsia="SimSun" w:hAnsi="SimSun"/>
          <w:sz w:val="24"/>
          <w:szCs w:val="24"/>
          <w:lang w:val="en-GB"/>
        </w:rPr>
        <w:t>在开始试运行之前，必须完成以下活动：</w:t>
      </w:r>
    </w:p>
    <w:p w:rsidR="00F845F1" w:rsidRPr="00963C41" w:rsidRDefault="00216D60">
      <w:pPr>
        <w:pStyle w:val="BodyText"/>
        <w:numPr>
          <w:ilvl w:val="0"/>
          <w:numId w:val="4"/>
        </w:numPr>
        <w:tabs>
          <w:tab w:val="left" w:pos="450"/>
        </w:tabs>
        <w:spacing w:after="0" w:line="360" w:lineRule="auto"/>
        <w:ind w:left="450" w:firstLine="66"/>
        <w:rPr>
          <w:rFonts w:ascii="SimSun" w:eastAsia="SimSun" w:hAnsi="SimSun"/>
          <w:sz w:val="24"/>
          <w:szCs w:val="24"/>
          <w:lang w:val="en-GB"/>
        </w:rPr>
      </w:pPr>
      <w:r w:rsidRPr="00963C41">
        <w:rPr>
          <w:rFonts w:ascii="SimSun" w:eastAsia="SimSun" w:hAnsi="SimSun"/>
          <w:sz w:val="24"/>
          <w:szCs w:val="24"/>
          <w:lang w:val="en-GB"/>
        </w:rPr>
        <w:t xml:space="preserve">验证单极低功率测试是否已完成。 </w:t>
      </w:r>
    </w:p>
    <w:p w:rsidR="00F845F1" w:rsidRPr="00963C41" w:rsidRDefault="00216D60">
      <w:pPr>
        <w:pStyle w:val="BodyText"/>
        <w:numPr>
          <w:ilvl w:val="0"/>
          <w:numId w:val="4"/>
        </w:numPr>
        <w:tabs>
          <w:tab w:val="left" w:pos="450"/>
        </w:tabs>
        <w:spacing w:after="0" w:line="360" w:lineRule="auto"/>
        <w:ind w:left="450" w:firstLine="66"/>
        <w:rPr>
          <w:rFonts w:ascii="SimSun" w:eastAsia="SimSun" w:hAnsi="SimSun"/>
          <w:sz w:val="24"/>
          <w:szCs w:val="24"/>
          <w:lang w:val="en-GB"/>
        </w:rPr>
      </w:pPr>
      <w:r w:rsidRPr="00963C41">
        <w:rPr>
          <w:rFonts w:ascii="SimSun" w:eastAsia="SimSun" w:hAnsi="SimSun"/>
          <w:sz w:val="24"/>
          <w:szCs w:val="24"/>
          <w:lang w:val="en-GB"/>
        </w:rPr>
        <w:t xml:space="preserve">确认双极低功率测试已完成。 </w:t>
      </w:r>
    </w:p>
    <w:p w:rsidR="00F845F1" w:rsidRPr="00963C41" w:rsidRDefault="00216D60">
      <w:pPr>
        <w:pStyle w:val="BodyText"/>
        <w:numPr>
          <w:ilvl w:val="0"/>
          <w:numId w:val="4"/>
        </w:numPr>
        <w:tabs>
          <w:tab w:val="left" w:pos="450"/>
        </w:tabs>
        <w:spacing w:after="0" w:line="360" w:lineRule="auto"/>
        <w:ind w:left="450" w:firstLine="66"/>
        <w:rPr>
          <w:rFonts w:ascii="SimSun" w:eastAsia="SimSun" w:hAnsi="SimSun"/>
          <w:sz w:val="24"/>
          <w:szCs w:val="24"/>
          <w:lang w:val="en-GB"/>
        </w:rPr>
      </w:pPr>
      <w:r w:rsidRPr="00963C41">
        <w:rPr>
          <w:rFonts w:ascii="SimSun" w:eastAsia="SimSun" w:hAnsi="SimSun"/>
          <w:sz w:val="24"/>
          <w:szCs w:val="24"/>
          <w:lang w:val="en-GB"/>
        </w:rPr>
        <w:t xml:space="preserve">验证单极高功率测试是否已完成。 </w:t>
      </w:r>
    </w:p>
    <w:p w:rsidR="00F845F1" w:rsidRPr="00963C41" w:rsidRDefault="00216D60">
      <w:pPr>
        <w:pStyle w:val="BodyText"/>
        <w:numPr>
          <w:ilvl w:val="0"/>
          <w:numId w:val="4"/>
        </w:numPr>
        <w:tabs>
          <w:tab w:val="left" w:pos="450"/>
        </w:tabs>
        <w:spacing w:after="0" w:line="360" w:lineRule="auto"/>
        <w:ind w:left="450" w:firstLine="66"/>
        <w:rPr>
          <w:rFonts w:ascii="SimSun" w:eastAsia="SimSun" w:hAnsi="SimSun"/>
        </w:rPr>
      </w:pPr>
      <w:r w:rsidRPr="00963C41">
        <w:rPr>
          <w:rFonts w:ascii="SimSun" w:eastAsia="SimSun" w:hAnsi="SimSun"/>
          <w:sz w:val="24"/>
          <w:szCs w:val="24"/>
          <w:lang w:val="en-GB"/>
        </w:rPr>
        <w:t>确认双极高功率测试已完成。</w:t>
      </w:r>
      <w:r w:rsidRPr="00963C41">
        <w:rPr>
          <w:rFonts w:ascii="SimSun" w:eastAsia="SimSun" w:hAnsi="SimSun"/>
        </w:rPr>
        <w:br w:type="page"/>
      </w:r>
    </w:p>
    <w:p w:rsidR="00F845F1" w:rsidRPr="00963C41" w:rsidRDefault="00216D60">
      <w:pPr>
        <w:pStyle w:val="BodyText"/>
        <w:tabs>
          <w:tab w:val="left" w:pos="450"/>
        </w:tabs>
        <w:spacing w:before="120" w:after="0" w:line="360" w:lineRule="auto"/>
        <w:contextualSpacing/>
        <w:rPr>
          <w:rFonts w:ascii="SimSun" w:eastAsia="SimSun" w:hAnsi="SimSun"/>
        </w:rPr>
      </w:pPr>
      <w:r w:rsidRPr="00963C41">
        <w:rPr>
          <w:rFonts w:ascii="SimSun" w:eastAsia="SimSun" w:hAnsi="SimSun"/>
          <w:b/>
          <w:bCs/>
          <w:kern w:val="2"/>
          <w:sz w:val="30"/>
          <w:szCs w:val="30"/>
        </w:rPr>
        <w:lastRenderedPageBreak/>
        <w:t>2双极168小时试运行测试</w:t>
      </w:r>
    </w:p>
    <w:p w:rsidR="00F845F1" w:rsidRPr="00963C41" w:rsidRDefault="00216D60">
      <w:pPr>
        <w:pStyle w:val="2"/>
        <w:spacing w:before="120" w:after="120"/>
        <w:ind w:left="1619" w:hanging="1619"/>
        <w:rPr>
          <w:rFonts w:ascii="SimSun" w:eastAsia="SimSun" w:hAnsi="SimSun"/>
        </w:rPr>
      </w:pPr>
      <w:bookmarkStart w:id="4" w:name="_Toc77936255"/>
      <w:r w:rsidRPr="00963C41">
        <w:rPr>
          <w:rFonts w:ascii="SimSun" w:eastAsia="SimSun" w:hAnsi="SimSun"/>
        </w:rPr>
        <w:t>2.1 测试目的</w:t>
      </w:r>
      <w:bookmarkEnd w:id="4"/>
    </w:p>
    <w:p w:rsidR="00F845F1" w:rsidRPr="00963C41" w:rsidRDefault="00216D60">
      <w:pPr>
        <w:spacing w:line="360" w:lineRule="auto"/>
        <w:ind w:firstLine="480"/>
        <w:contextualSpacing/>
        <w:rPr>
          <w:rFonts w:ascii="SimSun" w:eastAsia="SimSun" w:hAnsi="SimSun"/>
          <w:sz w:val="24"/>
          <w:highlight w:val="yellow"/>
        </w:rPr>
      </w:pPr>
      <w:r w:rsidRPr="00963C41">
        <w:rPr>
          <w:rFonts w:ascii="SimSun" w:eastAsia="SimSun" w:hAnsi="SimSun"/>
          <w:color w:val="000000"/>
          <w:sz w:val="24"/>
        </w:rPr>
        <w:t xml:space="preserve">测试目标是进行 168 小时的试运行，包括 </w:t>
      </w:r>
      <w:r w:rsidRPr="00963C41">
        <w:rPr>
          <w:rFonts w:ascii="SimSun" w:eastAsia="SimSun" w:hAnsi="SimSun"/>
          <w:sz w:val="24"/>
        </w:rPr>
        <w:t>能力论证测试</w:t>
      </w:r>
      <w:r w:rsidRPr="00963C41">
        <w:rPr>
          <w:rFonts w:ascii="SimSun" w:eastAsia="SimSun" w:hAnsi="SimSun"/>
          <w:color w:val="000000"/>
          <w:sz w:val="24"/>
        </w:rPr>
        <w:t>.</w:t>
      </w:r>
    </w:p>
    <w:p w:rsidR="00F845F1" w:rsidRPr="00963C41" w:rsidRDefault="00216D60">
      <w:pPr>
        <w:pStyle w:val="2"/>
        <w:spacing w:before="120" w:after="120"/>
        <w:ind w:left="1619" w:hanging="1619"/>
        <w:rPr>
          <w:rFonts w:ascii="SimSun" w:eastAsia="SimSun" w:hAnsi="SimSun"/>
        </w:rPr>
      </w:pPr>
      <w:bookmarkStart w:id="5" w:name="_Toc77936256"/>
      <w:r w:rsidRPr="00963C41">
        <w:rPr>
          <w:rFonts w:ascii="SimSun" w:eastAsia="SimSun" w:hAnsi="SimSun"/>
        </w:rPr>
        <w:t>2.2 前提条件</w:t>
      </w:r>
      <w:bookmarkEnd w:id="5"/>
    </w:p>
    <w:p w:rsidR="00F845F1" w:rsidRPr="00963C41" w:rsidRDefault="00216D60">
      <w:pPr>
        <w:tabs>
          <w:tab w:val="left" w:pos="858"/>
          <w:tab w:val="left" w:pos="1710"/>
        </w:tabs>
        <w:spacing w:line="312" w:lineRule="auto"/>
        <w:ind w:left="918" w:hanging="918"/>
        <w:rPr>
          <w:rFonts w:ascii="SimSun" w:eastAsia="SimSun" w:hAnsi="SimSun"/>
        </w:rPr>
      </w:pPr>
      <w:r w:rsidRPr="00963C41">
        <w:rPr>
          <w:rFonts w:ascii="SimSun" w:eastAsia="SimSun" w:hAnsi="SimSun" w:cs="SimSun;宋体"/>
          <w:color w:val="000000"/>
          <w:sz w:val="24"/>
        </w:rPr>
        <w:t>（1）已完成所有低功率测试和高功率测试。</w:t>
      </w:r>
    </w:p>
    <w:p w:rsidR="00F845F1" w:rsidRPr="00963C41" w:rsidRDefault="00216D60">
      <w:pPr>
        <w:tabs>
          <w:tab w:val="left" w:pos="904"/>
          <w:tab w:val="left" w:pos="1275"/>
          <w:tab w:val="left" w:pos="1338"/>
          <w:tab w:val="left" w:pos="1710"/>
        </w:tabs>
        <w:spacing w:line="312" w:lineRule="auto"/>
        <w:ind w:left="904" w:hanging="918"/>
        <w:rPr>
          <w:rFonts w:ascii="SimSun" w:eastAsia="SimSun" w:hAnsi="SimSun"/>
        </w:rPr>
      </w:pPr>
      <w:r w:rsidRPr="00963C41">
        <w:rPr>
          <w:rFonts w:ascii="SimSun" w:eastAsia="SimSun" w:hAnsi="SimSun" w:cs="SimSun;宋体"/>
          <w:color w:val="000000"/>
          <w:sz w:val="24"/>
        </w:rPr>
        <w:t>（2）交流系统前提条件：</w:t>
      </w:r>
    </w:p>
    <w:p w:rsidR="00F845F1" w:rsidRPr="00963C41" w:rsidRDefault="00216D60">
      <w:pPr>
        <w:tabs>
          <w:tab w:val="left" w:pos="780"/>
          <w:tab w:val="left" w:pos="1275"/>
          <w:tab w:val="left" w:pos="1338"/>
          <w:tab w:val="left" w:pos="1710"/>
        </w:tabs>
        <w:spacing w:line="312" w:lineRule="auto"/>
        <w:ind w:left="903" w:hanging="437"/>
        <w:rPr>
          <w:rFonts w:ascii="SimSun" w:eastAsia="SimSun" w:hAnsi="SimSun"/>
        </w:rPr>
      </w:pPr>
      <w:r w:rsidRPr="00963C41">
        <w:rPr>
          <w:rFonts w:ascii="SimSun" w:eastAsia="SimSun" w:hAnsi="SimSun"/>
          <w:color w:val="000000"/>
          <w:sz w:val="24"/>
        </w:rPr>
        <w:t>1)</w:t>
      </w:r>
      <w:r w:rsidR="00963C41">
        <w:rPr>
          <w:rFonts w:ascii="SimSun" w:eastAsia="SimSun" w:hAnsi="SimSun"/>
          <w:color w:val="000000"/>
          <w:sz w:val="24"/>
        </w:rPr>
        <w:t xml:space="preserve"> </w:t>
      </w:r>
      <w:r w:rsidRPr="00963C41">
        <w:rPr>
          <w:rFonts w:ascii="SimSun" w:eastAsia="SimSun" w:hAnsi="SimSun"/>
          <w:color w:val="000000"/>
          <w:sz w:val="24"/>
        </w:rPr>
        <w:t>两个交流系统的500kV母线电压在550kV以下。</w:t>
      </w:r>
      <w:r w:rsidRPr="00963C41">
        <w:rPr>
          <w:rFonts w:ascii="SimSun" w:eastAsia="SimSun" w:hAnsi="SimSun"/>
          <w:color w:val="000000"/>
          <w:sz w:val="24"/>
        </w:rPr>
        <w:tab/>
      </w:r>
    </w:p>
    <w:p w:rsidR="00F845F1" w:rsidRPr="00963C41" w:rsidRDefault="00216D60">
      <w:pPr>
        <w:tabs>
          <w:tab w:val="left" w:pos="904"/>
          <w:tab w:val="left" w:pos="1275"/>
          <w:tab w:val="left" w:pos="1338"/>
          <w:tab w:val="left" w:pos="1710"/>
        </w:tabs>
        <w:spacing w:line="312" w:lineRule="auto"/>
        <w:ind w:left="903" w:hanging="437"/>
        <w:rPr>
          <w:rFonts w:ascii="SimSun" w:eastAsia="SimSun" w:hAnsi="SimSun"/>
        </w:rPr>
      </w:pPr>
      <w:r w:rsidRPr="00963C41">
        <w:rPr>
          <w:rFonts w:ascii="SimSun" w:eastAsia="SimSun" w:hAnsi="SimSun"/>
          <w:color w:val="000000"/>
          <w:sz w:val="24"/>
        </w:rPr>
        <w:t>2）交流系统的两端都可以为测试提供电源。</w:t>
      </w:r>
    </w:p>
    <w:p w:rsidR="00F845F1" w:rsidRPr="00963C41" w:rsidRDefault="00216D60">
      <w:pPr>
        <w:tabs>
          <w:tab w:val="left" w:pos="904"/>
          <w:tab w:val="left" w:pos="1275"/>
          <w:tab w:val="left" w:pos="1338"/>
          <w:tab w:val="left" w:pos="1710"/>
        </w:tabs>
        <w:spacing w:line="312" w:lineRule="auto"/>
        <w:rPr>
          <w:rFonts w:ascii="SimSun" w:eastAsia="SimSun" w:hAnsi="SimSun"/>
          <w:color w:val="000000"/>
          <w:sz w:val="24"/>
        </w:rPr>
      </w:pPr>
      <w:r w:rsidRPr="00963C41">
        <w:rPr>
          <w:rFonts w:ascii="SimSun" w:eastAsia="SimSun" w:hAnsi="SimSun" w:cs="SimSun;宋体"/>
          <w:color w:val="000000"/>
          <w:sz w:val="24"/>
        </w:rPr>
        <w:t>（3）直流系统前提：</w:t>
      </w:r>
    </w:p>
    <w:p w:rsidR="00F845F1" w:rsidRPr="00963C41" w:rsidRDefault="00216D60">
      <w:pPr>
        <w:pStyle w:val="BodyText"/>
        <w:ind w:left="210"/>
        <w:rPr>
          <w:rFonts w:ascii="SimSun" w:eastAsia="SimSun" w:hAnsi="SimSun"/>
        </w:rPr>
      </w:pPr>
      <w:r w:rsidRPr="00963C41">
        <w:rPr>
          <w:rFonts w:ascii="SimSun" w:eastAsia="SimSun" w:hAnsi="SimSun"/>
          <w:b/>
          <w:color w:val="000000"/>
          <w:sz w:val="24"/>
          <w:szCs w:val="24"/>
          <w:u w:val="single"/>
          <w:lang w:val="en-GB"/>
        </w:rPr>
        <w:t>马蒂亚里</w:t>
      </w:r>
      <w:r w:rsidRPr="00963C41">
        <w:rPr>
          <w:rFonts w:ascii="SimSun" w:eastAsia="SimSun" w:hAnsi="SimSun"/>
          <w:b/>
          <w:color w:val="000000"/>
          <w:sz w:val="24"/>
          <w:szCs w:val="24"/>
          <w:lang w:val="en-GB"/>
        </w:rPr>
        <w:t>：</w:t>
      </w:r>
    </w:p>
    <w:p w:rsidR="00F845F1" w:rsidRPr="00963C41" w:rsidRDefault="00216D60">
      <w:pPr>
        <w:widowControl/>
        <w:spacing w:line="360" w:lineRule="auto"/>
        <w:ind w:left="210"/>
        <w:jc w:val="left"/>
        <w:rPr>
          <w:rFonts w:ascii="SimSun" w:eastAsia="SimSun" w:hAnsi="SimSun"/>
          <w:kern w:val="0"/>
          <w:sz w:val="24"/>
          <w:szCs w:val="24"/>
          <w:lang w:val="en-GB" w:eastAsia="en-US"/>
        </w:rPr>
      </w:pPr>
      <w:r w:rsidRPr="00963C41">
        <w:rPr>
          <w:rFonts w:ascii="SimSun" w:eastAsia="SimSun" w:hAnsi="SimSun"/>
          <w:kern w:val="0"/>
          <w:sz w:val="24"/>
          <w:szCs w:val="24"/>
          <w:lang w:val="en-GB" w:eastAsia="en-US"/>
        </w:rPr>
        <w:t xml:space="preserve">[X] </w:t>
      </w:r>
      <w:proofErr w:type="spellStart"/>
      <w:r w:rsidRPr="00963C41">
        <w:rPr>
          <w:rFonts w:ascii="SimSun" w:eastAsia="SimSun" w:hAnsi="SimSun"/>
          <w:kern w:val="0"/>
          <w:sz w:val="24"/>
          <w:szCs w:val="24"/>
          <w:lang w:val="en-GB" w:eastAsia="en-US"/>
        </w:rPr>
        <w:t>大师</w:t>
      </w:r>
      <w:proofErr w:type="spellEnd"/>
    </w:p>
    <w:p w:rsidR="00F845F1" w:rsidRPr="00963C41" w:rsidRDefault="00216D60">
      <w:pPr>
        <w:pStyle w:val="BodyText"/>
        <w:tabs>
          <w:tab w:val="left" w:pos="2385"/>
          <w:tab w:val="left" w:pos="4536"/>
          <w:tab w:val="left" w:pos="7230"/>
        </w:tabs>
        <w:spacing w:after="0" w:line="360" w:lineRule="auto"/>
        <w:ind w:left="2478" w:hanging="2268"/>
        <w:jc w:val="both"/>
        <w:rPr>
          <w:rFonts w:ascii="SimSun" w:eastAsia="SimSun" w:hAnsi="SimSun"/>
        </w:rPr>
      </w:pPr>
      <w:r w:rsidRPr="00963C41">
        <w:rPr>
          <w:rFonts w:ascii="SimSun" w:eastAsia="SimSun" w:hAnsi="SimSun"/>
          <w:color w:val="000000"/>
          <w:sz w:val="24"/>
          <w:szCs w:val="24"/>
          <w:lang w:val="en-GB"/>
        </w:rPr>
        <w:t>[X] SC A 活动</w:t>
      </w:r>
      <w:r w:rsidR="00963C41">
        <w:rPr>
          <w:rFonts w:ascii="SimSun" w:eastAsia="SimSun" w:hAnsi="SimSun"/>
          <w:color w:val="000000"/>
          <w:sz w:val="24"/>
          <w:szCs w:val="24"/>
          <w:lang w:val="en-GB"/>
        </w:rPr>
        <w:t xml:space="preserve"> [</w:t>
      </w:r>
      <w:r w:rsidRPr="00963C41">
        <w:rPr>
          <w:rFonts w:ascii="SimSun" w:eastAsia="SimSun" w:hAnsi="SimSun"/>
          <w:color w:val="000000"/>
          <w:w w:val="66"/>
          <w:sz w:val="24"/>
          <w:szCs w:val="24"/>
          <w:lang w:val="en-GB"/>
        </w:rPr>
        <w:t xml:space="preserve"> </w:t>
      </w:r>
      <w:r w:rsidRPr="00963C41">
        <w:rPr>
          <w:rFonts w:ascii="SimSun" w:eastAsia="SimSun" w:hAnsi="SimSun"/>
          <w:color w:val="000000"/>
          <w:sz w:val="24"/>
          <w:szCs w:val="24"/>
          <w:lang w:val="en-GB"/>
        </w:rPr>
        <w:t>] SC B 主动</w:t>
      </w:r>
    </w:p>
    <w:p w:rsidR="00F845F1" w:rsidRPr="00963C41" w:rsidRDefault="00216D60">
      <w:pPr>
        <w:widowControl/>
        <w:tabs>
          <w:tab w:val="left" w:pos="2900"/>
          <w:tab w:val="left" w:pos="4536"/>
          <w:tab w:val="left" w:pos="7230"/>
        </w:tabs>
        <w:spacing w:line="360" w:lineRule="auto"/>
        <w:ind w:left="210"/>
        <w:jc w:val="left"/>
        <w:rPr>
          <w:rFonts w:ascii="SimSun" w:eastAsia="SimSun" w:hAnsi="SimSun"/>
          <w:kern w:val="0"/>
          <w:sz w:val="24"/>
          <w:szCs w:val="24"/>
          <w:lang w:val="en-GB" w:eastAsia="en-US"/>
        </w:rPr>
      </w:pPr>
      <w:r w:rsidRPr="00963C41">
        <w:rPr>
          <w:rFonts w:ascii="SimSun" w:eastAsia="SimSun" w:hAnsi="SimSun"/>
          <w:kern w:val="0"/>
          <w:sz w:val="24"/>
          <w:szCs w:val="24"/>
          <w:lang w:val="en-GB" w:eastAsia="en-US"/>
        </w:rPr>
        <w:t xml:space="preserve">[X] PCP A </w:t>
      </w:r>
      <w:proofErr w:type="spellStart"/>
      <w:r w:rsidRPr="00963C41">
        <w:rPr>
          <w:rFonts w:ascii="SimSun" w:eastAsia="SimSun" w:hAnsi="SimSun"/>
          <w:kern w:val="0"/>
          <w:sz w:val="24"/>
          <w:szCs w:val="24"/>
          <w:lang w:val="en-GB" w:eastAsia="en-US"/>
        </w:rPr>
        <w:t>有效</w:t>
      </w:r>
      <w:proofErr w:type="spellEnd"/>
      <w:r w:rsidR="00963C41">
        <w:rPr>
          <w:rFonts w:ascii="SimSun" w:eastAsia="SimSun" w:hAnsi="SimSun" w:hint="eastAsia"/>
          <w:kern w:val="0"/>
          <w:sz w:val="24"/>
          <w:szCs w:val="24"/>
          <w:lang w:val="en-GB" w:eastAsia="en-US"/>
        </w:rPr>
        <w:t xml:space="preserve"> </w:t>
      </w:r>
      <w:r w:rsidRPr="00963C41">
        <w:rPr>
          <w:rFonts w:ascii="SimSun" w:eastAsia="SimSun" w:hAnsi="SimSun"/>
          <w:kern w:val="0"/>
          <w:sz w:val="24"/>
          <w:szCs w:val="24"/>
          <w:lang w:val="en-GB" w:eastAsia="en-US"/>
        </w:rPr>
        <w:t xml:space="preserve">[ ] PCP B </w:t>
      </w:r>
      <w:proofErr w:type="spellStart"/>
      <w:r w:rsidRPr="00963C41">
        <w:rPr>
          <w:rFonts w:ascii="SimSun" w:eastAsia="SimSun" w:hAnsi="SimSun"/>
          <w:kern w:val="0"/>
          <w:sz w:val="24"/>
          <w:szCs w:val="24"/>
          <w:lang w:val="en-GB" w:eastAsia="en-US"/>
        </w:rPr>
        <w:t>有效</w:t>
      </w:r>
      <w:proofErr w:type="spellEnd"/>
      <w:r w:rsidRPr="00963C41">
        <w:rPr>
          <w:rFonts w:ascii="SimSun" w:eastAsia="SimSun" w:hAnsi="SimSun"/>
          <w:kern w:val="0"/>
          <w:sz w:val="24"/>
          <w:szCs w:val="24"/>
          <w:lang w:val="en-GB" w:eastAsia="en-US"/>
        </w:rPr>
        <w:tab/>
      </w:r>
    </w:p>
    <w:p w:rsidR="00F845F1" w:rsidRPr="00963C41" w:rsidRDefault="00216D60">
      <w:pPr>
        <w:widowControl/>
        <w:tabs>
          <w:tab w:val="left" w:pos="2900"/>
          <w:tab w:val="left" w:pos="4536"/>
          <w:tab w:val="left" w:pos="7230"/>
        </w:tabs>
        <w:spacing w:line="360" w:lineRule="auto"/>
        <w:ind w:left="210"/>
        <w:jc w:val="left"/>
        <w:rPr>
          <w:rFonts w:ascii="SimSun" w:eastAsia="SimSun" w:hAnsi="SimSun"/>
        </w:rPr>
      </w:pPr>
      <w:r w:rsidRPr="00963C41">
        <w:rPr>
          <w:rFonts w:ascii="SimSun" w:eastAsia="SimSun" w:hAnsi="SimSun"/>
          <w:kern w:val="0"/>
          <w:sz w:val="24"/>
          <w:szCs w:val="24"/>
          <w:lang w:val="en-GB" w:eastAsia="en-US"/>
        </w:rPr>
        <w:t xml:space="preserve">[X] </w:t>
      </w:r>
      <w:proofErr w:type="spellStart"/>
      <w:r w:rsidRPr="00963C41">
        <w:rPr>
          <w:rFonts w:ascii="SimSun" w:eastAsia="SimSun" w:hAnsi="SimSun"/>
          <w:kern w:val="0"/>
          <w:sz w:val="24"/>
          <w:szCs w:val="24"/>
          <w:lang w:val="en-GB" w:eastAsia="en-US"/>
        </w:rPr>
        <w:t>普通战力</w:t>
      </w:r>
      <w:proofErr w:type="spellEnd"/>
      <w:r w:rsidRPr="00963C41">
        <w:rPr>
          <w:rFonts w:ascii="SimSun" w:eastAsia="SimSun" w:hAnsi="SimSun"/>
          <w:kern w:val="0"/>
          <w:sz w:val="24"/>
          <w:szCs w:val="24"/>
          <w:lang w:val="en-GB" w:eastAsia="en-US"/>
        </w:rPr>
        <w:t>。Dir.</w:t>
      </w:r>
      <w:r w:rsidR="00963C41">
        <w:rPr>
          <w:rFonts w:ascii="SimSun" w:eastAsia="SimSun" w:hAnsi="SimSun"/>
          <w:kern w:val="0"/>
          <w:sz w:val="24"/>
          <w:szCs w:val="24"/>
          <w:lang w:val="en-GB" w:eastAsia="en-US"/>
        </w:rPr>
        <w:t xml:space="preserve"> </w:t>
      </w:r>
      <w:r w:rsidRPr="00963C41">
        <w:rPr>
          <w:rFonts w:ascii="SimSun" w:eastAsia="SimSun" w:hAnsi="SimSun"/>
          <w:kern w:val="0"/>
          <w:sz w:val="24"/>
          <w:szCs w:val="24"/>
          <w:lang w:val="en-GB" w:eastAsia="en-US"/>
        </w:rPr>
        <w:t xml:space="preserve">[ ] </w:t>
      </w:r>
      <w:proofErr w:type="spellStart"/>
      <w:r w:rsidRPr="00963C41">
        <w:rPr>
          <w:rFonts w:ascii="SimSun" w:eastAsia="SimSun" w:hAnsi="SimSun"/>
          <w:kern w:val="0"/>
          <w:sz w:val="24"/>
          <w:szCs w:val="24"/>
          <w:lang w:val="en-GB" w:eastAsia="en-US"/>
        </w:rPr>
        <w:t>反向战俘。目录</w:t>
      </w:r>
      <w:proofErr w:type="spellEnd"/>
      <w:r w:rsidRPr="00963C41">
        <w:rPr>
          <w:rFonts w:ascii="SimSun" w:eastAsia="SimSun" w:hAnsi="SimSun"/>
          <w:kern w:val="0"/>
          <w:sz w:val="24"/>
          <w:szCs w:val="24"/>
          <w:lang w:val="en-GB" w:eastAsia="en-US"/>
        </w:rPr>
        <w:tab/>
      </w:r>
    </w:p>
    <w:p w:rsidR="00F845F1" w:rsidRPr="00963C41" w:rsidRDefault="00216D60">
      <w:pPr>
        <w:widowControl/>
        <w:tabs>
          <w:tab w:val="left" w:pos="2900"/>
          <w:tab w:val="left" w:pos="4536"/>
          <w:tab w:val="left" w:pos="7230"/>
        </w:tabs>
        <w:spacing w:line="360" w:lineRule="auto"/>
        <w:ind w:left="210"/>
        <w:jc w:val="left"/>
        <w:rPr>
          <w:rFonts w:ascii="SimSun" w:eastAsia="SimSun" w:hAnsi="SimSun"/>
          <w:kern w:val="0"/>
          <w:sz w:val="24"/>
          <w:szCs w:val="24"/>
          <w:lang w:val="en-GB" w:eastAsia="en-US"/>
        </w:rPr>
      </w:pPr>
      <w:r w:rsidRPr="00963C41">
        <w:rPr>
          <w:rFonts w:ascii="SimSun" w:eastAsia="SimSun" w:hAnsi="SimSun"/>
          <w:kern w:val="0"/>
          <w:sz w:val="24"/>
          <w:szCs w:val="24"/>
          <w:lang w:val="en-GB" w:eastAsia="en-US"/>
        </w:rPr>
        <w:t>[X] 有 TCOM</w:t>
      </w:r>
      <w:r w:rsidR="00963C41">
        <w:rPr>
          <w:rFonts w:ascii="SimSun" w:eastAsia="SimSun" w:hAnsi="SimSun"/>
          <w:kern w:val="0"/>
          <w:sz w:val="24"/>
          <w:szCs w:val="24"/>
          <w:lang w:val="en-GB" w:eastAsia="en-US"/>
        </w:rPr>
        <w:t xml:space="preserve"> </w:t>
      </w:r>
      <w:r w:rsidRPr="00963C41">
        <w:rPr>
          <w:rFonts w:ascii="SimSun" w:eastAsia="SimSun" w:hAnsi="SimSun"/>
          <w:kern w:val="0"/>
          <w:sz w:val="24"/>
          <w:szCs w:val="24"/>
          <w:lang w:val="en-GB" w:eastAsia="en-US"/>
        </w:rPr>
        <w:t xml:space="preserve">[ ] </w:t>
      </w:r>
      <w:proofErr w:type="spellStart"/>
      <w:r w:rsidRPr="00963C41">
        <w:rPr>
          <w:rFonts w:ascii="SimSun" w:eastAsia="SimSun" w:hAnsi="SimSun"/>
          <w:kern w:val="0"/>
          <w:sz w:val="24"/>
          <w:szCs w:val="24"/>
          <w:lang w:val="en-GB" w:eastAsia="en-US"/>
        </w:rPr>
        <w:t>没有</w:t>
      </w:r>
      <w:proofErr w:type="spellEnd"/>
      <w:r w:rsidRPr="00963C41">
        <w:rPr>
          <w:rFonts w:ascii="SimSun" w:eastAsia="SimSun" w:hAnsi="SimSun"/>
          <w:kern w:val="0"/>
          <w:sz w:val="24"/>
          <w:szCs w:val="24"/>
          <w:lang w:val="en-GB" w:eastAsia="en-US"/>
        </w:rPr>
        <w:t xml:space="preserve"> TCOM</w:t>
      </w:r>
      <w:r w:rsidRPr="00963C41">
        <w:rPr>
          <w:rFonts w:ascii="SimSun" w:eastAsia="SimSun" w:hAnsi="SimSun"/>
          <w:kern w:val="0"/>
          <w:sz w:val="24"/>
          <w:szCs w:val="24"/>
          <w:lang w:val="en-GB" w:eastAsia="en-US"/>
        </w:rPr>
        <w:tab/>
      </w:r>
    </w:p>
    <w:p w:rsidR="00F845F1" w:rsidRPr="00963C41" w:rsidRDefault="00216D60">
      <w:pPr>
        <w:widowControl/>
        <w:tabs>
          <w:tab w:val="left" w:pos="2890"/>
          <w:tab w:val="left" w:pos="4536"/>
          <w:tab w:val="left" w:pos="7230"/>
        </w:tabs>
        <w:spacing w:line="360" w:lineRule="auto"/>
        <w:ind w:left="210"/>
        <w:jc w:val="left"/>
        <w:rPr>
          <w:rFonts w:ascii="SimSun" w:eastAsia="SimSun" w:hAnsi="SimSun"/>
          <w:kern w:val="0"/>
          <w:sz w:val="24"/>
          <w:szCs w:val="24"/>
          <w:lang w:val="en-GB" w:eastAsia="en-US"/>
        </w:rPr>
      </w:pPr>
      <w:r w:rsidRPr="00963C41">
        <w:rPr>
          <w:rFonts w:ascii="SimSun" w:eastAsia="SimSun" w:hAnsi="SimSun"/>
          <w:kern w:val="0"/>
          <w:sz w:val="24"/>
          <w:szCs w:val="24"/>
          <w:lang w:val="en-GB" w:eastAsia="en-US"/>
        </w:rPr>
        <w:t xml:space="preserve">[X] </w:t>
      </w:r>
      <w:proofErr w:type="spellStart"/>
      <w:r w:rsidRPr="00963C41">
        <w:rPr>
          <w:rFonts w:ascii="SimSun" w:eastAsia="SimSun" w:hAnsi="SimSun"/>
          <w:kern w:val="0"/>
          <w:sz w:val="24"/>
          <w:szCs w:val="24"/>
          <w:lang w:val="en-GB" w:eastAsia="en-US"/>
        </w:rPr>
        <w:t>功率控制</w:t>
      </w:r>
      <w:proofErr w:type="spellEnd"/>
      <w:r w:rsidR="00963C41">
        <w:rPr>
          <w:rFonts w:ascii="SimSun" w:eastAsia="SimSun" w:hAnsi="SimSun" w:hint="eastAsia"/>
          <w:kern w:val="0"/>
          <w:sz w:val="24"/>
          <w:szCs w:val="24"/>
          <w:lang w:val="en-GB" w:eastAsia="en-US"/>
        </w:rPr>
        <w:t xml:space="preserve"> </w:t>
      </w:r>
      <w:r w:rsidRPr="00963C41">
        <w:rPr>
          <w:rFonts w:ascii="SimSun" w:eastAsia="SimSun" w:hAnsi="SimSun"/>
          <w:kern w:val="0"/>
          <w:sz w:val="24"/>
          <w:szCs w:val="24"/>
          <w:lang w:val="en-GB" w:eastAsia="en-US"/>
        </w:rPr>
        <w:t xml:space="preserve">[ ] </w:t>
      </w:r>
      <w:proofErr w:type="spellStart"/>
      <w:r w:rsidRPr="00963C41">
        <w:rPr>
          <w:rFonts w:ascii="SimSun" w:eastAsia="SimSun" w:hAnsi="SimSun"/>
          <w:kern w:val="0"/>
          <w:sz w:val="24"/>
          <w:szCs w:val="24"/>
          <w:lang w:val="en-GB" w:eastAsia="en-US"/>
        </w:rPr>
        <w:t>电流控制</w:t>
      </w:r>
      <w:proofErr w:type="spellEnd"/>
      <w:r w:rsidRPr="00963C41">
        <w:rPr>
          <w:rFonts w:ascii="SimSun" w:eastAsia="SimSun" w:hAnsi="SimSun"/>
          <w:kern w:val="0"/>
          <w:sz w:val="24"/>
          <w:szCs w:val="24"/>
          <w:lang w:val="en-GB" w:eastAsia="en-US"/>
        </w:rPr>
        <w:tab/>
      </w:r>
    </w:p>
    <w:p w:rsidR="00F845F1" w:rsidRPr="00963C41" w:rsidRDefault="00216D60">
      <w:pPr>
        <w:widowControl/>
        <w:tabs>
          <w:tab w:val="left" w:pos="2900"/>
          <w:tab w:val="left" w:pos="4536"/>
          <w:tab w:val="left" w:pos="7230"/>
        </w:tabs>
        <w:spacing w:line="360" w:lineRule="auto"/>
        <w:ind w:left="210"/>
        <w:jc w:val="left"/>
        <w:rPr>
          <w:rFonts w:ascii="SimSun" w:eastAsia="SimSun" w:hAnsi="SimSun"/>
          <w:kern w:val="0"/>
          <w:sz w:val="24"/>
          <w:szCs w:val="24"/>
          <w:lang w:val="en-GB" w:eastAsia="en-US"/>
        </w:rPr>
      </w:pPr>
      <w:r w:rsidRPr="00963C41">
        <w:rPr>
          <w:rFonts w:ascii="SimSun" w:eastAsia="SimSun" w:hAnsi="SimSun"/>
          <w:kern w:val="0"/>
          <w:sz w:val="24"/>
          <w:szCs w:val="24"/>
          <w:lang w:val="en-GB" w:eastAsia="en-US"/>
        </w:rPr>
        <w:t xml:space="preserve">[X] </w:t>
      </w:r>
      <w:proofErr w:type="spellStart"/>
      <w:r w:rsidRPr="00963C41">
        <w:rPr>
          <w:rFonts w:ascii="SimSun" w:eastAsia="SimSun" w:hAnsi="SimSun"/>
          <w:kern w:val="0"/>
          <w:sz w:val="24"/>
          <w:szCs w:val="24"/>
          <w:lang w:val="en-GB" w:eastAsia="en-US"/>
        </w:rPr>
        <w:t>联合控制</w:t>
      </w:r>
      <w:proofErr w:type="spellEnd"/>
      <w:r w:rsidRPr="00963C41">
        <w:rPr>
          <w:rFonts w:ascii="SimSun" w:eastAsia="SimSun" w:hAnsi="SimSun"/>
          <w:kern w:val="0"/>
          <w:sz w:val="24"/>
          <w:szCs w:val="24"/>
          <w:lang w:val="en-GB" w:eastAsia="en-US"/>
        </w:rPr>
        <w:t xml:space="preserve"> [ ] </w:t>
      </w:r>
      <w:proofErr w:type="spellStart"/>
      <w:r w:rsidRPr="00963C41">
        <w:rPr>
          <w:rFonts w:ascii="SimSun" w:eastAsia="SimSun" w:hAnsi="SimSun"/>
          <w:kern w:val="0"/>
          <w:sz w:val="24"/>
          <w:szCs w:val="24"/>
          <w:lang w:val="en-GB" w:eastAsia="en-US"/>
        </w:rPr>
        <w:t>单独控制</w:t>
      </w:r>
      <w:proofErr w:type="spellEnd"/>
      <w:r w:rsidRPr="00963C41">
        <w:rPr>
          <w:rFonts w:ascii="SimSun" w:eastAsia="SimSun" w:hAnsi="SimSun"/>
          <w:kern w:val="0"/>
          <w:sz w:val="24"/>
          <w:szCs w:val="24"/>
          <w:lang w:val="en-GB" w:eastAsia="en-US"/>
        </w:rPr>
        <w:t xml:space="preserve"> </w:t>
      </w:r>
      <w:r w:rsidRPr="00963C41">
        <w:rPr>
          <w:rFonts w:ascii="SimSun" w:eastAsia="SimSun" w:hAnsi="SimSun"/>
          <w:kern w:val="0"/>
          <w:sz w:val="24"/>
          <w:szCs w:val="24"/>
          <w:lang w:val="en-GB" w:eastAsia="en-US"/>
        </w:rPr>
        <w:tab/>
      </w:r>
    </w:p>
    <w:p w:rsidR="00F845F1" w:rsidRPr="00963C41" w:rsidRDefault="00216D60">
      <w:pPr>
        <w:widowControl/>
        <w:tabs>
          <w:tab w:val="left" w:pos="2900"/>
        </w:tabs>
        <w:spacing w:line="360" w:lineRule="auto"/>
        <w:ind w:left="210"/>
        <w:jc w:val="left"/>
        <w:rPr>
          <w:rFonts w:ascii="SimSun" w:eastAsia="SimSun" w:hAnsi="SimSun"/>
          <w:kern w:val="0"/>
          <w:sz w:val="24"/>
          <w:szCs w:val="24"/>
          <w:lang w:val="en-GB" w:eastAsia="en-US"/>
        </w:rPr>
      </w:pPr>
      <w:r w:rsidRPr="00963C41">
        <w:rPr>
          <w:rFonts w:ascii="SimSun" w:eastAsia="SimSun" w:hAnsi="SimSun"/>
          <w:kern w:val="0"/>
          <w:sz w:val="24"/>
          <w:szCs w:val="24"/>
          <w:lang w:val="en-GB" w:eastAsia="en-US"/>
        </w:rPr>
        <w:t xml:space="preserve">[X] RPC </w:t>
      </w:r>
      <w:proofErr w:type="spellStart"/>
      <w:r w:rsidRPr="00963C41">
        <w:rPr>
          <w:rFonts w:ascii="SimSun" w:eastAsia="SimSun" w:hAnsi="SimSun"/>
          <w:kern w:val="0"/>
          <w:sz w:val="24"/>
          <w:szCs w:val="24"/>
          <w:lang w:val="en-GB" w:eastAsia="en-US"/>
        </w:rPr>
        <w:t>自动</w:t>
      </w:r>
      <w:proofErr w:type="spellEnd"/>
      <w:r w:rsidR="00963C41">
        <w:rPr>
          <w:rFonts w:ascii="SimSun" w:eastAsia="SimSun" w:hAnsi="SimSun" w:hint="eastAsia"/>
          <w:kern w:val="0"/>
          <w:sz w:val="24"/>
          <w:szCs w:val="24"/>
          <w:lang w:val="en-GB" w:eastAsia="en-US"/>
        </w:rPr>
        <w:t xml:space="preserve"> </w:t>
      </w:r>
      <w:r w:rsidRPr="00963C41">
        <w:rPr>
          <w:rFonts w:ascii="SimSun" w:eastAsia="SimSun" w:hAnsi="SimSun"/>
          <w:kern w:val="0"/>
          <w:sz w:val="24"/>
          <w:szCs w:val="24"/>
          <w:lang w:val="en-GB" w:eastAsia="en-US"/>
        </w:rPr>
        <w:t xml:space="preserve">[ ] RPC </w:t>
      </w:r>
      <w:proofErr w:type="spellStart"/>
      <w:r w:rsidRPr="00963C41">
        <w:rPr>
          <w:rFonts w:ascii="SimSun" w:eastAsia="SimSun" w:hAnsi="SimSun"/>
          <w:kern w:val="0"/>
          <w:sz w:val="24"/>
          <w:szCs w:val="24"/>
          <w:lang w:val="en-GB" w:eastAsia="en-US"/>
        </w:rPr>
        <w:t>手册</w:t>
      </w:r>
      <w:proofErr w:type="spellEnd"/>
      <w:r w:rsidRPr="00963C41">
        <w:rPr>
          <w:rFonts w:ascii="SimSun" w:eastAsia="SimSun" w:hAnsi="SimSun"/>
          <w:kern w:val="0"/>
          <w:sz w:val="24"/>
          <w:szCs w:val="24"/>
          <w:lang w:val="en-GB" w:eastAsia="en-US"/>
        </w:rPr>
        <w:tab/>
      </w:r>
      <w:r w:rsidRPr="00963C41">
        <w:rPr>
          <w:rFonts w:ascii="SimSun" w:eastAsia="SimSun" w:hAnsi="SimSun"/>
          <w:kern w:val="0"/>
          <w:sz w:val="24"/>
          <w:szCs w:val="24"/>
          <w:lang w:val="en-GB" w:eastAsia="en-US"/>
        </w:rPr>
        <w:tab/>
      </w:r>
      <w:r w:rsidRPr="00963C41">
        <w:rPr>
          <w:rFonts w:ascii="SimSun" w:eastAsia="SimSun" w:hAnsi="SimSun"/>
          <w:kern w:val="0"/>
          <w:sz w:val="24"/>
          <w:szCs w:val="24"/>
          <w:lang w:val="en-GB" w:eastAsia="en-US"/>
        </w:rPr>
        <w:tab/>
      </w:r>
    </w:p>
    <w:p w:rsidR="00F845F1" w:rsidRPr="00963C41" w:rsidRDefault="00216D60">
      <w:pPr>
        <w:widowControl/>
        <w:tabs>
          <w:tab w:val="left" w:pos="2900"/>
        </w:tabs>
        <w:spacing w:line="360" w:lineRule="auto"/>
        <w:ind w:left="210"/>
        <w:jc w:val="left"/>
        <w:rPr>
          <w:rFonts w:ascii="SimSun" w:eastAsia="SimSun" w:hAnsi="SimSun"/>
        </w:rPr>
      </w:pPr>
      <w:r w:rsidRPr="00963C41">
        <w:rPr>
          <w:rFonts w:ascii="SimSun" w:eastAsia="SimSun" w:hAnsi="SimSun"/>
          <w:color w:val="FF0000"/>
          <w:kern w:val="0"/>
          <w:sz w:val="24"/>
          <w:szCs w:val="24"/>
          <w:lang w:val="en-GB" w:eastAsia="en-US"/>
        </w:rPr>
        <w:t xml:space="preserve">[X] </w:t>
      </w:r>
      <w:r w:rsidRPr="00963C41">
        <w:rPr>
          <w:rFonts w:ascii="SimSun" w:eastAsia="SimSun" w:hAnsi="SimSun"/>
          <w:kern w:val="0"/>
          <w:sz w:val="24"/>
          <w:szCs w:val="24"/>
          <w:lang w:val="en-GB" w:eastAsia="en-US"/>
        </w:rPr>
        <w:t xml:space="preserve">Q </w:t>
      </w:r>
      <w:proofErr w:type="spellStart"/>
      <w:r w:rsidRPr="00963C41">
        <w:rPr>
          <w:rFonts w:ascii="SimSun" w:eastAsia="SimSun" w:hAnsi="SimSun"/>
          <w:kern w:val="0"/>
          <w:sz w:val="24"/>
          <w:szCs w:val="24"/>
          <w:lang w:val="en-GB" w:eastAsia="en-US"/>
        </w:rPr>
        <w:t>控制</w:t>
      </w:r>
      <w:proofErr w:type="spellEnd"/>
      <w:r w:rsidR="00963C41">
        <w:rPr>
          <w:rFonts w:ascii="SimSun" w:eastAsia="SimSun" w:hAnsi="SimSun" w:hint="eastAsia"/>
          <w:kern w:val="0"/>
          <w:sz w:val="24"/>
          <w:szCs w:val="24"/>
          <w:lang w:val="en-GB" w:eastAsia="en-US"/>
        </w:rPr>
        <w:t xml:space="preserve"> </w:t>
      </w:r>
      <w:r w:rsidRPr="00963C41">
        <w:rPr>
          <w:rFonts w:ascii="SimSun" w:eastAsia="SimSun" w:hAnsi="SimSun"/>
          <w:kern w:val="0"/>
          <w:sz w:val="24"/>
          <w:szCs w:val="24"/>
          <w:lang w:val="en-GB" w:eastAsia="en-US"/>
        </w:rPr>
        <w:t xml:space="preserve">[ ] U </w:t>
      </w:r>
      <w:proofErr w:type="spellStart"/>
      <w:r w:rsidRPr="00963C41">
        <w:rPr>
          <w:rFonts w:ascii="SimSun" w:eastAsia="SimSun" w:hAnsi="SimSun"/>
          <w:kern w:val="0"/>
          <w:sz w:val="24"/>
          <w:szCs w:val="24"/>
          <w:lang w:val="en-GB" w:eastAsia="en-US"/>
        </w:rPr>
        <w:t>控制</w:t>
      </w:r>
      <w:proofErr w:type="spellEnd"/>
      <w:r w:rsidRPr="00963C41">
        <w:rPr>
          <w:rFonts w:ascii="SimSun" w:eastAsia="SimSun" w:hAnsi="SimSun"/>
          <w:kern w:val="0"/>
          <w:sz w:val="24"/>
          <w:szCs w:val="24"/>
          <w:lang w:val="en-GB" w:eastAsia="en-US"/>
        </w:rPr>
        <w:tab/>
      </w:r>
    </w:p>
    <w:p w:rsidR="00F845F1" w:rsidRPr="00963C41" w:rsidRDefault="00216D60">
      <w:pPr>
        <w:widowControl/>
        <w:tabs>
          <w:tab w:val="left" w:pos="2890"/>
          <w:tab w:val="left" w:pos="4536"/>
          <w:tab w:val="left" w:pos="7230"/>
        </w:tabs>
        <w:spacing w:line="360" w:lineRule="auto"/>
        <w:ind w:left="210"/>
        <w:jc w:val="left"/>
        <w:rPr>
          <w:rFonts w:ascii="SimSun" w:eastAsia="SimSun" w:hAnsi="SimSun"/>
          <w:kern w:val="0"/>
          <w:sz w:val="24"/>
          <w:szCs w:val="24"/>
          <w:lang w:val="en-GB" w:eastAsia="en-US"/>
        </w:rPr>
      </w:pPr>
      <w:r w:rsidRPr="00963C41">
        <w:rPr>
          <w:rFonts w:ascii="SimSun" w:eastAsia="SimSun" w:hAnsi="SimSun"/>
          <w:kern w:val="0"/>
          <w:sz w:val="24"/>
          <w:szCs w:val="24"/>
          <w:lang w:val="en-GB" w:eastAsia="en-US"/>
        </w:rPr>
        <w:t xml:space="preserve">[X] </w:t>
      </w:r>
      <w:proofErr w:type="spellStart"/>
      <w:r w:rsidRPr="00963C41">
        <w:rPr>
          <w:rFonts w:ascii="SimSun" w:eastAsia="SimSun" w:hAnsi="SimSun"/>
          <w:kern w:val="0"/>
          <w:sz w:val="24"/>
          <w:szCs w:val="24"/>
          <w:lang w:val="en-GB" w:eastAsia="en-US"/>
        </w:rPr>
        <w:t>标准电压</w:t>
      </w:r>
      <w:proofErr w:type="spellEnd"/>
      <w:r w:rsidRPr="00963C41">
        <w:rPr>
          <w:rFonts w:ascii="SimSun" w:eastAsia="SimSun" w:hAnsi="SimSun"/>
          <w:kern w:val="0"/>
          <w:sz w:val="24"/>
          <w:szCs w:val="24"/>
          <w:lang w:val="en-GB" w:eastAsia="en-US"/>
        </w:rPr>
        <w:t xml:space="preserve">。[ ] </w:t>
      </w:r>
      <w:proofErr w:type="spellStart"/>
      <w:r w:rsidRPr="00963C41">
        <w:rPr>
          <w:rFonts w:ascii="SimSun" w:eastAsia="SimSun" w:hAnsi="SimSun"/>
          <w:kern w:val="0"/>
          <w:sz w:val="24"/>
          <w:szCs w:val="24"/>
          <w:lang w:val="en-GB" w:eastAsia="en-US"/>
        </w:rPr>
        <w:t>降低电压</w:t>
      </w:r>
      <w:proofErr w:type="spellEnd"/>
      <w:r w:rsidRPr="00963C41">
        <w:rPr>
          <w:rFonts w:ascii="SimSun" w:eastAsia="SimSun" w:hAnsi="SimSun"/>
          <w:kern w:val="0"/>
          <w:sz w:val="24"/>
          <w:szCs w:val="24"/>
          <w:lang w:val="en-GB" w:eastAsia="en-US"/>
        </w:rPr>
        <w:t>。</w:t>
      </w:r>
      <w:r w:rsidRPr="00963C41">
        <w:rPr>
          <w:rFonts w:ascii="SimSun" w:eastAsia="SimSun" w:hAnsi="SimSun"/>
          <w:kern w:val="0"/>
          <w:sz w:val="24"/>
          <w:szCs w:val="24"/>
          <w:lang w:val="en-GB" w:eastAsia="en-US"/>
        </w:rPr>
        <w:tab/>
      </w:r>
    </w:p>
    <w:p w:rsidR="00F845F1" w:rsidRPr="00963C41" w:rsidRDefault="00216D60">
      <w:pPr>
        <w:widowControl/>
        <w:tabs>
          <w:tab w:val="left" w:pos="2900"/>
          <w:tab w:val="left" w:pos="4536"/>
          <w:tab w:val="left" w:pos="7230"/>
        </w:tabs>
        <w:spacing w:line="360" w:lineRule="auto"/>
        <w:ind w:left="210"/>
        <w:jc w:val="left"/>
        <w:rPr>
          <w:rFonts w:ascii="SimSun" w:eastAsia="SimSun" w:hAnsi="SimSun"/>
          <w:kern w:val="0"/>
          <w:sz w:val="24"/>
          <w:szCs w:val="24"/>
          <w:lang w:val="en-GB" w:eastAsia="en-US"/>
        </w:rPr>
      </w:pPr>
      <w:r w:rsidRPr="00963C41">
        <w:rPr>
          <w:rFonts w:ascii="SimSun" w:eastAsia="SimSun" w:hAnsi="SimSun"/>
          <w:kern w:val="0"/>
          <w:sz w:val="24"/>
          <w:szCs w:val="24"/>
          <w:lang w:val="en-GB" w:eastAsia="en-US"/>
        </w:rPr>
        <w:t xml:space="preserve">[X] </w:t>
      </w:r>
      <w:proofErr w:type="spellStart"/>
      <w:r w:rsidRPr="00963C41">
        <w:rPr>
          <w:rFonts w:ascii="SimSun" w:eastAsia="SimSun" w:hAnsi="SimSun"/>
          <w:kern w:val="0"/>
          <w:sz w:val="24"/>
          <w:szCs w:val="24"/>
          <w:lang w:val="en-GB" w:eastAsia="en-US"/>
        </w:rPr>
        <w:t>接地回路</w:t>
      </w:r>
      <w:proofErr w:type="spellEnd"/>
      <w:r w:rsidR="00963C41">
        <w:rPr>
          <w:rFonts w:ascii="SimSun" w:eastAsia="SimSun" w:hAnsi="SimSun" w:hint="eastAsia"/>
          <w:kern w:val="0"/>
          <w:sz w:val="24"/>
          <w:szCs w:val="24"/>
          <w:lang w:val="en-GB" w:eastAsia="en-US"/>
        </w:rPr>
        <w:t xml:space="preserve"> </w:t>
      </w:r>
      <w:r w:rsidRPr="00963C41">
        <w:rPr>
          <w:rFonts w:ascii="SimSun" w:eastAsia="SimSun" w:hAnsi="SimSun"/>
          <w:kern w:val="0"/>
          <w:sz w:val="24"/>
          <w:szCs w:val="24"/>
          <w:lang w:val="en-GB" w:eastAsia="en-US"/>
        </w:rPr>
        <w:t xml:space="preserve">[ ] </w:t>
      </w:r>
      <w:proofErr w:type="spellStart"/>
      <w:r w:rsidRPr="00963C41">
        <w:rPr>
          <w:rFonts w:ascii="SimSun" w:eastAsia="SimSun" w:hAnsi="SimSun"/>
          <w:kern w:val="0"/>
          <w:sz w:val="24"/>
          <w:szCs w:val="24"/>
          <w:lang w:val="en-GB" w:eastAsia="en-US"/>
        </w:rPr>
        <w:t>金属回路</w:t>
      </w:r>
      <w:proofErr w:type="spellEnd"/>
      <w:r w:rsidRPr="00963C41">
        <w:rPr>
          <w:rFonts w:ascii="SimSun" w:eastAsia="SimSun" w:hAnsi="SimSun"/>
          <w:kern w:val="0"/>
          <w:sz w:val="24"/>
          <w:szCs w:val="24"/>
          <w:lang w:val="en-GB" w:eastAsia="en-US"/>
        </w:rPr>
        <w:tab/>
      </w:r>
    </w:p>
    <w:p w:rsidR="00F845F1" w:rsidRPr="00963C41" w:rsidRDefault="00F845F1">
      <w:pPr>
        <w:pStyle w:val="BodyText"/>
        <w:spacing w:after="0" w:line="360" w:lineRule="auto"/>
        <w:ind w:left="210"/>
        <w:rPr>
          <w:rFonts w:ascii="SimSun" w:eastAsia="SimSun" w:hAnsi="SimSun"/>
          <w:b/>
          <w:color w:val="000000"/>
          <w:sz w:val="24"/>
          <w:szCs w:val="24"/>
          <w:u w:val="single"/>
          <w:lang w:val="en-GB" w:eastAsia="en-US"/>
        </w:rPr>
      </w:pPr>
    </w:p>
    <w:p w:rsidR="00F845F1" w:rsidRPr="00963C41" w:rsidRDefault="00216D60">
      <w:pPr>
        <w:pStyle w:val="BodyText"/>
        <w:spacing w:after="0" w:line="360" w:lineRule="auto"/>
        <w:ind w:left="210"/>
        <w:rPr>
          <w:rFonts w:ascii="SimSun" w:eastAsia="SimSun" w:hAnsi="SimSun"/>
        </w:rPr>
      </w:pPr>
      <w:r w:rsidRPr="00963C41">
        <w:rPr>
          <w:rFonts w:ascii="SimSun" w:eastAsia="SimSun" w:hAnsi="SimSun"/>
          <w:b/>
          <w:color w:val="000000"/>
          <w:sz w:val="24"/>
          <w:szCs w:val="24"/>
          <w:u w:val="single"/>
          <w:lang w:val="en-GB"/>
        </w:rPr>
        <w:t>拉合尔</w:t>
      </w:r>
      <w:r w:rsidRPr="00963C41">
        <w:rPr>
          <w:rFonts w:ascii="SimSun" w:eastAsia="SimSun" w:hAnsi="SimSun"/>
          <w:b/>
          <w:color w:val="000000"/>
          <w:sz w:val="24"/>
          <w:szCs w:val="24"/>
          <w:lang w:val="en-GB"/>
        </w:rPr>
        <w:t>：</w:t>
      </w:r>
    </w:p>
    <w:p w:rsidR="00F845F1" w:rsidRPr="00963C41" w:rsidRDefault="00216D60">
      <w:pPr>
        <w:widowControl/>
        <w:spacing w:line="360" w:lineRule="auto"/>
        <w:ind w:left="210"/>
        <w:jc w:val="left"/>
        <w:rPr>
          <w:rFonts w:ascii="SimSun" w:eastAsia="SimSun" w:hAnsi="SimSun"/>
          <w:kern w:val="0"/>
          <w:sz w:val="24"/>
          <w:szCs w:val="24"/>
          <w:lang w:val="en-GB" w:eastAsia="en-US"/>
        </w:rPr>
      </w:pPr>
      <w:r w:rsidRPr="00963C41">
        <w:rPr>
          <w:rFonts w:ascii="SimSun" w:eastAsia="SimSun" w:hAnsi="SimSun"/>
          <w:kern w:val="0"/>
          <w:sz w:val="24"/>
          <w:szCs w:val="24"/>
          <w:lang w:val="en-GB" w:eastAsia="en-US"/>
        </w:rPr>
        <w:t xml:space="preserve">[ ] </w:t>
      </w:r>
      <w:proofErr w:type="spellStart"/>
      <w:r w:rsidRPr="00963C41">
        <w:rPr>
          <w:rFonts w:ascii="SimSun" w:eastAsia="SimSun" w:hAnsi="SimSun"/>
          <w:kern w:val="0"/>
          <w:sz w:val="24"/>
          <w:szCs w:val="24"/>
          <w:lang w:val="en-GB" w:eastAsia="en-US"/>
        </w:rPr>
        <w:t>掌握</w:t>
      </w:r>
      <w:proofErr w:type="spellEnd"/>
    </w:p>
    <w:p w:rsidR="00F845F1" w:rsidRPr="00963C41" w:rsidRDefault="00216D60">
      <w:pPr>
        <w:pStyle w:val="BodyText"/>
        <w:tabs>
          <w:tab w:val="left" w:pos="2385"/>
          <w:tab w:val="left" w:pos="4536"/>
          <w:tab w:val="left" w:pos="7230"/>
        </w:tabs>
        <w:spacing w:after="0" w:line="360" w:lineRule="auto"/>
        <w:ind w:left="2478" w:hanging="2268"/>
        <w:jc w:val="both"/>
        <w:rPr>
          <w:rFonts w:ascii="SimSun" w:eastAsia="SimSun" w:hAnsi="SimSun"/>
        </w:rPr>
      </w:pPr>
      <w:r w:rsidRPr="00963C41">
        <w:rPr>
          <w:rFonts w:ascii="SimSun" w:eastAsia="SimSun" w:hAnsi="SimSun"/>
          <w:color w:val="000000"/>
          <w:sz w:val="24"/>
          <w:szCs w:val="24"/>
          <w:lang w:val="en-GB"/>
        </w:rPr>
        <w:t>[X] SC A 活动</w:t>
      </w:r>
      <w:r w:rsidR="00963C41">
        <w:rPr>
          <w:rFonts w:ascii="SimSun" w:eastAsia="SimSun" w:hAnsi="SimSun"/>
          <w:color w:val="000000"/>
          <w:sz w:val="24"/>
          <w:szCs w:val="24"/>
          <w:lang w:val="en-GB"/>
        </w:rPr>
        <w:t xml:space="preserve"> [</w:t>
      </w:r>
      <w:r w:rsidRPr="00963C41">
        <w:rPr>
          <w:rFonts w:ascii="SimSun" w:eastAsia="SimSun" w:hAnsi="SimSun"/>
          <w:color w:val="000000"/>
          <w:w w:val="66"/>
          <w:sz w:val="24"/>
          <w:szCs w:val="24"/>
          <w:lang w:val="en-GB"/>
        </w:rPr>
        <w:t xml:space="preserve"> </w:t>
      </w:r>
      <w:r w:rsidRPr="00963C41">
        <w:rPr>
          <w:rFonts w:ascii="SimSun" w:eastAsia="SimSun" w:hAnsi="SimSun"/>
          <w:color w:val="000000"/>
          <w:sz w:val="24"/>
          <w:szCs w:val="24"/>
          <w:lang w:val="en-GB"/>
        </w:rPr>
        <w:t>] SC B 主动</w:t>
      </w:r>
    </w:p>
    <w:p w:rsidR="00F845F1" w:rsidRPr="00963C41" w:rsidRDefault="00216D60">
      <w:pPr>
        <w:widowControl/>
        <w:tabs>
          <w:tab w:val="left" w:pos="2900"/>
          <w:tab w:val="left" w:pos="4536"/>
          <w:tab w:val="left" w:pos="7230"/>
        </w:tabs>
        <w:spacing w:line="360" w:lineRule="auto"/>
        <w:ind w:left="210"/>
        <w:jc w:val="left"/>
        <w:rPr>
          <w:rFonts w:ascii="SimSun" w:eastAsia="SimSun" w:hAnsi="SimSun"/>
          <w:kern w:val="0"/>
          <w:sz w:val="24"/>
          <w:szCs w:val="24"/>
          <w:lang w:val="en-GB" w:eastAsia="en-US"/>
        </w:rPr>
      </w:pPr>
      <w:r w:rsidRPr="00963C41">
        <w:rPr>
          <w:rFonts w:ascii="SimSun" w:eastAsia="SimSun" w:hAnsi="SimSun"/>
          <w:kern w:val="0"/>
          <w:sz w:val="24"/>
          <w:szCs w:val="24"/>
          <w:lang w:val="en-GB" w:eastAsia="en-US"/>
        </w:rPr>
        <w:t xml:space="preserve">[X] PCP A </w:t>
      </w:r>
      <w:proofErr w:type="spellStart"/>
      <w:r w:rsidRPr="00963C41">
        <w:rPr>
          <w:rFonts w:ascii="SimSun" w:eastAsia="SimSun" w:hAnsi="SimSun"/>
          <w:kern w:val="0"/>
          <w:sz w:val="24"/>
          <w:szCs w:val="24"/>
          <w:lang w:val="en-GB" w:eastAsia="en-US"/>
        </w:rPr>
        <w:t>有效</w:t>
      </w:r>
      <w:proofErr w:type="spellEnd"/>
      <w:r w:rsidR="00963C41">
        <w:rPr>
          <w:rFonts w:ascii="SimSun" w:eastAsia="SimSun" w:hAnsi="SimSun" w:hint="eastAsia"/>
          <w:kern w:val="0"/>
          <w:sz w:val="24"/>
          <w:szCs w:val="24"/>
          <w:lang w:val="en-GB" w:eastAsia="en-US"/>
        </w:rPr>
        <w:t xml:space="preserve"> </w:t>
      </w:r>
      <w:r w:rsidRPr="00963C41">
        <w:rPr>
          <w:rFonts w:ascii="SimSun" w:eastAsia="SimSun" w:hAnsi="SimSun"/>
          <w:kern w:val="0"/>
          <w:sz w:val="24"/>
          <w:szCs w:val="24"/>
          <w:lang w:val="en-GB" w:eastAsia="en-US"/>
        </w:rPr>
        <w:t xml:space="preserve">[ ] PCP B </w:t>
      </w:r>
      <w:proofErr w:type="spellStart"/>
      <w:r w:rsidRPr="00963C41">
        <w:rPr>
          <w:rFonts w:ascii="SimSun" w:eastAsia="SimSun" w:hAnsi="SimSun"/>
          <w:kern w:val="0"/>
          <w:sz w:val="24"/>
          <w:szCs w:val="24"/>
          <w:lang w:val="en-GB" w:eastAsia="en-US"/>
        </w:rPr>
        <w:t>有效</w:t>
      </w:r>
      <w:proofErr w:type="spellEnd"/>
      <w:r w:rsidRPr="00963C41">
        <w:rPr>
          <w:rFonts w:ascii="SimSun" w:eastAsia="SimSun" w:hAnsi="SimSun"/>
          <w:kern w:val="0"/>
          <w:sz w:val="24"/>
          <w:szCs w:val="24"/>
          <w:lang w:val="en-GB" w:eastAsia="en-US"/>
        </w:rPr>
        <w:tab/>
      </w:r>
    </w:p>
    <w:p w:rsidR="00F845F1" w:rsidRPr="00963C41" w:rsidRDefault="00216D60">
      <w:pPr>
        <w:widowControl/>
        <w:tabs>
          <w:tab w:val="left" w:pos="2900"/>
          <w:tab w:val="left" w:pos="4536"/>
          <w:tab w:val="left" w:pos="7230"/>
        </w:tabs>
        <w:spacing w:line="360" w:lineRule="auto"/>
        <w:ind w:left="210"/>
        <w:jc w:val="left"/>
        <w:rPr>
          <w:rFonts w:ascii="SimSun" w:eastAsia="SimSun" w:hAnsi="SimSun"/>
          <w:kern w:val="0"/>
          <w:sz w:val="24"/>
          <w:szCs w:val="24"/>
          <w:lang w:val="en-GB" w:eastAsia="en-US"/>
        </w:rPr>
      </w:pPr>
      <w:r w:rsidRPr="00963C41">
        <w:rPr>
          <w:rFonts w:ascii="SimSun" w:eastAsia="SimSun" w:hAnsi="SimSun"/>
          <w:kern w:val="0"/>
          <w:sz w:val="24"/>
          <w:szCs w:val="24"/>
          <w:lang w:val="en-GB" w:eastAsia="en-US"/>
        </w:rPr>
        <w:t xml:space="preserve">[X] </w:t>
      </w:r>
      <w:proofErr w:type="spellStart"/>
      <w:r w:rsidRPr="00963C41">
        <w:rPr>
          <w:rFonts w:ascii="SimSun" w:eastAsia="SimSun" w:hAnsi="SimSun"/>
          <w:kern w:val="0"/>
          <w:sz w:val="24"/>
          <w:szCs w:val="24"/>
          <w:lang w:val="en-GB" w:eastAsia="en-US"/>
        </w:rPr>
        <w:t>普通战力</w:t>
      </w:r>
      <w:proofErr w:type="spellEnd"/>
      <w:r w:rsidRPr="00963C41">
        <w:rPr>
          <w:rFonts w:ascii="SimSun" w:eastAsia="SimSun" w:hAnsi="SimSun"/>
          <w:kern w:val="0"/>
          <w:sz w:val="24"/>
          <w:szCs w:val="24"/>
          <w:lang w:val="en-GB" w:eastAsia="en-US"/>
        </w:rPr>
        <w:t>。Dir.</w:t>
      </w:r>
      <w:r w:rsidR="00963C41">
        <w:rPr>
          <w:rFonts w:ascii="SimSun" w:eastAsia="SimSun" w:hAnsi="SimSun"/>
          <w:kern w:val="0"/>
          <w:sz w:val="24"/>
          <w:szCs w:val="24"/>
          <w:lang w:val="en-GB" w:eastAsia="en-US"/>
        </w:rPr>
        <w:t xml:space="preserve"> </w:t>
      </w:r>
      <w:r w:rsidRPr="00963C41">
        <w:rPr>
          <w:rFonts w:ascii="SimSun" w:eastAsia="SimSun" w:hAnsi="SimSun"/>
          <w:kern w:val="0"/>
          <w:sz w:val="24"/>
          <w:szCs w:val="24"/>
          <w:lang w:val="en-GB" w:eastAsia="en-US"/>
        </w:rPr>
        <w:t xml:space="preserve">[ ] </w:t>
      </w:r>
      <w:proofErr w:type="spellStart"/>
      <w:r w:rsidRPr="00963C41">
        <w:rPr>
          <w:rFonts w:ascii="SimSun" w:eastAsia="SimSun" w:hAnsi="SimSun"/>
          <w:kern w:val="0"/>
          <w:sz w:val="24"/>
          <w:szCs w:val="24"/>
          <w:lang w:val="en-GB" w:eastAsia="en-US"/>
        </w:rPr>
        <w:t>反向战俘。目录</w:t>
      </w:r>
      <w:proofErr w:type="spellEnd"/>
      <w:r w:rsidRPr="00963C41">
        <w:rPr>
          <w:rFonts w:ascii="SimSun" w:eastAsia="SimSun" w:hAnsi="SimSun"/>
          <w:kern w:val="0"/>
          <w:sz w:val="24"/>
          <w:szCs w:val="24"/>
          <w:lang w:val="en-GB" w:eastAsia="en-US"/>
        </w:rPr>
        <w:tab/>
      </w:r>
    </w:p>
    <w:p w:rsidR="00F845F1" w:rsidRPr="00963C41" w:rsidRDefault="00216D60">
      <w:pPr>
        <w:widowControl/>
        <w:tabs>
          <w:tab w:val="left" w:pos="2900"/>
          <w:tab w:val="left" w:pos="4536"/>
          <w:tab w:val="left" w:pos="7230"/>
        </w:tabs>
        <w:spacing w:line="360" w:lineRule="auto"/>
        <w:ind w:left="210"/>
        <w:jc w:val="left"/>
        <w:rPr>
          <w:rFonts w:ascii="SimSun" w:eastAsia="SimSun" w:hAnsi="SimSun"/>
          <w:kern w:val="0"/>
          <w:sz w:val="24"/>
          <w:szCs w:val="24"/>
          <w:lang w:val="en-GB" w:eastAsia="en-US"/>
        </w:rPr>
      </w:pPr>
      <w:r w:rsidRPr="00963C41">
        <w:rPr>
          <w:rFonts w:ascii="SimSun" w:eastAsia="SimSun" w:hAnsi="SimSun"/>
          <w:kern w:val="0"/>
          <w:sz w:val="24"/>
          <w:szCs w:val="24"/>
          <w:lang w:val="en-GB" w:eastAsia="en-US"/>
        </w:rPr>
        <w:t>[X] 有 TCOM</w:t>
      </w:r>
      <w:r w:rsidR="00963C41">
        <w:rPr>
          <w:rFonts w:ascii="SimSun" w:eastAsia="SimSun" w:hAnsi="SimSun"/>
          <w:kern w:val="0"/>
          <w:sz w:val="24"/>
          <w:szCs w:val="24"/>
          <w:lang w:val="en-GB" w:eastAsia="en-US"/>
        </w:rPr>
        <w:t xml:space="preserve"> </w:t>
      </w:r>
      <w:r w:rsidRPr="00963C41">
        <w:rPr>
          <w:rFonts w:ascii="SimSun" w:eastAsia="SimSun" w:hAnsi="SimSun"/>
          <w:kern w:val="0"/>
          <w:sz w:val="24"/>
          <w:szCs w:val="24"/>
          <w:lang w:val="en-GB" w:eastAsia="en-US"/>
        </w:rPr>
        <w:t xml:space="preserve">[ ] </w:t>
      </w:r>
      <w:proofErr w:type="spellStart"/>
      <w:r w:rsidRPr="00963C41">
        <w:rPr>
          <w:rFonts w:ascii="SimSun" w:eastAsia="SimSun" w:hAnsi="SimSun"/>
          <w:kern w:val="0"/>
          <w:sz w:val="24"/>
          <w:szCs w:val="24"/>
          <w:lang w:val="en-GB" w:eastAsia="en-US"/>
        </w:rPr>
        <w:t>没有</w:t>
      </w:r>
      <w:proofErr w:type="spellEnd"/>
      <w:r w:rsidRPr="00963C41">
        <w:rPr>
          <w:rFonts w:ascii="SimSun" w:eastAsia="SimSun" w:hAnsi="SimSun"/>
          <w:kern w:val="0"/>
          <w:sz w:val="24"/>
          <w:szCs w:val="24"/>
          <w:lang w:val="en-GB" w:eastAsia="en-US"/>
        </w:rPr>
        <w:t xml:space="preserve"> TCOM</w:t>
      </w:r>
      <w:r w:rsidRPr="00963C41">
        <w:rPr>
          <w:rFonts w:ascii="SimSun" w:eastAsia="SimSun" w:hAnsi="SimSun"/>
          <w:kern w:val="0"/>
          <w:sz w:val="24"/>
          <w:szCs w:val="24"/>
          <w:lang w:val="en-GB" w:eastAsia="en-US"/>
        </w:rPr>
        <w:tab/>
      </w:r>
    </w:p>
    <w:p w:rsidR="00F845F1" w:rsidRPr="00963C41" w:rsidRDefault="00216D60">
      <w:pPr>
        <w:widowControl/>
        <w:tabs>
          <w:tab w:val="left" w:pos="2890"/>
          <w:tab w:val="left" w:pos="4536"/>
          <w:tab w:val="left" w:pos="7230"/>
        </w:tabs>
        <w:spacing w:line="360" w:lineRule="auto"/>
        <w:ind w:left="210"/>
        <w:jc w:val="left"/>
        <w:rPr>
          <w:rFonts w:ascii="SimSun" w:eastAsia="SimSun" w:hAnsi="SimSun"/>
          <w:kern w:val="0"/>
          <w:sz w:val="24"/>
          <w:szCs w:val="24"/>
          <w:lang w:val="en-GB" w:eastAsia="en-US"/>
        </w:rPr>
      </w:pPr>
      <w:r w:rsidRPr="00963C41">
        <w:rPr>
          <w:rFonts w:ascii="SimSun" w:eastAsia="SimSun" w:hAnsi="SimSun"/>
          <w:kern w:val="0"/>
          <w:sz w:val="24"/>
          <w:szCs w:val="24"/>
          <w:lang w:val="en-GB" w:eastAsia="en-US"/>
        </w:rPr>
        <w:lastRenderedPageBreak/>
        <w:t xml:space="preserve">[X] </w:t>
      </w:r>
      <w:proofErr w:type="spellStart"/>
      <w:r w:rsidRPr="00963C41">
        <w:rPr>
          <w:rFonts w:ascii="SimSun" w:eastAsia="SimSun" w:hAnsi="SimSun"/>
          <w:kern w:val="0"/>
          <w:sz w:val="24"/>
          <w:szCs w:val="24"/>
          <w:lang w:val="en-GB" w:eastAsia="en-US"/>
        </w:rPr>
        <w:t>功率控制</w:t>
      </w:r>
      <w:proofErr w:type="spellEnd"/>
      <w:r w:rsidR="00963C41">
        <w:rPr>
          <w:rFonts w:ascii="SimSun" w:eastAsia="SimSun" w:hAnsi="SimSun" w:hint="eastAsia"/>
          <w:kern w:val="0"/>
          <w:sz w:val="24"/>
          <w:szCs w:val="24"/>
          <w:lang w:val="en-GB" w:eastAsia="en-US"/>
        </w:rPr>
        <w:t xml:space="preserve"> </w:t>
      </w:r>
      <w:r w:rsidRPr="00963C41">
        <w:rPr>
          <w:rFonts w:ascii="SimSun" w:eastAsia="SimSun" w:hAnsi="SimSun"/>
          <w:kern w:val="0"/>
          <w:sz w:val="24"/>
          <w:szCs w:val="24"/>
          <w:lang w:val="en-GB" w:eastAsia="en-US"/>
        </w:rPr>
        <w:t xml:space="preserve">[ ] </w:t>
      </w:r>
      <w:proofErr w:type="spellStart"/>
      <w:r w:rsidRPr="00963C41">
        <w:rPr>
          <w:rFonts w:ascii="SimSun" w:eastAsia="SimSun" w:hAnsi="SimSun"/>
          <w:kern w:val="0"/>
          <w:sz w:val="24"/>
          <w:szCs w:val="24"/>
          <w:lang w:val="en-GB" w:eastAsia="en-US"/>
        </w:rPr>
        <w:t>电流控制</w:t>
      </w:r>
      <w:proofErr w:type="spellEnd"/>
      <w:r w:rsidRPr="00963C41">
        <w:rPr>
          <w:rFonts w:ascii="SimSun" w:eastAsia="SimSun" w:hAnsi="SimSun"/>
          <w:kern w:val="0"/>
          <w:sz w:val="24"/>
          <w:szCs w:val="24"/>
          <w:lang w:val="en-GB" w:eastAsia="en-US"/>
        </w:rPr>
        <w:tab/>
      </w:r>
    </w:p>
    <w:p w:rsidR="00F845F1" w:rsidRPr="00963C41" w:rsidRDefault="00216D60">
      <w:pPr>
        <w:widowControl/>
        <w:tabs>
          <w:tab w:val="left" w:pos="2900"/>
          <w:tab w:val="left" w:pos="4536"/>
          <w:tab w:val="left" w:pos="7230"/>
        </w:tabs>
        <w:spacing w:line="360" w:lineRule="auto"/>
        <w:ind w:left="210"/>
        <w:jc w:val="left"/>
        <w:rPr>
          <w:rFonts w:ascii="SimSun" w:eastAsia="SimSun" w:hAnsi="SimSun"/>
          <w:kern w:val="0"/>
          <w:sz w:val="24"/>
          <w:szCs w:val="24"/>
          <w:lang w:val="en-GB" w:eastAsia="en-US"/>
        </w:rPr>
      </w:pPr>
      <w:r w:rsidRPr="00963C41">
        <w:rPr>
          <w:rFonts w:ascii="SimSun" w:eastAsia="SimSun" w:hAnsi="SimSun"/>
          <w:kern w:val="0"/>
          <w:sz w:val="24"/>
          <w:szCs w:val="24"/>
          <w:lang w:val="en-GB" w:eastAsia="en-US"/>
        </w:rPr>
        <w:t xml:space="preserve">[X] </w:t>
      </w:r>
      <w:proofErr w:type="spellStart"/>
      <w:r w:rsidRPr="00963C41">
        <w:rPr>
          <w:rFonts w:ascii="SimSun" w:eastAsia="SimSun" w:hAnsi="SimSun"/>
          <w:kern w:val="0"/>
          <w:sz w:val="24"/>
          <w:szCs w:val="24"/>
          <w:lang w:val="en-GB" w:eastAsia="en-US"/>
        </w:rPr>
        <w:t>联合控制</w:t>
      </w:r>
      <w:proofErr w:type="spellEnd"/>
      <w:r w:rsidRPr="00963C41">
        <w:rPr>
          <w:rFonts w:ascii="SimSun" w:eastAsia="SimSun" w:hAnsi="SimSun"/>
          <w:kern w:val="0"/>
          <w:sz w:val="24"/>
          <w:szCs w:val="24"/>
          <w:lang w:val="en-GB" w:eastAsia="en-US"/>
        </w:rPr>
        <w:t xml:space="preserve"> [ ] </w:t>
      </w:r>
      <w:proofErr w:type="spellStart"/>
      <w:r w:rsidRPr="00963C41">
        <w:rPr>
          <w:rFonts w:ascii="SimSun" w:eastAsia="SimSun" w:hAnsi="SimSun"/>
          <w:kern w:val="0"/>
          <w:sz w:val="24"/>
          <w:szCs w:val="24"/>
          <w:lang w:val="en-GB" w:eastAsia="en-US"/>
        </w:rPr>
        <w:t>单独控制</w:t>
      </w:r>
      <w:proofErr w:type="spellEnd"/>
      <w:r w:rsidRPr="00963C41">
        <w:rPr>
          <w:rFonts w:ascii="SimSun" w:eastAsia="SimSun" w:hAnsi="SimSun"/>
          <w:kern w:val="0"/>
          <w:sz w:val="24"/>
          <w:szCs w:val="24"/>
          <w:lang w:val="en-GB" w:eastAsia="en-US"/>
        </w:rPr>
        <w:t xml:space="preserve"> </w:t>
      </w:r>
      <w:r w:rsidRPr="00963C41">
        <w:rPr>
          <w:rFonts w:ascii="SimSun" w:eastAsia="SimSun" w:hAnsi="SimSun"/>
          <w:kern w:val="0"/>
          <w:sz w:val="24"/>
          <w:szCs w:val="24"/>
          <w:lang w:val="en-GB" w:eastAsia="en-US"/>
        </w:rPr>
        <w:tab/>
      </w:r>
    </w:p>
    <w:p w:rsidR="00F845F1" w:rsidRPr="00963C41" w:rsidRDefault="00216D60">
      <w:pPr>
        <w:widowControl/>
        <w:tabs>
          <w:tab w:val="left" w:pos="2900"/>
        </w:tabs>
        <w:spacing w:line="360" w:lineRule="auto"/>
        <w:ind w:left="210"/>
        <w:jc w:val="left"/>
        <w:rPr>
          <w:rFonts w:ascii="SimSun" w:eastAsia="SimSun" w:hAnsi="SimSun"/>
          <w:kern w:val="0"/>
          <w:sz w:val="24"/>
          <w:szCs w:val="24"/>
          <w:lang w:val="en-GB" w:eastAsia="en-US"/>
        </w:rPr>
      </w:pPr>
      <w:r w:rsidRPr="00963C41">
        <w:rPr>
          <w:rFonts w:ascii="SimSun" w:eastAsia="SimSun" w:hAnsi="SimSun"/>
          <w:kern w:val="0"/>
          <w:sz w:val="24"/>
          <w:szCs w:val="24"/>
          <w:lang w:val="en-GB" w:eastAsia="en-US"/>
        </w:rPr>
        <w:t xml:space="preserve">[X] RPC </w:t>
      </w:r>
      <w:proofErr w:type="spellStart"/>
      <w:r w:rsidRPr="00963C41">
        <w:rPr>
          <w:rFonts w:ascii="SimSun" w:eastAsia="SimSun" w:hAnsi="SimSun"/>
          <w:kern w:val="0"/>
          <w:sz w:val="24"/>
          <w:szCs w:val="24"/>
          <w:lang w:val="en-GB" w:eastAsia="en-US"/>
        </w:rPr>
        <w:t>自动</w:t>
      </w:r>
      <w:proofErr w:type="spellEnd"/>
      <w:r w:rsidR="00963C41">
        <w:rPr>
          <w:rFonts w:ascii="SimSun" w:eastAsia="SimSun" w:hAnsi="SimSun" w:hint="eastAsia"/>
          <w:kern w:val="0"/>
          <w:sz w:val="24"/>
          <w:szCs w:val="24"/>
          <w:lang w:val="en-GB" w:eastAsia="en-US"/>
        </w:rPr>
        <w:t xml:space="preserve"> </w:t>
      </w:r>
      <w:r w:rsidRPr="00963C41">
        <w:rPr>
          <w:rFonts w:ascii="SimSun" w:eastAsia="SimSun" w:hAnsi="SimSun"/>
          <w:kern w:val="0"/>
          <w:sz w:val="24"/>
          <w:szCs w:val="24"/>
          <w:lang w:val="en-GB" w:eastAsia="en-US"/>
        </w:rPr>
        <w:t xml:space="preserve">[ ] RPC </w:t>
      </w:r>
      <w:proofErr w:type="spellStart"/>
      <w:r w:rsidRPr="00963C41">
        <w:rPr>
          <w:rFonts w:ascii="SimSun" w:eastAsia="SimSun" w:hAnsi="SimSun"/>
          <w:kern w:val="0"/>
          <w:sz w:val="24"/>
          <w:szCs w:val="24"/>
          <w:lang w:val="en-GB" w:eastAsia="en-US"/>
        </w:rPr>
        <w:t>手册</w:t>
      </w:r>
      <w:proofErr w:type="spellEnd"/>
      <w:r w:rsidRPr="00963C41">
        <w:rPr>
          <w:rFonts w:ascii="SimSun" w:eastAsia="SimSun" w:hAnsi="SimSun"/>
          <w:kern w:val="0"/>
          <w:sz w:val="24"/>
          <w:szCs w:val="24"/>
          <w:lang w:val="en-GB" w:eastAsia="en-US"/>
        </w:rPr>
        <w:tab/>
      </w:r>
      <w:r w:rsidRPr="00963C41">
        <w:rPr>
          <w:rFonts w:ascii="SimSun" w:eastAsia="SimSun" w:hAnsi="SimSun"/>
          <w:kern w:val="0"/>
          <w:sz w:val="24"/>
          <w:szCs w:val="24"/>
          <w:lang w:val="en-GB" w:eastAsia="en-US"/>
        </w:rPr>
        <w:tab/>
      </w:r>
      <w:r w:rsidRPr="00963C41">
        <w:rPr>
          <w:rFonts w:ascii="SimSun" w:eastAsia="SimSun" w:hAnsi="SimSun"/>
          <w:kern w:val="0"/>
          <w:sz w:val="24"/>
          <w:szCs w:val="24"/>
          <w:lang w:val="en-GB" w:eastAsia="en-US"/>
        </w:rPr>
        <w:tab/>
      </w:r>
    </w:p>
    <w:p w:rsidR="00F845F1" w:rsidRPr="00963C41" w:rsidRDefault="00216D60">
      <w:pPr>
        <w:widowControl/>
        <w:tabs>
          <w:tab w:val="left" w:pos="2900"/>
        </w:tabs>
        <w:spacing w:line="360" w:lineRule="auto"/>
        <w:ind w:left="210"/>
        <w:jc w:val="left"/>
        <w:rPr>
          <w:rFonts w:ascii="SimSun" w:eastAsia="SimSun" w:hAnsi="SimSun"/>
          <w:kern w:val="0"/>
          <w:sz w:val="24"/>
          <w:szCs w:val="24"/>
          <w:lang w:val="en-GB" w:eastAsia="en-US"/>
        </w:rPr>
      </w:pPr>
      <w:r w:rsidRPr="00963C41">
        <w:rPr>
          <w:rFonts w:ascii="SimSun" w:eastAsia="SimSun" w:hAnsi="SimSun"/>
          <w:kern w:val="0"/>
          <w:sz w:val="24"/>
          <w:szCs w:val="24"/>
          <w:lang w:val="en-GB" w:eastAsia="en-US"/>
        </w:rPr>
        <w:t xml:space="preserve">[X] Q </w:t>
      </w:r>
      <w:proofErr w:type="spellStart"/>
      <w:proofErr w:type="gramStart"/>
      <w:r w:rsidRPr="00963C41">
        <w:rPr>
          <w:rFonts w:ascii="SimSun" w:eastAsia="SimSun" w:hAnsi="SimSun"/>
          <w:kern w:val="0"/>
          <w:sz w:val="24"/>
          <w:szCs w:val="24"/>
          <w:lang w:val="en-GB" w:eastAsia="en-US"/>
        </w:rPr>
        <w:t>控制</w:t>
      </w:r>
      <w:proofErr w:type="spellEnd"/>
      <w:r w:rsidRPr="00963C41">
        <w:rPr>
          <w:rFonts w:ascii="SimSun" w:eastAsia="SimSun" w:hAnsi="SimSun"/>
          <w:kern w:val="0"/>
          <w:sz w:val="24"/>
          <w:szCs w:val="24"/>
          <w:lang w:val="en-GB" w:eastAsia="en-US"/>
        </w:rPr>
        <w:t>[</w:t>
      </w:r>
      <w:proofErr w:type="gramEnd"/>
      <w:r w:rsidRPr="00963C41">
        <w:rPr>
          <w:rFonts w:ascii="SimSun" w:eastAsia="SimSun" w:hAnsi="SimSun"/>
          <w:kern w:val="0"/>
          <w:sz w:val="24"/>
          <w:szCs w:val="24"/>
          <w:lang w:val="en-GB" w:eastAsia="en-US"/>
        </w:rPr>
        <w:t xml:space="preserve"> ] U </w:t>
      </w:r>
      <w:proofErr w:type="spellStart"/>
      <w:r w:rsidRPr="00963C41">
        <w:rPr>
          <w:rFonts w:ascii="SimSun" w:eastAsia="SimSun" w:hAnsi="SimSun"/>
          <w:kern w:val="0"/>
          <w:sz w:val="24"/>
          <w:szCs w:val="24"/>
          <w:lang w:val="en-GB" w:eastAsia="en-US"/>
        </w:rPr>
        <w:t>控制</w:t>
      </w:r>
      <w:proofErr w:type="spellEnd"/>
      <w:r w:rsidRPr="00963C41">
        <w:rPr>
          <w:rFonts w:ascii="SimSun" w:eastAsia="SimSun" w:hAnsi="SimSun"/>
          <w:kern w:val="0"/>
          <w:sz w:val="24"/>
          <w:szCs w:val="24"/>
          <w:lang w:val="en-GB" w:eastAsia="en-US"/>
        </w:rPr>
        <w:tab/>
      </w:r>
    </w:p>
    <w:p w:rsidR="00F845F1" w:rsidRPr="00963C41" w:rsidRDefault="00216D60">
      <w:pPr>
        <w:widowControl/>
        <w:tabs>
          <w:tab w:val="left" w:pos="2890"/>
          <w:tab w:val="left" w:pos="4536"/>
          <w:tab w:val="left" w:pos="7230"/>
        </w:tabs>
        <w:spacing w:line="360" w:lineRule="auto"/>
        <w:ind w:left="210"/>
        <w:jc w:val="left"/>
        <w:rPr>
          <w:rFonts w:ascii="SimSun" w:eastAsia="SimSun" w:hAnsi="SimSun"/>
          <w:kern w:val="0"/>
          <w:sz w:val="24"/>
          <w:szCs w:val="24"/>
          <w:lang w:val="en-GB" w:eastAsia="en-US"/>
        </w:rPr>
      </w:pPr>
      <w:r w:rsidRPr="00963C41">
        <w:rPr>
          <w:rFonts w:ascii="SimSun" w:eastAsia="SimSun" w:hAnsi="SimSun"/>
          <w:kern w:val="0"/>
          <w:sz w:val="24"/>
          <w:szCs w:val="24"/>
          <w:lang w:val="en-GB" w:eastAsia="en-US"/>
        </w:rPr>
        <w:t xml:space="preserve">[X] </w:t>
      </w:r>
      <w:proofErr w:type="spellStart"/>
      <w:r w:rsidRPr="00963C41">
        <w:rPr>
          <w:rFonts w:ascii="SimSun" w:eastAsia="SimSun" w:hAnsi="SimSun"/>
          <w:kern w:val="0"/>
          <w:sz w:val="24"/>
          <w:szCs w:val="24"/>
          <w:lang w:val="en-GB" w:eastAsia="en-US"/>
        </w:rPr>
        <w:t>标准电压</w:t>
      </w:r>
      <w:proofErr w:type="spellEnd"/>
      <w:r w:rsidRPr="00963C41">
        <w:rPr>
          <w:rFonts w:ascii="SimSun" w:eastAsia="SimSun" w:hAnsi="SimSun"/>
          <w:kern w:val="0"/>
          <w:sz w:val="24"/>
          <w:szCs w:val="24"/>
          <w:lang w:val="en-GB" w:eastAsia="en-US"/>
        </w:rPr>
        <w:t xml:space="preserve">。[ ] </w:t>
      </w:r>
      <w:proofErr w:type="spellStart"/>
      <w:r w:rsidRPr="00963C41">
        <w:rPr>
          <w:rFonts w:ascii="SimSun" w:eastAsia="SimSun" w:hAnsi="SimSun"/>
          <w:kern w:val="0"/>
          <w:sz w:val="24"/>
          <w:szCs w:val="24"/>
          <w:lang w:val="en-GB" w:eastAsia="en-US"/>
        </w:rPr>
        <w:t>降低电压</w:t>
      </w:r>
      <w:proofErr w:type="spellEnd"/>
      <w:r w:rsidRPr="00963C41">
        <w:rPr>
          <w:rFonts w:ascii="SimSun" w:eastAsia="SimSun" w:hAnsi="SimSun"/>
          <w:kern w:val="0"/>
          <w:sz w:val="24"/>
          <w:szCs w:val="24"/>
          <w:lang w:val="en-GB" w:eastAsia="en-US"/>
        </w:rPr>
        <w:t>。</w:t>
      </w:r>
      <w:r w:rsidRPr="00963C41">
        <w:rPr>
          <w:rFonts w:ascii="SimSun" w:eastAsia="SimSun" w:hAnsi="SimSun"/>
          <w:kern w:val="0"/>
          <w:sz w:val="24"/>
          <w:szCs w:val="24"/>
          <w:lang w:val="en-GB" w:eastAsia="en-US"/>
        </w:rPr>
        <w:tab/>
      </w:r>
    </w:p>
    <w:p w:rsidR="00F845F1" w:rsidRPr="00963C41" w:rsidRDefault="00216D60">
      <w:pPr>
        <w:widowControl/>
        <w:tabs>
          <w:tab w:val="left" w:pos="2900"/>
          <w:tab w:val="left" w:pos="4536"/>
          <w:tab w:val="left" w:pos="7230"/>
        </w:tabs>
        <w:spacing w:line="360" w:lineRule="auto"/>
        <w:ind w:left="210"/>
        <w:jc w:val="left"/>
        <w:rPr>
          <w:rFonts w:ascii="SimSun" w:eastAsia="SimSun" w:hAnsi="SimSun"/>
          <w:kern w:val="0"/>
          <w:sz w:val="24"/>
          <w:szCs w:val="24"/>
          <w:lang w:val="en-GB" w:eastAsia="en-US"/>
        </w:rPr>
      </w:pPr>
      <w:r w:rsidRPr="00963C41">
        <w:rPr>
          <w:rFonts w:ascii="SimSun" w:eastAsia="SimSun" w:hAnsi="SimSun"/>
          <w:kern w:val="0"/>
          <w:sz w:val="24"/>
          <w:szCs w:val="24"/>
          <w:lang w:val="en-GB" w:eastAsia="en-US"/>
        </w:rPr>
        <w:t xml:space="preserve">[X] </w:t>
      </w:r>
      <w:proofErr w:type="spellStart"/>
      <w:r w:rsidRPr="00963C41">
        <w:rPr>
          <w:rFonts w:ascii="SimSun" w:eastAsia="SimSun" w:hAnsi="SimSun"/>
          <w:kern w:val="0"/>
          <w:sz w:val="24"/>
          <w:szCs w:val="24"/>
          <w:lang w:val="en-GB" w:eastAsia="en-US"/>
        </w:rPr>
        <w:t>接地回路</w:t>
      </w:r>
      <w:proofErr w:type="spellEnd"/>
      <w:r w:rsidR="00963C41">
        <w:rPr>
          <w:rFonts w:ascii="SimSun" w:eastAsia="SimSun" w:hAnsi="SimSun" w:hint="eastAsia"/>
          <w:kern w:val="0"/>
          <w:sz w:val="24"/>
          <w:szCs w:val="24"/>
          <w:lang w:val="en-GB" w:eastAsia="en-US"/>
        </w:rPr>
        <w:t xml:space="preserve"> </w:t>
      </w:r>
      <w:r w:rsidRPr="00963C41">
        <w:rPr>
          <w:rFonts w:ascii="SimSun" w:eastAsia="SimSun" w:hAnsi="SimSun"/>
          <w:kern w:val="0"/>
          <w:sz w:val="24"/>
          <w:szCs w:val="24"/>
          <w:lang w:val="en-GB" w:eastAsia="en-US"/>
        </w:rPr>
        <w:t xml:space="preserve">[ ] </w:t>
      </w:r>
      <w:proofErr w:type="spellStart"/>
      <w:r w:rsidRPr="00963C41">
        <w:rPr>
          <w:rFonts w:ascii="SimSun" w:eastAsia="SimSun" w:hAnsi="SimSun"/>
          <w:kern w:val="0"/>
          <w:sz w:val="24"/>
          <w:szCs w:val="24"/>
          <w:lang w:val="en-GB" w:eastAsia="en-US"/>
        </w:rPr>
        <w:t>金属回路</w:t>
      </w:r>
      <w:proofErr w:type="spellEnd"/>
      <w:r w:rsidRPr="00963C41">
        <w:rPr>
          <w:rFonts w:ascii="SimSun" w:eastAsia="SimSun" w:hAnsi="SimSun"/>
          <w:kern w:val="0"/>
          <w:sz w:val="24"/>
          <w:szCs w:val="24"/>
          <w:lang w:val="en-GB" w:eastAsia="en-US"/>
        </w:rPr>
        <w:tab/>
      </w:r>
    </w:p>
    <w:p w:rsidR="00F845F1" w:rsidRPr="00963C41" w:rsidRDefault="00F845F1">
      <w:pPr>
        <w:widowControl/>
        <w:tabs>
          <w:tab w:val="left" w:pos="2900"/>
          <w:tab w:val="left" w:pos="4536"/>
          <w:tab w:val="left" w:pos="7230"/>
        </w:tabs>
        <w:spacing w:line="360" w:lineRule="auto"/>
        <w:jc w:val="left"/>
        <w:rPr>
          <w:rFonts w:ascii="SimSun" w:eastAsia="SimSun" w:hAnsi="SimSun"/>
          <w:kern w:val="0"/>
          <w:sz w:val="24"/>
          <w:szCs w:val="24"/>
          <w:lang w:val="en-GB" w:eastAsia="en-US"/>
        </w:rPr>
      </w:pPr>
    </w:p>
    <w:p w:rsidR="00F845F1" w:rsidRPr="00963C41" w:rsidRDefault="00216D60">
      <w:pPr>
        <w:pStyle w:val="Heading2"/>
        <w:rPr>
          <w:rFonts w:ascii="SimSun" w:eastAsia="SimSun" w:hAnsi="SimSun"/>
          <w:sz w:val="28"/>
          <w:szCs w:val="28"/>
          <w:lang w:val="en-GB"/>
        </w:rPr>
      </w:pPr>
      <w:bookmarkStart w:id="6" w:name="_Hlk15773165"/>
      <w:bookmarkStart w:id="7" w:name="_Toc77936257"/>
      <w:r w:rsidRPr="00963C41">
        <w:rPr>
          <w:rFonts w:ascii="SimSun" w:eastAsia="SimSun" w:hAnsi="SimSun"/>
        </w:rPr>
        <w:t>2.3 测试内容和程序</w:t>
      </w:r>
      <w:bookmarkStart w:id="8" w:name="_Hlk15776043"/>
      <w:bookmarkStart w:id="9" w:name="_Hlk15775578"/>
      <w:bookmarkStart w:id="10" w:name="_Hlk15775659"/>
      <w:bookmarkEnd w:id="6"/>
      <w:bookmarkEnd w:id="7"/>
      <w:bookmarkEnd w:id="8"/>
      <w:bookmarkEnd w:id="9"/>
      <w:bookmarkEnd w:id="10"/>
    </w:p>
    <w:p w:rsidR="00F845F1" w:rsidRPr="00963C41" w:rsidRDefault="00216D60">
      <w:pPr>
        <w:pStyle w:val="Heading3"/>
        <w:rPr>
          <w:rFonts w:ascii="SimSun" w:eastAsia="SimSun" w:hAnsi="SimSun"/>
        </w:rPr>
      </w:pPr>
      <w:bookmarkStart w:id="11" w:name="_Toc77936258"/>
      <w:r w:rsidRPr="00963C41">
        <w:rPr>
          <w:rFonts w:ascii="SimSun" w:eastAsia="SimSun" w:hAnsi="SimSun"/>
        </w:rPr>
        <w:t>2.3.1 双极168小时试运行测试</w:t>
      </w:r>
      <w:bookmarkEnd w:id="11"/>
    </w:p>
    <w:p w:rsidR="00F845F1" w:rsidRPr="00963C41" w:rsidRDefault="00216D60">
      <w:pPr>
        <w:pStyle w:val="BodyText"/>
        <w:numPr>
          <w:ilvl w:val="0"/>
          <w:numId w:val="2"/>
        </w:numPr>
        <w:spacing w:after="0" w:line="360" w:lineRule="auto"/>
        <w:jc w:val="both"/>
        <w:rPr>
          <w:rFonts w:ascii="SimSun" w:eastAsia="SimSun" w:hAnsi="SimSun"/>
          <w:color w:val="000000"/>
          <w:sz w:val="24"/>
          <w:szCs w:val="24"/>
          <w:lang w:val="en-GB"/>
        </w:rPr>
      </w:pPr>
      <w:r w:rsidRPr="00963C41">
        <w:rPr>
          <w:rFonts w:ascii="SimSun" w:eastAsia="SimSun" w:hAnsi="SimSun"/>
          <w:color w:val="000000"/>
          <w:sz w:val="24"/>
          <w:szCs w:val="24"/>
          <w:lang w:val="en-GB"/>
        </w:rPr>
        <w:t>从 NPCC 以预定功率验证双极稳定运行。</w:t>
      </w:r>
    </w:p>
    <w:p w:rsidR="00F845F1" w:rsidRPr="00963C41" w:rsidRDefault="00216D60">
      <w:pPr>
        <w:pStyle w:val="BodyText"/>
        <w:numPr>
          <w:ilvl w:val="0"/>
          <w:numId w:val="2"/>
        </w:numPr>
        <w:spacing w:after="0" w:line="360" w:lineRule="auto"/>
        <w:ind w:left="850" w:hanging="850"/>
        <w:jc w:val="both"/>
        <w:rPr>
          <w:rFonts w:ascii="SimSun" w:eastAsia="SimSun" w:hAnsi="SimSun"/>
        </w:rPr>
      </w:pPr>
      <w:r w:rsidRPr="00963C41">
        <w:rPr>
          <w:rFonts w:ascii="SimSun" w:eastAsia="SimSun" w:hAnsi="SimSun"/>
          <w:color w:val="000000"/>
          <w:sz w:val="24"/>
          <w:szCs w:val="24"/>
          <w:lang w:val="en-GB"/>
        </w:rPr>
        <w:t>根据NPCC的预定功率，双极将保持连续运行168小时试运行。</w:t>
      </w:r>
    </w:p>
    <w:p w:rsidR="00F845F1" w:rsidRPr="00963C41" w:rsidRDefault="00216D60">
      <w:pPr>
        <w:pStyle w:val="BodyText"/>
        <w:numPr>
          <w:ilvl w:val="0"/>
          <w:numId w:val="2"/>
        </w:numPr>
        <w:spacing w:after="0" w:line="360" w:lineRule="auto"/>
        <w:ind w:left="850" w:hanging="850"/>
        <w:jc w:val="both"/>
        <w:rPr>
          <w:rFonts w:ascii="SimSun" w:eastAsia="SimSun" w:hAnsi="SimSun"/>
          <w:color w:val="000000"/>
          <w:sz w:val="24"/>
          <w:szCs w:val="24"/>
          <w:lang w:val="en-GB"/>
        </w:rPr>
      </w:pPr>
      <w:r w:rsidRPr="00963C41">
        <w:rPr>
          <w:rFonts w:ascii="SimSun" w:eastAsia="SimSun" w:hAnsi="SimSun"/>
          <w:color w:val="000000"/>
          <w:sz w:val="24"/>
          <w:szCs w:val="24"/>
          <w:lang w:val="en-GB"/>
        </w:rPr>
        <w:t>在168小时试运行期间，以100MW/min的速率以400MW的步长（从测试开始时的功率水平）将功率上升到最大可用功率（MAP），间隔2分钟，中间稳定运行每增加 400MW，并保持双极在最大可用功率下运行 6 小时。</w:t>
      </w:r>
    </w:p>
    <w:p w:rsidR="00F845F1" w:rsidRPr="00963C41" w:rsidRDefault="00216D60">
      <w:pPr>
        <w:pStyle w:val="BodyText"/>
        <w:numPr>
          <w:ilvl w:val="0"/>
          <w:numId w:val="2"/>
        </w:numPr>
        <w:spacing w:after="0" w:line="360" w:lineRule="auto"/>
        <w:ind w:left="850" w:hanging="850"/>
        <w:jc w:val="both"/>
        <w:rPr>
          <w:rFonts w:ascii="SimSun" w:eastAsia="SimSun" w:hAnsi="SimSun"/>
          <w:color w:val="000000"/>
          <w:sz w:val="24"/>
          <w:szCs w:val="24"/>
          <w:lang w:val="en-GB"/>
        </w:rPr>
      </w:pPr>
      <w:r w:rsidRPr="00963C41">
        <w:rPr>
          <w:rFonts w:ascii="SimSun" w:eastAsia="SimSun" w:hAnsi="SimSun"/>
          <w:color w:val="000000"/>
          <w:sz w:val="24"/>
          <w:szCs w:val="24"/>
        </w:rPr>
        <w:t>由于系统条件，双方同意可以在 168 小时试运行的任何 6 小时期间进行 6 小时能力验证测试 (CDT)，即使已在 TSA 附表 7 中达成一致，CDT 应在试运行的最后 72 小时内进行。如果 NTDC 在 168 小时试运行期间未能提供 MAP，CDT 将在试运行后的任何 (6) 小时期间执行。</w:t>
      </w:r>
    </w:p>
    <w:p w:rsidR="00F845F1" w:rsidRPr="00963C41" w:rsidRDefault="00216D60">
      <w:pPr>
        <w:pStyle w:val="BodyText"/>
        <w:numPr>
          <w:ilvl w:val="0"/>
          <w:numId w:val="2"/>
        </w:numPr>
        <w:spacing w:after="0" w:line="360" w:lineRule="auto"/>
        <w:ind w:left="850" w:hanging="850"/>
        <w:jc w:val="both"/>
        <w:rPr>
          <w:rFonts w:ascii="SimSun" w:eastAsia="SimSun" w:hAnsi="SimSun"/>
          <w:color w:val="000000"/>
          <w:sz w:val="24"/>
          <w:szCs w:val="24"/>
          <w:lang w:val="en-GB"/>
        </w:rPr>
      </w:pPr>
      <w:r w:rsidRPr="00963C41">
        <w:rPr>
          <w:rFonts w:ascii="SimSun" w:eastAsia="SimSun" w:hAnsi="SimSun"/>
          <w:color w:val="000000"/>
          <w:sz w:val="24"/>
          <w:szCs w:val="24"/>
        </w:rPr>
        <w:t>能源计量数据应由双方在能力验证测试开始和结束时在接收点和交付点共同记录。如果 HVDC 传输项目在六 (6) 小时 CDT 期间在交付点（拉合尔站）交付的电能加上该期间的允许损失量等于（或超过）在该交付点（拉合尔站）接受的电能量HVDC 项目的接收点将在六 (6) 小时内建立测试传输能力（“合同容量”）。</w:t>
      </w:r>
    </w:p>
    <w:p w:rsidR="00F845F1" w:rsidRPr="00963C41" w:rsidRDefault="00216D60">
      <w:pPr>
        <w:pStyle w:val="BodyText"/>
        <w:numPr>
          <w:ilvl w:val="0"/>
          <w:numId w:val="2"/>
        </w:numPr>
        <w:spacing w:after="0" w:line="360" w:lineRule="auto"/>
        <w:ind w:left="850" w:hanging="850"/>
        <w:rPr>
          <w:rFonts w:ascii="SimSun" w:eastAsia="SimSun" w:hAnsi="SimSun"/>
          <w:color w:val="000000"/>
          <w:sz w:val="24"/>
          <w:szCs w:val="24"/>
          <w:lang w:val="en-GB"/>
        </w:rPr>
      </w:pPr>
      <w:r w:rsidRPr="00963C41">
        <w:rPr>
          <w:rFonts w:ascii="SimSun" w:eastAsia="SimSun" w:hAnsi="SimSun"/>
          <w:color w:val="000000"/>
          <w:sz w:val="24"/>
          <w:szCs w:val="24"/>
          <w:lang w:val="en-GB"/>
        </w:rPr>
        <w:t>最大可用功率运行 6 小时后，可根据 NPCC 的预定功率调整双极功率。</w:t>
      </w:r>
    </w:p>
    <w:p w:rsidR="00F845F1" w:rsidRPr="00963C41" w:rsidRDefault="00216D60">
      <w:pPr>
        <w:pStyle w:val="BodyText"/>
        <w:numPr>
          <w:ilvl w:val="0"/>
          <w:numId w:val="2"/>
        </w:numPr>
        <w:spacing w:after="0" w:line="360" w:lineRule="auto"/>
        <w:ind w:left="850" w:hanging="850"/>
        <w:rPr>
          <w:rFonts w:ascii="SimSun" w:eastAsia="SimSun" w:hAnsi="SimSun"/>
          <w:color w:val="000000"/>
          <w:sz w:val="24"/>
          <w:szCs w:val="24"/>
          <w:lang w:val="en-GB"/>
        </w:rPr>
      </w:pPr>
      <w:r w:rsidRPr="00963C41">
        <w:rPr>
          <w:rFonts w:ascii="SimSun" w:eastAsia="SimSun" w:hAnsi="SimSun"/>
          <w:color w:val="000000"/>
          <w:sz w:val="24"/>
          <w:szCs w:val="24"/>
        </w:rPr>
        <w:t>试运营期间至商业运营日期，最大可用功率不得向上修正或继续向上修正。</w:t>
      </w:r>
    </w:p>
    <w:p w:rsidR="00F845F1" w:rsidRPr="00963C41" w:rsidRDefault="00F845F1">
      <w:pPr>
        <w:pStyle w:val="BodyText"/>
        <w:spacing w:after="0" w:line="360" w:lineRule="auto"/>
        <w:rPr>
          <w:rFonts w:ascii="SimSun" w:eastAsia="SimSun" w:hAnsi="SimSun"/>
          <w:color w:val="000000"/>
          <w:sz w:val="24"/>
          <w:szCs w:val="24"/>
          <w:lang w:val="en-GB"/>
        </w:rPr>
        <w:sectPr w:rsidR="00F845F1" w:rsidRPr="00963C41">
          <w:headerReference w:type="default" r:id="rId14"/>
          <w:footerReference w:type="default" r:id="rId15"/>
          <w:pgSz w:w="11906" w:h="16838"/>
          <w:pgMar w:top="1440" w:right="1800" w:bottom="1440" w:left="1701" w:header="851" w:footer="992" w:gutter="0"/>
          <w:cols w:space="720"/>
          <w:formProt w:val="0"/>
          <w:docGrid w:type="lines" w:linePitch="312"/>
        </w:sectPr>
      </w:pPr>
    </w:p>
    <w:p w:rsidR="00F845F1" w:rsidRPr="00963C41" w:rsidRDefault="00216D60">
      <w:pPr>
        <w:pStyle w:val="1"/>
        <w:spacing w:before="240" w:after="240"/>
        <w:rPr>
          <w:rFonts w:ascii="SimSun" w:eastAsia="SimSun" w:hAnsi="SimSun"/>
        </w:rPr>
      </w:pPr>
      <w:bookmarkStart w:id="12" w:name="_Toc77936259"/>
      <w:r w:rsidRPr="00963C41">
        <w:rPr>
          <w:rFonts w:ascii="SimSun" w:eastAsia="SimSun" w:hAnsi="SimSun"/>
        </w:rPr>
        <w:lastRenderedPageBreak/>
        <w:t>4 安全措施及试验特别注意事项</w:t>
      </w:r>
      <w:bookmarkEnd w:id="12"/>
    </w:p>
    <w:p w:rsidR="00F845F1" w:rsidRPr="00963C41" w:rsidRDefault="00216D60">
      <w:pPr>
        <w:pStyle w:val="2"/>
        <w:rPr>
          <w:rFonts w:ascii="SimSun" w:eastAsia="SimSun" w:hAnsi="SimSun"/>
        </w:rPr>
      </w:pPr>
      <w:bookmarkStart w:id="13" w:name="_Toc77936260"/>
      <w:r w:rsidRPr="00963C41">
        <w:rPr>
          <w:rFonts w:ascii="SimSun" w:eastAsia="SimSun" w:hAnsi="SimSun"/>
        </w:rPr>
        <w:t>4.1 高压直流系统</w:t>
      </w:r>
      <w:bookmarkEnd w:id="13"/>
    </w:p>
    <w:p w:rsidR="00F845F1" w:rsidRPr="00963C41" w:rsidRDefault="00216D60">
      <w:pPr>
        <w:pStyle w:val="BodyText"/>
        <w:numPr>
          <w:ilvl w:val="0"/>
          <w:numId w:val="5"/>
        </w:numPr>
        <w:spacing w:after="0" w:line="360" w:lineRule="auto"/>
        <w:jc w:val="both"/>
        <w:rPr>
          <w:rFonts w:ascii="SimSun" w:eastAsia="SimSun" w:hAnsi="SimSun"/>
          <w:color w:val="000000"/>
          <w:sz w:val="24"/>
          <w:szCs w:val="24"/>
          <w:lang w:val="en-GB"/>
        </w:rPr>
      </w:pPr>
      <w:r w:rsidRPr="00963C41">
        <w:rPr>
          <w:rFonts w:ascii="SimSun" w:eastAsia="SimSun" w:hAnsi="SimSun"/>
          <w:color w:val="000000"/>
          <w:sz w:val="24"/>
          <w:szCs w:val="24"/>
          <w:lang w:val="en-GB"/>
        </w:rPr>
        <w:t>所有参加测试的人员都必须严格遵守电气工程的所有安全规定。</w:t>
      </w:r>
    </w:p>
    <w:p w:rsidR="00F845F1" w:rsidRPr="00963C41" w:rsidRDefault="00216D60">
      <w:pPr>
        <w:pStyle w:val="BodyText"/>
        <w:numPr>
          <w:ilvl w:val="0"/>
          <w:numId w:val="3"/>
        </w:numPr>
        <w:spacing w:after="0" w:line="360" w:lineRule="auto"/>
        <w:jc w:val="both"/>
        <w:rPr>
          <w:rFonts w:ascii="SimSun" w:eastAsia="SimSun" w:hAnsi="SimSun"/>
        </w:rPr>
      </w:pPr>
      <w:r w:rsidRPr="00963C41">
        <w:rPr>
          <w:rFonts w:ascii="SimSun" w:eastAsia="SimSun" w:hAnsi="SimSun"/>
          <w:color w:val="000000"/>
          <w:sz w:val="24"/>
          <w:szCs w:val="24"/>
          <w:lang w:val="en-GB"/>
        </w:rPr>
        <w:t>在站内进行试验时，必须指派合格的CET技术人员或厂家带手机分别对交流场、直流场和阀门厅内的设备进行观察。发现设备异常或故障应立即报告测试组长。</w:t>
      </w:r>
    </w:p>
    <w:p w:rsidR="00F845F1" w:rsidRPr="00963C41" w:rsidRDefault="00216D60">
      <w:pPr>
        <w:pStyle w:val="BodyText"/>
        <w:numPr>
          <w:ilvl w:val="0"/>
          <w:numId w:val="3"/>
        </w:numPr>
        <w:spacing w:after="0" w:line="360" w:lineRule="auto"/>
        <w:jc w:val="both"/>
        <w:rPr>
          <w:rFonts w:ascii="SimSun" w:eastAsia="SimSun" w:hAnsi="SimSun"/>
          <w:color w:val="000000"/>
          <w:sz w:val="24"/>
          <w:szCs w:val="24"/>
          <w:lang w:val="en-GB"/>
        </w:rPr>
      </w:pPr>
      <w:r w:rsidRPr="00963C41">
        <w:rPr>
          <w:rFonts w:ascii="SimSun" w:eastAsia="SimSun" w:hAnsi="SimSun"/>
          <w:color w:val="000000"/>
          <w:sz w:val="24"/>
          <w:szCs w:val="24"/>
          <w:lang w:val="en-GB"/>
        </w:rPr>
        <w:t>未经许可，任何人不得进入试验区。</w:t>
      </w:r>
    </w:p>
    <w:p w:rsidR="00F845F1" w:rsidRPr="00963C41" w:rsidRDefault="00216D60">
      <w:pPr>
        <w:pStyle w:val="BodyText"/>
        <w:numPr>
          <w:ilvl w:val="0"/>
          <w:numId w:val="3"/>
        </w:numPr>
        <w:spacing w:after="0" w:line="360" w:lineRule="auto"/>
        <w:jc w:val="both"/>
        <w:rPr>
          <w:rFonts w:ascii="SimSun" w:eastAsia="SimSun" w:hAnsi="SimSun"/>
        </w:rPr>
      </w:pPr>
      <w:r w:rsidRPr="00963C41">
        <w:rPr>
          <w:rFonts w:ascii="SimSun" w:eastAsia="SimSun" w:hAnsi="SimSun"/>
          <w:color w:val="000000"/>
          <w:sz w:val="24"/>
          <w:szCs w:val="24"/>
          <w:lang w:val="en-GB"/>
        </w:rPr>
        <w:t>所有高压区域都应使用封闭的围栏和带有“高压危险！”的告示牌进行隔离。应该放在上面。</w:t>
      </w:r>
    </w:p>
    <w:p w:rsidR="00F845F1" w:rsidRPr="00963C41" w:rsidRDefault="00216D60">
      <w:pPr>
        <w:pStyle w:val="BodyText"/>
        <w:numPr>
          <w:ilvl w:val="0"/>
          <w:numId w:val="3"/>
        </w:numPr>
        <w:spacing w:after="0" w:line="360" w:lineRule="auto"/>
        <w:jc w:val="both"/>
        <w:rPr>
          <w:rFonts w:ascii="SimSun" w:eastAsia="SimSun" w:hAnsi="SimSun"/>
          <w:color w:val="000000"/>
          <w:sz w:val="24"/>
          <w:szCs w:val="24"/>
          <w:lang w:val="en-GB"/>
        </w:rPr>
      </w:pPr>
      <w:r w:rsidRPr="00963C41">
        <w:rPr>
          <w:rFonts w:ascii="SimSun" w:eastAsia="SimSun" w:hAnsi="SimSun"/>
          <w:color w:val="000000"/>
          <w:sz w:val="24"/>
          <w:szCs w:val="24"/>
          <w:lang w:val="en-GB"/>
        </w:rPr>
        <w:t>在站内，配备手机的应急维修队随时准备进行维修或检查工作。</w:t>
      </w:r>
    </w:p>
    <w:p w:rsidR="00F845F1" w:rsidRPr="00963C41" w:rsidRDefault="00216D60">
      <w:pPr>
        <w:pStyle w:val="BodyText"/>
        <w:numPr>
          <w:ilvl w:val="0"/>
          <w:numId w:val="3"/>
        </w:numPr>
        <w:spacing w:after="0" w:line="360" w:lineRule="auto"/>
        <w:jc w:val="both"/>
        <w:rPr>
          <w:rFonts w:ascii="SimSun" w:eastAsia="SimSun" w:hAnsi="SimSun"/>
          <w:color w:val="000000"/>
          <w:sz w:val="24"/>
          <w:szCs w:val="24"/>
          <w:lang w:val="en-GB"/>
        </w:rPr>
      </w:pPr>
      <w:r w:rsidRPr="00963C41">
        <w:rPr>
          <w:rFonts w:ascii="SimSun" w:eastAsia="SimSun" w:hAnsi="SimSun"/>
          <w:color w:val="000000"/>
          <w:sz w:val="24"/>
          <w:szCs w:val="24"/>
          <w:lang w:val="en-GB"/>
        </w:rPr>
        <w:t>仅允许具有测试身份的人员进入测试区域。</w:t>
      </w:r>
    </w:p>
    <w:p w:rsidR="00F845F1" w:rsidRPr="00963C41" w:rsidRDefault="00216D60">
      <w:pPr>
        <w:pStyle w:val="BodyText"/>
        <w:numPr>
          <w:ilvl w:val="0"/>
          <w:numId w:val="3"/>
        </w:numPr>
        <w:spacing w:after="0" w:line="360" w:lineRule="auto"/>
        <w:jc w:val="both"/>
        <w:rPr>
          <w:rFonts w:ascii="SimSun" w:eastAsia="SimSun" w:hAnsi="SimSun"/>
          <w:color w:val="000000"/>
          <w:sz w:val="24"/>
          <w:szCs w:val="24"/>
          <w:lang w:val="en-GB"/>
        </w:rPr>
      </w:pPr>
      <w:r w:rsidRPr="00963C41">
        <w:rPr>
          <w:rFonts w:ascii="SimSun" w:eastAsia="SimSun" w:hAnsi="SimSun"/>
          <w:color w:val="000000"/>
          <w:sz w:val="24"/>
          <w:szCs w:val="24"/>
          <w:lang w:val="en-GB"/>
        </w:rPr>
        <w:t xml:space="preserve">合格的操作人员才可以进行操作。 </w:t>
      </w:r>
    </w:p>
    <w:p w:rsidR="00F845F1" w:rsidRPr="00963C41" w:rsidRDefault="00216D60">
      <w:pPr>
        <w:pStyle w:val="BodyText"/>
        <w:numPr>
          <w:ilvl w:val="0"/>
          <w:numId w:val="3"/>
        </w:numPr>
        <w:spacing w:after="0" w:line="360" w:lineRule="auto"/>
        <w:jc w:val="both"/>
        <w:rPr>
          <w:rFonts w:ascii="SimSun" w:eastAsia="SimSun" w:hAnsi="SimSun"/>
          <w:color w:val="000000"/>
          <w:sz w:val="24"/>
          <w:szCs w:val="24"/>
          <w:lang w:val="en-GB"/>
        </w:rPr>
      </w:pPr>
      <w:r w:rsidRPr="00963C41">
        <w:rPr>
          <w:rFonts w:ascii="SimSun" w:eastAsia="SimSun" w:hAnsi="SimSun"/>
          <w:color w:val="000000"/>
          <w:sz w:val="24"/>
          <w:szCs w:val="24"/>
          <w:lang w:val="en-GB"/>
        </w:rPr>
        <w:t>所有的操作都必须严格按照操作说明进行。</w:t>
      </w:r>
    </w:p>
    <w:p w:rsidR="00F845F1" w:rsidRPr="00963C41" w:rsidRDefault="00216D60">
      <w:pPr>
        <w:pStyle w:val="BodyText"/>
        <w:numPr>
          <w:ilvl w:val="0"/>
          <w:numId w:val="3"/>
        </w:numPr>
        <w:spacing w:after="0" w:line="360" w:lineRule="auto"/>
        <w:jc w:val="both"/>
        <w:rPr>
          <w:rFonts w:ascii="SimSun" w:eastAsia="SimSun" w:hAnsi="SimSun"/>
          <w:color w:val="000000"/>
          <w:sz w:val="24"/>
          <w:szCs w:val="24"/>
          <w:lang w:val="en-GB"/>
        </w:rPr>
      </w:pPr>
      <w:r w:rsidRPr="00963C41">
        <w:rPr>
          <w:rFonts w:ascii="SimSun" w:eastAsia="SimSun" w:hAnsi="SimSun"/>
          <w:color w:val="000000"/>
          <w:sz w:val="24"/>
          <w:szCs w:val="24"/>
          <w:lang w:val="en-GB"/>
        </w:rPr>
        <w:t>现场主电路设备和控制保护柜的临时试接线和维护工作，由有资质的人员在有资质的专业人员的监督下进行，并采取相应的安全措施。</w:t>
      </w:r>
    </w:p>
    <w:p w:rsidR="00F845F1" w:rsidRPr="00963C41" w:rsidRDefault="00216D60">
      <w:pPr>
        <w:pStyle w:val="BodyText"/>
        <w:numPr>
          <w:ilvl w:val="0"/>
          <w:numId w:val="3"/>
        </w:numPr>
        <w:spacing w:after="0" w:line="360" w:lineRule="auto"/>
        <w:jc w:val="both"/>
        <w:rPr>
          <w:rFonts w:ascii="SimSun" w:eastAsia="SimSun" w:hAnsi="SimSun"/>
          <w:color w:val="000000"/>
          <w:sz w:val="24"/>
          <w:szCs w:val="24"/>
          <w:lang w:val="en-GB"/>
        </w:rPr>
      </w:pPr>
      <w:r w:rsidRPr="00963C41">
        <w:rPr>
          <w:rFonts w:ascii="SimSun" w:eastAsia="SimSun" w:hAnsi="SimSun"/>
          <w:color w:val="000000"/>
          <w:sz w:val="24"/>
          <w:szCs w:val="24"/>
          <w:lang w:val="en-GB"/>
        </w:rPr>
        <w:t>控制或保护柜的测试接线应由合格的专家演示和监督。</w:t>
      </w:r>
    </w:p>
    <w:p w:rsidR="00F845F1" w:rsidRPr="00963C41" w:rsidRDefault="00F845F1">
      <w:pPr>
        <w:pStyle w:val="NormalWeb"/>
        <w:rPr>
          <w:rFonts w:ascii="SimSun" w:eastAsia="SimSun" w:hAnsi="SimSun"/>
          <w:color w:val="000000"/>
          <w:lang w:val="en-GB"/>
        </w:rPr>
      </w:pPr>
    </w:p>
    <w:p w:rsidR="00F845F1" w:rsidRPr="00963C41" w:rsidRDefault="00216D60">
      <w:pPr>
        <w:pStyle w:val="2"/>
        <w:rPr>
          <w:rFonts w:ascii="SimSun" w:eastAsia="SimSun" w:hAnsi="SimSun"/>
        </w:rPr>
      </w:pPr>
      <w:bookmarkStart w:id="14" w:name="_Toc77936261"/>
      <w:r w:rsidRPr="00963C41">
        <w:rPr>
          <w:rFonts w:ascii="SimSun" w:eastAsia="SimSun" w:hAnsi="SimSun"/>
        </w:rPr>
        <w:t>4.2 对于交流系统</w:t>
      </w:r>
      <w:bookmarkEnd w:id="14"/>
    </w:p>
    <w:p w:rsidR="00F845F1" w:rsidRPr="00963C41" w:rsidRDefault="00216D60">
      <w:pPr>
        <w:pStyle w:val="BodyText"/>
        <w:spacing w:after="0" w:line="360" w:lineRule="auto"/>
        <w:ind w:left="420" w:firstLine="240"/>
        <w:jc w:val="both"/>
        <w:rPr>
          <w:rFonts w:ascii="SimSun" w:eastAsia="SimSun" w:hAnsi="SimSun"/>
          <w:color w:val="000000"/>
          <w:sz w:val="24"/>
          <w:szCs w:val="24"/>
          <w:lang w:val="en-GB"/>
        </w:rPr>
      </w:pPr>
      <w:r w:rsidRPr="00963C41">
        <w:rPr>
          <w:rFonts w:ascii="SimSun" w:eastAsia="SimSun" w:hAnsi="SimSun"/>
          <w:color w:val="000000"/>
          <w:sz w:val="24"/>
          <w:szCs w:val="24"/>
          <w:lang w:val="en-GB"/>
        </w:rPr>
        <w:t>必须严格遵守交流系统运行的所有规定和安全措施。</w:t>
      </w:r>
    </w:p>
    <w:p w:rsidR="00F845F1" w:rsidRPr="00963C41" w:rsidRDefault="00F845F1">
      <w:pPr>
        <w:pStyle w:val="BodyText"/>
        <w:spacing w:after="0" w:line="360" w:lineRule="auto"/>
        <w:jc w:val="both"/>
        <w:rPr>
          <w:rFonts w:ascii="SimSun" w:eastAsia="SimSun" w:hAnsi="SimSun"/>
          <w:color w:val="000000"/>
          <w:sz w:val="24"/>
          <w:szCs w:val="24"/>
          <w:lang w:val="en-GB"/>
        </w:rPr>
      </w:pPr>
    </w:p>
    <w:sectPr w:rsidR="00F845F1" w:rsidRPr="00963C41">
      <w:headerReference w:type="default" r:id="rId16"/>
      <w:footerReference w:type="default" r:id="rId17"/>
      <w:pgSz w:w="11906" w:h="16838"/>
      <w:pgMar w:top="1440" w:right="1800" w:bottom="1440" w:left="1800" w:header="851"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2C9" w:rsidRDefault="008942C9">
      <w:r>
        <w:separator/>
      </w:r>
    </w:p>
  </w:endnote>
  <w:endnote w:type="continuationSeparator" w:id="0">
    <w:p w:rsidR="008942C9" w:rsidRDefault="00894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Segoe Print"/>
    <w:charset w:val="00"/>
    <w:family w:val="auto"/>
    <w:pitch w:val="default"/>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宋体">
    <w:altName w:val="MS Gothic"/>
    <w:panose1 w:val="00000000000000000000"/>
    <w:charset w:val="80"/>
    <w:family w:val="roman"/>
    <w:notTrueType/>
    <w:pitch w:val="default"/>
  </w:font>
  <w:font w:name="SimHei;Arial Unicode M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engXian;Arial Unicode M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5F1" w:rsidRDefault="00216D60">
    <w:pPr>
      <w:pStyle w:val="Footer"/>
      <w:jc w:val="center"/>
    </w:pPr>
    <w:r>
      <w:fldChar w:fldCharType="begin"/>
    </w:r>
    <w:r>
      <w:instrText>PAGE</w:instrText>
    </w:r>
    <w:r>
      <w:fldChar w:fldCharType="separate"/>
    </w:r>
    <w:r w:rsidR="00DA5AB0">
      <w:rPr>
        <w:noProof/>
      </w:rPr>
      <w:t>1</w:t>
    </w:r>
    <w:r>
      <w:fldChar w:fldCharType="end"/>
    </w:r>
  </w:p>
  <w:p w:rsidR="00F845F1" w:rsidRDefault="00F845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5F1" w:rsidRDefault="00F845F1">
    <w:pPr>
      <w:pStyle w:val="Footer"/>
      <w:ind w:firstLine="440"/>
      <w:jc w:val="center"/>
    </w:pPr>
  </w:p>
  <w:p w:rsidR="00F845F1" w:rsidRDefault="00F845F1">
    <w:pPr>
      <w:pStyle w:val="Footer"/>
      <w:ind w:firstLine="4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5F1" w:rsidRDefault="00F845F1">
    <w:pPr>
      <w:pStyle w:val="Footer"/>
      <w:ind w:firstLine="440"/>
      <w:jc w:val="center"/>
    </w:pPr>
  </w:p>
  <w:p w:rsidR="00F845F1" w:rsidRDefault="00F845F1">
    <w:pPr>
      <w:pStyle w:val="Footer"/>
      <w:ind w:firstLine="44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5F1" w:rsidRDefault="00216D60">
    <w:pPr>
      <w:pStyle w:val="Footer"/>
      <w:jc w:val="center"/>
    </w:pPr>
    <w:r>
      <w:fldChar w:fldCharType="begin"/>
    </w:r>
    <w:r>
      <w:instrText>PAGE</w:instrText>
    </w:r>
    <w:r>
      <w:fldChar w:fldCharType="separate"/>
    </w:r>
    <w:r w:rsidR="00DA5AB0">
      <w:rPr>
        <w:noProof/>
      </w:rPr>
      <w:t>5</w:t>
    </w:r>
    <w:r>
      <w:fldChar w:fldCharType="end"/>
    </w:r>
  </w:p>
  <w:p w:rsidR="00F845F1" w:rsidRDefault="00F845F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5F1" w:rsidRDefault="00216D60">
    <w:pPr>
      <w:pStyle w:val="Footer"/>
      <w:jc w:val="center"/>
    </w:pPr>
    <w:r>
      <w:fldChar w:fldCharType="begin"/>
    </w:r>
    <w:r>
      <w:instrText>PAGE</w:instrText>
    </w:r>
    <w:r>
      <w:fldChar w:fldCharType="separate"/>
    </w:r>
    <w:r w:rsidR="00DA5AB0">
      <w:rPr>
        <w:noProof/>
      </w:rPr>
      <w:t>6</w:t>
    </w:r>
    <w:r>
      <w:fldChar w:fldCharType="end"/>
    </w:r>
  </w:p>
  <w:p w:rsidR="00F845F1" w:rsidRDefault="00F84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2C9" w:rsidRDefault="008942C9">
      <w:r>
        <w:separator/>
      </w:r>
    </w:p>
  </w:footnote>
  <w:footnote w:type="continuationSeparator" w:id="0">
    <w:p w:rsidR="008942C9" w:rsidRDefault="008942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5F1" w:rsidRDefault="00F845F1">
    <w:pPr>
      <w:pStyle w:val="Header"/>
      <w:ind w:firstLine="4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5F1" w:rsidRDefault="00F845F1">
    <w:pPr>
      <w:pStyle w:val="Header"/>
      <w:ind w:firstLine="4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5F1" w:rsidRDefault="00F845F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5F1" w:rsidRDefault="00F845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5F14B0"/>
    <w:multiLevelType w:val="multilevel"/>
    <w:tmpl w:val="99E671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4D561DE1"/>
    <w:multiLevelType w:val="multilevel"/>
    <w:tmpl w:val="D2302530"/>
    <w:lvl w:ilvl="0">
      <w:start w:val="1"/>
      <w:numFmt w:val="decimal"/>
      <w:lvlText w:val="（%1）"/>
      <w:lvlJc w:val="left"/>
      <w:pPr>
        <w:tabs>
          <w:tab w:val="num" w:pos="0"/>
        </w:tabs>
        <w:ind w:left="420" w:hanging="420"/>
      </w:pPr>
      <w:rPr>
        <w:color w:val="000000"/>
        <w:sz w:val="24"/>
        <w:szCs w:val="24"/>
        <w:lang w:val="en-GB" w:eastAsia="zh-C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15:restartNumberingAfterBreak="0">
    <w:nsid w:val="76AB6090"/>
    <w:multiLevelType w:val="multilevel"/>
    <w:tmpl w:val="95BCD1AA"/>
    <w:lvl w:ilvl="0">
      <w:start w:val="1"/>
      <w:numFmt w:val="bullet"/>
      <w:lvlText w:val=""/>
      <w:lvlJc w:val="left"/>
      <w:pPr>
        <w:tabs>
          <w:tab w:val="num" w:pos="360"/>
        </w:tabs>
        <w:ind w:left="360" w:hanging="360"/>
      </w:pPr>
      <w:rPr>
        <w:rFonts w:ascii="Symbol" w:hAnsi="Symbol" w:cs="Symbol" w:hint="default"/>
        <w:sz w:val="24"/>
        <w:szCs w:val="24"/>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E8623E5"/>
    <w:multiLevelType w:val="multilevel"/>
    <w:tmpl w:val="A782A878"/>
    <w:lvl w:ilvl="0">
      <w:start w:val="1"/>
      <w:numFmt w:val="decimal"/>
      <w:lvlText w:val="（%1）"/>
      <w:lvlJc w:val="left"/>
      <w:pPr>
        <w:tabs>
          <w:tab w:val="num" w:pos="0"/>
        </w:tabs>
        <w:ind w:left="420" w:hanging="420"/>
      </w:pPr>
      <w:rPr>
        <w:color w:val="000000"/>
        <w:sz w:val="24"/>
        <w:szCs w:val="24"/>
        <w:lang w:val="en-GB" w:eastAsia="zh-C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0"/>
  </w:num>
  <w:num w:numId="2">
    <w:abstractNumId w:val="3"/>
  </w:num>
  <w:num w:numId="3">
    <w:abstractNumId w:val="1"/>
  </w:num>
  <w:num w:numId="4">
    <w:abstractNumId w:val="2"/>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autoHyphenation/>
  <w:drawingGridHorizontalSpacing w:val="105"/>
  <w:drawingGridVerticalSpacing w:val="156"/>
  <w:displayHorizontalDrawingGridEvery w:val="2"/>
  <w:displayVerticalDrawingGridEvery w:val="2"/>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5F1"/>
    <w:rsid w:val="00216D60"/>
    <w:rsid w:val="003F6AB3"/>
    <w:rsid w:val="008942C9"/>
    <w:rsid w:val="00963C41"/>
    <w:rsid w:val="009E7762"/>
    <w:rsid w:val="00C436AF"/>
    <w:rsid w:val="00DA5AB0"/>
    <w:rsid w:val="00DE0A71"/>
    <w:rsid w:val="00F8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DD4378-D84D-44DA-9778-9A24D8268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imes New Roman" w:eastAsia="Times New Roman" w:hAnsi="Times New Roman" w:cs="Times New Roman"/>
      <w:kern w:val="2"/>
      <w:sz w:val="21"/>
      <w:szCs w:val="22"/>
      <w:lang w:bidi="ar-SA"/>
    </w:rPr>
  </w:style>
  <w:style w:type="paragraph" w:styleId="Heading1">
    <w:name w:val="heading 1"/>
    <w:basedOn w:val="Normal"/>
    <w:next w:val="BodyText"/>
    <w:qFormat/>
    <w:pPr>
      <w:keepNext/>
      <w:widowControl/>
      <w:spacing w:before="360" w:after="60"/>
      <w:jc w:val="left"/>
      <w:outlineLvl w:val="0"/>
    </w:pPr>
    <w:rPr>
      <w:rFonts w:ascii="Arial" w:eastAsia="SimSun;宋体" w:hAnsi="Arial" w:cs="Arial"/>
      <w:b/>
      <w:sz w:val="28"/>
      <w:szCs w:val="20"/>
    </w:rPr>
  </w:style>
  <w:style w:type="paragraph" w:styleId="Heading2">
    <w:name w:val="heading 2"/>
    <w:basedOn w:val="Normal"/>
    <w:next w:val="BodyText"/>
    <w:qFormat/>
    <w:pPr>
      <w:keepNext/>
      <w:widowControl/>
      <w:spacing w:before="240" w:after="60"/>
      <w:ind w:right="-2"/>
      <w:jc w:val="left"/>
      <w:outlineLvl w:val="1"/>
    </w:pPr>
    <w:rPr>
      <w:rFonts w:ascii="Arial" w:eastAsia="SimSun;宋体" w:hAnsi="Arial" w:cs="Arial"/>
      <w:b/>
      <w:kern w:val="0"/>
      <w:sz w:val="26"/>
      <w:szCs w:val="20"/>
    </w:rPr>
  </w:style>
  <w:style w:type="paragraph" w:styleId="Heading3">
    <w:name w:val="heading 3"/>
    <w:basedOn w:val="Normal"/>
    <w:next w:val="BodyText"/>
    <w:qFormat/>
    <w:pPr>
      <w:keepNext/>
      <w:widowControl/>
      <w:spacing w:before="240" w:after="60"/>
      <w:ind w:right="-2"/>
      <w:jc w:val="left"/>
      <w:outlineLvl w:val="2"/>
    </w:pPr>
    <w:rPr>
      <w:rFonts w:ascii="Arial" w:eastAsia="SimSun;宋体" w:hAnsi="Arial" w:cs="Arial"/>
      <w:b/>
      <w:kern w:val="0"/>
      <w:sz w:val="24"/>
      <w:szCs w:val="20"/>
    </w:rPr>
  </w:style>
  <w:style w:type="paragraph" w:styleId="Heading4">
    <w:name w:val="heading 4"/>
    <w:basedOn w:val="Normal"/>
    <w:next w:val="BodyText"/>
    <w:qFormat/>
    <w:pPr>
      <w:keepNext/>
      <w:widowControl/>
      <w:numPr>
        <w:ilvl w:val="3"/>
        <w:numId w:val="1"/>
      </w:numPr>
      <w:tabs>
        <w:tab w:val="left" w:pos="864"/>
      </w:tabs>
      <w:spacing w:before="240"/>
      <w:ind w:right="-2" w:firstLine="0"/>
      <w:jc w:val="left"/>
      <w:outlineLvl w:val="3"/>
    </w:pPr>
    <w:rPr>
      <w:rFonts w:ascii="Arial" w:eastAsia="SimSun;宋体" w:hAnsi="Arial" w:cs="Arial"/>
      <w:b/>
      <w:kern w:val="0"/>
      <w:sz w:val="22"/>
      <w:szCs w:val="20"/>
    </w:rPr>
  </w:style>
  <w:style w:type="paragraph" w:styleId="Heading5">
    <w:name w:val="heading 5"/>
    <w:basedOn w:val="Normal"/>
    <w:next w:val="BodyText"/>
    <w:qFormat/>
    <w:pPr>
      <w:widowControl/>
      <w:numPr>
        <w:ilvl w:val="4"/>
        <w:numId w:val="1"/>
      </w:numPr>
      <w:tabs>
        <w:tab w:val="left" w:pos="1008"/>
      </w:tabs>
      <w:spacing w:before="240"/>
      <w:ind w:right="-2" w:firstLine="0"/>
      <w:jc w:val="left"/>
      <w:outlineLvl w:val="4"/>
    </w:pPr>
    <w:rPr>
      <w:rFonts w:eastAsia="SimSun;宋体"/>
      <w:b/>
      <w:kern w:val="0"/>
      <w:sz w:val="22"/>
      <w:szCs w:val="20"/>
    </w:rPr>
  </w:style>
  <w:style w:type="paragraph" w:styleId="Heading6">
    <w:name w:val="heading 6"/>
    <w:basedOn w:val="Normal"/>
    <w:next w:val="BodyText"/>
    <w:qFormat/>
    <w:pPr>
      <w:widowControl/>
      <w:numPr>
        <w:ilvl w:val="5"/>
        <w:numId w:val="1"/>
      </w:numPr>
      <w:tabs>
        <w:tab w:val="left" w:pos="1152"/>
      </w:tabs>
      <w:spacing w:before="240"/>
      <w:ind w:right="-2" w:firstLine="0"/>
      <w:jc w:val="left"/>
      <w:outlineLvl w:val="5"/>
    </w:pPr>
    <w:rPr>
      <w:rFonts w:eastAsia="SimSun;宋体"/>
      <w:b/>
      <w:kern w:val="0"/>
      <w:sz w:val="22"/>
      <w:szCs w:val="20"/>
    </w:rPr>
  </w:style>
  <w:style w:type="paragraph" w:styleId="Heading7">
    <w:name w:val="heading 7"/>
    <w:basedOn w:val="Normal"/>
    <w:next w:val="BodyText"/>
    <w:qFormat/>
    <w:pPr>
      <w:widowControl/>
      <w:numPr>
        <w:ilvl w:val="6"/>
        <w:numId w:val="1"/>
      </w:numPr>
      <w:tabs>
        <w:tab w:val="left" w:pos="1296"/>
      </w:tabs>
      <w:spacing w:before="240"/>
      <w:ind w:right="-2" w:firstLine="0"/>
      <w:jc w:val="left"/>
      <w:outlineLvl w:val="6"/>
    </w:pPr>
    <w:rPr>
      <w:rFonts w:eastAsia="SimSun;宋体"/>
      <w:b/>
      <w:kern w:val="0"/>
      <w:sz w:val="22"/>
      <w:szCs w:val="20"/>
    </w:rPr>
  </w:style>
  <w:style w:type="paragraph" w:styleId="Heading8">
    <w:name w:val="heading 8"/>
    <w:basedOn w:val="Normal"/>
    <w:next w:val="BodyText"/>
    <w:qFormat/>
    <w:pPr>
      <w:widowControl/>
      <w:numPr>
        <w:ilvl w:val="7"/>
        <w:numId w:val="1"/>
      </w:numPr>
      <w:tabs>
        <w:tab w:val="left" w:pos="1440"/>
      </w:tabs>
      <w:spacing w:before="240"/>
      <w:ind w:right="-2" w:firstLine="0"/>
      <w:jc w:val="left"/>
      <w:outlineLvl w:val="7"/>
    </w:pPr>
    <w:rPr>
      <w:rFonts w:eastAsia="SimSun;宋体"/>
      <w:b/>
      <w:kern w:val="0"/>
      <w:sz w:val="22"/>
      <w:szCs w:val="20"/>
    </w:rPr>
  </w:style>
  <w:style w:type="paragraph" w:styleId="Heading9">
    <w:name w:val="heading 9"/>
    <w:basedOn w:val="Normal"/>
    <w:next w:val="BodyText"/>
    <w:qFormat/>
    <w:pPr>
      <w:widowControl/>
      <w:numPr>
        <w:ilvl w:val="8"/>
        <w:numId w:val="1"/>
      </w:numPr>
      <w:tabs>
        <w:tab w:val="left" w:pos="1584"/>
      </w:tabs>
      <w:spacing w:before="240"/>
      <w:ind w:right="-2" w:firstLine="0"/>
      <w:jc w:val="left"/>
      <w:outlineLvl w:val="8"/>
    </w:pPr>
    <w:rPr>
      <w:rFonts w:eastAsia="SimSun;宋体"/>
      <w:b/>
      <w:kern w:val="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color w:val="000000"/>
      <w:sz w:val="24"/>
      <w:szCs w:val="24"/>
      <w:lang w:val="en-GB" w:eastAsia="zh-CN"/>
    </w:rPr>
  </w:style>
  <w:style w:type="character" w:customStyle="1" w:styleId="WW8Num1z1">
    <w:name w:val="WW8Num1z1"/>
    <w:qFormat/>
  </w:style>
  <w:style w:type="character" w:customStyle="1" w:styleId="WW8Num2z0">
    <w:name w:val="WW8Num2z0"/>
    <w:qFormat/>
    <w:rPr>
      <w:color w:val="000000"/>
      <w:sz w:val="24"/>
      <w:szCs w:val="24"/>
      <w:lang w:val="en-GB" w:eastAsia="zh-CN"/>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sz w:val="24"/>
      <w:szCs w:val="24"/>
      <w:lang w:val="en-GB"/>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3Char">
    <w:name w:val="标题3 Char"/>
    <w:qFormat/>
    <w:rPr>
      <w:rFonts w:ascii="Times New Roman" w:eastAsia="SimHei;Arial Unicode MS" w:hAnsi="Times New Roman" w:cs="Times New Roman"/>
      <w:b/>
      <w:kern w:val="2"/>
      <w:sz w:val="24"/>
      <w:szCs w:val="24"/>
    </w:rPr>
  </w:style>
  <w:style w:type="character" w:customStyle="1" w:styleId="CommentTextChar">
    <w:name w:val="Comment Text Char"/>
    <w:qFormat/>
    <w:rPr>
      <w:rFonts w:ascii="Times New Roman" w:eastAsia="SimSun;宋体" w:hAnsi="Times New Roman" w:cs="Times New Roman"/>
      <w:kern w:val="0"/>
      <w:sz w:val="20"/>
      <w:szCs w:val="20"/>
    </w:rPr>
  </w:style>
  <w:style w:type="character" w:customStyle="1" w:styleId="DocumentMapChar">
    <w:name w:val="Document Map Char"/>
    <w:qFormat/>
    <w:rPr>
      <w:rFonts w:ascii="SimSun;宋体" w:eastAsia="SimSun;宋体" w:hAnsi="SimSun;宋体"/>
      <w:kern w:val="2"/>
      <w:sz w:val="18"/>
      <w:szCs w:val="18"/>
    </w:rPr>
  </w:style>
  <w:style w:type="character" w:customStyle="1" w:styleId="Heading6Char">
    <w:name w:val="Heading 6 Char"/>
    <w:qFormat/>
    <w:rPr>
      <w:rFonts w:ascii="Times New Roman" w:eastAsia="SimSun;宋体" w:hAnsi="Times New Roman" w:cs="Times New Roman"/>
      <w:b/>
      <w:sz w:val="22"/>
    </w:rPr>
  </w:style>
  <w:style w:type="character" w:customStyle="1" w:styleId="Heading9Char">
    <w:name w:val="Heading 9 Char"/>
    <w:qFormat/>
    <w:rPr>
      <w:rFonts w:ascii="Times New Roman" w:eastAsia="SimSun;宋体" w:hAnsi="Times New Roman" w:cs="Times New Roman"/>
      <w:b/>
      <w:sz w:val="22"/>
    </w:rPr>
  </w:style>
  <w:style w:type="character" w:customStyle="1" w:styleId="Heading7Char">
    <w:name w:val="Heading 7 Char"/>
    <w:qFormat/>
    <w:rPr>
      <w:rFonts w:ascii="Times New Roman" w:eastAsia="SimSun;宋体" w:hAnsi="Times New Roman" w:cs="Times New Roman"/>
      <w:b/>
      <w:sz w:val="22"/>
    </w:rPr>
  </w:style>
  <w:style w:type="character" w:customStyle="1" w:styleId="Heading4Char">
    <w:name w:val="Heading 4 Char"/>
    <w:qFormat/>
    <w:rPr>
      <w:rFonts w:ascii="Arial" w:eastAsia="SimSun;宋体" w:hAnsi="Arial" w:cs="Arial"/>
      <w:b/>
      <w:sz w:val="22"/>
    </w:rPr>
  </w:style>
  <w:style w:type="character" w:customStyle="1" w:styleId="BodyTextChar">
    <w:name w:val="Body Text Char"/>
    <w:qFormat/>
    <w:rPr>
      <w:rFonts w:ascii="Times New Roman" w:eastAsia="SimSun;宋体" w:hAnsi="Times New Roman" w:cs="Times New Roman"/>
      <w:kern w:val="0"/>
      <w:sz w:val="22"/>
      <w:szCs w:val="20"/>
    </w:rPr>
  </w:style>
  <w:style w:type="character" w:customStyle="1" w:styleId="Heading2Char">
    <w:name w:val="Heading 2 Char"/>
    <w:qFormat/>
    <w:rPr>
      <w:rFonts w:ascii="Arial" w:eastAsia="SimSun;宋体" w:hAnsi="Arial" w:cs="Times New Roman"/>
      <w:b/>
      <w:kern w:val="0"/>
      <w:sz w:val="26"/>
      <w:szCs w:val="20"/>
    </w:rPr>
  </w:style>
  <w:style w:type="character" w:customStyle="1" w:styleId="Heading3Char">
    <w:name w:val="Heading 3 Char"/>
    <w:qFormat/>
    <w:rPr>
      <w:rFonts w:ascii="Arial" w:eastAsia="SimSun;宋体" w:hAnsi="Arial" w:cs="Times New Roman"/>
      <w:b/>
      <w:kern w:val="0"/>
      <w:sz w:val="24"/>
      <w:szCs w:val="20"/>
    </w:rPr>
  </w:style>
  <w:style w:type="character" w:customStyle="1" w:styleId="FooterChar">
    <w:name w:val="Footer Char"/>
    <w:qFormat/>
    <w:rPr>
      <w:rFonts w:ascii="Times New Roman" w:eastAsia="SimSun;宋体" w:hAnsi="Times New Roman" w:cs="Times New Roman"/>
      <w:kern w:val="0"/>
      <w:sz w:val="22"/>
      <w:szCs w:val="20"/>
    </w:rPr>
  </w:style>
  <w:style w:type="character" w:customStyle="1" w:styleId="BodyTextIndentChar">
    <w:name w:val="Body Text Indent Char"/>
    <w:qFormat/>
    <w:rPr>
      <w:rFonts w:ascii="Times New Roman" w:eastAsia="SimSun;宋体" w:hAnsi="Times New Roman" w:cs="Times New Roman"/>
      <w:sz w:val="44"/>
      <w:szCs w:val="20"/>
    </w:rPr>
  </w:style>
  <w:style w:type="character" w:styleId="CommentReference">
    <w:name w:val="annotation reference"/>
    <w:qFormat/>
    <w:rPr>
      <w:sz w:val="16"/>
    </w:rPr>
  </w:style>
  <w:style w:type="character" w:styleId="Hyperlink">
    <w:name w:val="Hyperlink"/>
    <w:uiPriority w:val="99"/>
    <w:rPr>
      <w:color w:val="0000FF"/>
      <w:u w:val="single"/>
    </w:rPr>
  </w:style>
  <w:style w:type="character" w:customStyle="1" w:styleId="BalloonTextChar">
    <w:name w:val="Balloon Text Char"/>
    <w:qFormat/>
    <w:rPr>
      <w:rFonts w:ascii="Tahoma" w:eastAsia="SimSun;宋体" w:hAnsi="Tahoma" w:cs="Tahoma"/>
      <w:kern w:val="0"/>
      <w:sz w:val="16"/>
      <w:szCs w:val="16"/>
    </w:rPr>
  </w:style>
  <w:style w:type="character" w:customStyle="1" w:styleId="Heading5Char">
    <w:name w:val="Heading 5 Char"/>
    <w:qFormat/>
    <w:rPr>
      <w:rFonts w:ascii="Times New Roman" w:eastAsia="SimSun;宋体" w:hAnsi="Times New Roman" w:cs="Times New Roman"/>
      <w:b/>
      <w:sz w:val="22"/>
    </w:rPr>
  </w:style>
  <w:style w:type="character" w:styleId="PageNumber">
    <w:name w:val="page number"/>
  </w:style>
  <w:style w:type="character" w:customStyle="1" w:styleId="BodyTextIndent2Char">
    <w:name w:val="Body Text Indent 2 Char"/>
    <w:qFormat/>
    <w:rPr>
      <w:rFonts w:ascii="DengXian;Arial Unicode MS" w:eastAsia="DengXian;Arial Unicode MS" w:hAnsi="DengXian;Arial Unicode MS" w:cs="Times New Roman"/>
    </w:rPr>
  </w:style>
  <w:style w:type="character" w:customStyle="1" w:styleId="15">
    <w:name w:val="15"/>
    <w:qFormat/>
    <w:rPr>
      <w:rFonts w:ascii="Times New Roman" w:hAnsi="Times New Roman" w:cs="Times New Roman"/>
      <w:color w:val="0000FF"/>
      <w:sz w:val="20"/>
      <w:szCs w:val="20"/>
      <w:u w:val="single"/>
    </w:rPr>
  </w:style>
  <w:style w:type="character" w:customStyle="1" w:styleId="21">
    <w:name w:val="标题 2 字符1"/>
    <w:qFormat/>
    <w:rPr>
      <w:rFonts w:ascii="Arial" w:eastAsia="SimSun;宋体" w:hAnsi="Arial" w:cs="Arial"/>
      <w:b/>
      <w:sz w:val="26"/>
    </w:rPr>
  </w:style>
  <w:style w:type="character" w:customStyle="1" w:styleId="TitleChar">
    <w:name w:val="Title Char"/>
    <w:qFormat/>
    <w:rPr>
      <w:rFonts w:ascii="Times New Roman" w:eastAsia="SimHei;Arial Unicode MS" w:hAnsi="Times New Roman" w:cs="Times New Roman"/>
      <w:b/>
      <w:bCs/>
      <w:kern w:val="2"/>
      <w:sz w:val="36"/>
      <w:szCs w:val="28"/>
    </w:rPr>
  </w:style>
  <w:style w:type="character" w:customStyle="1" w:styleId="copied">
    <w:name w:val="copied"/>
    <w:qFormat/>
  </w:style>
  <w:style w:type="character" w:customStyle="1" w:styleId="keyword">
    <w:name w:val="keyword"/>
    <w:qFormat/>
  </w:style>
  <w:style w:type="character" w:customStyle="1" w:styleId="Heading8Char">
    <w:name w:val="Heading 8 Char"/>
    <w:qFormat/>
    <w:rPr>
      <w:rFonts w:ascii="Times New Roman" w:eastAsia="SimSun;宋体" w:hAnsi="Times New Roman" w:cs="Times New Roman"/>
      <w:b/>
      <w:sz w:val="22"/>
    </w:rPr>
  </w:style>
  <w:style w:type="character" w:customStyle="1" w:styleId="BodyTextIndent3Char">
    <w:name w:val="Body Text Indent 3 Char"/>
    <w:qFormat/>
    <w:rPr>
      <w:rFonts w:ascii="Times New Roman" w:eastAsia="SimSun;宋体" w:hAnsi="Times New Roman" w:cs="Times New Roman"/>
      <w:sz w:val="16"/>
      <w:szCs w:val="16"/>
    </w:rPr>
  </w:style>
  <w:style w:type="character" w:customStyle="1" w:styleId="BodyText2Char">
    <w:name w:val="Body Text 2 Char"/>
    <w:qFormat/>
    <w:rPr>
      <w:rFonts w:ascii="Times New Roman" w:eastAsia="SimSun;宋体" w:hAnsi="Times New Roman" w:cs="Times New Roman"/>
      <w:color w:val="00FF00"/>
      <w:kern w:val="0"/>
      <w:sz w:val="22"/>
      <w:szCs w:val="20"/>
    </w:rPr>
  </w:style>
  <w:style w:type="character" w:customStyle="1" w:styleId="a">
    <w:name w:val="正文文本 字符"/>
    <w:qFormat/>
    <w:rPr>
      <w:rFonts w:ascii="Times New Roman" w:eastAsia="SimSun;宋体" w:hAnsi="Times New Roman" w:cs="Times New Roman"/>
      <w:kern w:val="0"/>
      <w:sz w:val="22"/>
      <w:szCs w:val="20"/>
    </w:rPr>
  </w:style>
  <w:style w:type="character" w:customStyle="1" w:styleId="HeaderChar">
    <w:name w:val="Header Char"/>
    <w:qFormat/>
    <w:rPr>
      <w:rFonts w:ascii="Times New Roman" w:eastAsia="SimSun;宋体" w:hAnsi="Times New Roman" w:cs="Times New Roman"/>
      <w:kern w:val="0"/>
      <w:sz w:val="22"/>
      <w:szCs w:val="20"/>
      <w:lang w:val="en-US"/>
    </w:rPr>
  </w:style>
  <w:style w:type="character" w:customStyle="1" w:styleId="1Char">
    <w:name w:val="标题1 Char"/>
    <w:qFormat/>
    <w:rPr>
      <w:rFonts w:ascii="Times New Roman" w:eastAsia="SimHei;Arial Unicode MS" w:hAnsi="Times New Roman" w:cs="Times New Roman"/>
      <w:b/>
      <w:bCs/>
      <w:kern w:val="2"/>
      <w:sz w:val="30"/>
      <w:szCs w:val="30"/>
    </w:rPr>
  </w:style>
  <w:style w:type="character" w:customStyle="1" w:styleId="Heading1Char">
    <w:name w:val="Heading 1 Char"/>
    <w:qFormat/>
    <w:rPr>
      <w:rFonts w:ascii="Arial" w:eastAsia="SimSun;宋体" w:hAnsi="Arial" w:cs="Times New Roman"/>
      <w:b/>
      <w:kern w:val="2"/>
      <w:sz w:val="28"/>
      <w:szCs w:val="20"/>
    </w:rPr>
  </w:style>
  <w:style w:type="character" w:customStyle="1" w:styleId="2Char">
    <w:name w:val="标题2 Char"/>
    <w:qFormat/>
    <w:rPr>
      <w:rFonts w:ascii="Times New Roman" w:eastAsia="SimHei;Arial Unicode MS" w:hAnsi="Times New Roman" w:cs="Times New Roman"/>
      <w:b/>
      <w:kern w:val="2"/>
      <w:sz w:val="28"/>
      <w:szCs w:val="28"/>
      <w:lang w:val="en-GB"/>
    </w:rPr>
  </w:style>
  <w:style w:type="character" w:customStyle="1" w:styleId="NormalIndentChar">
    <w:name w:val="Normal Indent Char"/>
    <w:qFormat/>
    <w:rPr>
      <w:rFonts w:ascii="Times New Roman" w:eastAsia="SimSun;宋体" w:hAnsi="Times New Roman" w:cs="Times New Roman"/>
      <w:szCs w:val="20"/>
    </w:rPr>
  </w:style>
  <w:style w:type="character" w:customStyle="1" w:styleId="opdicttext22">
    <w:name w:val="op_dict_text22"/>
    <w:qFormat/>
  </w:style>
  <w:style w:type="character" w:customStyle="1" w:styleId="IndexLink">
    <w:name w:val="Index Link"/>
    <w:qFormat/>
  </w:style>
  <w:style w:type="paragraph" w:customStyle="1" w:styleId="Heading">
    <w:name w:val="Heading"/>
    <w:basedOn w:val="Normal"/>
    <w:next w:val="Normal"/>
    <w:qFormat/>
    <w:pPr>
      <w:jc w:val="center"/>
    </w:pPr>
    <w:rPr>
      <w:rFonts w:eastAsia="SimHei;Arial Unicode MS"/>
      <w:b/>
      <w:bCs/>
      <w:sz w:val="36"/>
      <w:szCs w:val="28"/>
    </w:rPr>
  </w:style>
  <w:style w:type="paragraph" w:styleId="BodyText">
    <w:name w:val="Body Text"/>
    <w:basedOn w:val="Normal"/>
    <w:pPr>
      <w:widowControl/>
      <w:spacing w:after="120"/>
      <w:jc w:val="left"/>
    </w:pPr>
    <w:rPr>
      <w:rFonts w:eastAsia="SimSun;宋体"/>
      <w:kern w:val="0"/>
      <w:sz w:val="22"/>
      <w:szCs w:val="20"/>
    </w:rPr>
  </w:style>
  <w:style w:type="paragraph" w:styleId="List">
    <w:name w:val="List"/>
    <w:basedOn w:val="BodyText"/>
    <w:rPr>
      <w:rFonts w:cs="Lohit Devanagari"/>
    </w:rPr>
  </w:style>
  <w:style w:type="paragraph" w:styleId="Caption">
    <w:name w:val="caption"/>
    <w:basedOn w:val="Normal"/>
    <w:next w:val="BodyText"/>
    <w:qFormat/>
    <w:pPr>
      <w:widowControl/>
      <w:tabs>
        <w:tab w:val="left" w:pos="1134"/>
      </w:tabs>
      <w:spacing w:before="120" w:after="240"/>
      <w:ind w:left="1134" w:hanging="1134"/>
      <w:jc w:val="left"/>
    </w:pPr>
    <w:rPr>
      <w:rFonts w:ascii="Arial" w:eastAsia="SimSun;宋体" w:hAnsi="Arial" w:cs="Arial"/>
      <w:kern w:val="0"/>
      <w:sz w:val="16"/>
      <w:szCs w:val="20"/>
    </w:rPr>
  </w:style>
  <w:style w:type="paragraph" w:customStyle="1" w:styleId="Index">
    <w:name w:val="Index"/>
    <w:basedOn w:val="Normal"/>
    <w:qFormat/>
    <w:pPr>
      <w:suppressLineNumbers/>
    </w:pPr>
    <w:rPr>
      <w:rFonts w:cs="Lohit Devanagari"/>
    </w:rPr>
  </w:style>
  <w:style w:type="paragraph" w:customStyle="1" w:styleId="p0">
    <w:name w:val="p0"/>
    <w:basedOn w:val="Normal"/>
    <w:qFormat/>
    <w:pPr>
      <w:widowControl/>
    </w:pPr>
    <w:rPr>
      <w:rFonts w:eastAsia="SimSun;宋体"/>
      <w:kern w:val="0"/>
      <w:szCs w:val="21"/>
    </w:rPr>
  </w:style>
  <w:style w:type="paragraph" w:styleId="BodyTextIndent">
    <w:name w:val="Body Text Indent"/>
    <w:basedOn w:val="Normal"/>
    <w:pPr>
      <w:ind w:firstLine="440"/>
      <w:jc w:val="center"/>
    </w:pPr>
    <w:rPr>
      <w:rFonts w:eastAsia="SimSun;宋体"/>
      <w:kern w:val="0"/>
      <w:sz w:val="44"/>
      <w:szCs w:val="20"/>
    </w:rPr>
  </w:style>
  <w:style w:type="paragraph" w:styleId="BodyText2">
    <w:name w:val="Body Text 2"/>
    <w:basedOn w:val="Normal"/>
    <w:qFormat/>
    <w:pPr>
      <w:widowControl/>
      <w:ind w:right="-2"/>
      <w:jc w:val="left"/>
    </w:pPr>
    <w:rPr>
      <w:rFonts w:eastAsia="SimSun;宋体"/>
      <w:color w:val="00FF00"/>
      <w:kern w:val="0"/>
      <w:sz w:val="22"/>
      <w:szCs w:val="20"/>
    </w:rPr>
  </w:style>
  <w:style w:type="paragraph" w:customStyle="1" w:styleId="1">
    <w:name w:val="标题1"/>
    <w:basedOn w:val="Heading1"/>
    <w:qFormat/>
    <w:pPr>
      <w:keepLines/>
      <w:widowControl w:val="0"/>
      <w:spacing w:before="0" w:after="0" w:line="360" w:lineRule="auto"/>
      <w:contextualSpacing/>
      <w:jc w:val="both"/>
    </w:pPr>
    <w:rPr>
      <w:rFonts w:ascii="Times New Roman" w:eastAsia="SimHei;Arial Unicode MS" w:hAnsi="Times New Roman" w:cs="Times New Roman"/>
      <w:bCs/>
      <w:sz w:val="30"/>
      <w:szCs w:val="30"/>
    </w:rPr>
  </w:style>
  <w:style w:type="paragraph" w:styleId="TOC6">
    <w:name w:val="toc 6"/>
    <w:basedOn w:val="Normal"/>
    <w:next w:val="Normal"/>
    <w:pPr>
      <w:ind w:left="1050"/>
      <w:jc w:val="left"/>
    </w:pPr>
    <w:rPr>
      <w:sz w:val="18"/>
      <w:szCs w:val="18"/>
    </w:rPr>
  </w:style>
  <w:style w:type="paragraph" w:styleId="TOC5">
    <w:name w:val="toc 5"/>
    <w:basedOn w:val="Normal"/>
    <w:next w:val="Normal"/>
    <w:pPr>
      <w:ind w:left="840"/>
      <w:jc w:val="left"/>
    </w:pPr>
    <w:rPr>
      <w:sz w:val="18"/>
      <w:szCs w:val="18"/>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widowControl/>
      <w:tabs>
        <w:tab w:val="center" w:pos="4153"/>
        <w:tab w:val="right" w:pos="8306"/>
      </w:tabs>
      <w:ind w:right="-2"/>
      <w:jc w:val="left"/>
    </w:pPr>
    <w:rPr>
      <w:rFonts w:eastAsia="SimSun;宋体"/>
      <w:kern w:val="0"/>
      <w:sz w:val="22"/>
      <w:szCs w:val="20"/>
    </w:rPr>
  </w:style>
  <w:style w:type="paragraph" w:styleId="DocumentMap">
    <w:name w:val="Document Map"/>
    <w:basedOn w:val="Normal"/>
    <w:qFormat/>
    <w:rPr>
      <w:rFonts w:ascii="SimSun;宋体" w:eastAsia="SimSun;宋体" w:hAnsi="SimSun;宋体" w:cs="DengXian;Arial Unicode MS"/>
      <w:sz w:val="18"/>
      <w:szCs w:val="18"/>
    </w:rPr>
  </w:style>
  <w:style w:type="paragraph" w:styleId="TOC7">
    <w:name w:val="toc 7"/>
    <w:basedOn w:val="Normal"/>
    <w:next w:val="Normal"/>
    <w:pPr>
      <w:ind w:left="1260"/>
      <w:jc w:val="left"/>
    </w:pPr>
    <w:rPr>
      <w:sz w:val="18"/>
      <w:szCs w:val="18"/>
    </w:rPr>
  </w:style>
  <w:style w:type="paragraph" w:styleId="Header">
    <w:name w:val="header"/>
    <w:basedOn w:val="Normal"/>
    <w:pPr>
      <w:widowControl/>
      <w:tabs>
        <w:tab w:val="right" w:pos="8306"/>
      </w:tabs>
      <w:jc w:val="left"/>
    </w:pPr>
    <w:rPr>
      <w:rFonts w:eastAsia="SimSun;宋体"/>
      <w:kern w:val="0"/>
      <w:sz w:val="22"/>
      <w:szCs w:val="20"/>
    </w:rPr>
  </w:style>
  <w:style w:type="paragraph" w:customStyle="1" w:styleId="2">
    <w:name w:val="标题2"/>
    <w:basedOn w:val="Heading2"/>
    <w:qFormat/>
    <w:pPr>
      <w:keepLines/>
      <w:widowControl w:val="0"/>
      <w:spacing w:before="0" w:after="0" w:line="360" w:lineRule="auto"/>
      <w:ind w:right="0"/>
      <w:contextualSpacing/>
      <w:jc w:val="both"/>
    </w:pPr>
    <w:rPr>
      <w:rFonts w:ascii="Times New Roman" w:eastAsia="SimHei;Arial Unicode MS" w:hAnsi="Times New Roman" w:cs="Times New Roman"/>
      <w:kern w:val="2"/>
      <w:sz w:val="28"/>
      <w:szCs w:val="28"/>
      <w:lang w:val="en-GB"/>
    </w:rPr>
  </w:style>
  <w:style w:type="paragraph" w:styleId="TOC4">
    <w:name w:val="toc 4"/>
    <w:basedOn w:val="Normal"/>
    <w:next w:val="Normal"/>
    <w:pPr>
      <w:ind w:left="630"/>
      <w:jc w:val="left"/>
    </w:pPr>
    <w:rPr>
      <w:sz w:val="18"/>
      <w:szCs w:val="18"/>
    </w:rPr>
  </w:style>
  <w:style w:type="paragraph" w:styleId="TOC1">
    <w:name w:val="toc 1"/>
    <w:basedOn w:val="Normal"/>
    <w:next w:val="Normal"/>
    <w:uiPriority w:val="39"/>
    <w:pPr>
      <w:tabs>
        <w:tab w:val="right" w:leader="dot" w:pos="8296"/>
      </w:tabs>
      <w:spacing w:line="360" w:lineRule="auto"/>
      <w:jc w:val="left"/>
    </w:pPr>
    <w:rPr>
      <w:b/>
      <w:bCs/>
      <w:sz w:val="24"/>
      <w:szCs w:val="20"/>
    </w:rPr>
  </w:style>
  <w:style w:type="paragraph" w:styleId="BalloonText">
    <w:name w:val="Balloon Text"/>
    <w:basedOn w:val="Normal"/>
    <w:qFormat/>
    <w:pPr>
      <w:widowControl/>
      <w:ind w:right="-2"/>
      <w:jc w:val="left"/>
    </w:pPr>
    <w:rPr>
      <w:rFonts w:ascii="Tahoma" w:eastAsia="SimSun;宋体" w:hAnsi="Tahoma" w:cs="Tahoma"/>
      <w:kern w:val="0"/>
      <w:sz w:val="16"/>
      <w:szCs w:val="16"/>
    </w:rPr>
  </w:style>
  <w:style w:type="paragraph" w:styleId="NormalIndent">
    <w:name w:val="Normal Indent"/>
    <w:basedOn w:val="Normal"/>
    <w:qFormat/>
    <w:pPr>
      <w:ind w:firstLine="420"/>
    </w:pPr>
    <w:rPr>
      <w:rFonts w:eastAsia="SimSun;宋体"/>
      <w:kern w:val="0"/>
      <w:sz w:val="20"/>
      <w:szCs w:val="20"/>
    </w:rPr>
  </w:style>
  <w:style w:type="paragraph" w:styleId="CommentText">
    <w:name w:val="annotation text"/>
    <w:basedOn w:val="Normal"/>
    <w:qFormat/>
    <w:pPr>
      <w:widowControl/>
      <w:ind w:right="-2"/>
      <w:jc w:val="left"/>
    </w:pPr>
    <w:rPr>
      <w:rFonts w:eastAsia="SimSun;宋体"/>
      <w:kern w:val="0"/>
      <w:sz w:val="20"/>
      <w:szCs w:val="20"/>
    </w:rPr>
  </w:style>
  <w:style w:type="paragraph" w:styleId="BodyTextIndent3">
    <w:name w:val="Body Text Indent 3"/>
    <w:basedOn w:val="Normal"/>
    <w:qFormat/>
    <w:pPr>
      <w:spacing w:after="120"/>
      <w:ind w:left="420"/>
    </w:pPr>
    <w:rPr>
      <w:rFonts w:eastAsia="SimSun;宋体"/>
      <w:kern w:val="0"/>
      <w:sz w:val="16"/>
      <w:szCs w:val="16"/>
    </w:rPr>
  </w:style>
  <w:style w:type="paragraph" w:styleId="TOC8">
    <w:name w:val="toc 8"/>
    <w:basedOn w:val="Normal"/>
    <w:next w:val="Normal"/>
    <w:pPr>
      <w:ind w:left="1470"/>
      <w:jc w:val="left"/>
    </w:pPr>
    <w:rPr>
      <w:sz w:val="18"/>
      <w:szCs w:val="18"/>
    </w:rPr>
  </w:style>
  <w:style w:type="paragraph" w:styleId="BlockText">
    <w:name w:val="Block Text"/>
    <w:basedOn w:val="Normal"/>
    <w:qFormat/>
    <w:pPr>
      <w:widowControl/>
      <w:spacing w:after="120"/>
      <w:ind w:left="1440" w:right="1440"/>
      <w:jc w:val="left"/>
    </w:pPr>
    <w:rPr>
      <w:rFonts w:eastAsia="SimSun;宋体"/>
      <w:kern w:val="0"/>
      <w:sz w:val="22"/>
      <w:szCs w:val="20"/>
    </w:rPr>
  </w:style>
  <w:style w:type="paragraph" w:styleId="TOC3">
    <w:name w:val="toc 3"/>
    <w:basedOn w:val="Normal"/>
    <w:next w:val="Normal"/>
    <w:uiPriority w:val="39"/>
    <w:pPr>
      <w:ind w:left="420"/>
      <w:jc w:val="left"/>
    </w:pPr>
    <w:rPr>
      <w:iCs/>
      <w:sz w:val="24"/>
      <w:szCs w:val="20"/>
    </w:rPr>
  </w:style>
  <w:style w:type="paragraph" w:styleId="BodyTextIndent2">
    <w:name w:val="Body Text Indent 2"/>
    <w:basedOn w:val="Normal"/>
    <w:qFormat/>
    <w:pPr>
      <w:spacing w:after="120" w:line="480" w:lineRule="auto"/>
      <w:ind w:left="420"/>
    </w:pPr>
    <w:rPr>
      <w:rFonts w:ascii="DengXian;Arial Unicode MS" w:eastAsia="DengXian;Arial Unicode MS" w:hAnsi="DengXian;Arial Unicode MS" w:cs="DengXian;Arial Unicode MS"/>
      <w:kern w:val="0"/>
      <w:sz w:val="20"/>
      <w:szCs w:val="20"/>
    </w:rPr>
  </w:style>
  <w:style w:type="paragraph" w:styleId="TOC2">
    <w:name w:val="toc 2"/>
    <w:basedOn w:val="Normal"/>
    <w:next w:val="Normal"/>
    <w:uiPriority w:val="39"/>
    <w:pPr>
      <w:tabs>
        <w:tab w:val="right" w:leader="dot" w:pos="8296"/>
      </w:tabs>
      <w:ind w:left="210"/>
      <w:jc w:val="left"/>
    </w:pPr>
    <w:rPr>
      <w:sz w:val="24"/>
      <w:szCs w:val="20"/>
    </w:rPr>
  </w:style>
  <w:style w:type="paragraph" w:customStyle="1" w:styleId="3">
    <w:name w:val="标题3"/>
    <w:basedOn w:val="Heading3"/>
    <w:qFormat/>
    <w:pPr>
      <w:keepLines/>
      <w:widowControl w:val="0"/>
      <w:spacing w:before="0" w:after="0" w:line="412" w:lineRule="auto"/>
      <w:ind w:right="0"/>
      <w:jc w:val="both"/>
    </w:pPr>
    <w:rPr>
      <w:rFonts w:ascii="Times New Roman" w:eastAsia="SimHei;Arial Unicode MS" w:hAnsi="Times New Roman" w:cs="Times New Roman"/>
      <w:kern w:val="2"/>
      <w:szCs w:val="24"/>
    </w:rPr>
  </w:style>
  <w:style w:type="paragraph" w:styleId="TOC9">
    <w:name w:val="toc 9"/>
    <w:basedOn w:val="Normal"/>
    <w:next w:val="Normal"/>
    <w:pPr>
      <w:ind w:left="1680"/>
      <w:jc w:val="left"/>
    </w:pPr>
    <w:rPr>
      <w:sz w:val="18"/>
      <w:szCs w:val="18"/>
    </w:rPr>
  </w:style>
  <w:style w:type="paragraph" w:customStyle="1" w:styleId="Prompt">
    <w:name w:val="Prompt"/>
    <w:basedOn w:val="Normal"/>
    <w:qFormat/>
    <w:pPr>
      <w:widowControl/>
      <w:ind w:right="-2"/>
      <w:jc w:val="left"/>
    </w:pPr>
    <w:rPr>
      <w:rFonts w:ascii="Arial" w:eastAsia="SimSun;宋体" w:hAnsi="Arial" w:cs="Arial"/>
      <w:kern w:val="0"/>
      <w:sz w:val="16"/>
      <w:szCs w:val="20"/>
    </w:rPr>
  </w:style>
  <w:style w:type="paragraph" w:styleId="NormalWeb">
    <w:name w:val="Normal (Web)"/>
    <w:basedOn w:val="Normal"/>
    <w:qFormat/>
    <w:pPr>
      <w:widowControl/>
      <w:spacing w:before="280" w:after="280"/>
      <w:jc w:val="left"/>
    </w:pPr>
    <w:rPr>
      <w:rFonts w:ascii="SimSun;宋体" w:eastAsia="SimSun;宋体" w:hAnsi="SimSun;宋体" w:cs="SimSun;宋体"/>
      <w:kern w:val="0"/>
      <w:sz w:val="24"/>
      <w:szCs w:val="24"/>
    </w:rPr>
  </w:style>
  <w:style w:type="paragraph" w:customStyle="1" w:styleId="Copyright">
    <w:name w:val="Copyright"/>
    <w:basedOn w:val="Normal"/>
    <w:qFormat/>
    <w:pPr>
      <w:widowControl/>
      <w:spacing w:before="160"/>
      <w:jc w:val="left"/>
    </w:pPr>
    <w:rPr>
      <w:rFonts w:ascii="Arial" w:eastAsia="SimSun;宋体" w:hAnsi="Arial" w:cs="Arial"/>
      <w:kern w:val="0"/>
      <w:sz w:val="12"/>
      <w:szCs w:val="20"/>
    </w:rPr>
  </w:style>
  <w:style w:type="paragraph" w:customStyle="1" w:styleId="Table">
    <w:name w:val="Table"/>
    <w:basedOn w:val="Normal"/>
    <w:qFormat/>
    <w:pPr>
      <w:widowControl/>
      <w:spacing w:before="40" w:after="40"/>
      <w:jc w:val="left"/>
    </w:pPr>
    <w:rPr>
      <w:rFonts w:ascii="Arial" w:eastAsia="SimSun;宋体" w:hAnsi="Arial" w:cs="Arial"/>
      <w:kern w:val="0"/>
      <w:sz w:val="20"/>
      <w:szCs w:val="20"/>
    </w:rPr>
  </w:style>
  <w:style w:type="paragraph" w:customStyle="1" w:styleId="p16">
    <w:name w:val="p16"/>
    <w:basedOn w:val="Normal"/>
    <w:qFormat/>
    <w:pPr>
      <w:widowControl/>
      <w:ind w:firstLine="420"/>
    </w:pPr>
    <w:rPr>
      <w:rFonts w:eastAsia="SimSun;宋体"/>
      <w:kern w:val="0"/>
      <w:szCs w:val="20"/>
    </w:rPr>
  </w:style>
  <w:style w:type="paragraph" w:customStyle="1" w:styleId="HeadingTOC">
    <w:name w:val="Heading TOC"/>
    <w:basedOn w:val="Normal"/>
    <w:next w:val="BodyText"/>
    <w:qFormat/>
    <w:pPr>
      <w:widowControl/>
      <w:jc w:val="left"/>
    </w:pPr>
    <w:rPr>
      <w:rFonts w:ascii="Arial" w:eastAsia="SimSun;宋体" w:hAnsi="Arial" w:cs="Arial"/>
      <w:b/>
      <w:kern w:val="0"/>
      <w:sz w:val="36"/>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_x0001_</vt:lpstr>
    </vt:vector>
  </TitlesOfParts>
  <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CEPIR</dc:creator>
  <cp:keywords> </cp:keywords>
  <dc:description/>
  <cp:lastModifiedBy>HP</cp:lastModifiedBy>
  <cp:revision>4</cp:revision>
  <cp:lastPrinted>2021-07-23T07:39:00Z</cp:lastPrinted>
  <dcterms:created xsi:type="dcterms:W3CDTF">2021-07-23T07:39:00Z</dcterms:created>
  <dcterms:modified xsi:type="dcterms:W3CDTF">2021-07-23T07:43:00Z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