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D71" w:rsidRPr="00181049" w:rsidRDefault="00BE0D71" w:rsidP="00181049">
      <w:pPr>
        <w:jc w:val="center"/>
        <w:rPr>
          <w:rFonts w:ascii="Times New Roman" w:hAnsi="Times New Roman" w:cs="Times New Roman"/>
          <w:b/>
          <w:sz w:val="24"/>
          <w:szCs w:val="24"/>
        </w:rPr>
      </w:pPr>
      <w:r w:rsidRPr="00181049">
        <w:rPr>
          <w:rFonts w:ascii="Times New Roman" w:hAnsi="Times New Roman" w:cs="Times New Roman"/>
          <w:b/>
          <w:sz w:val="24"/>
          <w:szCs w:val="24"/>
        </w:rPr>
        <w:t>UNIVERSITY OF ENGINEERING AND TECHNOLOGY</w:t>
      </w:r>
    </w:p>
    <w:p w:rsidR="00BE0D71" w:rsidRPr="00181049" w:rsidRDefault="00BE0D71" w:rsidP="00181049">
      <w:pPr>
        <w:jc w:val="center"/>
        <w:rPr>
          <w:rFonts w:ascii="Times New Roman" w:hAnsi="Times New Roman" w:cs="Times New Roman"/>
          <w:b/>
          <w:sz w:val="24"/>
          <w:szCs w:val="24"/>
        </w:rPr>
      </w:pPr>
      <w:r w:rsidRPr="00181049">
        <w:rPr>
          <w:rFonts w:ascii="Times New Roman" w:hAnsi="Times New Roman" w:cs="Times New Roman"/>
          <w:b/>
          <w:sz w:val="24"/>
          <w:szCs w:val="24"/>
        </w:rPr>
        <w:t>MSC. THESIS TOPIC PROPOSAL</w:t>
      </w:r>
    </w:p>
    <w:p w:rsidR="00BE0D71" w:rsidRPr="00181049" w:rsidRDefault="00BE0D71" w:rsidP="00181049">
      <w:pPr>
        <w:jc w:val="center"/>
        <w:rPr>
          <w:rFonts w:ascii="Times New Roman" w:hAnsi="Times New Roman" w:cs="Times New Roman"/>
          <w:b/>
          <w:sz w:val="24"/>
          <w:szCs w:val="24"/>
        </w:rPr>
      </w:pPr>
    </w:p>
    <w:p w:rsidR="00BE0D71" w:rsidRPr="00181049" w:rsidRDefault="00BE0D71" w:rsidP="00181049">
      <w:pPr>
        <w:jc w:val="center"/>
        <w:rPr>
          <w:rFonts w:ascii="Times New Roman" w:hAnsi="Times New Roman" w:cs="Times New Roman"/>
          <w:b/>
          <w:sz w:val="24"/>
          <w:szCs w:val="24"/>
        </w:rPr>
      </w:pPr>
      <w:r w:rsidRPr="00181049">
        <w:rPr>
          <w:rFonts w:ascii="Times New Roman" w:hAnsi="Times New Roman" w:cs="Times New Roman"/>
          <w:b/>
          <w:sz w:val="24"/>
          <w:szCs w:val="24"/>
        </w:rPr>
        <w:t>[]</w:t>
      </w:r>
    </w:p>
    <w:p w:rsidR="00BE0D71" w:rsidRPr="00181049" w:rsidRDefault="00BE0D71" w:rsidP="00181049">
      <w:pPr>
        <w:jc w:val="center"/>
        <w:rPr>
          <w:rFonts w:ascii="Times New Roman" w:hAnsi="Times New Roman" w:cs="Times New Roman"/>
          <w:b/>
          <w:sz w:val="24"/>
          <w:szCs w:val="24"/>
        </w:rPr>
      </w:pPr>
    </w:p>
    <w:p w:rsidR="00BE0D71" w:rsidRPr="00181049" w:rsidRDefault="00BE0D71" w:rsidP="00181049">
      <w:pPr>
        <w:jc w:val="center"/>
        <w:rPr>
          <w:rFonts w:ascii="Times New Roman" w:hAnsi="Times New Roman" w:cs="Times New Roman"/>
          <w:b/>
          <w:sz w:val="24"/>
          <w:szCs w:val="24"/>
        </w:rPr>
      </w:pPr>
      <w:r w:rsidRPr="00181049">
        <w:rPr>
          <w:rFonts w:ascii="Times New Roman" w:hAnsi="Times New Roman" w:cs="Times New Roman"/>
          <w:b/>
          <w:sz w:val="24"/>
          <w:szCs w:val="24"/>
        </w:rPr>
        <w:t>Name of Student:</w:t>
      </w:r>
    </w:p>
    <w:p w:rsidR="00BE0D71" w:rsidRPr="00181049" w:rsidRDefault="00BE0D71" w:rsidP="00181049">
      <w:pPr>
        <w:jc w:val="center"/>
        <w:rPr>
          <w:rFonts w:ascii="Times New Roman" w:hAnsi="Times New Roman" w:cs="Times New Roman"/>
          <w:b/>
          <w:sz w:val="24"/>
          <w:szCs w:val="24"/>
        </w:rPr>
      </w:pPr>
      <w:r w:rsidRPr="00181049">
        <w:rPr>
          <w:rFonts w:ascii="Times New Roman" w:hAnsi="Times New Roman" w:cs="Times New Roman"/>
          <w:b/>
          <w:sz w:val="24"/>
          <w:szCs w:val="24"/>
        </w:rPr>
        <w:t>Registration No:</w:t>
      </w:r>
    </w:p>
    <w:p w:rsidR="00BE0D71" w:rsidRPr="00181049" w:rsidRDefault="00BE0D71" w:rsidP="00181049">
      <w:pPr>
        <w:jc w:val="center"/>
        <w:rPr>
          <w:rFonts w:ascii="Times New Roman" w:hAnsi="Times New Roman" w:cs="Times New Roman"/>
          <w:b/>
          <w:sz w:val="24"/>
          <w:szCs w:val="24"/>
        </w:rPr>
      </w:pPr>
      <w:r w:rsidRPr="00181049">
        <w:rPr>
          <w:rFonts w:ascii="Times New Roman" w:hAnsi="Times New Roman" w:cs="Times New Roman"/>
          <w:b/>
          <w:sz w:val="24"/>
          <w:szCs w:val="24"/>
        </w:rPr>
        <w:t>Registration Date:</w:t>
      </w:r>
    </w:p>
    <w:p w:rsidR="00BE0D71" w:rsidRPr="00181049" w:rsidRDefault="00BE0D71" w:rsidP="00181049">
      <w:pPr>
        <w:jc w:val="center"/>
        <w:rPr>
          <w:rFonts w:ascii="Times New Roman" w:hAnsi="Times New Roman" w:cs="Times New Roman"/>
          <w:b/>
          <w:sz w:val="24"/>
          <w:szCs w:val="24"/>
        </w:rPr>
      </w:pPr>
      <w:r w:rsidRPr="00181049">
        <w:rPr>
          <w:rFonts w:ascii="Times New Roman" w:hAnsi="Times New Roman" w:cs="Times New Roman"/>
          <w:b/>
          <w:sz w:val="24"/>
          <w:szCs w:val="24"/>
        </w:rPr>
        <w:t>PART TIME/ FULL TIME:</w:t>
      </w:r>
    </w:p>
    <w:p w:rsidR="00BE0D71" w:rsidRPr="00181049" w:rsidRDefault="00BE0D71" w:rsidP="00181049">
      <w:pPr>
        <w:jc w:val="center"/>
        <w:rPr>
          <w:rFonts w:ascii="Times New Roman" w:hAnsi="Times New Roman" w:cs="Times New Roman"/>
          <w:b/>
          <w:sz w:val="24"/>
          <w:szCs w:val="24"/>
        </w:rPr>
      </w:pPr>
    </w:p>
    <w:p w:rsidR="00BE0D71" w:rsidRPr="00181049" w:rsidRDefault="00BE0D71" w:rsidP="00181049">
      <w:pPr>
        <w:jc w:val="center"/>
        <w:rPr>
          <w:rFonts w:ascii="Times New Roman" w:hAnsi="Times New Roman" w:cs="Times New Roman"/>
          <w:b/>
          <w:sz w:val="24"/>
          <w:szCs w:val="24"/>
        </w:rPr>
      </w:pPr>
      <w:r w:rsidRPr="00181049">
        <w:rPr>
          <w:rFonts w:ascii="Times New Roman" w:hAnsi="Times New Roman" w:cs="Times New Roman"/>
          <w:b/>
          <w:sz w:val="24"/>
          <w:szCs w:val="24"/>
        </w:rPr>
        <w:t>Supervisor</w:t>
      </w:r>
    </w:p>
    <w:p w:rsidR="00BE0D71" w:rsidRPr="00181049" w:rsidRDefault="00BE0D71" w:rsidP="00181049">
      <w:pPr>
        <w:jc w:val="center"/>
        <w:rPr>
          <w:rFonts w:ascii="Times New Roman" w:hAnsi="Times New Roman" w:cs="Times New Roman"/>
          <w:b/>
          <w:sz w:val="24"/>
          <w:szCs w:val="24"/>
        </w:rPr>
      </w:pPr>
      <w:r w:rsidRPr="00181049">
        <w:rPr>
          <w:rFonts w:ascii="Times New Roman" w:hAnsi="Times New Roman" w:cs="Times New Roman"/>
          <w:b/>
          <w:sz w:val="24"/>
          <w:szCs w:val="24"/>
        </w:rPr>
        <w:t>[]</w:t>
      </w:r>
    </w:p>
    <w:p w:rsidR="00BE0D71" w:rsidRPr="00181049" w:rsidRDefault="00BE0D71" w:rsidP="00181049">
      <w:pPr>
        <w:jc w:val="center"/>
        <w:rPr>
          <w:rFonts w:ascii="Times New Roman" w:hAnsi="Times New Roman" w:cs="Times New Roman"/>
          <w:b/>
          <w:sz w:val="24"/>
          <w:szCs w:val="24"/>
        </w:rPr>
      </w:pPr>
    </w:p>
    <w:p w:rsidR="00BE0D71" w:rsidRPr="00181049" w:rsidRDefault="00BE0D71" w:rsidP="00181049">
      <w:pPr>
        <w:jc w:val="center"/>
        <w:rPr>
          <w:rFonts w:ascii="Times New Roman" w:hAnsi="Times New Roman" w:cs="Times New Roman"/>
          <w:b/>
          <w:sz w:val="24"/>
          <w:szCs w:val="24"/>
        </w:rPr>
      </w:pPr>
      <w:r w:rsidRPr="00181049">
        <w:rPr>
          <w:rFonts w:ascii="Times New Roman" w:hAnsi="Times New Roman" w:cs="Times New Roman"/>
          <w:b/>
          <w:sz w:val="24"/>
          <w:szCs w:val="24"/>
        </w:rPr>
        <w:t>Department of Electrical Engineering</w:t>
      </w:r>
    </w:p>
    <w:p w:rsidR="00BE0D71" w:rsidRPr="00181049" w:rsidRDefault="00BE0D71" w:rsidP="00181049">
      <w:pPr>
        <w:jc w:val="center"/>
        <w:rPr>
          <w:rFonts w:ascii="Times New Roman" w:hAnsi="Times New Roman" w:cs="Times New Roman"/>
          <w:b/>
          <w:sz w:val="24"/>
          <w:szCs w:val="24"/>
        </w:rPr>
      </w:pPr>
      <w:r w:rsidRPr="00181049">
        <w:rPr>
          <w:rFonts w:ascii="Times New Roman" w:hAnsi="Times New Roman" w:cs="Times New Roman"/>
          <w:b/>
          <w:sz w:val="24"/>
          <w:szCs w:val="24"/>
        </w:rPr>
        <w:t>University of Engineering and Technology</w:t>
      </w:r>
    </w:p>
    <w:p w:rsidR="00BE0D71" w:rsidRPr="00181049" w:rsidRDefault="00BE0D71" w:rsidP="00181049">
      <w:pPr>
        <w:jc w:val="center"/>
        <w:rPr>
          <w:rFonts w:ascii="Times New Roman" w:hAnsi="Times New Roman" w:cs="Times New Roman"/>
          <w:b/>
          <w:sz w:val="24"/>
          <w:szCs w:val="24"/>
        </w:rPr>
      </w:pPr>
    </w:p>
    <w:p w:rsidR="00BE0D71" w:rsidRPr="00FF76CF" w:rsidRDefault="00BE0D71" w:rsidP="00181049">
      <w:pPr>
        <w:jc w:val="center"/>
        <w:rPr>
          <w:rFonts w:ascii="Times New Roman" w:hAnsi="Times New Roman" w:cs="Times New Roman"/>
          <w:sz w:val="24"/>
          <w:szCs w:val="24"/>
        </w:rPr>
      </w:pPr>
      <w:r w:rsidRPr="00181049">
        <w:rPr>
          <w:rFonts w:ascii="Times New Roman" w:hAnsi="Times New Roman" w:cs="Times New Roman"/>
          <w:b/>
          <w:sz w:val="24"/>
          <w:szCs w:val="24"/>
        </w:rPr>
        <w:t>May 2019</w:t>
      </w:r>
    </w:p>
    <w:p w:rsidR="00BE0D71" w:rsidRPr="00FF76CF" w:rsidRDefault="00BE0D71" w:rsidP="00181049">
      <w:pPr>
        <w:jc w:val="both"/>
        <w:rPr>
          <w:rFonts w:ascii="Times New Roman" w:hAnsi="Times New Roman" w:cs="Times New Roman"/>
          <w:sz w:val="24"/>
          <w:szCs w:val="24"/>
        </w:rPr>
      </w:pPr>
    </w:p>
    <w:p w:rsidR="00BE0D71" w:rsidRPr="00FF76CF" w:rsidRDefault="00BE0D71" w:rsidP="00181049">
      <w:pPr>
        <w:jc w:val="both"/>
        <w:rPr>
          <w:rFonts w:ascii="Times New Roman" w:hAnsi="Times New Roman" w:cs="Times New Roman"/>
          <w:sz w:val="24"/>
          <w:szCs w:val="24"/>
        </w:rPr>
      </w:pPr>
      <w:r w:rsidRPr="00FF76CF">
        <w:rPr>
          <w:rFonts w:ascii="Times New Roman" w:hAnsi="Times New Roman" w:cs="Times New Roman"/>
          <w:sz w:val="24"/>
          <w:szCs w:val="24"/>
        </w:rPr>
        <w:t xml:space="preserve"> </w:t>
      </w:r>
    </w:p>
    <w:p w:rsidR="00BE0D71" w:rsidRPr="00FF76CF" w:rsidRDefault="00BE0D71" w:rsidP="00181049">
      <w:pPr>
        <w:jc w:val="both"/>
        <w:rPr>
          <w:rFonts w:ascii="Times New Roman" w:hAnsi="Times New Roman" w:cs="Times New Roman"/>
          <w:sz w:val="24"/>
          <w:szCs w:val="24"/>
        </w:rPr>
      </w:pPr>
    </w:p>
    <w:p w:rsidR="00BE0D71" w:rsidRPr="00FF76CF" w:rsidRDefault="00BE0D71" w:rsidP="00181049">
      <w:pPr>
        <w:jc w:val="both"/>
        <w:rPr>
          <w:rFonts w:ascii="Times New Roman" w:hAnsi="Times New Roman" w:cs="Times New Roman"/>
          <w:sz w:val="24"/>
          <w:szCs w:val="24"/>
        </w:rPr>
      </w:pPr>
    </w:p>
    <w:p w:rsidR="00BE0D71" w:rsidRPr="00FF76CF" w:rsidRDefault="00BE0D71" w:rsidP="00181049">
      <w:pPr>
        <w:jc w:val="both"/>
        <w:rPr>
          <w:rFonts w:ascii="Times New Roman" w:hAnsi="Times New Roman" w:cs="Times New Roman"/>
          <w:sz w:val="24"/>
          <w:szCs w:val="24"/>
        </w:rPr>
      </w:pPr>
    </w:p>
    <w:p w:rsidR="00BE0D71" w:rsidRPr="00FF76CF" w:rsidRDefault="00BE0D71" w:rsidP="00181049">
      <w:pPr>
        <w:jc w:val="both"/>
        <w:rPr>
          <w:rFonts w:ascii="Times New Roman" w:hAnsi="Times New Roman" w:cs="Times New Roman"/>
          <w:sz w:val="24"/>
          <w:szCs w:val="24"/>
        </w:rPr>
      </w:pPr>
    </w:p>
    <w:p w:rsidR="00BE0D71" w:rsidRPr="00FF76CF" w:rsidRDefault="00BE0D71" w:rsidP="00181049">
      <w:pPr>
        <w:jc w:val="both"/>
        <w:rPr>
          <w:rFonts w:ascii="Times New Roman" w:hAnsi="Times New Roman" w:cs="Times New Roman"/>
          <w:sz w:val="24"/>
          <w:szCs w:val="24"/>
        </w:rPr>
      </w:pPr>
    </w:p>
    <w:p w:rsidR="00BE0D71" w:rsidRPr="00FF76CF" w:rsidRDefault="00BE0D71" w:rsidP="00181049">
      <w:pPr>
        <w:jc w:val="both"/>
        <w:rPr>
          <w:rFonts w:ascii="Times New Roman" w:hAnsi="Times New Roman" w:cs="Times New Roman"/>
          <w:sz w:val="24"/>
          <w:szCs w:val="24"/>
        </w:rPr>
      </w:pPr>
    </w:p>
    <w:p w:rsidR="00BE0D71" w:rsidRPr="00FF76CF" w:rsidRDefault="00BE0D71" w:rsidP="00181049">
      <w:pPr>
        <w:jc w:val="both"/>
        <w:rPr>
          <w:rFonts w:ascii="Times New Roman" w:hAnsi="Times New Roman" w:cs="Times New Roman"/>
          <w:sz w:val="24"/>
          <w:szCs w:val="24"/>
        </w:rPr>
      </w:pPr>
    </w:p>
    <w:p w:rsidR="00BE0D71" w:rsidRPr="00FF76CF" w:rsidRDefault="00BE0D71" w:rsidP="00181049">
      <w:pPr>
        <w:jc w:val="both"/>
        <w:rPr>
          <w:rFonts w:ascii="Times New Roman" w:hAnsi="Times New Roman" w:cs="Times New Roman"/>
          <w:sz w:val="24"/>
          <w:szCs w:val="24"/>
        </w:rPr>
      </w:pPr>
    </w:p>
    <w:p w:rsidR="00BE0D71" w:rsidRPr="00FF76CF" w:rsidRDefault="00BE0D71" w:rsidP="00181049">
      <w:pPr>
        <w:jc w:val="both"/>
        <w:rPr>
          <w:rFonts w:ascii="Times New Roman" w:hAnsi="Times New Roman" w:cs="Times New Roman"/>
          <w:sz w:val="24"/>
          <w:szCs w:val="24"/>
        </w:rPr>
      </w:pPr>
    </w:p>
    <w:p w:rsidR="00863EB8" w:rsidRPr="00491B03" w:rsidRDefault="0005760F" w:rsidP="00181049">
      <w:pPr>
        <w:jc w:val="both"/>
        <w:rPr>
          <w:rFonts w:ascii="Times New Roman" w:hAnsi="Times New Roman" w:cs="Times New Roman"/>
          <w:b/>
          <w:sz w:val="24"/>
          <w:szCs w:val="24"/>
        </w:rPr>
      </w:pPr>
      <w:r w:rsidRPr="00491B03">
        <w:rPr>
          <w:rFonts w:ascii="Times New Roman" w:hAnsi="Times New Roman" w:cs="Times New Roman"/>
          <w:b/>
          <w:sz w:val="24"/>
          <w:szCs w:val="24"/>
        </w:rPr>
        <w:lastRenderedPageBreak/>
        <w:t>Research Title</w:t>
      </w:r>
    </w:p>
    <w:p w:rsidR="0005760F" w:rsidRPr="00491B03" w:rsidRDefault="0005760F" w:rsidP="00181049">
      <w:pPr>
        <w:jc w:val="both"/>
        <w:rPr>
          <w:rFonts w:ascii="Times New Roman" w:hAnsi="Times New Roman" w:cs="Times New Roman"/>
          <w:b/>
          <w:sz w:val="24"/>
          <w:szCs w:val="24"/>
        </w:rPr>
      </w:pPr>
      <w:r w:rsidRPr="00491B03">
        <w:rPr>
          <w:rFonts w:ascii="Times New Roman" w:hAnsi="Times New Roman" w:cs="Times New Roman"/>
          <w:b/>
          <w:sz w:val="24"/>
          <w:szCs w:val="24"/>
        </w:rPr>
        <w:t>Problem Statement</w:t>
      </w:r>
    </w:p>
    <w:p w:rsidR="00353702" w:rsidRPr="00FF76CF" w:rsidRDefault="00210722" w:rsidP="00701E6C">
      <w:pPr>
        <w:jc w:val="both"/>
        <w:rPr>
          <w:rFonts w:ascii="Times New Roman" w:hAnsi="Times New Roman" w:cs="Times New Roman"/>
          <w:sz w:val="24"/>
          <w:szCs w:val="24"/>
        </w:rPr>
      </w:pPr>
      <w:r w:rsidRPr="00FF76CF">
        <w:rPr>
          <w:rFonts w:ascii="Times New Roman" w:hAnsi="Times New Roman" w:cs="Times New Roman"/>
          <w:sz w:val="24"/>
          <w:szCs w:val="24"/>
        </w:rPr>
        <w:t xml:space="preserve">This project investigates the modeling and </w:t>
      </w:r>
      <w:r w:rsidR="00491ECF" w:rsidRPr="00FF76CF">
        <w:rPr>
          <w:rFonts w:ascii="Times New Roman" w:hAnsi="Times New Roman" w:cs="Times New Roman"/>
          <w:sz w:val="24"/>
          <w:szCs w:val="24"/>
        </w:rPr>
        <w:t xml:space="preserve">vector </w:t>
      </w:r>
      <w:r w:rsidRPr="00FF76CF">
        <w:rPr>
          <w:rFonts w:ascii="Times New Roman" w:hAnsi="Times New Roman" w:cs="Times New Roman"/>
          <w:sz w:val="24"/>
          <w:szCs w:val="24"/>
        </w:rPr>
        <w:t xml:space="preserve">control of </w:t>
      </w:r>
      <w:r w:rsidR="00D1621C" w:rsidRPr="00FF76CF">
        <w:rPr>
          <w:rFonts w:ascii="Times New Roman" w:hAnsi="Times New Roman" w:cs="Times New Roman"/>
          <w:sz w:val="24"/>
          <w:szCs w:val="24"/>
        </w:rPr>
        <w:t xml:space="preserve">the </w:t>
      </w:r>
      <w:r w:rsidR="00F30A3E" w:rsidRPr="00FF76CF">
        <w:rPr>
          <w:rFonts w:ascii="Times New Roman" w:hAnsi="Times New Roman" w:cs="Times New Roman"/>
          <w:sz w:val="24"/>
          <w:szCs w:val="24"/>
        </w:rPr>
        <w:t xml:space="preserve">Grid-connected </w:t>
      </w:r>
      <w:r w:rsidRPr="00FF76CF">
        <w:rPr>
          <w:rFonts w:ascii="Times New Roman" w:hAnsi="Times New Roman" w:cs="Times New Roman"/>
          <w:sz w:val="24"/>
          <w:szCs w:val="24"/>
        </w:rPr>
        <w:t>Doubly Fed Induction Generator</w:t>
      </w:r>
      <w:r w:rsidR="00F30A3E" w:rsidRPr="00FF76CF">
        <w:rPr>
          <w:rFonts w:ascii="Times New Roman" w:hAnsi="Times New Roman" w:cs="Times New Roman"/>
          <w:sz w:val="24"/>
          <w:szCs w:val="24"/>
        </w:rPr>
        <w:t>,</w:t>
      </w:r>
      <w:r w:rsidRPr="00FF76CF">
        <w:rPr>
          <w:rFonts w:ascii="Times New Roman" w:hAnsi="Times New Roman" w:cs="Times New Roman"/>
          <w:sz w:val="24"/>
          <w:szCs w:val="24"/>
        </w:rPr>
        <w:t xml:space="preserve"> and the associated </w:t>
      </w:r>
      <w:r w:rsidR="007A7005">
        <w:rPr>
          <w:rFonts w:ascii="Times New Roman" w:hAnsi="Times New Roman" w:cs="Times New Roman"/>
          <w:sz w:val="24"/>
          <w:szCs w:val="24"/>
        </w:rPr>
        <w:t xml:space="preserve">back-to-back </w:t>
      </w:r>
      <w:r w:rsidRPr="00FF76CF">
        <w:rPr>
          <w:rFonts w:ascii="Times New Roman" w:hAnsi="Times New Roman" w:cs="Times New Roman"/>
          <w:sz w:val="24"/>
          <w:szCs w:val="24"/>
        </w:rPr>
        <w:t xml:space="preserve">converters in </w:t>
      </w:r>
      <w:r w:rsidR="00491ECF" w:rsidRPr="00FF76CF">
        <w:rPr>
          <w:rFonts w:ascii="Times New Roman" w:hAnsi="Times New Roman" w:cs="Times New Roman"/>
          <w:sz w:val="24"/>
          <w:szCs w:val="24"/>
        </w:rPr>
        <w:t>dq reference frame</w:t>
      </w:r>
      <w:r w:rsidRPr="00FF76CF">
        <w:rPr>
          <w:rFonts w:ascii="Times New Roman" w:hAnsi="Times New Roman" w:cs="Times New Roman"/>
          <w:sz w:val="24"/>
          <w:szCs w:val="24"/>
        </w:rPr>
        <w:t xml:space="preserve">. </w:t>
      </w:r>
      <w:r w:rsidR="00A002C5">
        <w:rPr>
          <w:rFonts w:ascii="Times New Roman" w:hAnsi="Times New Roman" w:cs="Times New Roman"/>
          <w:sz w:val="24"/>
          <w:szCs w:val="24"/>
        </w:rPr>
        <w:t>The study</w:t>
      </w:r>
      <w:r w:rsidR="00701E6C" w:rsidRPr="00701E6C">
        <w:rPr>
          <w:rFonts w:ascii="Times New Roman" w:hAnsi="Times New Roman" w:cs="Times New Roman"/>
          <w:sz w:val="24"/>
          <w:szCs w:val="24"/>
        </w:rPr>
        <w:t xml:space="preserve"> encompasses </w:t>
      </w:r>
      <w:r w:rsidR="001F185D">
        <w:rPr>
          <w:rFonts w:ascii="Times New Roman" w:hAnsi="Times New Roman" w:cs="Times New Roman"/>
          <w:sz w:val="24"/>
          <w:szCs w:val="24"/>
        </w:rPr>
        <w:t xml:space="preserve">system </w:t>
      </w:r>
      <w:r w:rsidR="00701E6C" w:rsidRPr="00701E6C">
        <w:rPr>
          <w:rFonts w:ascii="Times New Roman" w:hAnsi="Times New Roman" w:cs="Times New Roman"/>
          <w:sz w:val="24"/>
          <w:szCs w:val="24"/>
        </w:rPr>
        <w:t xml:space="preserve">losses, </w:t>
      </w:r>
      <w:r w:rsidR="00701E6C" w:rsidRPr="00701E6C">
        <w:rPr>
          <w:rFonts w:ascii="Times New Roman" w:hAnsi="Times New Roman" w:cs="Times New Roman"/>
          <w:sz w:val="24"/>
          <w:szCs w:val="24"/>
        </w:rPr>
        <w:t>efficiency, optimum reactive po</w:t>
      </w:r>
      <w:r w:rsidR="00701E6C" w:rsidRPr="00701E6C">
        <w:rPr>
          <w:rFonts w:ascii="Times New Roman" w:hAnsi="Times New Roman" w:cs="Times New Roman"/>
          <w:sz w:val="24"/>
          <w:szCs w:val="24"/>
        </w:rPr>
        <w:t>wer sourcing and the reduction of harmonics via improved PWM schemes and line filtering.</w:t>
      </w:r>
    </w:p>
    <w:p w:rsidR="0005760F" w:rsidRPr="00491B03" w:rsidRDefault="0005760F" w:rsidP="00181049">
      <w:pPr>
        <w:jc w:val="both"/>
        <w:rPr>
          <w:rFonts w:ascii="Times New Roman" w:hAnsi="Times New Roman" w:cs="Times New Roman"/>
          <w:b/>
          <w:sz w:val="24"/>
          <w:szCs w:val="24"/>
        </w:rPr>
      </w:pPr>
      <w:r w:rsidRPr="00491B03">
        <w:rPr>
          <w:rFonts w:ascii="Times New Roman" w:hAnsi="Times New Roman" w:cs="Times New Roman"/>
          <w:b/>
          <w:sz w:val="24"/>
          <w:szCs w:val="24"/>
        </w:rPr>
        <w:t>Objectives and Aims</w:t>
      </w:r>
    </w:p>
    <w:p w:rsidR="00772202" w:rsidRPr="00FF76CF" w:rsidRDefault="00772202" w:rsidP="00181049">
      <w:pPr>
        <w:jc w:val="both"/>
        <w:rPr>
          <w:rFonts w:ascii="Times New Roman" w:hAnsi="Times New Roman" w:cs="Times New Roman"/>
          <w:sz w:val="24"/>
          <w:szCs w:val="24"/>
        </w:rPr>
      </w:pPr>
      <w:r w:rsidRPr="00FF76CF">
        <w:rPr>
          <w:rFonts w:ascii="Times New Roman" w:hAnsi="Times New Roman" w:cs="Times New Roman"/>
          <w:sz w:val="24"/>
          <w:szCs w:val="24"/>
        </w:rPr>
        <w:t xml:space="preserve">The Induction Machine’s characteristic electrodynamic equations must be used to build the equivalent Induction Machine Simulation model in </w:t>
      </w:r>
      <w:r w:rsidR="00A232E6" w:rsidRPr="00FF76CF">
        <w:rPr>
          <w:rFonts w:ascii="Times New Roman" w:hAnsi="Times New Roman" w:cs="Times New Roman"/>
          <w:sz w:val="24"/>
          <w:szCs w:val="24"/>
        </w:rPr>
        <w:t>dq reference frame</w:t>
      </w:r>
      <w:r w:rsidRPr="00FF76CF">
        <w:rPr>
          <w:rFonts w:ascii="Times New Roman" w:hAnsi="Times New Roman" w:cs="Times New Roman"/>
          <w:sz w:val="24"/>
          <w:szCs w:val="24"/>
        </w:rPr>
        <w:t xml:space="preserve">. Likewise, the mathematical relations of Grid Side Converter Control and Rotor Side Converter control must be modeled using feedback controllers, instead of using discrete circuit components for the </w:t>
      </w:r>
      <w:r w:rsidR="001C608E">
        <w:rPr>
          <w:rFonts w:ascii="Times New Roman" w:hAnsi="Times New Roman" w:cs="Times New Roman"/>
          <w:sz w:val="24"/>
          <w:szCs w:val="24"/>
        </w:rPr>
        <w:t>back-to-back VSCs</w:t>
      </w:r>
      <w:r w:rsidRPr="00FF76CF">
        <w:rPr>
          <w:rFonts w:ascii="Times New Roman" w:hAnsi="Times New Roman" w:cs="Times New Roman"/>
          <w:sz w:val="24"/>
          <w:szCs w:val="24"/>
        </w:rPr>
        <w:t>. The converter controls regulate real power and reactive power sent to the grid through output voltages of the converters. The magnitude, frequency, and angle of the voltage source converters must be controlled through vector control scheme. This vector control scheme must be tested by monitoring the system transient response during different stimuli; and comparing the steady state output against the mathematical results.</w:t>
      </w:r>
      <w:r w:rsidR="00A12143">
        <w:rPr>
          <w:rFonts w:ascii="Times New Roman" w:hAnsi="Times New Roman" w:cs="Times New Roman"/>
          <w:sz w:val="24"/>
          <w:szCs w:val="24"/>
        </w:rPr>
        <w:t xml:space="preserve"> </w:t>
      </w:r>
    </w:p>
    <w:p w:rsidR="0005760F" w:rsidRPr="00491B03" w:rsidRDefault="0005760F" w:rsidP="00181049">
      <w:pPr>
        <w:jc w:val="both"/>
        <w:rPr>
          <w:rFonts w:ascii="Times New Roman" w:hAnsi="Times New Roman" w:cs="Times New Roman"/>
          <w:b/>
          <w:sz w:val="24"/>
          <w:szCs w:val="24"/>
        </w:rPr>
      </w:pPr>
      <w:r w:rsidRPr="00491B03">
        <w:rPr>
          <w:rFonts w:ascii="Times New Roman" w:hAnsi="Times New Roman" w:cs="Times New Roman"/>
          <w:b/>
          <w:sz w:val="24"/>
          <w:szCs w:val="24"/>
        </w:rPr>
        <w:t>Literature Survey</w:t>
      </w:r>
    </w:p>
    <w:p w:rsidR="00CC6C70" w:rsidRDefault="008D7ADB" w:rsidP="00181049">
      <w:pPr>
        <w:jc w:val="both"/>
        <w:rPr>
          <w:rFonts w:ascii="Times New Roman" w:hAnsi="Times New Roman" w:cs="Times New Roman"/>
          <w:sz w:val="24"/>
          <w:szCs w:val="24"/>
        </w:rPr>
      </w:pPr>
      <w:r w:rsidRPr="00FF76CF">
        <w:rPr>
          <w:rFonts w:ascii="Times New Roman" w:hAnsi="Times New Roman" w:cs="Times New Roman"/>
          <w:sz w:val="24"/>
          <w:szCs w:val="24"/>
        </w:rPr>
        <w:t xml:space="preserve">Fan and Miao </w:t>
      </w:r>
      <w:r w:rsidR="0091783A" w:rsidRPr="00FF76CF">
        <w:rPr>
          <w:rFonts w:ascii="Times New Roman" w:hAnsi="Times New Roman" w:cs="Times New Roman"/>
          <w:sz w:val="24"/>
          <w:szCs w:val="24"/>
        </w:rPr>
        <w:t>[1]</w:t>
      </w:r>
      <w:r w:rsidR="0091783A" w:rsidRPr="00FF76CF">
        <w:rPr>
          <w:rFonts w:ascii="Times New Roman" w:hAnsi="Times New Roman" w:cs="Times New Roman"/>
          <w:sz w:val="24"/>
          <w:szCs w:val="24"/>
        </w:rPr>
        <w:t xml:space="preserve"> </w:t>
      </w:r>
      <w:r w:rsidRPr="00FF76CF">
        <w:rPr>
          <w:rFonts w:ascii="Times New Roman" w:hAnsi="Times New Roman" w:cs="Times New Roman"/>
          <w:sz w:val="24"/>
          <w:szCs w:val="24"/>
        </w:rPr>
        <w:t>have presented</w:t>
      </w:r>
      <w:r w:rsidRPr="00FF76CF">
        <w:rPr>
          <w:rFonts w:ascii="Times New Roman" w:hAnsi="Times New Roman" w:cs="Times New Roman"/>
          <w:sz w:val="24"/>
          <w:szCs w:val="24"/>
        </w:rPr>
        <w:t xml:space="preserve"> analytical models of </w:t>
      </w:r>
      <w:r w:rsidR="00A1410D" w:rsidRPr="00FF76CF">
        <w:rPr>
          <w:rFonts w:ascii="Times New Roman" w:hAnsi="Times New Roman" w:cs="Times New Roman"/>
          <w:sz w:val="24"/>
          <w:szCs w:val="24"/>
        </w:rPr>
        <w:t xml:space="preserve">three phase </w:t>
      </w:r>
      <w:r w:rsidRPr="00FF76CF">
        <w:rPr>
          <w:rFonts w:ascii="Times New Roman" w:hAnsi="Times New Roman" w:cs="Times New Roman"/>
          <w:sz w:val="24"/>
          <w:szCs w:val="24"/>
        </w:rPr>
        <w:t>I</w:t>
      </w:r>
      <w:r w:rsidR="00B47709" w:rsidRPr="00FF76CF">
        <w:rPr>
          <w:rFonts w:ascii="Times New Roman" w:hAnsi="Times New Roman" w:cs="Times New Roman"/>
          <w:sz w:val="24"/>
          <w:szCs w:val="24"/>
        </w:rPr>
        <w:t xml:space="preserve">nduction </w:t>
      </w:r>
      <w:r w:rsidR="00A1410D" w:rsidRPr="00FF76CF">
        <w:rPr>
          <w:rFonts w:ascii="Times New Roman" w:hAnsi="Times New Roman" w:cs="Times New Roman"/>
          <w:sz w:val="24"/>
          <w:szCs w:val="24"/>
        </w:rPr>
        <w:t>Machines</w:t>
      </w:r>
      <w:r w:rsidRPr="00FF76CF">
        <w:rPr>
          <w:rFonts w:ascii="Times New Roman" w:hAnsi="Times New Roman" w:cs="Times New Roman"/>
          <w:sz w:val="24"/>
          <w:szCs w:val="24"/>
        </w:rPr>
        <w:t xml:space="preserve"> </w:t>
      </w:r>
      <w:r w:rsidRPr="00FF76CF">
        <w:rPr>
          <w:rFonts w:ascii="Times New Roman" w:hAnsi="Times New Roman" w:cs="Times New Roman"/>
          <w:sz w:val="24"/>
          <w:szCs w:val="24"/>
        </w:rPr>
        <w:t xml:space="preserve">along with demonstrations </w:t>
      </w:r>
      <w:r w:rsidRPr="00FF76CF">
        <w:rPr>
          <w:rFonts w:ascii="Times New Roman" w:hAnsi="Times New Roman" w:cs="Times New Roman"/>
          <w:sz w:val="24"/>
          <w:szCs w:val="24"/>
        </w:rPr>
        <w:t xml:space="preserve">to simulate </w:t>
      </w:r>
      <w:r w:rsidRPr="00FF76CF">
        <w:rPr>
          <w:rFonts w:ascii="Times New Roman" w:hAnsi="Times New Roman" w:cs="Times New Roman"/>
          <w:sz w:val="24"/>
          <w:szCs w:val="24"/>
        </w:rPr>
        <w:t>their behavior.</w:t>
      </w:r>
      <w:r w:rsidR="00140467" w:rsidRPr="00FF76CF">
        <w:rPr>
          <w:rFonts w:ascii="Times New Roman" w:hAnsi="Times New Roman" w:cs="Times New Roman"/>
          <w:sz w:val="24"/>
          <w:szCs w:val="24"/>
        </w:rPr>
        <w:t xml:space="preserve"> </w:t>
      </w:r>
      <w:r w:rsidR="003B470C" w:rsidRPr="00FF76CF">
        <w:rPr>
          <w:rFonts w:ascii="Times New Roman" w:hAnsi="Times New Roman" w:cs="Times New Roman"/>
          <w:sz w:val="24"/>
          <w:szCs w:val="24"/>
        </w:rPr>
        <w:t xml:space="preserve">Expressing the EMFs phase by phase </w:t>
      </w:r>
      <w:r w:rsidR="003B470C" w:rsidRPr="00FF76CF">
        <w:rPr>
          <w:rFonts w:ascii="Times New Roman" w:hAnsi="Times New Roman" w:cs="Times New Roman"/>
          <w:sz w:val="24"/>
          <w:szCs w:val="24"/>
        </w:rPr>
        <w:t>lead</w:t>
      </w:r>
      <w:r w:rsidR="003B470C" w:rsidRPr="00FF76CF">
        <w:rPr>
          <w:rFonts w:ascii="Times New Roman" w:hAnsi="Times New Roman" w:cs="Times New Roman"/>
          <w:sz w:val="24"/>
          <w:szCs w:val="24"/>
        </w:rPr>
        <w:t>s</w:t>
      </w:r>
      <w:r w:rsidR="003B470C" w:rsidRPr="00FF76CF">
        <w:rPr>
          <w:rFonts w:ascii="Times New Roman" w:hAnsi="Times New Roman" w:cs="Times New Roman"/>
          <w:sz w:val="24"/>
          <w:szCs w:val="24"/>
        </w:rPr>
        <w:t xml:space="preserve"> to the use of phase-coupled and time</w:t>
      </w:r>
      <w:r w:rsidR="003B470C" w:rsidRPr="00FF76CF">
        <w:rPr>
          <w:rFonts w:ascii="Times New Roman" w:hAnsi="Times New Roman" w:cs="Times New Roman"/>
          <w:sz w:val="24"/>
          <w:szCs w:val="24"/>
        </w:rPr>
        <w:t xml:space="preserve"> varying</w:t>
      </w:r>
      <w:r w:rsidR="003B470C" w:rsidRPr="00FF76CF">
        <w:rPr>
          <w:rFonts w:ascii="Times New Roman" w:hAnsi="Times New Roman" w:cs="Times New Roman"/>
          <w:sz w:val="24"/>
          <w:szCs w:val="24"/>
        </w:rPr>
        <w:t xml:space="preserve"> inductances</w:t>
      </w:r>
      <w:r w:rsidR="003B470C" w:rsidRPr="00FF76CF">
        <w:rPr>
          <w:rFonts w:ascii="Times New Roman" w:hAnsi="Times New Roman" w:cs="Times New Roman"/>
          <w:sz w:val="24"/>
          <w:szCs w:val="24"/>
        </w:rPr>
        <w:t xml:space="preserve">. They used </w:t>
      </w:r>
      <w:r w:rsidR="00140467" w:rsidRPr="00FF76CF">
        <w:rPr>
          <w:rFonts w:ascii="Times New Roman" w:hAnsi="Times New Roman" w:cs="Times New Roman"/>
          <w:sz w:val="24"/>
          <w:szCs w:val="24"/>
        </w:rPr>
        <w:t xml:space="preserve">Park’s transformation </w:t>
      </w:r>
      <w:r w:rsidR="00140467" w:rsidRPr="00FF76CF">
        <w:rPr>
          <w:rFonts w:ascii="Times New Roman" w:hAnsi="Times New Roman" w:cs="Times New Roman"/>
          <w:sz w:val="24"/>
          <w:szCs w:val="24"/>
        </w:rPr>
        <w:t>to</w:t>
      </w:r>
      <w:r w:rsidR="00140467" w:rsidRPr="00FF76CF">
        <w:rPr>
          <w:rFonts w:ascii="Times New Roman" w:hAnsi="Times New Roman" w:cs="Times New Roman"/>
          <w:sz w:val="24"/>
          <w:szCs w:val="24"/>
        </w:rPr>
        <w:t xml:space="preserve"> develop analytical models based on a dq rotating reference frame</w:t>
      </w:r>
      <w:r w:rsidR="00140467" w:rsidRPr="00FF76CF">
        <w:rPr>
          <w:rFonts w:ascii="Times New Roman" w:hAnsi="Times New Roman" w:cs="Times New Roman"/>
          <w:sz w:val="24"/>
          <w:szCs w:val="24"/>
        </w:rPr>
        <w:t>.</w:t>
      </w:r>
      <w:r w:rsidR="003B470C" w:rsidRPr="00FF76CF">
        <w:rPr>
          <w:rFonts w:ascii="Times New Roman" w:hAnsi="Times New Roman" w:cs="Times New Roman"/>
          <w:sz w:val="24"/>
          <w:szCs w:val="24"/>
        </w:rPr>
        <w:t xml:space="preserve"> </w:t>
      </w:r>
      <w:r w:rsidR="00B23978" w:rsidRPr="00FF76CF">
        <w:rPr>
          <w:rFonts w:ascii="Times New Roman" w:hAnsi="Times New Roman" w:cs="Times New Roman"/>
          <w:sz w:val="24"/>
          <w:szCs w:val="24"/>
        </w:rPr>
        <w:t>T</w:t>
      </w:r>
      <w:r w:rsidR="003B470C" w:rsidRPr="00FF76CF">
        <w:rPr>
          <w:rFonts w:ascii="Times New Roman" w:hAnsi="Times New Roman" w:cs="Times New Roman"/>
          <w:sz w:val="24"/>
          <w:szCs w:val="24"/>
        </w:rPr>
        <w:t xml:space="preserve">he </w:t>
      </w:r>
      <w:r w:rsidR="00B23978" w:rsidRPr="00FF76CF">
        <w:rPr>
          <w:rFonts w:ascii="Times New Roman" w:hAnsi="Times New Roman" w:cs="Times New Roman"/>
          <w:sz w:val="24"/>
          <w:szCs w:val="24"/>
        </w:rPr>
        <w:t xml:space="preserve">resulting </w:t>
      </w:r>
      <w:r w:rsidR="00826CB1" w:rsidRPr="00FF76CF">
        <w:rPr>
          <w:rFonts w:ascii="Times New Roman" w:hAnsi="Times New Roman" w:cs="Times New Roman"/>
          <w:sz w:val="24"/>
          <w:szCs w:val="24"/>
        </w:rPr>
        <w:t xml:space="preserve">space vector </w:t>
      </w:r>
      <w:r w:rsidR="003B470C" w:rsidRPr="00FF76CF">
        <w:rPr>
          <w:rFonts w:ascii="Times New Roman" w:hAnsi="Times New Roman" w:cs="Times New Roman"/>
          <w:sz w:val="24"/>
          <w:szCs w:val="24"/>
        </w:rPr>
        <w:t>models have a much simpler form</w:t>
      </w:r>
      <w:r w:rsidR="00481502" w:rsidRPr="00FF76CF">
        <w:rPr>
          <w:rFonts w:ascii="Times New Roman" w:hAnsi="Times New Roman" w:cs="Times New Roman"/>
          <w:sz w:val="24"/>
          <w:szCs w:val="24"/>
        </w:rPr>
        <w:t>;</w:t>
      </w:r>
      <w:r w:rsidR="003B470C" w:rsidRPr="00FF76CF">
        <w:rPr>
          <w:rFonts w:ascii="Times New Roman" w:hAnsi="Times New Roman" w:cs="Times New Roman"/>
          <w:sz w:val="24"/>
          <w:szCs w:val="24"/>
        </w:rPr>
        <w:t xml:space="preserve"> and the </w:t>
      </w:r>
      <w:r w:rsidR="006E2831" w:rsidRPr="00FF76CF">
        <w:rPr>
          <w:rFonts w:ascii="Times New Roman" w:hAnsi="Times New Roman" w:cs="Times New Roman"/>
          <w:sz w:val="24"/>
          <w:szCs w:val="24"/>
        </w:rPr>
        <w:t>dq-axis</w:t>
      </w:r>
      <w:r w:rsidR="006E2831" w:rsidRPr="00FF76CF">
        <w:rPr>
          <w:rFonts w:ascii="Times New Roman" w:hAnsi="Times New Roman" w:cs="Times New Roman"/>
          <w:sz w:val="24"/>
          <w:szCs w:val="24"/>
        </w:rPr>
        <w:t xml:space="preserve"> </w:t>
      </w:r>
      <w:r w:rsidR="003B470C" w:rsidRPr="00FF76CF">
        <w:rPr>
          <w:rFonts w:ascii="Times New Roman" w:hAnsi="Times New Roman" w:cs="Times New Roman"/>
          <w:sz w:val="24"/>
          <w:szCs w:val="24"/>
        </w:rPr>
        <w:t>inductances are decoupled and constant.</w:t>
      </w:r>
      <w:r w:rsidR="00CC6C70" w:rsidRPr="00FF76CF">
        <w:rPr>
          <w:rFonts w:ascii="Times New Roman" w:hAnsi="Times New Roman" w:cs="Times New Roman"/>
          <w:sz w:val="24"/>
          <w:szCs w:val="24"/>
        </w:rPr>
        <w:t xml:space="preserve"> They have also </w:t>
      </w:r>
      <w:r w:rsidR="00A316E4" w:rsidRPr="00FF76CF">
        <w:rPr>
          <w:rFonts w:ascii="Times New Roman" w:hAnsi="Times New Roman" w:cs="Times New Roman"/>
          <w:sz w:val="24"/>
          <w:szCs w:val="24"/>
        </w:rPr>
        <w:t>developed vector control</w:t>
      </w:r>
      <w:r w:rsidR="00CC6C70" w:rsidRPr="00FF76CF">
        <w:rPr>
          <w:rFonts w:ascii="Times New Roman" w:hAnsi="Times New Roman" w:cs="Times New Roman"/>
          <w:sz w:val="24"/>
          <w:szCs w:val="24"/>
        </w:rPr>
        <w:t xml:space="preserve"> </w:t>
      </w:r>
      <w:r w:rsidR="00A316E4" w:rsidRPr="00FF76CF">
        <w:rPr>
          <w:rFonts w:ascii="Times New Roman" w:hAnsi="Times New Roman" w:cs="Times New Roman"/>
          <w:sz w:val="24"/>
          <w:szCs w:val="24"/>
        </w:rPr>
        <w:t xml:space="preserve">plant </w:t>
      </w:r>
      <w:r w:rsidR="00CC6C70" w:rsidRPr="00FF76CF">
        <w:rPr>
          <w:rFonts w:ascii="Times New Roman" w:hAnsi="Times New Roman" w:cs="Times New Roman"/>
          <w:sz w:val="24"/>
          <w:szCs w:val="24"/>
        </w:rPr>
        <w:t>models for the Grid Side Converter Control and Rotor</w:t>
      </w:r>
      <w:r w:rsidR="00CC6C70" w:rsidRPr="00FF76CF">
        <w:rPr>
          <w:rFonts w:ascii="Times New Roman" w:hAnsi="Times New Roman" w:cs="Times New Roman"/>
          <w:sz w:val="24"/>
          <w:szCs w:val="24"/>
        </w:rPr>
        <w:t xml:space="preserve"> Side Converter Control</w:t>
      </w:r>
      <w:r w:rsidR="00CC6C70" w:rsidRPr="00FF76CF">
        <w:rPr>
          <w:rFonts w:ascii="Times New Roman" w:hAnsi="Times New Roman" w:cs="Times New Roman"/>
          <w:sz w:val="24"/>
          <w:szCs w:val="24"/>
        </w:rPr>
        <w:t>.</w:t>
      </w:r>
    </w:p>
    <w:p w:rsidR="006C7391" w:rsidRDefault="00693707" w:rsidP="00181049">
      <w:pPr>
        <w:jc w:val="both"/>
        <w:rPr>
          <w:rFonts w:ascii="Times New Roman" w:hAnsi="Times New Roman" w:cs="Times New Roman"/>
          <w:sz w:val="24"/>
          <w:szCs w:val="24"/>
        </w:rPr>
      </w:pPr>
      <w:r>
        <w:rPr>
          <w:rFonts w:ascii="Times New Roman" w:hAnsi="Times New Roman" w:cs="Times New Roman"/>
          <w:sz w:val="24"/>
          <w:szCs w:val="24"/>
        </w:rPr>
        <w:t xml:space="preserve">Pena, </w:t>
      </w:r>
      <w:r w:rsidR="006C7391">
        <w:rPr>
          <w:rFonts w:ascii="Times New Roman" w:hAnsi="Times New Roman" w:cs="Times New Roman"/>
          <w:sz w:val="24"/>
          <w:szCs w:val="24"/>
        </w:rPr>
        <w:t>C</w:t>
      </w:r>
      <w:r w:rsidR="006C7391" w:rsidRPr="003C52BE">
        <w:rPr>
          <w:rFonts w:ascii="Times New Roman" w:hAnsi="Times New Roman" w:cs="Times New Roman"/>
          <w:sz w:val="24"/>
          <w:szCs w:val="24"/>
        </w:rPr>
        <w:t>lare</w:t>
      </w:r>
      <w:r>
        <w:rPr>
          <w:rFonts w:ascii="Times New Roman" w:hAnsi="Times New Roman" w:cs="Times New Roman"/>
          <w:sz w:val="24"/>
          <w:szCs w:val="24"/>
        </w:rPr>
        <w:t xml:space="preserve"> and Asher</w:t>
      </w:r>
      <w:r w:rsidR="006C7391" w:rsidRPr="003C52BE">
        <w:rPr>
          <w:rFonts w:ascii="Times New Roman" w:hAnsi="Times New Roman" w:cs="Times New Roman"/>
          <w:sz w:val="24"/>
          <w:szCs w:val="24"/>
        </w:rPr>
        <w:t xml:space="preserve"> [2] have </w:t>
      </w:r>
      <w:r w:rsidR="005D5B0F" w:rsidRPr="003C52BE">
        <w:rPr>
          <w:rFonts w:ascii="Times New Roman" w:hAnsi="Times New Roman" w:cs="Times New Roman"/>
          <w:sz w:val="24"/>
          <w:szCs w:val="24"/>
        </w:rPr>
        <w:t>presented a</w:t>
      </w:r>
      <w:r w:rsidR="003C52BE">
        <w:rPr>
          <w:rFonts w:ascii="Times New Roman" w:hAnsi="Times New Roman" w:cs="Times New Roman"/>
          <w:sz w:val="24"/>
          <w:szCs w:val="24"/>
        </w:rPr>
        <w:t xml:space="preserve"> </w:t>
      </w:r>
      <w:r w:rsidR="006C293A">
        <w:rPr>
          <w:rFonts w:ascii="Times New Roman" w:hAnsi="Times New Roman" w:cs="Times New Roman"/>
          <w:sz w:val="24"/>
          <w:szCs w:val="24"/>
        </w:rPr>
        <w:t xml:space="preserve">variable speed </w:t>
      </w:r>
      <w:r w:rsidR="003C52BE">
        <w:rPr>
          <w:rFonts w:ascii="Times New Roman" w:hAnsi="Times New Roman" w:cs="Times New Roman"/>
          <w:sz w:val="24"/>
          <w:szCs w:val="24"/>
        </w:rPr>
        <w:t xml:space="preserve">doubly fed induction generator </w:t>
      </w:r>
      <w:r w:rsidR="005D5B0F" w:rsidRPr="003C52BE">
        <w:rPr>
          <w:rFonts w:ascii="Times New Roman" w:hAnsi="Times New Roman" w:cs="Times New Roman"/>
          <w:sz w:val="24"/>
          <w:szCs w:val="24"/>
        </w:rPr>
        <w:t xml:space="preserve">driven from a wind turbine and supplying an isolated load. Two back-to-back PWM </w:t>
      </w:r>
      <w:r w:rsidR="00773476">
        <w:rPr>
          <w:rFonts w:ascii="Times New Roman" w:hAnsi="Times New Roman" w:cs="Times New Roman"/>
          <w:sz w:val="24"/>
          <w:szCs w:val="24"/>
        </w:rPr>
        <w:t>VSCs</w:t>
      </w:r>
      <w:r w:rsidR="005D5B0F" w:rsidRPr="003C52BE">
        <w:rPr>
          <w:rFonts w:ascii="Times New Roman" w:hAnsi="Times New Roman" w:cs="Times New Roman"/>
          <w:sz w:val="24"/>
          <w:szCs w:val="24"/>
        </w:rPr>
        <w:t xml:space="preserve"> allow</w:t>
      </w:r>
      <w:r w:rsidR="003C52BE">
        <w:rPr>
          <w:rFonts w:ascii="Times New Roman" w:hAnsi="Times New Roman" w:cs="Times New Roman"/>
          <w:sz w:val="24"/>
          <w:szCs w:val="24"/>
        </w:rPr>
        <w:t>ed</w:t>
      </w:r>
      <w:r w:rsidR="005D5B0F" w:rsidRPr="003C52BE">
        <w:rPr>
          <w:rFonts w:ascii="Times New Roman" w:hAnsi="Times New Roman" w:cs="Times New Roman"/>
          <w:sz w:val="24"/>
          <w:szCs w:val="24"/>
        </w:rPr>
        <w:t xml:space="preserve"> sub- and super-synchronous operation with low distortion currents. An auxiliary load </w:t>
      </w:r>
      <w:r w:rsidR="003C52BE">
        <w:rPr>
          <w:rFonts w:ascii="Times New Roman" w:hAnsi="Times New Roman" w:cs="Times New Roman"/>
          <w:sz w:val="24"/>
          <w:szCs w:val="24"/>
        </w:rPr>
        <w:t>wa</w:t>
      </w:r>
      <w:r w:rsidR="005D5B0F" w:rsidRPr="003C52BE">
        <w:rPr>
          <w:rFonts w:ascii="Times New Roman" w:hAnsi="Times New Roman" w:cs="Times New Roman"/>
          <w:sz w:val="24"/>
          <w:szCs w:val="24"/>
        </w:rPr>
        <w:t xml:space="preserve">s connected in parallel with the main load, and the auxiliary power </w:t>
      </w:r>
      <w:r w:rsidR="003C52BE">
        <w:rPr>
          <w:rFonts w:ascii="Times New Roman" w:hAnsi="Times New Roman" w:cs="Times New Roman"/>
          <w:sz w:val="24"/>
          <w:szCs w:val="24"/>
        </w:rPr>
        <w:t>wa</w:t>
      </w:r>
      <w:r w:rsidR="005D5B0F" w:rsidRPr="003C52BE">
        <w:rPr>
          <w:rFonts w:ascii="Times New Roman" w:hAnsi="Times New Roman" w:cs="Times New Roman"/>
          <w:sz w:val="24"/>
          <w:szCs w:val="24"/>
        </w:rPr>
        <w:t xml:space="preserve">s controlled to allow the DFIG to track the optimal wind turbine speed. </w:t>
      </w:r>
      <w:r w:rsidR="00773476">
        <w:rPr>
          <w:rFonts w:ascii="Times New Roman" w:hAnsi="Times New Roman" w:cs="Times New Roman"/>
          <w:sz w:val="24"/>
          <w:szCs w:val="24"/>
        </w:rPr>
        <w:t>S</w:t>
      </w:r>
      <w:r w:rsidR="005D5B0F" w:rsidRPr="003C52BE">
        <w:rPr>
          <w:rFonts w:ascii="Times New Roman" w:hAnsi="Times New Roman" w:cs="Times New Roman"/>
          <w:sz w:val="24"/>
          <w:szCs w:val="24"/>
        </w:rPr>
        <w:t xml:space="preserve">tator-orientated vector control scheme </w:t>
      </w:r>
      <w:r w:rsidR="003C52BE">
        <w:rPr>
          <w:rFonts w:ascii="Times New Roman" w:hAnsi="Times New Roman" w:cs="Times New Roman"/>
          <w:sz w:val="24"/>
          <w:szCs w:val="24"/>
        </w:rPr>
        <w:t>resulted</w:t>
      </w:r>
      <w:r w:rsidR="005D5B0F" w:rsidRPr="003C52BE">
        <w:rPr>
          <w:rFonts w:ascii="Times New Roman" w:hAnsi="Times New Roman" w:cs="Times New Roman"/>
          <w:sz w:val="24"/>
          <w:szCs w:val="24"/>
        </w:rPr>
        <w:t xml:space="preserve"> in constant load voltage and frequency for variations in load and wind speed. </w:t>
      </w:r>
    </w:p>
    <w:p w:rsidR="002F4755" w:rsidRPr="00491B03" w:rsidRDefault="0005760F" w:rsidP="00181049">
      <w:pPr>
        <w:jc w:val="both"/>
        <w:rPr>
          <w:rFonts w:ascii="Times New Roman" w:hAnsi="Times New Roman" w:cs="Times New Roman"/>
          <w:b/>
          <w:sz w:val="24"/>
          <w:szCs w:val="24"/>
        </w:rPr>
      </w:pPr>
      <w:r w:rsidRPr="00491B03">
        <w:rPr>
          <w:rFonts w:ascii="Times New Roman" w:hAnsi="Times New Roman" w:cs="Times New Roman"/>
          <w:b/>
          <w:sz w:val="24"/>
          <w:szCs w:val="24"/>
        </w:rPr>
        <w:t>Methodology</w:t>
      </w:r>
    </w:p>
    <w:p w:rsidR="00634A4D" w:rsidRPr="00FF76CF" w:rsidRDefault="00634A4D" w:rsidP="00181049">
      <w:pPr>
        <w:jc w:val="both"/>
        <w:rPr>
          <w:rFonts w:ascii="Times New Roman" w:eastAsiaTheme="minorEastAsia" w:hAnsi="Times New Roman" w:cs="Times New Roman"/>
          <w:sz w:val="24"/>
          <w:szCs w:val="24"/>
        </w:rPr>
      </w:pPr>
      <w:r w:rsidRPr="00FF76CF">
        <w:rPr>
          <w:rFonts w:ascii="Times New Roman" w:hAnsi="Times New Roman" w:cs="Times New Roman"/>
          <w:sz w:val="24"/>
          <w:szCs w:val="24"/>
        </w:rPr>
        <w:t xml:space="preserve">First, a complex vector-based per unit model will be built to demonstrate the dynamics of </w:t>
      </w:r>
      <w:r w:rsidR="00F406AE" w:rsidRPr="00FF76CF">
        <w:rPr>
          <w:rFonts w:ascii="Times New Roman" w:hAnsi="Times New Roman" w:cs="Times New Roman"/>
          <w:sz w:val="24"/>
          <w:szCs w:val="24"/>
        </w:rPr>
        <w:t>the</w:t>
      </w:r>
      <w:r w:rsidRPr="00FF76CF">
        <w:rPr>
          <w:rFonts w:ascii="Times New Roman" w:hAnsi="Times New Roman" w:cs="Times New Roman"/>
          <w:sz w:val="24"/>
          <w:szCs w:val="24"/>
        </w:rPr>
        <w:t xml:space="preserve"> induction machine. The dq0-axis model of the induction generator </w:t>
      </w:r>
      <w:r w:rsidR="00F406AE" w:rsidRPr="00FF76CF">
        <w:rPr>
          <w:rFonts w:ascii="Times New Roman" w:hAnsi="Times New Roman" w:cs="Times New Roman"/>
          <w:sz w:val="24"/>
          <w:szCs w:val="24"/>
        </w:rPr>
        <w:t>will</w:t>
      </w:r>
      <w:r w:rsidRPr="00FF76CF">
        <w:rPr>
          <w:rFonts w:ascii="Times New Roman" w:hAnsi="Times New Roman" w:cs="Times New Roman"/>
          <w:sz w:val="24"/>
          <w:szCs w:val="24"/>
        </w:rPr>
        <w:t xml:space="preserve"> be obtained by decomposing the Complex Vectors of ac voltage, current and flux linkage into their corresponding dc d-, q- and 0-axis components. The </w:t>
      </w:r>
      <w:r w:rsidR="004927E7" w:rsidRPr="00FF76CF">
        <w:rPr>
          <w:rFonts w:ascii="Times New Roman" w:hAnsi="Times New Roman" w:cs="Times New Roman"/>
          <w:sz w:val="24"/>
          <w:szCs w:val="24"/>
        </w:rPr>
        <w:t xml:space="preserve">resulting </w:t>
      </w:r>
      <w:r w:rsidRPr="00FF76CF">
        <w:rPr>
          <w:rFonts w:ascii="Times New Roman" w:hAnsi="Times New Roman" w:cs="Times New Roman"/>
          <w:sz w:val="24"/>
          <w:szCs w:val="24"/>
        </w:rPr>
        <w:t xml:space="preserve">d-, q- and 0-axis circuits for 3-phase Induction Machine will be used to formulate the corresponding </w:t>
      </w:r>
      <w:r w:rsidRPr="00FF76CF">
        <w:rPr>
          <w:rFonts w:ascii="Times New Roman" w:eastAsiaTheme="minorEastAsia" w:hAnsi="Times New Roman" w:cs="Times New Roman"/>
          <w:sz w:val="24"/>
          <w:szCs w:val="24"/>
        </w:rPr>
        <w:t>per unit</w:t>
      </w:r>
      <w:r w:rsidRPr="00FF76CF">
        <w:rPr>
          <w:rFonts w:ascii="Times New Roman" w:hAnsi="Times New Roman" w:cs="Times New Roman"/>
          <w:sz w:val="24"/>
          <w:szCs w:val="24"/>
        </w:rPr>
        <w:t xml:space="preserve"> Voltage,</w:t>
      </w:r>
      <w:r w:rsidRPr="00FF76CF">
        <w:rPr>
          <w:rFonts w:ascii="Times New Roman" w:eastAsiaTheme="minorEastAsia" w:hAnsi="Times New Roman" w:cs="Times New Roman"/>
          <w:sz w:val="24"/>
          <w:szCs w:val="24"/>
        </w:rPr>
        <w:t xml:space="preserve"> Current, Motion and Torque Equations. </w:t>
      </w:r>
    </w:p>
    <w:p w:rsidR="00634A4D" w:rsidRPr="00FF76CF" w:rsidRDefault="00634A4D" w:rsidP="00181049">
      <w:pPr>
        <w:jc w:val="both"/>
        <w:rPr>
          <w:rFonts w:ascii="Times New Roman" w:hAnsi="Times New Roman" w:cs="Times New Roman"/>
          <w:sz w:val="24"/>
          <w:szCs w:val="24"/>
        </w:rPr>
      </w:pPr>
      <w:r w:rsidRPr="00FF76CF">
        <w:rPr>
          <w:rFonts w:ascii="Times New Roman" w:hAnsi="Times New Roman" w:cs="Times New Roman"/>
          <w:sz w:val="24"/>
          <w:szCs w:val="24"/>
        </w:rPr>
        <w:lastRenderedPageBreak/>
        <w:t xml:space="preserve">Then the control of DFIG converters in the dq-reference frame will be modeled. Rotor Side Converter and Grid Side Converter will be expressed in a reference frame where the stator voltage space vector is aligned with the q-axis. A converter will be considered as a controllable AC voltage source with a controllable frequency, magnitude, and phase angle. For a DFIG, the converter controls regulate real power (or torque) and reactive power (or voltage) sent to the grid through RSC and GSC’s output voltages. Hence, the GSC control and RSC control should be coordinated. </w:t>
      </w:r>
    </w:p>
    <w:p w:rsidR="00634A4D" w:rsidRPr="00FF76CF" w:rsidRDefault="00634A4D" w:rsidP="00181049">
      <w:pPr>
        <w:jc w:val="both"/>
        <w:rPr>
          <w:rFonts w:ascii="Times New Roman" w:eastAsiaTheme="minorEastAsia" w:hAnsi="Times New Roman" w:cs="Times New Roman"/>
          <w:sz w:val="24"/>
          <w:szCs w:val="24"/>
        </w:rPr>
      </w:pPr>
      <w:r w:rsidRPr="00FF76CF">
        <w:rPr>
          <w:rFonts w:ascii="Times New Roman" w:hAnsi="Times New Roman" w:cs="Times New Roman"/>
          <w:sz w:val="24"/>
          <w:szCs w:val="24"/>
        </w:rPr>
        <w:t xml:space="preserve">Finally, feedback control blocks will be built, which integrate the converter controls with the DFIG model in the same dq reference frame. The GSC is connected to the Grid via a GSC Filter/ Transformer, whereas the RSC is connected directly to the rotor windings of the DFIG. Moreover, the RSC and GSC are connected through a DC Link Capacitor to keep the DC Link Voltage constant. The dynamics of these interconnections need to be modeled in Matlab/Simulink as well. </w:t>
      </w:r>
    </w:p>
    <w:p w:rsidR="0005760F" w:rsidRPr="00491B03" w:rsidRDefault="0005760F" w:rsidP="00181049">
      <w:pPr>
        <w:jc w:val="both"/>
        <w:rPr>
          <w:rFonts w:ascii="Times New Roman" w:hAnsi="Times New Roman" w:cs="Times New Roman"/>
          <w:b/>
          <w:sz w:val="24"/>
          <w:szCs w:val="24"/>
        </w:rPr>
      </w:pPr>
      <w:r w:rsidRPr="00491B03">
        <w:rPr>
          <w:rFonts w:ascii="Times New Roman" w:hAnsi="Times New Roman" w:cs="Times New Roman"/>
          <w:b/>
          <w:sz w:val="24"/>
          <w:szCs w:val="24"/>
        </w:rPr>
        <w:t>Experimentation</w:t>
      </w:r>
    </w:p>
    <w:p w:rsidR="00634A4D" w:rsidRPr="00FF76CF" w:rsidRDefault="00634A4D" w:rsidP="00181049">
      <w:pPr>
        <w:jc w:val="both"/>
        <w:rPr>
          <w:rFonts w:ascii="Times New Roman" w:hAnsi="Times New Roman" w:cs="Times New Roman"/>
          <w:sz w:val="24"/>
          <w:szCs w:val="24"/>
        </w:rPr>
      </w:pPr>
      <w:r w:rsidRPr="00FF76CF">
        <w:rPr>
          <w:rFonts w:ascii="Times New Roman" w:hAnsi="Times New Roman" w:cs="Times New Roman"/>
          <w:sz w:val="24"/>
          <w:szCs w:val="24"/>
        </w:rPr>
        <w:t>The input variables of the Induction Machine model include the dq-axis stator voltages, dq-axis rotor voltages and the mechanical torque. The output variables are dq-axis stator currents, dq-axis rotor currents, the electromagnetic torque and the rotor speed of the generator. Since DFIG wind turbines are integrated to the grid</w:t>
      </w:r>
      <w:r w:rsidR="00F30A3E" w:rsidRPr="00FF76CF">
        <w:rPr>
          <w:rFonts w:ascii="Times New Roman" w:hAnsi="Times New Roman" w:cs="Times New Roman"/>
          <w:sz w:val="24"/>
          <w:szCs w:val="24"/>
        </w:rPr>
        <w:t>,</w:t>
      </w:r>
      <w:r w:rsidRPr="00FF76CF">
        <w:rPr>
          <w:rFonts w:ascii="Times New Roman" w:hAnsi="Times New Roman" w:cs="Times New Roman"/>
          <w:sz w:val="24"/>
          <w:szCs w:val="24"/>
        </w:rPr>
        <w:t xml:space="preserve"> and the grid voltage can be assumed as constant, the stator flux of the DFIG can be assumed as constant. Hence, DFIG control relies on stator flux-oriented reference frame. </w:t>
      </w:r>
    </w:p>
    <w:p w:rsidR="00634A4D" w:rsidRPr="00FF76CF" w:rsidRDefault="00634A4D" w:rsidP="00181049">
      <w:pPr>
        <w:jc w:val="both"/>
        <w:rPr>
          <w:rFonts w:ascii="Times New Roman" w:hAnsi="Times New Roman" w:cs="Times New Roman"/>
          <w:sz w:val="24"/>
          <w:szCs w:val="24"/>
        </w:rPr>
      </w:pPr>
      <w:r w:rsidRPr="00FF76CF">
        <w:rPr>
          <w:rFonts w:ascii="Times New Roman" w:hAnsi="Times New Roman" w:cs="Times New Roman"/>
          <w:sz w:val="24"/>
          <w:szCs w:val="24"/>
        </w:rPr>
        <w:t xml:space="preserve">The GSC is connected to the grid through a filter and/or a transformer. The converter will be connected to the Point of Common Coupling through an inductor to model this. </w:t>
      </w:r>
    </w:p>
    <w:p w:rsidR="00F30A3E" w:rsidRPr="00FF76CF" w:rsidRDefault="00634A4D" w:rsidP="00181049">
      <w:pPr>
        <w:jc w:val="both"/>
        <w:rPr>
          <w:rFonts w:ascii="Times New Roman" w:hAnsi="Times New Roman" w:cs="Times New Roman"/>
          <w:sz w:val="24"/>
          <w:szCs w:val="24"/>
        </w:rPr>
      </w:pPr>
      <w:r w:rsidRPr="00FF76CF">
        <w:rPr>
          <w:rFonts w:ascii="Times New Roman" w:hAnsi="Times New Roman" w:cs="Times New Roman"/>
          <w:sz w:val="24"/>
          <w:szCs w:val="24"/>
        </w:rPr>
        <w:t xml:space="preserve">If the coupling point voltage is kept constant, real power and reactive power are linearly related to the q-axis and d-axis GSC currents, respectively. </w:t>
      </w:r>
      <w:r w:rsidRPr="00FF76CF">
        <w:rPr>
          <w:rFonts w:ascii="Times New Roman" w:eastAsiaTheme="minorEastAsia" w:hAnsi="Times New Roman" w:cs="Times New Roman"/>
          <w:sz w:val="24"/>
          <w:szCs w:val="24"/>
        </w:rPr>
        <w:t xml:space="preserve">The feedback controller will sense these GSC currents, and through feedforward of cross coupling items, the desired converter voltages will be found. </w:t>
      </w:r>
      <w:r w:rsidRPr="00FF76CF">
        <w:rPr>
          <w:rFonts w:ascii="Times New Roman" w:hAnsi="Times New Roman" w:cs="Times New Roman"/>
          <w:sz w:val="24"/>
          <w:szCs w:val="24"/>
        </w:rPr>
        <w:t xml:space="preserve">The GSC is expected to regulate the AC side voltage/reactive power and to keep the DC-link capacitor voltage constant. </w:t>
      </w:r>
    </w:p>
    <w:p w:rsidR="00634A4D" w:rsidRPr="00FF76CF" w:rsidRDefault="00634A4D" w:rsidP="00181049">
      <w:pPr>
        <w:jc w:val="both"/>
        <w:rPr>
          <w:rFonts w:ascii="Times New Roman" w:hAnsi="Times New Roman" w:cs="Times New Roman"/>
          <w:sz w:val="24"/>
          <w:szCs w:val="24"/>
        </w:rPr>
      </w:pPr>
      <w:r w:rsidRPr="00FF76CF">
        <w:rPr>
          <w:rFonts w:ascii="Times New Roman" w:hAnsi="Times New Roman" w:cs="Times New Roman"/>
          <w:sz w:val="24"/>
          <w:szCs w:val="24"/>
        </w:rPr>
        <w:t xml:space="preserve">With a constant DC-link voltage, the power through the RSC will be the same as that through the GSC. Therefore, </w:t>
      </w:r>
      <w:r w:rsidR="00F30A3E" w:rsidRPr="00FF76CF">
        <w:rPr>
          <w:rFonts w:ascii="Times New Roman" w:hAnsi="Times New Roman" w:cs="Times New Roman"/>
          <w:sz w:val="24"/>
          <w:szCs w:val="24"/>
        </w:rPr>
        <w:t>the DC-Link Capacitor</w:t>
      </w:r>
      <w:r w:rsidRPr="00FF76CF">
        <w:rPr>
          <w:rFonts w:ascii="Times New Roman" w:hAnsi="Times New Roman" w:cs="Times New Roman"/>
          <w:sz w:val="24"/>
          <w:szCs w:val="24"/>
        </w:rPr>
        <w:t xml:space="preserve"> realizes power balance of the converters.</w:t>
      </w:r>
    </w:p>
    <w:p w:rsidR="00634A4D" w:rsidRPr="00FF76CF" w:rsidRDefault="00634A4D" w:rsidP="00181049">
      <w:pPr>
        <w:jc w:val="both"/>
        <w:rPr>
          <w:rFonts w:ascii="Times New Roman" w:hAnsi="Times New Roman" w:cs="Times New Roman"/>
          <w:sz w:val="24"/>
          <w:szCs w:val="24"/>
        </w:rPr>
      </w:pPr>
      <w:r w:rsidRPr="00FF76CF">
        <w:rPr>
          <w:rFonts w:ascii="Times New Roman" w:hAnsi="Times New Roman" w:cs="Times New Roman"/>
          <w:sz w:val="24"/>
          <w:szCs w:val="24"/>
        </w:rPr>
        <w:t xml:space="preserve">Since the RSC is directly connected to the rotor circuit, the rotor currents should be regulated to avoid overcurrents. </w:t>
      </w:r>
      <w:r w:rsidRPr="00FF76CF">
        <w:rPr>
          <w:rFonts w:ascii="Times New Roman" w:eastAsiaTheme="minorEastAsia" w:hAnsi="Times New Roman" w:cs="Times New Roman"/>
          <w:sz w:val="24"/>
          <w:szCs w:val="24"/>
        </w:rPr>
        <w:t xml:space="preserve">If the rotor speed varies much slower than the power control, the slip can be assumed constant and only </w:t>
      </w:r>
      <w:r w:rsidR="00F30A3E" w:rsidRPr="00FF76CF">
        <w:rPr>
          <w:rFonts w:ascii="Times New Roman" w:eastAsiaTheme="minorEastAsia" w:hAnsi="Times New Roman" w:cs="Times New Roman"/>
          <w:sz w:val="24"/>
          <w:szCs w:val="24"/>
        </w:rPr>
        <w:t xml:space="preserve">q-axis </w:t>
      </w:r>
      <w:r w:rsidRPr="00FF76CF">
        <w:rPr>
          <w:rFonts w:ascii="Times New Roman" w:eastAsiaTheme="minorEastAsia" w:hAnsi="Times New Roman" w:cs="Times New Roman"/>
          <w:sz w:val="24"/>
          <w:szCs w:val="24"/>
        </w:rPr>
        <w:t>r</w:t>
      </w:r>
      <w:r w:rsidR="00F30A3E" w:rsidRPr="00FF76CF">
        <w:rPr>
          <w:rFonts w:ascii="Times New Roman" w:eastAsiaTheme="minorEastAsia" w:hAnsi="Times New Roman" w:cs="Times New Roman"/>
          <w:sz w:val="24"/>
          <w:szCs w:val="24"/>
        </w:rPr>
        <w:t>otor current</w:t>
      </w:r>
      <w:r w:rsidRPr="00FF76CF">
        <w:rPr>
          <w:rFonts w:ascii="Times New Roman" w:eastAsiaTheme="minorEastAsia" w:hAnsi="Times New Roman" w:cs="Times New Roman"/>
          <w:sz w:val="24"/>
          <w:szCs w:val="24"/>
        </w:rPr>
        <w:t xml:space="preserve"> must be adjusted to regulate the electromagnetic power. </w:t>
      </w:r>
      <w:r w:rsidRPr="00FF76CF">
        <w:rPr>
          <w:rFonts w:ascii="Times New Roman" w:hAnsi="Times New Roman" w:cs="Times New Roman"/>
          <w:sz w:val="24"/>
          <w:szCs w:val="24"/>
        </w:rPr>
        <w:t>In that sense, the inner current control for a RSC should be the rotor current control, while the outer control should be the real power</w:t>
      </w:r>
      <w:r w:rsidR="00F30A3E" w:rsidRPr="00FF76CF">
        <w:rPr>
          <w:rFonts w:ascii="Times New Roman" w:hAnsi="Times New Roman" w:cs="Times New Roman"/>
          <w:sz w:val="24"/>
          <w:szCs w:val="24"/>
        </w:rPr>
        <w:t>/ torque</w:t>
      </w:r>
      <w:r w:rsidRPr="00FF76CF">
        <w:rPr>
          <w:rFonts w:ascii="Times New Roman" w:hAnsi="Times New Roman" w:cs="Times New Roman"/>
          <w:sz w:val="24"/>
          <w:szCs w:val="24"/>
        </w:rPr>
        <w:t xml:space="preserve"> and reactive power</w:t>
      </w:r>
      <w:r w:rsidR="00F30A3E" w:rsidRPr="00FF76CF">
        <w:rPr>
          <w:rFonts w:ascii="Times New Roman" w:hAnsi="Times New Roman" w:cs="Times New Roman"/>
          <w:sz w:val="24"/>
          <w:szCs w:val="24"/>
        </w:rPr>
        <w:t>/ ac voltage</w:t>
      </w:r>
      <w:r w:rsidRPr="00FF76CF">
        <w:rPr>
          <w:rFonts w:ascii="Times New Roman" w:hAnsi="Times New Roman" w:cs="Times New Roman"/>
          <w:sz w:val="24"/>
          <w:szCs w:val="24"/>
        </w:rPr>
        <w:t xml:space="preserve"> control. </w:t>
      </w:r>
      <w:r w:rsidRPr="00FF76CF">
        <w:rPr>
          <w:rFonts w:ascii="Times New Roman" w:eastAsiaTheme="minorEastAsia" w:hAnsi="Times New Roman" w:cs="Times New Roman"/>
          <w:sz w:val="24"/>
          <w:szCs w:val="24"/>
        </w:rPr>
        <w:t>Assuming that the dynamics of the current control are much faster than the power control, separate control design will be carried out for each</w:t>
      </w:r>
      <w:r w:rsidRPr="00FF76CF">
        <w:rPr>
          <w:rFonts w:ascii="Times New Roman" w:hAnsi="Times New Roman" w:cs="Times New Roman"/>
          <w:sz w:val="24"/>
          <w:szCs w:val="24"/>
        </w:rPr>
        <w:t xml:space="preserve">. </w:t>
      </w:r>
    </w:p>
    <w:p w:rsidR="00634A4D" w:rsidRPr="00FF76CF" w:rsidRDefault="00634A4D" w:rsidP="00181049">
      <w:pPr>
        <w:jc w:val="both"/>
        <w:rPr>
          <w:rFonts w:ascii="Times New Roman" w:eastAsiaTheme="minorEastAsia" w:hAnsi="Times New Roman" w:cs="Times New Roman"/>
          <w:sz w:val="24"/>
          <w:szCs w:val="24"/>
        </w:rPr>
      </w:pPr>
      <w:r w:rsidRPr="00FF76CF">
        <w:rPr>
          <w:rFonts w:ascii="Times New Roman" w:hAnsi="Times New Roman" w:cs="Times New Roman"/>
          <w:sz w:val="24"/>
          <w:szCs w:val="24"/>
        </w:rPr>
        <w:t xml:space="preserve">The output real and reactive power from the stator circuit can be controlled via </w:t>
      </w:r>
      <w:r w:rsidR="00F30A3E" w:rsidRPr="00FF76CF">
        <w:rPr>
          <w:rFonts w:ascii="Times New Roman" w:hAnsi="Times New Roman" w:cs="Times New Roman"/>
          <w:sz w:val="24"/>
          <w:szCs w:val="24"/>
        </w:rPr>
        <w:t xml:space="preserve">q-axis </w:t>
      </w:r>
      <w:r w:rsidRPr="00FF76CF">
        <w:rPr>
          <w:rFonts w:ascii="Times New Roman" w:hAnsi="Times New Roman" w:cs="Times New Roman"/>
          <w:sz w:val="24"/>
          <w:szCs w:val="24"/>
        </w:rPr>
        <w:t>r</w:t>
      </w:r>
      <w:r w:rsidR="00F30A3E" w:rsidRPr="00FF76CF">
        <w:rPr>
          <w:rFonts w:ascii="Times New Roman" w:hAnsi="Times New Roman" w:cs="Times New Roman"/>
          <w:sz w:val="24"/>
          <w:szCs w:val="24"/>
        </w:rPr>
        <w:t>otor current</w:t>
      </w:r>
      <w:r w:rsidRPr="00FF76CF">
        <w:rPr>
          <w:rFonts w:ascii="Times New Roman" w:hAnsi="Times New Roman" w:cs="Times New Roman"/>
          <w:sz w:val="24"/>
          <w:szCs w:val="24"/>
        </w:rPr>
        <w:t xml:space="preserve"> and </w:t>
      </w:r>
      <w:r w:rsidR="00F30A3E" w:rsidRPr="00FF76CF">
        <w:rPr>
          <w:rFonts w:ascii="Times New Roman" w:hAnsi="Times New Roman" w:cs="Times New Roman"/>
          <w:sz w:val="24"/>
          <w:szCs w:val="24"/>
        </w:rPr>
        <w:t xml:space="preserve">d-axis </w:t>
      </w:r>
      <w:r w:rsidRPr="00FF76CF">
        <w:rPr>
          <w:rFonts w:ascii="Times New Roman" w:hAnsi="Times New Roman" w:cs="Times New Roman"/>
          <w:sz w:val="24"/>
          <w:szCs w:val="24"/>
        </w:rPr>
        <w:t>r</w:t>
      </w:r>
      <w:r w:rsidR="00F30A3E" w:rsidRPr="00FF76CF">
        <w:rPr>
          <w:rFonts w:ascii="Times New Roman" w:hAnsi="Times New Roman" w:cs="Times New Roman"/>
          <w:sz w:val="24"/>
          <w:szCs w:val="24"/>
        </w:rPr>
        <w:t>otor current</w:t>
      </w:r>
      <w:r w:rsidRPr="00FF76CF">
        <w:rPr>
          <w:rFonts w:ascii="Times New Roman" w:hAnsi="Times New Roman" w:cs="Times New Roman"/>
          <w:sz w:val="24"/>
          <w:szCs w:val="24"/>
        </w:rPr>
        <w:t xml:space="preserve"> respectively. Hence, from the outer power control, rotor current references will be generated. It is through the inner current control that the rotor current commands will be followed by the rotor currents. Feedback control will be employed to realize the command </w:t>
      </w:r>
      <w:r w:rsidRPr="00FF76CF">
        <w:rPr>
          <w:rFonts w:ascii="Times New Roman" w:hAnsi="Times New Roman" w:cs="Times New Roman"/>
          <w:sz w:val="24"/>
          <w:szCs w:val="24"/>
        </w:rPr>
        <w:lastRenderedPageBreak/>
        <w:t xml:space="preserve">tracking. </w:t>
      </w:r>
      <w:r w:rsidRPr="00FF76CF">
        <w:rPr>
          <w:rFonts w:ascii="Times New Roman" w:eastAsiaTheme="minorEastAsia" w:hAnsi="Times New Roman" w:cs="Times New Roman"/>
          <w:sz w:val="24"/>
          <w:szCs w:val="24"/>
        </w:rPr>
        <w:t xml:space="preserve">After the feedback controllers, feedforward compensation will be added back to generate the desired rotor voltages. </w:t>
      </w:r>
    </w:p>
    <w:p w:rsidR="0005760F" w:rsidRPr="00491B03" w:rsidRDefault="000E6493" w:rsidP="00181049">
      <w:pPr>
        <w:jc w:val="both"/>
        <w:rPr>
          <w:rFonts w:ascii="Times New Roman" w:hAnsi="Times New Roman" w:cs="Times New Roman"/>
          <w:b/>
          <w:sz w:val="24"/>
          <w:szCs w:val="24"/>
        </w:rPr>
      </w:pPr>
      <w:r w:rsidRPr="00FF76CF">
        <w:rPr>
          <w:rFonts w:ascii="Times New Roman" w:hAnsi="Times New Roman" w:cs="Times New Roman"/>
          <w:sz w:val="24"/>
          <w:szCs w:val="24"/>
        </w:rPr>
        <w:t xml:space="preserve"> </w:t>
      </w:r>
      <w:r w:rsidR="0005760F" w:rsidRPr="00491B03">
        <w:rPr>
          <w:rFonts w:ascii="Times New Roman" w:hAnsi="Times New Roman" w:cs="Times New Roman"/>
          <w:b/>
          <w:sz w:val="24"/>
          <w:szCs w:val="24"/>
        </w:rPr>
        <w:t>Experimental Setup</w:t>
      </w:r>
    </w:p>
    <w:p w:rsidR="00634A4D" w:rsidRPr="00FF76CF" w:rsidRDefault="00532C83" w:rsidP="00181049">
      <w:pPr>
        <w:jc w:val="both"/>
        <w:rPr>
          <w:rFonts w:ascii="Times New Roman" w:hAnsi="Times New Roman" w:cs="Times New Roman"/>
          <w:sz w:val="24"/>
          <w:szCs w:val="24"/>
        </w:rPr>
      </w:pPr>
      <w:r w:rsidRPr="00FF76CF">
        <w:rPr>
          <w:rFonts w:ascii="Times New Roman" w:hAnsi="Times New Roman" w:cs="Times New Roman"/>
          <w:sz w:val="24"/>
          <w:szCs w:val="24"/>
        </w:rPr>
        <w:t>After the DIG Model is ready, t</w:t>
      </w:r>
      <w:r w:rsidR="00634A4D" w:rsidRPr="00FF76CF">
        <w:rPr>
          <w:rFonts w:ascii="Times New Roman" w:hAnsi="Times New Roman" w:cs="Times New Roman"/>
          <w:sz w:val="24"/>
          <w:szCs w:val="24"/>
        </w:rPr>
        <w:t xml:space="preserve">he stator voltage will be impressed to connect the DFIG to the Grid. </w:t>
      </w:r>
      <w:r w:rsidRPr="00FF76CF">
        <w:rPr>
          <w:rFonts w:ascii="Times New Roman" w:hAnsi="Times New Roman" w:cs="Times New Roman"/>
          <w:sz w:val="24"/>
          <w:szCs w:val="24"/>
        </w:rPr>
        <w:t>Since the stator voltage space vector is aligned with the q-axis, the q-axis stator voltage will be constant and the d-axis stator voltage will be zero.</w:t>
      </w:r>
      <w:r w:rsidR="00634A4D" w:rsidRPr="00FF76CF">
        <w:rPr>
          <w:rFonts w:ascii="Times New Roman" w:hAnsi="Times New Roman" w:cs="Times New Roman"/>
          <w:sz w:val="24"/>
          <w:szCs w:val="24"/>
        </w:rPr>
        <w:t xml:space="preserve">   </w:t>
      </w:r>
      <w:r w:rsidR="004E7553" w:rsidRPr="00FF76CF">
        <w:rPr>
          <w:rFonts w:ascii="Times New Roman" w:hAnsi="Times New Roman" w:cs="Times New Roman"/>
          <w:sz w:val="24"/>
          <w:szCs w:val="24"/>
        </w:rPr>
        <w:t>To ensure sub-synchronous operation, the rotor speed and slip will be fixed as well.</w:t>
      </w:r>
    </w:p>
    <w:p w:rsidR="0024418B" w:rsidRPr="00FF76CF" w:rsidRDefault="0024418B" w:rsidP="00181049">
      <w:pPr>
        <w:jc w:val="both"/>
        <w:rPr>
          <w:rFonts w:ascii="Times New Roman" w:hAnsi="Times New Roman" w:cs="Times New Roman"/>
          <w:sz w:val="24"/>
          <w:szCs w:val="24"/>
        </w:rPr>
      </w:pPr>
      <w:r w:rsidRPr="00FF76CF">
        <w:rPr>
          <w:rFonts w:ascii="Times New Roman" w:hAnsi="Times New Roman" w:cs="Times New Roman"/>
          <w:sz w:val="24"/>
          <w:szCs w:val="24"/>
        </w:rPr>
        <w:t>The DFIG will be operated in steady state by setting the desired power references for RSC/ GSC active and reactive powers. Also the initial DC Link Voltage Reference will be set.</w:t>
      </w:r>
    </w:p>
    <w:p w:rsidR="000E6493" w:rsidRPr="00FF76CF" w:rsidRDefault="00FE71C0" w:rsidP="00181049">
      <w:pPr>
        <w:jc w:val="both"/>
        <w:rPr>
          <w:rFonts w:ascii="Times New Roman" w:hAnsi="Times New Roman" w:cs="Times New Roman"/>
          <w:sz w:val="24"/>
          <w:szCs w:val="24"/>
        </w:rPr>
      </w:pPr>
      <w:r w:rsidRPr="00FF76CF">
        <w:rPr>
          <w:rFonts w:ascii="Times New Roman" w:hAnsi="Times New Roman" w:cs="Times New Roman"/>
          <w:sz w:val="24"/>
          <w:szCs w:val="24"/>
        </w:rPr>
        <w:t xml:space="preserve">The RSC real power </w:t>
      </w:r>
      <w:r w:rsidR="0024418B" w:rsidRPr="00FF76CF">
        <w:rPr>
          <w:rFonts w:ascii="Times New Roman" w:hAnsi="Times New Roman" w:cs="Times New Roman"/>
          <w:sz w:val="24"/>
          <w:szCs w:val="24"/>
        </w:rPr>
        <w:t xml:space="preserve">reference </w:t>
      </w:r>
      <w:r w:rsidRPr="00FF76CF">
        <w:rPr>
          <w:rFonts w:ascii="Times New Roman" w:hAnsi="Times New Roman" w:cs="Times New Roman"/>
          <w:sz w:val="24"/>
          <w:szCs w:val="24"/>
        </w:rPr>
        <w:t xml:space="preserve">will be set according to </w:t>
      </w:r>
      <w:r w:rsidR="006676DF" w:rsidRPr="00FF76CF">
        <w:rPr>
          <w:rFonts w:ascii="Times New Roman" w:hAnsi="Times New Roman" w:cs="Times New Roman"/>
          <w:sz w:val="24"/>
          <w:szCs w:val="24"/>
        </w:rPr>
        <w:t xml:space="preserve">maximum power </w:t>
      </w:r>
      <w:r w:rsidR="0094660A" w:rsidRPr="00FF76CF">
        <w:rPr>
          <w:rFonts w:ascii="Times New Roman" w:hAnsi="Times New Roman" w:cs="Times New Roman"/>
          <w:sz w:val="24"/>
          <w:szCs w:val="24"/>
        </w:rPr>
        <w:t xml:space="preserve">point </w:t>
      </w:r>
      <w:r w:rsidR="006676DF" w:rsidRPr="00FF76CF">
        <w:rPr>
          <w:rFonts w:ascii="Times New Roman" w:hAnsi="Times New Roman" w:cs="Times New Roman"/>
          <w:sz w:val="24"/>
          <w:szCs w:val="24"/>
        </w:rPr>
        <w:t>tracking</w:t>
      </w:r>
      <w:r w:rsidR="0086024A" w:rsidRPr="00FF76CF">
        <w:rPr>
          <w:rFonts w:ascii="Times New Roman" w:hAnsi="Times New Roman" w:cs="Times New Roman"/>
          <w:sz w:val="24"/>
          <w:szCs w:val="24"/>
        </w:rPr>
        <w:t xml:space="preserve"> </w:t>
      </w:r>
      <w:r w:rsidRPr="00FF76CF">
        <w:rPr>
          <w:rFonts w:ascii="Times New Roman" w:hAnsi="Times New Roman" w:cs="Times New Roman"/>
          <w:sz w:val="24"/>
          <w:szCs w:val="24"/>
        </w:rPr>
        <w:t>l</w:t>
      </w:r>
      <w:r w:rsidR="00521897" w:rsidRPr="00FF76CF">
        <w:rPr>
          <w:rFonts w:ascii="Times New Roman" w:hAnsi="Times New Roman" w:cs="Times New Roman"/>
          <w:sz w:val="24"/>
          <w:szCs w:val="24"/>
        </w:rPr>
        <w:t>o</w:t>
      </w:r>
      <w:r w:rsidRPr="00FF76CF">
        <w:rPr>
          <w:rFonts w:ascii="Times New Roman" w:hAnsi="Times New Roman" w:cs="Times New Roman"/>
          <w:sz w:val="24"/>
          <w:szCs w:val="24"/>
        </w:rPr>
        <w:t>ok up table</w:t>
      </w:r>
      <w:r w:rsidR="0024418B" w:rsidRPr="00FF76CF">
        <w:rPr>
          <w:rFonts w:ascii="Times New Roman" w:hAnsi="Times New Roman" w:cs="Times New Roman"/>
          <w:sz w:val="24"/>
          <w:szCs w:val="24"/>
        </w:rPr>
        <w:t>, whereas t</w:t>
      </w:r>
      <w:r w:rsidRPr="00FF76CF">
        <w:rPr>
          <w:rFonts w:ascii="Times New Roman" w:hAnsi="Times New Roman" w:cs="Times New Roman"/>
          <w:sz w:val="24"/>
          <w:szCs w:val="24"/>
        </w:rPr>
        <w:t>he RSC reactive power reference will be zero.</w:t>
      </w:r>
      <w:r w:rsidR="00752DC2" w:rsidRPr="00FF76CF">
        <w:rPr>
          <w:rFonts w:ascii="Times New Roman" w:hAnsi="Times New Roman" w:cs="Times New Roman"/>
          <w:sz w:val="24"/>
          <w:szCs w:val="24"/>
        </w:rPr>
        <w:t xml:space="preserve"> </w:t>
      </w:r>
      <w:r w:rsidR="0024418B" w:rsidRPr="00FF76CF">
        <w:rPr>
          <w:rFonts w:ascii="Times New Roman" w:hAnsi="Times New Roman" w:cs="Times New Roman"/>
          <w:sz w:val="24"/>
          <w:szCs w:val="24"/>
        </w:rPr>
        <w:t xml:space="preserve">This ensures that the RSC delivers real power to the DFIG but does not deliver reactive power. </w:t>
      </w:r>
    </w:p>
    <w:p w:rsidR="003B1E6D" w:rsidRPr="00FF76CF" w:rsidRDefault="003B1E6D" w:rsidP="00181049">
      <w:pPr>
        <w:jc w:val="both"/>
        <w:rPr>
          <w:rFonts w:ascii="Times New Roman" w:hAnsi="Times New Roman" w:cs="Times New Roman"/>
          <w:sz w:val="24"/>
          <w:szCs w:val="24"/>
        </w:rPr>
      </w:pPr>
      <w:r w:rsidRPr="00FF76CF">
        <w:rPr>
          <w:rFonts w:ascii="Times New Roman" w:hAnsi="Times New Roman" w:cs="Times New Roman"/>
          <w:sz w:val="24"/>
          <w:szCs w:val="24"/>
        </w:rPr>
        <w:t xml:space="preserve">The system transient behavior will be investigated by </w:t>
      </w:r>
      <w:r w:rsidR="00A12143" w:rsidRPr="00A12143">
        <w:rPr>
          <w:rFonts w:ascii="Times New Roman" w:hAnsi="Times New Roman" w:cs="Times New Roman"/>
          <w:sz w:val="24"/>
          <w:szCs w:val="24"/>
        </w:rPr>
        <w:t>step changes</w:t>
      </w:r>
      <w:r w:rsidR="00A12143">
        <w:rPr>
          <w:rFonts w:ascii="Times New Roman" w:hAnsi="Times New Roman" w:cs="Times New Roman"/>
          <w:sz w:val="24"/>
          <w:szCs w:val="24"/>
        </w:rPr>
        <w:t xml:space="preserve"> in the DC-Link Voltage Reference, wind velocity</w:t>
      </w:r>
      <w:r w:rsidR="00A12143" w:rsidRPr="00A12143">
        <w:rPr>
          <w:rFonts w:ascii="Times New Roman" w:hAnsi="Times New Roman" w:cs="Times New Roman"/>
          <w:sz w:val="24"/>
          <w:szCs w:val="24"/>
        </w:rPr>
        <w:t xml:space="preserve"> and the main load supplied by the generator</w:t>
      </w:r>
      <w:r w:rsidR="008C0E53">
        <w:rPr>
          <w:rFonts w:ascii="Times New Roman" w:hAnsi="Times New Roman" w:cs="Times New Roman"/>
          <w:sz w:val="24"/>
          <w:szCs w:val="24"/>
        </w:rPr>
        <w:t>.</w:t>
      </w:r>
    </w:p>
    <w:p w:rsidR="0005760F" w:rsidRPr="00491B03" w:rsidRDefault="000E35F2" w:rsidP="00181049">
      <w:pPr>
        <w:jc w:val="both"/>
        <w:rPr>
          <w:rFonts w:ascii="Times New Roman" w:hAnsi="Times New Roman" w:cs="Times New Roman"/>
          <w:b/>
          <w:sz w:val="24"/>
          <w:szCs w:val="24"/>
        </w:rPr>
      </w:pPr>
      <w:r w:rsidRPr="00491B03">
        <w:rPr>
          <w:rFonts w:ascii="Times New Roman" w:hAnsi="Times New Roman" w:cs="Times New Roman"/>
          <w:b/>
          <w:sz w:val="24"/>
          <w:szCs w:val="24"/>
        </w:rPr>
        <w:t>Results Expected and Method of Analysis</w:t>
      </w:r>
    </w:p>
    <w:p w:rsidR="00532C83" w:rsidRPr="00FF76CF" w:rsidRDefault="00532C83" w:rsidP="00181049">
      <w:pPr>
        <w:jc w:val="both"/>
        <w:rPr>
          <w:rFonts w:ascii="Times New Roman" w:hAnsi="Times New Roman" w:cs="Times New Roman"/>
          <w:sz w:val="24"/>
          <w:szCs w:val="24"/>
        </w:rPr>
      </w:pPr>
      <w:r w:rsidRPr="00FF76CF">
        <w:rPr>
          <w:rFonts w:ascii="Times New Roman" w:hAnsi="Times New Roman" w:cs="Times New Roman"/>
          <w:sz w:val="24"/>
          <w:szCs w:val="24"/>
        </w:rPr>
        <w:t>After all the parameters have been entered, the simulation will be run to probe the electrodynamic behavior of the DFIG. In steady state, the results must match with the mathematical model results.</w:t>
      </w:r>
    </w:p>
    <w:p w:rsidR="00F06FD8" w:rsidRPr="00FF76CF" w:rsidRDefault="00F06FD8" w:rsidP="00181049">
      <w:pPr>
        <w:jc w:val="both"/>
        <w:rPr>
          <w:rFonts w:ascii="Times New Roman" w:hAnsi="Times New Roman" w:cs="Times New Roman"/>
          <w:sz w:val="24"/>
          <w:szCs w:val="24"/>
        </w:rPr>
      </w:pPr>
      <w:r w:rsidRPr="00FF76CF">
        <w:rPr>
          <w:rFonts w:ascii="Times New Roman" w:hAnsi="Times New Roman" w:cs="Times New Roman"/>
          <w:sz w:val="24"/>
          <w:szCs w:val="24"/>
        </w:rPr>
        <w:t>GSC control must keep the DC Link Capacitor Voltage constant at the initial reference value.</w:t>
      </w:r>
      <w:r w:rsidR="003C6AD5" w:rsidRPr="00FF76CF">
        <w:rPr>
          <w:rFonts w:ascii="Times New Roman" w:hAnsi="Times New Roman" w:cs="Times New Roman"/>
          <w:sz w:val="24"/>
          <w:szCs w:val="24"/>
        </w:rPr>
        <w:t xml:space="preserve"> </w:t>
      </w:r>
      <w:r w:rsidRPr="00FF76CF">
        <w:rPr>
          <w:rFonts w:ascii="Times New Roman" w:hAnsi="Times New Roman" w:cs="Times New Roman"/>
          <w:sz w:val="24"/>
          <w:szCs w:val="24"/>
        </w:rPr>
        <w:t>GSC must draw real power but no reactive power, hence iqg must be positive and idg must be zero.</w:t>
      </w:r>
    </w:p>
    <w:p w:rsidR="00F06FD8" w:rsidRPr="00FF76CF" w:rsidRDefault="00F06FD8" w:rsidP="00181049">
      <w:pPr>
        <w:jc w:val="both"/>
        <w:rPr>
          <w:rFonts w:ascii="Times New Roman" w:hAnsi="Times New Roman" w:cs="Times New Roman"/>
          <w:sz w:val="24"/>
          <w:szCs w:val="24"/>
        </w:rPr>
      </w:pPr>
      <w:r w:rsidRPr="00FF76CF">
        <w:rPr>
          <w:rFonts w:ascii="Times New Roman" w:hAnsi="Times New Roman" w:cs="Times New Roman"/>
          <w:sz w:val="24"/>
          <w:szCs w:val="24"/>
        </w:rPr>
        <w:t>The GSC must not consume or deliver any reactive power because its reference is zero. GSC must draw real power from the Induction Machine and deliver it to the RSC, which delivers it back to the Induction Machine. Th</w:t>
      </w:r>
      <w:r w:rsidR="003C6AD5" w:rsidRPr="00FF76CF">
        <w:rPr>
          <w:rFonts w:ascii="Times New Roman" w:hAnsi="Times New Roman" w:cs="Times New Roman"/>
          <w:sz w:val="24"/>
          <w:szCs w:val="24"/>
        </w:rPr>
        <w:t>ese power measurements will be compared with mathematical formulae,</w:t>
      </w:r>
      <w:r w:rsidRPr="00FF76CF">
        <w:rPr>
          <w:rFonts w:ascii="Times New Roman" w:hAnsi="Times New Roman" w:cs="Times New Roman"/>
          <w:sz w:val="24"/>
          <w:szCs w:val="24"/>
        </w:rPr>
        <w:t xml:space="preserve"> and their magnitudes must be equal.</w:t>
      </w:r>
    </w:p>
    <w:p w:rsidR="00F06FD8" w:rsidRPr="00FF76CF" w:rsidRDefault="00F06FD8" w:rsidP="00181049">
      <w:pPr>
        <w:jc w:val="both"/>
        <w:rPr>
          <w:rFonts w:ascii="Times New Roman" w:hAnsi="Times New Roman" w:cs="Times New Roman"/>
          <w:sz w:val="24"/>
          <w:szCs w:val="24"/>
        </w:rPr>
      </w:pPr>
      <w:r w:rsidRPr="00FF76CF">
        <w:rPr>
          <w:rFonts w:ascii="Times New Roman" w:hAnsi="Times New Roman" w:cs="Times New Roman"/>
          <w:sz w:val="24"/>
          <w:szCs w:val="24"/>
        </w:rPr>
        <w:t xml:space="preserve">If the model is verified by comparing with mathematical formulas, the system transient behavior will be investigated by </w:t>
      </w:r>
      <w:r w:rsidR="006B0D74" w:rsidRPr="00A12143">
        <w:rPr>
          <w:rFonts w:ascii="Times New Roman" w:hAnsi="Times New Roman" w:cs="Times New Roman"/>
          <w:sz w:val="24"/>
          <w:szCs w:val="24"/>
        </w:rPr>
        <w:t>step changes</w:t>
      </w:r>
      <w:r w:rsidR="006B0D74">
        <w:rPr>
          <w:rFonts w:ascii="Times New Roman" w:hAnsi="Times New Roman" w:cs="Times New Roman"/>
          <w:sz w:val="24"/>
          <w:szCs w:val="24"/>
        </w:rPr>
        <w:t xml:space="preserve"> in the DC-Link Voltage Reference, wind velocity</w:t>
      </w:r>
      <w:r w:rsidR="006B0D74" w:rsidRPr="00A12143">
        <w:rPr>
          <w:rFonts w:ascii="Times New Roman" w:hAnsi="Times New Roman" w:cs="Times New Roman"/>
          <w:sz w:val="24"/>
          <w:szCs w:val="24"/>
        </w:rPr>
        <w:t xml:space="preserve"> and the main load supplied by the generator</w:t>
      </w:r>
      <w:r w:rsidR="006B0D74">
        <w:rPr>
          <w:rFonts w:ascii="Times New Roman" w:hAnsi="Times New Roman" w:cs="Times New Roman"/>
          <w:sz w:val="24"/>
          <w:szCs w:val="24"/>
        </w:rPr>
        <w:t>.</w:t>
      </w:r>
      <w:r w:rsidRPr="00FF76CF">
        <w:rPr>
          <w:rFonts w:ascii="Times New Roman" w:hAnsi="Times New Roman" w:cs="Times New Roman"/>
          <w:sz w:val="24"/>
          <w:szCs w:val="24"/>
        </w:rPr>
        <w:t xml:space="preserve"> Again, the results will be compared with mathematical equations to verify the system behavior.</w:t>
      </w:r>
    </w:p>
    <w:p w:rsidR="000E35F2" w:rsidRPr="00491B03" w:rsidRDefault="00836D1C" w:rsidP="00181049">
      <w:pPr>
        <w:jc w:val="both"/>
        <w:rPr>
          <w:rFonts w:ascii="Times New Roman" w:hAnsi="Times New Roman" w:cs="Times New Roman"/>
          <w:b/>
          <w:sz w:val="24"/>
          <w:szCs w:val="24"/>
        </w:rPr>
      </w:pPr>
      <w:r w:rsidRPr="00491B03">
        <w:rPr>
          <w:rFonts w:ascii="Times New Roman" w:hAnsi="Times New Roman" w:cs="Times New Roman"/>
          <w:b/>
          <w:sz w:val="24"/>
          <w:szCs w:val="24"/>
        </w:rPr>
        <w:t>References</w:t>
      </w:r>
    </w:p>
    <w:p w:rsidR="001403F0" w:rsidRDefault="001403F0" w:rsidP="00181049">
      <w:pPr>
        <w:jc w:val="both"/>
        <w:rPr>
          <w:rFonts w:ascii="Times New Roman" w:hAnsi="Times New Roman" w:cs="Times New Roman"/>
          <w:sz w:val="24"/>
          <w:szCs w:val="24"/>
        </w:rPr>
      </w:pPr>
      <w:bookmarkStart w:id="0" w:name="_GoBack"/>
      <w:bookmarkEnd w:id="0"/>
      <w:r w:rsidRPr="00FF76CF">
        <w:rPr>
          <w:rFonts w:ascii="Times New Roman" w:hAnsi="Times New Roman" w:cs="Times New Roman"/>
          <w:sz w:val="24"/>
          <w:szCs w:val="24"/>
        </w:rPr>
        <w:t>[1] L.</w:t>
      </w:r>
      <w:r w:rsidRPr="00FF76CF">
        <w:rPr>
          <w:rFonts w:ascii="Times New Roman" w:hAnsi="Times New Roman" w:cs="Times New Roman"/>
          <w:sz w:val="24"/>
          <w:szCs w:val="24"/>
        </w:rPr>
        <w:t xml:space="preserve"> Fan and Z</w:t>
      </w:r>
      <w:r w:rsidRPr="00FF76CF">
        <w:rPr>
          <w:rFonts w:ascii="Times New Roman" w:hAnsi="Times New Roman" w:cs="Times New Roman"/>
          <w:sz w:val="24"/>
          <w:szCs w:val="24"/>
        </w:rPr>
        <w:t>.</w:t>
      </w:r>
      <w:r w:rsidRPr="00FF76CF">
        <w:rPr>
          <w:rFonts w:ascii="Times New Roman" w:hAnsi="Times New Roman" w:cs="Times New Roman"/>
          <w:sz w:val="24"/>
          <w:szCs w:val="24"/>
        </w:rPr>
        <w:t xml:space="preserve"> Miao</w:t>
      </w:r>
      <w:r w:rsidRPr="00FF76CF">
        <w:rPr>
          <w:rFonts w:ascii="Times New Roman" w:hAnsi="Times New Roman" w:cs="Times New Roman"/>
          <w:sz w:val="24"/>
          <w:szCs w:val="24"/>
        </w:rPr>
        <w:t xml:space="preserve">, </w:t>
      </w:r>
      <w:r w:rsidR="00ED493B" w:rsidRPr="00FF76CF">
        <w:rPr>
          <w:rFonts w:ascii="Times New Roman" w:hAnsi="Times New Roman" w:cs="Times New Roman"/>
          <w:i/>
          <w:sz w:val="24"/>
          <w:szCs w:val="24"/>
        </w:rPr>
        <w:t>Modeling and Analysis of Doubly Fed Induction Generator Wind Energy Systems</w:t>
      </w:r>
      <w:r w:rsidR="00783183">
        <w:rPr>
          <w:rFonts w:ascii="Times New Roman" w:hAnsi="Times New Roman" w:cs="Times New Roman"/>
          <w:sz w:val="24"/>
          <w:szCs w:val="24"/>
        </w:rPr>
        <w:t>.</w:t>
      </w:r>
      <w:r w:rsidR="00123A1F" w:rsidRPr="00FF76CF">
        <w:rPr>
          <w:rFonts w:ascii="Times New Roman" w:hAnsi="Times New Roman" w:cs="Times New Roman"/>
          <w:sz w:val="24"/>
          <w:szCs w:val="24"/>
        </w:rPr>
        <w:t xml:space="preserve"> </w:t>
      </w:r>
      <w:r w:rsidR="001C4DEF" w:rsidRPr="00FF76CF">
        <w:rPr>
          <w:rFonts w:ascii="Times New Roman" w:hAnsi="Times New Roman" w:cs="Times New Roman"/>
          <w:sz w:val="24"/>
          <w:szCs w:val="24"/>
        </w:rPr>
        <w:t>Academic Press</w:t>
      </w:r>
      <w:r w:rsidR="00123A1F" w:rsidRPr="00FF76CF">
        <w:rPr>
          <w:rFonts w:ascii="Times New Roman" w:hAnsi="Times New Roman" w:cs="Times New Roman"/>
          <w:sz w:val="24"/>
          <w:szCs w:val="24"/>
        </w:rPr>
        <w:t>, 2015.</w:t>
      </w:r>
    </w:p>
    <w:p w:rsidR="00611179" w:rsidRPr="00FF76CF" w:rsidRDefault="00611179" w:rsidP="00611179">
      <w:pPr>
        <w:jc w:val="both"/>
        <w:rPr>
          <w:rFonts w:ascii="Times New Roman" w:hAnsi="Times New Roman" w:cs="Times New Roman"/>
          <w:sz w:val="24"/>
          <w:szCs w:val="24"/>
        </w:rPr>
      </w:pPr>
      <w:r>
        <w:rPr>
          <w:rFonts w:ascii="Times New Roman" w:hAnsi="Times New Roman" w:cs="Times New Roman"/>
          <w:sz w:val="24"/>
          <w:szCs w:val="24"/>
        </w:rPr>
        <w:t xml:space="preserve">[2] </w:t>
      </w:r>
      <w:r w:rsidR="00766FBE">
        <w:rPr>
          <w:rFonts w:ascii="Times New Roman" w:hAnsi="Times New Roman" w:cs="Times New Roman"/>
          <w:sz w:val="24"/>
          <w:szCs w:val="24"/>
        </w:rPr>
        <w:t>R. Pena,</w:t>
      </w:r>
      <w:r>
        <w:rPr>
          <w:rFonts w:ascii="Times New Roman" w:hAnsi="Times New Roman" w:cs="Times New Roman"/>
          <w:sz w:val="24"/>
          <w:szCs w:val="24"/>
        </w:rPr>
        <w:t xml:space="preserve"> J. Clare</w:t>
      </w:r>
      <w:r w:rsidR="00766FBE">
        <w:rPr>
          <w:rFonts w:ascii="Times New Roman" w:hAnsi="Times New Roman" w:cs="Times New Roman"/>
          <w:sz w:val="24"/>
          <w:szCs w:val="24"/>
        </w:rPr>
        <w:t xml:space="preserve"> and G. Asher</w:t>
      </w:r>
      <w:r>
        <w:rPr>
          <w:rFonts w:ascii="Times New Roman" w:hAnsi="Times New Roman" w:cs="Times New Roman"/>
          <w:sz w:val="24"/>
          <w:szCs w:val="24"/>
        </w:rPr>
        <w:t xml:space="preserve">, </w:t>
      </w:r>
      <w:proofErr w:type="gramStart"/>
      <w:r w:rsidRPr="007267A7">
        <w:rPr>
          <w:rFonts w:ascii="Times New Roman" w:hAnsi="Times New Roman" w:cs="Times New Roman"/>
          <w:i/>
          <w:sz w:val="24"/>
          <w:szCs w:val="24"/>
        </w:rPr>
        <w:t>A</w:t>
      </w:r>
      <w:proofErr w:type="gramEnd"/>
      <w:r w:rsidRPr="007267A7">
        <w:rPr>
          <w:rFonts w:ascii="Times New Roman" w:hAnsi="Times New Roman" w:cs="Times New Roman"/>
          <w:i/>
          <w:sz w:val="24"/>
          <w:szCs w:val="24"/>
        </w:rPr>
        <w:t xml:space="preserve"> doubly fed induction generator using back-to-back PWM converters supplying an isolated load from a variable speed wind turbine</w:t>
      </w:r>
      <w:r w:rsidR="00482EC3" w:rsidRPr="007267A7">
        <w:rPr>
          <w:rFonts w:ascii="Times New Roman" w:hAnsi="Times New Roman" w:cs="Times New Roman"/>
          <w:sz w:val="24"/>
          <w:szCs w:val="24"/>
        </w:rPr>
        <w:t>.</w:t>
      </w:r>
      <w:r w:rsidRPr="007267A7">
        <w:rPr>
          <w:rFonts w:ascii="Times New Roman" w:hAnsi="Times New Roman" w:cs="Times New Roman"/>
          <w:sz w:val="24"/>
          <w:szCs w:val="24"/>
        </w:rPr>
        <w:t> </w:t>
      </w:r>
      <w:r w:rsidR="000C2CBA">
        <w:rPr>
          <w:rFonts w:ascii="Times New Roman" w:hAnsi="Times New Roman" w:cs="Times New Roman"/>
          <w:sz w:val="24"/>
          <w:szCs w:val="24"/>
        </w:rPr>
        <w:t xml:space="preserve"> </w:t>
      </w:r>
      <w:r w:rsidRPr="007267A7">
        <w:rPr>
          <w:rFonts w:ascii="Times New Roman" w:hAnsi="Times New Roman" w:cs="Times New Roman"/>
          <w:sz w:val="24"/>
          <w:szCs w:val="24"/>
        </w:rPr>
        <w:t>IEE</w:t>
      </w:r>
      <w:r w:rsidRPr="007267A7">
        <w:rPr>
          <w:rFonts w:ascii="Times New Roman" w:hAnsi="Times New Roman" w:cs="Times New Roman"/>
          <w:sz w:val="24"/>
          <w:szCs w:val="24"/>
        </w:rPr>
        <w:t>E</w:t>
      </w:r>
      <w:r w:rsidRPr="007267A7">
        <w:rPr>
          <w:rFonts w:ascii="Times New Roman" w:hAnsi="Times New Roman" w:cs="Times New Roman"/>
          <w:sz w:val="24"/>
          <w:szCs w:val="24"/>
        </w:rPr>
        <w:t xml:space="preserve"> Proceedings </w:t>
      </w:r>
      <w:r w:rsidR="0055037B" w:rsidRPr="007267A7">
        <w:rPr>
          <w:rFonts w:ascii="Times New Roman" w:hAnsi="Times New Roman" w:cs="Times New Roman"/>
          <w:sz w:val="24"/>
          <w:szCs w:val="24"/>
        </w:rPr>
        <w:t xml:space="preserve">- Electric Power Applications, </w:t>
      </w:r>
      <w:r w:rsidRPr="007267A7">
        <w:rPr>
          <w:rFonts w:ascii="Times New Roman" w:hAnsi="Times New Roman" w:cs="Times New Roman"/>
          <w:sz w:val="24"/>
          <w:szCs w:val="24"/>
        </w:rPr>
        <w:t>October 1996</w:t>
      </w:r>
      <w:r w:rsidR="0055037B" w:rsidRPr="007267A7">
        <w:rPr>
          <w:rFonts w:ascii="Times New Roman" w:hAnsi="Times New Roman" w:cs="Times New Roman"/>
          <w:sz w:val="24"/>
          <w:szCs w:val="24"/>
        </w:rPr>
        <w:t xml:space="preserve">. </w:t>
      </w:r>
      <w:r w:rsidRPr="007267A7">
        <w:rPr>
          <w:rFonts w:ascii="Times New Roman" w:hAnsi="Times New Roman" w:cs="Times New Roman"/>
          <w:sz w:val="24"/>
          <w:szCs w:val="24"/>
        </w:rPr>
        <w:t>Available: IEEE Explore.</w:t>
      </w:r>
    </w:p>
    <w:sectPr w:rsidR="00611179" w:rsidRPr="00FF76C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3E3" w:rsidRDefault="003213E3" w:rsidP="00BE0D71">
      <w:pPr>
        <w:spacing w:after="0" w:line="240" w:lineRule="auto"/>
      </w:pPr>
      <w:r>
        <w:separator/>
      </w:r>
    </w:p>
  </w:endnote>
  <w:endnote w:type="continuationSeparator" w:id="0">
    <w:p w:rsidR="003213E3" w:rsidRDefault="003213E3" w:rsidP="00BE0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D71" w:rsidRDefault="00BE0D71" w:rsidP="00BE0D71">
    <w:pPr>
      <w:pStyle w:val="Footer"/>
      <w:jc w:val="center"/>
    </w:pPr>
    <w:r>
      <w:t>[Topic Title]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3E3" w:rsidRDefault="003213E3" w:rsidP="00BE0D71">
      <w:pPr>
        <w:spacing w:after="0" w:line="240" w:lineRule="auto"/>
      </w:pPr>
      <w:r>
        <w:separator/>
      </w:r>
    </w:p>
  </w:footnote>
  <w:footnote w:type="continuationSeparator" w:id="0">
    <w:p w:rsidR="003213E3" w:rsidRDefault="003213E3" w:rsidP="00BE0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27ECF"/>
    <w:multiLevelType w:val="hybridMultilevel"/>
    <w:tmpl w:val="B95A5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0734A"/>
    <w:multiLevelType w:val="hybridMultilevel"/>
    <w:tmpl w:val="E1CA8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F1852"/>
    <w:multiLevelType w:val="hybridMultilevel"/>
    <w:tmpl w:val="02024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94"/>
    <w:rsid w:val="00005AB0"/>
    <w:rsid w:val="0003146C"/>
    <w:rsid w:val="000358CF"/>
    <w:rsid w:val="00035F58"/>
    <w:rsid w:val="0005760F"/>
    <w:rsid w:val="000600B1"/>
    <w:rsid w:val="0008109A"/>
    <w:rsid w:val="000866D6"/>
    <w:rsid w:val="0008720E"/>
    <w:rsid w:val="000920D3"/>
    <w:rsid w:val="000925C3"/>
    <w:rsid w:val="000B7C70"/>
    <w:rsid w:val="000C2CBA"/>
    <w:rsid w:val="000E35F2"/>
    <w:rsid w:val="000E640A"/>
    <w:rsid w:val="000E6493"/>
    <w:rsid w:val="00123A1F"/>
    <w:rsid w:val="0012661F"/>
    <w:rsid w:val="001403F0"/>
    <w:rsid w:val="00140467"/>
    <w:rsid w:val="00161429"/>
    <w:rsid w:val="0016166D"/>
    <w:rsid w:val="00163693"/>
    <w:rsid w:val="00181049"/>
    <w:rsid w:val="00192826"/>
    <w:rsid w:val="001A1808"/>
    <w:rsid w:val="001C4DEF"/>
    <w:rsid w:val="001C608E"/>
    <w:rsid w:val="001E5C0F"/>
    <w:rsid w:val="001E5EDA"/>
    <w:rsid w:val="001F185D"/>
    <w:rsid w:val="00210722"/>
    <w:rsid w:val="00213016"/>
    <w:rsid w:val="00241B42"/>
    <w:rsid w:val="0024418B"/>
    <w:rsid w:val="00247B90"/>
    <w:rsid w:val="002D35BA"/>
    <w:rsid w:val="002D63C5"/>
    <w:rsid w:val="002E3D5C"/>
    <w:rsid w:val="002E4068"/>
    <w:rsid w:val="002F0113"/>
    <w:rsid w:val="002F4755"/>
    <w:rsid w:val="00300AE6"/>
    <w:rsid w:val="003065D3"/>
    <w:rsid w:val="00310C79"/>
    <w:rsid w:val="00314CD0"/>
    <w:rsid w:val="003213E3"/>
    <w:rsid w:val="00353702"/>
    <w:rsid w:val="0039669B"/>
    <w:rsid w:val="003A2883"/>
    <w:rsid w:val="003B1E6D"/>
    <w:rsid w:val="003B470C"/>
    <w:rsid w:val="003C52BE"/>
    <w:rsid w:val="003C6AD5"/>
    <w:rsid w:val="00400051"/>
    <w:rsid w:val="00407E45"/>
    <w:rsid w:val="004662DE"/>
    <w:rsid w:val="00481214"/>
    <w:rsid w:val="00481502"/>
    <w:rsid w:val="00482EC3"/>
    <w:rsid w:val="00483653"/>
    <w:rsid w:val="00491B03"/>
    <w:rsid w:val="00491ECF"/>
    <w:rsid w:val="004927E7"/>
    <w:rsid w:val="004E3055"/>
    <w:rsid w:val="004E3F56"/>
    <w:rsid w:val="004E7553"/>
    <w:rsid w:val="004F25D4"/>
    <w:rsid w:val="00521897"/>
    <w:rsid w:val="00532C83"/>
    <w:rsid w:val="00536BB5"/>
    <w:rsid w:val="0054107A"/>
    <w:rsid w:val="00541C85"/>
    <w:rsid w:val="0055037B"/>
    <w:rsid w:val="00575817"/>
    <w:rsid w:val="005A2840"/>
    <w:rsid w:val="005A42A7"/>
    <w:rsid w:val="005A651D"/>
    <w:rsid w:val="005D5B0F"/>
    <w:rsid w:val="005E71A8"/>
    <w:rsid w:val="005F3C6C"/>
    <w:rsid w:val="005F4F30"/>
    <w:rsid w:val="00601343"/>
    <w:rsid w:val="00611179"/>
    <w:rsid w:val="00634A4D"/>
    <w:rsid w:val="00647FD2"/>
    <w:rsid w:val="006517AB"/>
    <w:rsid w:val="006676DF"/>
    <w:rsid w:val="00693707"/>
    <w:rsid w:val="006B0D74"/>
    <w:rsid w:val="006B64B3"/>
    <w:rsid w:val="006C293A"/>
    <w:rsid w:val="006C7391"/>
    <w:rsid w:val="006E01E0"/>
    <w:rsid w:val="006E2831"/>
    <w:rsid w:val="00701E12"/>
    <w:rsid w:val="00701E6C"/>
    <w:rsid w:val="00703BC5"/>
    <w:rsid w:val="0072614C"/>
    <w:rsid w:val="007267A7"/>
    <w:rsid w:val="0073063F"/>
    <w:rsid w:val="00752DC2"/>
    <w:rsid w:val="00766FBE"/>
    <w:rsid w:val="00772202"/>
    <w:rsid w:val="00773476"/>
    <w:rsid w:val="00783183"/>
    <w:rsid w:val="007A7005"/>
    <w:rsid w:val="007A73DA"/>
    <w:rsid w:val="007D40A0"/>
    <w:rsid w:val="007E7F94"/>
    <w:rsid w:val="00812A10"/>
    <w:rsid w:val="00826CB1"/>
    <w:rsid w:val="00836D1C"/>
    <w:rsid w:val="00855E8B"/>
    <w:rsid w:val="0086024A"/>
    <w:rsid w:val="008765F0"/>
    <w:rsid w:val="008B2B75"/>
    <w:rsid w:val="008B7ECE"/>
    <w:rsid w:val="008C0E53"/>
    <w:rsid w:val="008C46F9"/>
    <w:rsid w:val="008D7ADB"/>
    <w:rsid w:val="008E0B63"/>
    <w:rsid w:val="008F6878"/>
    <w:rsid w:val="00903C84"/>
    <w:rsid w:val="00905FDE"/>
    <w:rsid w:val="0091783A"/>
    <w:rsid w:val="00930088"/>
    <w:rsid w:val="0094660A"/>
    <w:rsid w:val="00952013"/>
    <w:rsid w:val="00974455"/>
    <w:rsid w:val="00980134"/>
    <w:rsid w:val="009827EF"/>
    <w:rsid w:val="00995141"/>
    <w:rsid w:val="009B4F1A"/>
    <w:rsid w:val="00A002C5"/>
    <w:rsid w:val="00A12143"/>
    <w:rsid w:val="00A1410D"/>
    <w:rsid w:val="00A232E6"/>
    <w:rsid w:val="00A316E4"/>
    <w:rsid w:val="00A32AD7"/>
    <w:rsid w:val="00A41BF4"/>
    <w:rsid w:val="00A672DD"/>
    <w:rsid w:val="00A9594B"/>
    <w:rsid w:val="00AA24D2"/>
    <w:rsid w:val="00AE4112"/>
    <w:rsid w:val="00AE52FF"/>
    <w:rsid w:val="00B10EBF"/>
    <w:rsid w:val="00B23978"/>
    <w:rsid w:val="00B23FDC"/>
    <w:rsid w:val="00B247E4"/>
    <w:rsid w:val="00B47709"/>
    <w:rsid w:val="00B6036D"/>
    <w:rsid w:val="00B96026"/>
    <w:rsid w:val="00BB0E87"/>
    <w:rsid w:val="00BB2167"/>
    <w:rsid w:val="00BB2FD2"/>
    <w:rsid w:val="00BC145D"/>
    <w:rsid w:val="00BC2322"/>
    <w:rsid w:val="00BE0D71"/>
    <w:rsid w:val="00BF26E1"/>
    <w:rsid w:val="00C061BD"/>
    <w:rsid w:val="00C43596"/>
    <w:rsid w:val="00C5268D"/>
    <w:rsid w:val="00CB1ED8"/>
    <w:rsid w:val="00CB475E"/>
    <w:rsid w:val="00CC6C70"/>
    <w:rsid w:val="00CD67F9"/>
    <w:rsid w:val="00CE6C9A"/>
    <w:rsid w:val="00D02D84"/>
    <w:rsid w:val="00D1621C"/>
    <w:rsid w:val="00D50325"/>
    <w:rsid w:val="00D8327F"/>
    <w:rsid w:val="00D92356"/>
    <w:rsid w:val="00DF4A9E"/>
    <w:rsid w:val="00E01397"/>
    <w:rsid w:val="00E143AD"/>
    <w:rsid w:val="00E24D26"/>
    <w:rsid w:val="00E97B8D"/>
    <w:rsid w:val="00ED47F7"/>
    <w:rsid w:val="00ED493B"/>
    <w:rsid w:val="00ED79AE"/>
    <w:rsid w:val="00EE0E36"/>
    <w:rsid w:val="00EE120B"/>
    <w:rsid w:val="00EE4F21"/>
    <w:rsid w:val="00F06FD8"/>
    <w:rsid w:val="00F13BE8"/>
    <w:rsid w:val="00F223CB"/>
    <w:rsid w:val="00F30A3E"/>
    <w:rsid w:val="00F36D64"/>
    <w:rsid w:val="00F406AE"/>
    <w:rsid w:val="00F70948"/>
    <w:rsid w:val="00FA67C0"/>
    <w:rsid w:val="00FC5E34"/>
    <w:rsid w:val="00FE71C0"/>
    <w:rsid w:val="00FF16D3"/>
    <w:rsid w:val="00FF67C7"/>
    <w:rsid w:val="00FF7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26B81"/>
  <w15:chartTrackingRefBased/>
  <w15:docId w15:val="{02219009-4EB7-4148-9995-B03AA713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0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D71"/>
  </w:style>
  <w:style w:type="paragraph" w:styleId="Footer">
    <w:name w:val="footer"/>
    <w:basedOn w:val="Normal"/>
    <w:link w:val="FooterChar"/>
    <w:uiPriority w:val="99"/>
    <w:unhideWhenUsed/>
    <w:rsid w:val="00BE0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D71"/>
  </w:style>
  <w:style w:type="paragraph" w:styleId="ListParagraph">
    <w:name w:val="List Paragraph"/>
    <w:basedOn w:val="Normal"/>
    <w:uiPriority w:val="34"/>
    <w:qFormat/>
    <w:rsid w:val="00575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189</cp:revision>
  <dcterms:created xsi:type="dcterms:W3CDTF">2019-08-14T10:15:00Z</dcterms:created>
  <dcterms:modified xsi:type="dcterms:W3CDTF">2019-08-30T22:17:00Z</dcterms:modified>
</cp:coreProperties>
</file>