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1CD72" w14:textId="77777777" w:rsidR="00B42832" w:rsidRPr="009A5112" w:rsidRDefault="008F742F" w:rsidP="00B42832">
      <w:pPr>
        <w:pStyle w:val="Title"/>
        <w:spacing w:after="200"/>
        <w:ind w:left="-72"/>
        <w:rPr>
          <w:rFonts w:ascii="Times New Roman" w:hAnsi="Times New Roman"/>
          <w:sz w:val="32"/>
          <w:szCs w:val="32"/>
        </w:rPr>
      </w:pPr>
      <w:r>
        <w:rPr>
          <w:rFonts w:ascii="Times New Roman" w:hAnsi="Times New Roman"/>
          <w:iCs/>
          <w:sz w:val="32"/>
          <w:szCs w:val="32"/>
        </w:rPr>
        <w:tab/>
      </w:r>
      <w:r w:rsidR="00B42832" w:rsidRPr="00337446">
        <w:rPr>
          <w:sz w:val="32"/>
        </w:rPr>
        <w:t>EE532</w:t>
      </w:r>
      <w:r w:rsidR="00B42832">
        <w:rPr>
          <w:sz w:val="32"/>
          <w:szCs w:val="32"/>
        </w:rPr>
        <w:t>-</w:t>
      </w:r>
      <w:r w:rsidR="00B42832" w:rsidRPr="00E344B8">
        <w:rPr>
          <w:sz w:val="32"/>
          <w:szCs w:val="32"/>
        </w:rPr>
        <w:t>Power Electronic Converters</w:t>
      </w:r>
    </w:p>
    <w:tbl>
      <w:tblPr>
        <w:tblW w:w="989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3"/>
        <w:gridCol w:w="758"/>
        <w:gridCol w:w="3293"/>
        <w:gridCol w:w="1540"/>
        <w:gridCol w:w="59"/>
        <w:gridCol w:w="629"/>
        <w:gridCol w:w="482"/>
        <w:gridCol w:w="900"/>
        <w:gridCol w:w="1379"/>
      </w:tblGrid>
      <w:tr w:rsidR="00BC0594" w:rsidRPr="00CF768C" w14:paraId="4C8C6373"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FC3700B" w14:textId="77777777" w:rsidR="00BC0594" w:rsidRPr="00CF768C" w:rsidRDefault="00BC0594" w:rsidP="00BC0594">
            <w:pPr>
              <w:tabs>
                <w:tab w:val="left" w:pos="578"/>
                <w:tab w:val="left" w:pos="900"/>
                <w:tab w:val="left" w:pos="3131"/>
                <w:tab w:val="left" w:pos="5607"/>
                <w:tab w:val="left" w:pos="8082"/>
              </w:tabs>
              <w:ind w:left="-90" w:right="-25"/>
              <w:rPr>
                <w:b/>
              </w:rPr>
            </w:pPr>
            <w:r>
              <w:rPr>
                <w:b/>
              </w:rPr>
              <w:t xml:space="preserve">Lecture </w:t>
            </w:r>
            <w:r w:rsidRPr="00CF768C">
              <w:rPr>
                <w:b/>
              </w:rPr>
              <w:t>Schedule</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67AE49D5" w14:textId="77777777" w:rsidR="00B12795" w:rsidRDefault="00B12795" w:rsidP="008E79A9">
            <w:pPr>
              <w:tabs>
                <w:tab w:val="left" w:pos="578"/>
                <w:tab w:val="left" w:pos="3131"/>
                <w:tab w:val="left" w:pos="5607"/>
                <w:tab w:val="left" w:pos="8082"/>
              </w:tabs>
              <w:ind w:right="-25"/>
              <w:rPr>
                <w:bCs/>
              </w:rPr>
            </w:pPr>
            <w:r>
              <w:rPr>
                <w:bCs/>
              </w:rPr>
              <w:t>Monday: 7:30-9:00 PM</w:t>
            </w:r>
          </w:p>
          <w:p w14:paraId="2453698A" w14:textId="77777777" w:rsidR="00BC0594" w:rsidRPr="00CF768C" w:rsidRDefault="00B12795" w:rsidP="008E79A9">
            <w:pPr>
              <w:tabs>
                <w:tab w:val="left" w:pos="578"/>
                <w:tab w:val="left" w:pos="3131"/>
                <w:tab w:val="left" w:pos="5607"/>
                <w:tab w:val="left" w:pos="8082"/>
              </w:tabs>
              <w:ind w:right="-25"/>
              <w:rPr>
                <w:bCs/>
              </w:rPr>
            </w:pPr>
            <w:r>
              <w:rPr>
                <w:bCs/>
              </w:rPr>
              <w:t>Wednesday: 7:30-9:00 PM</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F04A1F5" w14:textId="77777777" w:rsidR="00BC0594" w:rsidRPr="00CF768C" w:rsidRDefault="00953ED3" w:rsidP="00953ED3">
            <w:pPr>
              <w:tabs>
                <w:tab w:val="left" w:pos="578"/>
                <w:tab w:val="left" w:pos="900"/>
                <w:tab w:val="left" w:pos="3131"/>
                <w:tab w:val="left" w:pos="5607"/>
                <w:tab w:val="left" w:pos="8082"/>
              </w:tabs>
              <w:ind w:left="-90" w:right="-25"/>
              <w:rPr>
                <w:b/>
              </w:rPr>
            </w:pPr>
            <w:r>
              <w:rPr>
                <w:b/>
              </w:rPr>
              <w:t xml:space="preserve">Course Type, </w:t>
            </w:r>
            <w:r w:rsidR="00BC0594">
              <w:rPr>
                <w:b/>
              </w:rPr>
              <w:t>Semester</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FC61123" w14:textId="77777777" w:rsidR="00BC0594" w:rsidRPr="00CF768C" w:rsidRDefault="00B12795" w:rsidP="00BC0594">
            <w:pPr>
              <w:tabs>
                <w:tab w:val="left" w:pos="578"/>
                <w:tab w:val="left" w:pos="3131"/>
                <w:tab w:val="left" w:pos="5607"/>
                <w:tab w:val="left" w:pos="8082"/>
              </w:tabs>
              <w:ind w:right="-25"/>
              <w:rPr>
                <w:bCs/>
              </w:rPr>
            </w:pPr>
            <w:r>
              <w:rPr>
                <w:bCs/>
              </w:rPr>
              <w:t>Fall</w:t>
            </w:r>
            <w:r w:rsidR="007D69B6">
              <w:rPr>
                <w:bCs/>
              </w:rPr>
              <w:t>, 1</w:t>
            </w:r>
            <w:r>
              <w:rPr>
                <w:bCs/>
              </w:rPr>
              <w:t>8</w:t>
            </w:r>
          </w:p>
        </w:tc>
      </w:tr>
      <w:tr w:rsidR="00BC0594" w:rsidRPr="00CF768C" w14:paraId="6A32E922"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40D016A8" w14:textId="77777777" w:rsidR="00BC0594" w:rsidRDefault="000A6D3C" w:rsidP="00BC0594">
            <w:pPr>
              <w:tabs>
                <w:tab w:val="left" w:pos="578"/>
                <w:tab w:val="left" w:pos="900"/>
                <w:tab w:val="left" w:pos="3131"/>
                <w:tab w:val="left" w:pos="5607"/>
                <w:tab w:val="left" w:pos="8082"/>
              </w:tabs>
              <w:ind w:left="-90" w:right="-25"/>
              <w:rPr>
                <w:b/>
              </w:rPr>
            </w:pPr>
            <w:r>
              <w:rPr>
                <w:b/>
              </w:rPr>
              <w:t>Credit Hours</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A0209BF" w14:textId="77777777" w:rsidR="00BC0594" w:rsidRPr="00CF768C" w:rsidRDefault="00B12795" w:rsidP="00BC0594">
            <w:pPr>
              <w:tabs>
                <w:tab w:val="left" w:pos="578"/>
                <w:tab w:val="left" w:pos="3131"/>
                <w:tab w:val="left" w:pos="5607"/>
                <w:tab w:val="left" w:pos="8082"/>
              </w:tabs>
              <w:ind w:right="-25"/>
              <w:rPr>
                <w:bCs/>
              </w:rPr>
            </w:pPr>
            <w:r>
              <w:rPr>
                <w:bCs/>
              </w:rPr>
              <w:t>3.0</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B3C8848" w14:textId="77777777" w:rsidR="00BC0594" w:rsidRPr="00CF768C" w:rsidRDefault="00BC0594" w:rsidP="00BC0594">
            <w:pPr>
              <w:tabs>
                <w:tab w:val="left" w:pos="578"/>
                <w:tab w:val="left" w:pos="900"/>
                <w:tab w:val="left" w:pos="3131"/>
                <w:tab w:val="left" w:pos="5607"/>
                <w:tab w:val="left" w:pos="8082"/>
              </w:tabs>
              <w:ind w:left="-90" w:right="-25"/>
              <w:rPr>
                <w:b/>
              </w:rPr>
            </w:pPr>
            <w:r>
              <w:rPr>
                <w:b/>
              </w:rPr>
              <w:t>Pre-requisite</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C44E5DC" w14:textId="77777777" w:rsidR="00BC0594" w:rsidRDefault="00E60FBA" w:rsidP="00D55AB4">
            <w:pPr>
              <w:tabs>
                <w:tab w:val="left" w:pos="578"/>
                <w:tab w:val="left" w:pos="3131"/>
                <w:tab w:val="left" w:pos="5607"/>
                <w:tab w:val="left" w:pos="8082"/>
              </w:tabs>
              <w:ind w:right="-25"/>
              <w:rPr>
                <w:bCs/>
              </w:rPr>
            </w:pPr>
            <w:r>
              <w:rPr>
                <w:bCs/>
              </w:rPr>
              <w:t>Power Electronics</w:t>
            </w:r>
            <w:r w:rsidR="00B12795">
              <w:rPr>
                <w:bCs/>
              </w:rPr>
              <w:t xml:space="preserve"> (UG)</w:t>
            </w:r>
          </w:p>
        </w:tc>
      </w:tr>
      <w:tr w:rsidR="00BC0594" w:rsidRPr="00CF768C" w14:paraId="3F2FDC3F"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E26B0BE" w14:textId="77777777" w:rsidR="00BC0594" w:rsidRPr="00CF768C" w:rsidRDefault="00BC0594" w:rsidP="00BC0594">
            <w:pPr>
              <w:tabs>
                <w:tab w:val="left" w:pos="578"/>
                <w:tab w:val="left" w:pos="900"/>
                <w:tab w:val="left" w:pos="3131"/>
                <w:tab w:val="left" w:pos="5607"/>
                <w:tab w:val="left" w:pos="8082"/>
              </w:tabs>
              <w:ind w:left="-90" w:right="-25"/>
              <w:rPr>
                <w:b/>
              </w:rPr>
            </w:pPr>
            <w:r w:rsidRPr="00CF768C">
              <w:rPr>
                <w:b/>
              </w:rPr>
              <w:t>Instructor</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6D57385F" w14:textId="77777777" w:rsidR="00A653AE" w:rsidRPr="00CF768C" w:rsidRDefault="00A653AE" w:rsidP="00BC0594">
            <w:pPr>
              <w:tabs>
                <w:tab w:val="left" w:pos="578"/>
                <w:tab w:val="left" w:pos="3131"/>
                <w:tab w:val="left" w:pos="5607"/>
                <w:tab w:val="left" w:pos="8082"/>
              </w:tabs>
              <w:ind w:right="-25"/>
              <w:rPr>
                <w:bCs/>
              </w:rPr>
            </w:pPr>
            <w:r>
              <w:rPr>
                <w:bCs/>
              </w:rPr>
              <w:t xml:space="preserve">Dr. </w:t>
            </w:r>
            <w:r w:rsidR="005B52DC">
              <w:rPr>
                <w:bCs/>
              </w:rPr>
              <w:t>Tahir Izhar</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61A7C10" w14:textId="77777777" w:rsidR="00BC0594" w:rsidRPr="00CF768C" w:rsidRDefault="00BC0594" w:rsidP="00BC0594">
            <w:pPr>
              <w:tabs>
                <w:tab w:val="left" w:pos="578"/>
                <w:tab w:val="left" w:pos="900"/>
                <w:tab w:val="left" w:pos="3131"/>
                <w:tab w:val="left" w:pos="5607"/>
                <w:tab w:val="left" w:pos="8082"/>
              </w:tabs>
              <w:ind w:left="-90" w:right="-25"/>
              <w:rPr>
                <w:b/>
              </w:rPr>
            </w:pPr>
            <w:r w:rsidRPr="00CF768C">
              <w:rPr>
                <w:b/>
              </w:rPr>
              <w:t>Contact</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01164CDB" w14:textId="77777777" w:rsidR="001516A2" w:rsidRDefault="00FC3528" w:rsidP="00E525DB">
            <w:pPr>
              <w:tabs>
                <w:tab w:val="left" w:pos="578"/>
                <w:tab w:val="left" w:pos="3131"/>
                <w:tab w:val="left" w:pos="5607"/>
                <w:tab w:val="left" w:pos="8082"/>
              </w:tabs>
              <w:ind w:right="-25"/>
            </w:pPr>
            <w:hyperlink r:id="rId7" w:history="1">
              <w:r w:rsidR="00E525DB" w:rsidRPr="008F742F">
                <w:t>tizhar@gmail.com</w:t>
              </w:r>
            </w:hyperlink>
          </w:p>
          <w:p w14:paraId="4F8F1545" w14:textId="77777777" w:rsidR="00B12795" w:rsidRPr="007B0472" w:rsidRDefault="00B12795" w:rsidP="00E525DB">
            <w:pPr>
              <w:tabs>
                <w:tab w:val="left" w:pos="578"/>
                <w:tab w:val="left" w:pos="3131"/>
                <w:tab w:val="left" w:pos="5607"/>
                <w:tab w:val="left" w:pos="8082"/>
              </w:tabs>
              <w:ind w:right="-25"/>
            </w:pPr>
            <w:r>
              <w:t>chairmanee@uet.edu.pk</w:t>
            </w:r>
          </w:p>
        </w:tc>
      </w:tr>
      <w:tr w:rsidR="00BC0594" w:rsidRPr="00CF768C" w14:paraId="0BB8717C"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A213C92" w14:textId="77777777" w:rsidR="00BC0594" w:rsidRPr="00CF768C" w:rsidRDefault="00BC0594" w:rsidP="00BC0594">
            <w:pPr>
              <w:tabs>
                <w:tab w:val="left" w:pos="578"/>
                <w:tab w:val="left" w:pos="900"/>
                <w:tab w:val="left" w:pos="3131"/>
                <w:tab w:val="left" w:pos="5607"/>
                <w:tab w:val="left" w:pos="8082"/>
              </w:tabs>
              <w:ind w:left="-90" w:right="-25"/>
              <w:rPr>
                <w:b/>
              </w:rPr>
            </w:pPr>
            <w:r w:rsidRPr="00CF768C">
              <w:rPr>
                <w:b/>
              </w:rPr>
              <w:t>Office</w:t>
            </w:r>
            <w:r w:rsidR="005730AE">
              <w:rPr>
                <w:b/>
              </w:rPr>
              <w:t>s</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581D8527" w14:textId="77777777" w:rsidR="00BC0594" w:rsidRPr="00CF768C" w:rsidRDefault="007023E5" w:rsidP="00BC0594">
            <w:pPr>
              <w:tabs>
                <w:tab w:val="left" w:pos="578"/>
                <w:tab w:val="left" w:pos="3131"/>
                <w:tab w:val="left" w:pos="5607"/>
                <w:tab w:val="left" w:pos="8082"/>
              </w:tabs>
              <w:ind w:right="-25"/>
              <w:rPr>
                <w:bCs/>
              </w:rPr>
            </w:pPr>
            <w:r>
              <w:rPr>
                <w:bCs/>
              </w:rPr>
              <w:t>Product Research Lab-Research Center</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F8A1A62" w14:textId="77777777" w:rsidR="00BC0594" w:rsidRPr="00CF768C" w:rsidRDefault="00BC0594" w:rsidP="00BC0594">
            <w:pPr>
              <w:tabs>
                <w:tab w:val="left" w:pos="578"/>
                <w:tab w:val="left" w:pos="3131"/>
                <w:tab w:val="left" w:pos="5607"/>
                <w:tab w:val="left" w:pos="8082"/>
              </w:tabs>
              <w:ind w:left="-90" w:right="-25"/>
              <w:rPr>
                <w:b/>
                <w:bCs/>
              </w:rPr>
            </w:pPr>
            <w:r w:rsidRPr="00CF768C">
              <w:rPr>
                <w:b/>
                <w:bCs/>
              </w:rPr>
              <w:t>Office Hours</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70230D0C" w14:textId="77777777" w:rsidR="00BC0594" w:rsidRPr="00CF768C" w:rsidRDefault="007D69B6" w:rsidP="007B0472">
            <w:pPr>
              <w:tabs>
                <w:tab w:val="left" w:pos="578"/>
                <w:tab w:val="left" w:pos="3131"/>
                <w:tab w:val="left" w:pos="5607"/>
                <w:tab w:val="left" w:pos="8082"/>
              </w:tabs>
              <w:ind w:right="-25"/>
              <w:rPr>
                <w:bCs/>
              </w:rPr>
            </w:pPr>
            <w:r>
              <w:rPr>
                <w:bCs/>
              </w:rPr>
              <w:t>With appointment</w:t>
            </w:r>
            <w:r w:rsidR="007023E5">
              <w:rPr>
                <w:bCs/>
              </w:rPr>
              <w:t xml:space="preserve"> only</w:t>
            </w:r>
          </w:p>
        </w:tc>
      </w:tr>
      <w:tr w:rsidR="00BC0594" w:rsidRPr="00CF768C" w14:paraId="4CB827C2"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DE659B8" w14:textId="77777777" w:rsidR="00BC0594" w:rsidRPr="00CF768C" w:rsidRDefault="00BC0594" w:rsidP="00BC0594">
            <w:pPr>
              <w:tabs>
                <w:tab w:val="left" w:pos="578"/>
                <w:tab w:val="left" w:pos="3131"/>
                <w:tab w:val="left" w:pos="5607"/>
                <w:tab w:val="left" w:pos="8082"/>
              </w:tabs>
              <w:ind w:left="-90" w:right="-25"/>
              <w:rPr>
                <w:b/>
                <w:bCs/>
              </w:rPr>
            </w:pPr>
            <w:r w:rsidRPr="00CF768C">
              <w:rPr>
                <w:b/>
                <w:bCs/>
              </w:rPr>
              <w:t>Teaching Assistant</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90CC01C" w14:textId="77777777" w:rsidR="00BC0594" w:rsidRPr="00CF768C" w:rsidRDefault="007D69B6" w:rsidP="00BC0594">
            <w:pPr>
              <w:tabs>
                <w:tab w:val="left" w:pos="578"/>
                <w:tab w:val="left" w:pos="3131"/>
                <w:tab w:val="left" w:pos="5607"/>
                <w:tab w:val="left" w:pos="8082"/>
              </w:tabs>
              <w:ind w:right="-25"/>
              <w:rPr>
                <w:bCs/>
              </w:rPr>
            </w:pPr>
            <w:r>
              <w:rPr>
                <w:bCs/>
              </w:rPr>
              <w:t>None</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932CAF7" w14:textId="77777777" w:rsidR="00BC0594" w:rsidRPr="00CF768C" w:rsidRDefault="008E79A9" w:rsidP="00BC0594">
            <w:pPr>
              <w:tabs>
                <w:tab w:val="left" w:pos="578"/>
                <w:tab w:val="left" w:pos="900"/>
                <w:tab w:val="left" w:pos="3131"/>
                <w:tab w:val="left" w:pos="5607"/>
                <w:tab w:val="left" w:pos="8082"/>
              </w:tabs>
              <w:ind w:left="-90" w:right="-25"/>
              <w:rPr>
                <w:b/>
              </w:rPr>
            </w:pPr>
            <w:r>
              <w:rPr>
                <w:b/>
              </w:rPr>
              <w:t>Lab Schedule</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7CA12292" w14:textId="77777777" w:rsidR="00BC0594" w:rsidRPr="00CF768C" w:rsidRDefault="007D69B6" w:rsidP="00BC0594">
            <w:pPr>
              <w:tabs>
                <w:tab w:val="left" w:pos="578"/>
                <w:tab w:val="left" w:pos="3131"/>
                <w:tab w:val="left" w:pos="5607"/>
                <w:tab w:val="left" w:pos="8082"/>
              </w:tabs>
              <w:ind w:right="-25"/>
              <w:rPr>
                <w:bCs/>
              </w:rPr>
            </w:pPr>
            <w:r>
              <w:rPr>
                <w:bCs/>
              </w:rPr>
              <w:t>N/A</w:t>
            </w:r>
          </w:p>
        </w:tc>
      </w:tr>
      <w:tr w:rsidR="007D69B6" w:rsidRPr="00CF768C" w14:paraId="14EDC8FC"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4FDA2CE5" w14:textId="77777777" w:rsidR="007D69B6" w:rsidRPr="00CF768C" w:rsidRDefault="007D69B6" w:rsidP="008F0F70">
            <w:pPr>
              <w:tabs>
                <w:tab w:val="left" w:pos="578"/>
                <w:tab w:val="left" w:pos="3131"/>
                <w:tab w:val="left" w:pos="5607"/>
                <w:tab w:val="left" w:pos="8082"/>
              </w:tabs>
              <w:ind w:left="-90" w:right="-25"/>
            </w:pPr>
            <w:r w:rsidRPr="00CF768C">
              <w:rPr>
                <w:b/>
                <w:bCs/>
              </w:rPr>
              <w:t>Course Description</w:t>
            </w:r>
          </w:p>
        </w:tc>
        <w:tc>
          <w:tcPr>
            <w:tcW w:w="8282" w:type="dxa"/>
            <w:gridSpan w:val="7"/>
            <w:tcBorders>
              <w:top w:val="single" w:sz="4" w:space="0" w:color="auto"/>
              <w:left w:val="single" w:sz="4" w:space="0" w:color="auto"/>
              <w:bottom w:val="single" w:sz="4" w:space="0" w:color="auto"/>
            </w:tcBorders>
            <w:tcMar>
              <w:top w:w="144" w:type="dxa"/>
              <w:left w:w="144" w:type="dxa"/>
              <w:bottom w:w="144" w:type="dxa"/>
              <w:right w:w="144" w:type="dxa"/>
            </w:tcMar>
          </w:tcPr>
          <w:p w14:paraId="7FF92AD9" w14:textId="77777777" w:rsidR="007D69B6" w:rsidRPr="002E230F" w:rsidRDefault="007D69B6" w:rsidP="00850345">
            <w:pPr>
              <w:jc w:val="both"/>
              <w:rPr>
                <w:b/>
              </w:rPr>
            </w:pPr>
            <w:r>
              <w:t>Objective of this course is to introduce the students with the concept of Power Electronic Converters. The main emphasis will be on AC to DC and DC to AC converters. The waveform quality will be discussed in detail. The concept of PWM and unity power factor converter will also be introduced.</w:t>
            </w:r>
            <w:r w:rsidR="007023E5">
              <w:t xml:space="preserve"> AC to AC matrix converters will also be introduced.</w:t>
            </w:r>
          </w:p>
        </w:tc>
      </w:tr>
      <w:tr w:rsidR="00663D3A" w:rsidRPr="004E51FD" w14:paraId="64289D54" w14:textId="77777777" w:rsidTr="00D43F45">
        <w:trPr>
          <w:trHeight w:val="504"/>
        </w:trPr>
        <w:tc>
          <w:tcPr>
            <w:tcW w:w="853"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14:paraId="014432A8" w14:textId="77777777" w:rsidR="00663D3A" w:rsidRPr="004E51FD" w:rsidRDefault="00663D3A" w:rsidP="00241CF4">
            <w:pPr>
              <w:tabs>
                <w:tab w:val="left" w:pos="578"/>
                <w:tab w:val="left" w:pos="3131"/>
                <w:tab w:val="left" w:pos="5607"/>
                <w:tab w:val="left" w:pos="8082"/>
              </w:tabs>
              <w:ind w:left="-90" w:right="-25"/>
              <w:jc w:val="center"/>
              <w:rPr>
                <w:b/>
                <w:bCs/>
              </w:rPr>
            </w:pPr>
            <w:r>
              <w:rPr>
                <w:b/>
                <w:bCs/>
              </w:rPr>
              <w:t>Measurable Learning Outcomes</w:t>
            </w:r>
          </w:p>
        </w:tc>
        <w:tc>
          <w:tcPr>
            <w:tcW w:w="758" w:type="dxa"/>
            <w:tcBorders>
              <w:top w:val="single" w:sz="4" w:space="0" w:color="auto"/>
              <w:bottom w:val="single" w:sz="4" w:space="0" w:color="auto"/>
              <w:right w:val="single" w:sz="4" w:space="0" w:color="auto"/>
            </w:tcBorders>
            <w:vAlign w:val="center"/>
          </w:tcPr>
          <w:p w14:paraId="305818F8" w14:textId="77777777" w:rsidR="00663D3A" w:rsidRPr="004E51FD" w:rsidRDefault="00663D3A" w:rsidP="004E51FD">
            <w:pPr>
              <w:tabs>
                <w:tab w:val="left" w:pos="578"/>
                <w:tab w:val="left" w:pos="3131"/>
                <w:tab w:val="left" w:pos="5607"/>
                <w:tab w:val="left" w:pos="8082"/>
              </w:tabs>
              <w:ind w:left="-90" w:right="-25"/>
              <w:jc w:val="center"/>
              <w:rPr>
                <w:b/>
                <w:bCs/>
              </w:rPr>
            </w:pPr>
            <w:r>
              <w:rPr>
                <w:b/>
                <w:bCs/>
              </w:rPr>
              <w:t>CLOs</w:t>
            </w:r>
          </w:p>
        </w:tc>
        <w:tc>
          <w:tcPr>
            <w:tcW w:w="6003" w:type="dxa"/>
            <w:gridSpan w:val="5"/>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3EC2B5F1" w14:textId="77777777" w:rsidR="00663D3A" w:rsidRPr="004E51FD" w:rsidRDefault="00663D3A" w:rsidP="004E51FD">
            <w:pPr>
              <w:tabs>
                <w:tab w:val="left" w:pos="249"/>
                <w:tab w:val="left" w:pos="3131"/>
                <w:tab w:val="left" w:pos="5607"/>
                <w:tab w:val="left" w:pos="8082"/>
              </w:tabs>
              <w:ind w:right="-25"/>
              <w:jc w:val="center"/>
              <w:rPr>
                <w:b/>
                <w:bCs/>
              </w:rPr>
            </w:pPr>
            <w:r w:rsidRPr="004E51FD">
              <w:rPr>
                <w:b/>
                <w:bCs/>
              </w:rPr>
              <w:t>Description</w:t>
            </w:r>
          </w:p>
        </w:tc>
        <w:tc>
          <w:tcPr>
            <w:tcW w:w="900" w:type="dxa"/>
            <w:tcBorders>
              <w:top w:val="single" w:sz="4" w:space="0" w:color="auto"/>
              <w:left w:val="single" w:sz="4" w:space="0" w:color="auto"/>
              <w:bottom w:val="single" w:sz="4" w:space="0" w:color="auto"/>
            </w:tcBorders>
            <w:vAlign w:val="center"/>
          </w:tcPr>
          <w:p w14:paraId="4ECAA758" w14:textId="77777777" w:rsidR="00663D3A" w:rsidRPr="004E51FD" w:rsidRDefault="00663D3A" w:rsidP="004E51FD">
            <w:pPr>
              <w:tabs>
                <w:tab w:val="left" w:pos="249"/>
                <w:tab w:val="left" w:pos="3131"/>
                <w:tab w:val="left" w:pos="5607"/>
                <w:tab w:val="left" w:pos="8082"/>
              </w:tabs>
              <w:ind w:right="-25"/>
              <w:jc w:val="center"/>
              <w:rPr>
                <w:b/>
                <w:bCs/>
              </w:rPr>
            </w:pPr>
            <w:r w:rsidRPr="004E51FD">
              <w:rPr>
                <w:b/>
                <w:bCs/>
              </w:rPr>
              <w:t>PLOs</w:t>
            </w:r>
          </w:p>
        </w:tc>
        <w:tc>
          <w:tcPr>
            <w:tcW w:w="1379" w:type="dxa"/>
            <w:tcBorders>
              <w:top w:val="single" w:sz="4" w:space="0" w:color="auto"/>
              <w:left w:val="single" w:sz="4" w:space="0" w:color="auto"/>
              <w:bottom w:val="single" w:sz="4" w:space="0" w:color="auto"/>
            </w:tcBorders>
            <w:vAlign w:val="center"/>
          </w:tcPr>
          <w:p w14:paraId="4F82B362" w14:textId="77777777" w:rsidR="00663D3A" w:rsidRPr="004E51FD" w:rsidRDefault="00663D3A" w:rsidP="004E51FD">
            <w:pPr>
              <w:tabs>
                <w:tab w:val="left" w:pos="249"/>
                <w:tab w:val="left" w:pos="3131"/>
                <w:tab w:val="left" w:pos="5607"/>
                <w:tab w:val="left" w:pos="8082"/>
              </w:tabs>
              <w:ind w:right="-25"/>
              <w:jc w:val="center"/>
              <w:rPr>
                <w:b/>
                <w:bCs/>
              </w:rPr>
            </w:pPr>
            <w:r w:rsidRPr="004E51FD">
              <w:rPr>
                <w:b/>
                <w:bCs/>
              </w:rPr>
              <w:t>Level</w:t>
            </w:r>
          </w:p>
        </w:tc>
      </w:tr>
      <w:tr w:rsidR="00D43F45" w:rsidRPr="00CF768C" w14:paraId="31CB0DD9" w14:textId="77777777" w:rsidTr="00D43F45">
        <w:trPr>
          <w:trHeight w:val="612"/>
        </w:trPr>
        <w:tc>
          <w:tcPr>
            <w:tcW w:w="853" w:type="dxa"/>
            <w:vMerge/>
            <w:tcBorders>
              <w:right w:val="single" w:sz="4" w:space="0" w:color="auto"/>
            </w:tcBorders>
            <w:tcMar>
              <w:top w:w="144" w:type="dxa"/>
              <w:left w:w="144" w:type="dxa"/>
              <w:bottom w:w="144" w:type="dxa"/>
              <w:right w:w="144" w:type="dxa"/>
            </w:tcMar>
            <w:vAlign w:val="center"/>
          </w:tcPr>
          <w:p w14:paraId="05287A7C" w14:textId="77777777" w:rsidR="00D43F45" w:rsidRPr="00CF768C" w:rsidRDefault="00D43F45" w:rsidP="00D43F45">
            <w:pPr>
              <w:tabs>
                <w:tab w:val="left" w:pos="578"/>
                <w:tab w:val="left" w:pos="3131"/>
                <w:tab w:val="left" w:pos="5607"/>
                <w:tab w:val="left" w:pos="8082"/>
              </w:tabs>
              <w:ind w:left="-90" w:right="-25"/>
              <w:jc w:val="center"/>
              <w:rPr>
                <w:b/>
                <w:bCs/>
              </w:rPr>
            </w:pPr>
          </w:p>
        </w:tc>
        <w:tc>
          <w:tcPr>
            <w:tcW w:w="758" w:type="dxa"/>
            <w:tcBorders>
              <w:top w:val="single" w:sz="4" w:space="0" w:color="auto"/>
              <w:right w:val="single" w:sz="4" w:space="0" w:color="auto"/>
            </w:tcBorders>
            <w:vAlign w:val="center"/>
          </w:tcPr>
          <w:p w14:paraId="7CEF87CA" w14:textId="77777777" w:rsidR="00D43F45" w:rsidRPr="00CC014C" w:rsidRDefault="00D43F45" w:rsidP="00D43F45">
            <w:pPr>
              <w:tabs>
                <w:tab w:val="left" w:pos="578"/>
                <w:tab w:val="left" w:pos="3131"/>
                <w:tab w:val="left" w:pos="5607"/>
                <w:tab w:val="left" w:pos="8082"/>
              </w:tabs>
              <w:ind w:left="-90" w:right="-25"/>
              <w:jc w:val="center"/>
              <w:rPr>
                <w:bCs/>
              </w:rPr>
            </w:pPr>
            <w:r w:rsidRPr="00CC014C">
              <w:rPr>
                <w:bCs/>
              </w:rPr>
              <w:t>CLO1</w:t>
            </w:r>
          </w:p>
        </w:tc>
        <w:tc>
          <w:tcPr>
            <w:tcW w:w="600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0C3938B0" w14:textId="77777777" w:rsidR="00D43F45" w:rsidRPr="007D69B6" w:rsidRDefault="00D43F45" w:rsidP="00D43F45">
            <w:pPr>
              <w:tabs>
                <w:tab w:val="left" w:pos="350"/>
                <w:tab w:val="left" w:pos="3131"/>
                <w:tab w:val="left" w:pos="5607"/>
                <w:tab w:val="left" w:pos="8082"/>
              </w:tabs>
              <w:ind w:right="-25"/>
              <w:jc w:val="both"/>
            </w:pPr>
            <w:r>
              <w:rPr>
                <w:iCs/>
              </w:rPr>
              <w:t xml:space="preserve">Students should be able to </w:t>
            </w:r>
            <w:r w:rsidRPr="002E230F">
              <w:t xml:space="preserve">understand </w:t>
            </w:r>
            <w:r>
              <w:t>the physical construction and characteristics of power electronic devices.</w:t>
            </w:r>
          </w:p>
        </w:tc>
        <w:tc>
          <w:tcPr>
            <w:tcW w:w="900" w:type="dxa"/>
            <w:tcBorders>
              <w:top w:val="single" w:sz="4" w:space="0" w:color="auto"/>
              <w:left w:val="single" w:sz="4" w:space="0" w:color="auto"/>
              <w:bottom w:val="single" w:sz="4" w:space="0" w:color="auto"/>
            </w:tcBorders>
            <w:vAlign w:val="center"/>
          </w:tcPr>
          <w:p w14:paraId="0A40656C" w14:textId="77777777" w:rsidR="00D43F45" w:rsidRPr="00A440DD" w:rsidRDefault="00D43F45" w:rsidP="00D43F45">
            <w:pPr>
              <w:tabs>
                <w:tab w:val="left" w:pos="2880"/>
              </w:tabs>
              <w:spacing w:before="40" w:after="40"/>
              <w:jc w:val="center"/>
              <w:rPr>
                <w:iCs/>
              </w:rPr>
            </w:pPr>
            <w:r>
              <w:rPr>
                <w:iCs/>
              </w:rPr>
              <w:t>PLO1</w:t>
            </w:r>
          </w:p>
        </w:tc>
        <w:tc>
          <w:tcPr>
            <w:tcW w:w="1379" w:type="dxa"/>
            <w:tcBorders>
              <w:top w:val="single" w:sz="4" w:space="0" w:color="auto"/>
              <w:left w:val="single" w:sz="4" w:space="0" w:color="auto"/>
              <w:bottom w:val="single" w:sz="4" w:space="0" w:color="auto"/>
            </w:tcBorders>
            <w:vAlign w:val="center"/>
          </w:tcPr>
          <w:p w14:paraId="637F9D86" w14:textId="77777777" w:rsidR="00D43F45" w:rsidRPr="00A440DD" w:rsidRDefault="00D43F45" w:rsidP="00D43F45">
            <w:pPr>
              <w:tabs>
                <w:tab w:val="left" w:pos="249"/>
                <w:tab w:val="left" w:pos="3131"/>
                <w:tab w:val="left" w:pos="5607"/>
                <w:tab w:val="left" w:pos="8082"/>
              </w:tabs>
              <w:ind w:right="-25"/>
              <w:jc w:val="center"/>
              <w:rPr>
                <w:bCs/>
              </w:rPr>
            </w:pPr>
            <w:r>
              <w:rPr>
                <w:bCs/>
              </w:rPr>
              <w:t>Cognative-3</w:t>
            </w:r>
          </w:p>
        </w:tc>
      </w:tr>
      <w:tr w:rsidR="00663D3A" w:rsidRPr="00CF768C" w14:paraId="6FFE3B4A" w14:textId="77777777" w:rsidTr="00D43F45">
        <w:trPr>
          <w:trHeight w:val="503"/>
        </w:trPr>
        <w:tc>
          <w:tcPr>
            <w:tcW w:w="853" w:type="dxa"/>
            <w:vMerge/>
            <w:tcBorders>
              <w:right w:val="single" w:sz="4" w:space="0" w:color="auto"/>
            </w:tcBorders>
            <w:tcMar>
              <w:top w:w="144" w:type="dxa"/>
              <w:left w:w="144" w:type="dxa"/>
              <w:bottom w:w="144" w:type="dxa"/>
              <w:right w:w="144" w:type="dxa"/>
            </w:tcMar>
            <w:vAlign w:val="center"/>
          </w:tcPr>
          <w:p w14:paraId="55DF1473" w14:textId="77777777" w:rsidR="00663D3A" w:rsidRPr="00CF768C" w:rsidRDefault="00663D3A" w:rsidP="004E51FD">
            <w:pPr>
              <w:tabs>
                <w:tab w:val="left" w:pos="578"/>
                <w:tab w:val="left" w:pos="3131"/>
                <w:tab w:val="left" w:pos="5607"/>
                <w:tab w:val="left" w:pos="8082"/>
              </w:tabs>
              <w:ind w:left="-90" w:right="-25"/>
              <w:jc w:val="center"/>
              <w:rPr>
                <w:b/>
                <w:bCs/>
              </w:rPr>
            </w:pPr>
          </w:p>
        </w:tc>
        <w:tc>
          <w:tcPr>
            <w:tcW w:w="758" w:type="dxa"/>
            <w:tcBorders>
              <w:top w:val="single" w:sz="4" w:space="0" w:color="auto"/>
              <w:bottom w:val="single" w:sz="4" w:space="0" w:color="auto"/>
              <w:right w:val="single" w:sz="4" w:space="0" w:color="auto"/>
            </w:tcBorders>
            <w:vAlign w:val="center"/>
          </w:tcPr>
          <w:p w14:paraId="6A2058B7" w14:textId="77777777" w:rsidR="00663D3A" w:rsidRPr="00CC014C" w:rsidRDefault="00663D3A" w:rsidP="004E51FD">
            <w:pPr>
              <w:tabs>
                <w:tab w:val="left" w:pos="578"/>
                <w:tab w:val="left" w:pos="3131"/>
                <w:tab w:val="left" w:pos="5607"/>
                <w:tab w:val="left" w:pos="8082"/>
              </w:tabs>
              <w:ind w:left="-90" w:right="-25"/>
              <w:jc w:val="center"/>
              <w:rPr>
                <w:bCs/>
              </w:rPr>
            </w:pPr>
            <w:r w:rsidRPr="00CC014C">
              <w:rPr>
                <w:bCs/>
              </w:rPr>
              <w:t>CLO2</w:t>
            </w:r>
          </w:p>
        </w:tc>
        <w:tc>
          <w:tcPr>
            <w:tcW w:w="600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75F8559F" w14:textId="77777777" w:rsidR="00F97CE8" w:rsidRDefault="00F97CE8" w:rsidP="00692FE8">
            <w:pPr>
              <w:tabs>
                <w:tab w:val="left" w:pos="350"/>
                <w:tab w:val="left" w:pos="3131"/>
                <w:tab w:val="left" w:pos="5607"/>
                <w:tab w:val="left" w:pos="8082"/>
              </w:tabs>
              <w:ind w:right="-25"/>
              <w:jc w:val="both"/>
            </w:pPr>
            <w:r>
              <w:t>and t</w:t>
            </w:r>
            <w:r w:rsidRPr="002E230F">
              <w:t xml:space="preserve">he theory and applications of Basic </w:t>
            </w:r>
            <w:r>
              <w:t>AC/DC and DC/AC conversion circuits</w:t>
            </w:r>
            <w:r w:rsidRPr="002E230F">
              <w:t>.</w:t>
            </w:r>
          </w:p>
          <w:p w14:paraId="52F9993D" w14:textId="77777777" w:rsidR="00663D3A" w:rsidRPr="00AA4D27" w:rsidRDefault="00663D3A" w:rsidP="00692FE8">
            <w:pPr>
              <w:tabs>
                <w:tab w:val="left" w:pos="350"/>
                <w:tab w:val="left" w:pos="3131"/>
                <w:tab w:val="left" w:pos="5607"/>
                <w:tab w:val="left" w:pos="8082"/>
              </w:tabs>
              <w:ind w:right="-25"/>
              <w:jc w:val="both"/>
            </w:pPr>
          </w:p>
        </w:tc>
        <w:tc>
          <w:tcPr>
            <w:tcW w:w="900" w:type="dxa"/>
            <w:tcBorders>
              <w:top w:val="single" w:sz="4" w:space="0" w:color="auto"/>
              <w:left w:val="single" w:sz="4" w:space="0" w:color="auto"/>
              <w:bottom w:val="single" w:sz="4" w:space="0" w:color="auto"/>
            </w:tcBorders>
            <w:vAlign w:val="center"/>
          </w:tcPr>
          <w:p w14:paraId="4C78A954" w14:textId="77777777" w:rsidR="00663D3A" w:rsidRPr="00A440DD" w:rsidRDefault="009750DD" w:rsidP="00B95DA3">
            <w:pPr>
              <w:tabs>
                <w:tab w:val="left" w:pos="249"/>
                <w:tab w:val="left" w:pos="3131"/>
                <w:tab w:val="left" w:pos="5607"/>
                <w:tab w:val="left" w:pos="8082"/>
              </w:tabs>
              <w:ind w:right="-25"/>
              <w:rPr>
                <w:bCs/>
              </w:rPr>
            </w:pPr>
            <w:r>
              <w:rPr>
                <w:bCs/>
              </w:rPr>
              <w:t xml:space="preserve"> PLO</w:t>
            </w:r>
            <w:r w:rsidR="00F97CE8">
              <w:rPr>
                <w:bCs/>
              </w:rPr>
              <w:t>1</w:t>
            </w:r>
          </w:p>
        </w:tc>
        <w:tc>
          <w:tcPr>
            <w:tcW w:w="1379" w:type="dxa"/>
            <w:tcBorders>
              <w:top w:val="single" w:sz="4" w:space="0" w:color="auto"/>
              <w:left w:val="single" w:sz="4" w:space="0" w:color="auto"/>
              <w:bottom w:val="single" w:sz="4" w:space="0" w:color="auto"/>
            </w:tcBorders>
            <w:vAlign w:val="center"/>
          </w:tcPr>
          <w:p w14:paraId="4C04D222" w14:textId="77777777" w:rsidR="00663D3A" w:rsidRPr="00A440DD" w:rsidRDefault="00F97CE8" w:rsidP="007B0DF9">
            <w:pPr>
              <w:tabs>
                <w:tab w:val="left" w:pos="249"/>
                <w:tab w:val="left" w:pos="3131"/>
                <w:tab w:val="left" w:pos="5607"/>
                <w:tab w:val="left" w:pos="8082"/>
              </w:tabs>
              <w:ind w:right="-25"/>
              <w:jc w:val="center"/>
              <w:rPr>
                <w:bCs/>
              </w:rPr>
            </w:pPr>
            <w:r>
              <w:rPr>
                <w:bCs/>
              </w:rPr>
              <w:t>Cognative-4</w:t>
            </w:r>
          </w:p>
        </w:tc>
      </w:tr>
      <w:tr w:rsidR="00663D3A" w:rsidRPr="00CF768C" w14:paraId="464C65EA" w14:textId="77777777" w:rsidTr="00D43F45">
        <w:trPr>
          <w:trHeight w:val="503"/>
        </w:trPr>
        <w:tc>
          <w:tcPr>
            <w:tcW w:w="853" w:type="dxa"/>
            <w:vMerge/>
            <w:tcBorders>
              <w:right w:val="single" w:sz="4" w:space="0" w:color="auto"/>
            </w:tcBorders>
            <w:tcMar>
              <w:top w:w="144" w:type="dxa"/>
              <w:left w:w="144" w:type="dxa"/>
              <w:bottom w:w="144" w:type="dxa"/>
              <w:right w:w="144" w:type="dxa"/>
            </w:tcMar>
            <w:vAlign w:val="center"/>
          </w:tcPr>
          <w:p w14:paraId="07357707" w14:textId="77777777" w:rsidR="00663D3A" w:rsidRPr="00CF768C" w:rsidRDefault="00663D3A" w:rsidP="004E51FD">
            <w:pPr>
              <w:tabs>
                <w:tab w:val="left" w:pos="578"/>
                <w:tab w:val="left" w:pos="3131"/>
                <w:tab w:val="left" w:pos="5607"/>
                <w:tab w:val="left" w:pos="8082"/>
              </w:tabs>
              <w:ind w:left="-90" w:right="-25"/>
              <w:jc w:val="center"/>
              <w:rPr>
                <w:b/>
                <w:bCs/>
              </w:rPr>
            </w:pPr>
          </w:p>
        </w:tc>
        <w:tc>
          <w:tcPr>
            <w:tcW w:w="758" w:type="dxa"/>
            <w:tcBorders>
              <w:top w:val="single" w:sz="4" w:space="0" w:color="auto"/>
              <w:bottom w:val="single" w:sz="4" w:space="0" w:color="auto"/>
              <w:right w:val="single" w:sz="4" w:space="0" w:color="auto"/>
            </w:tcBorders>
            <w:vAlign w:val="center"/>
          </w:tcPr>
          <w:p w14:paraId="292405CF" w14:textId="77777777" w:rsidR="00663D3A" w:rsidRPr="00CC014C" w:rsidRDefault="00663D3A" w:rsidP="004E51FD">
            <w:pPr>
              <w:tabs>
                <w:tab w:val="left" w:pos="578"/>
                <w:tab w:val="left" w:pos="3131"/>
                <w:tab w:val="left" w:pos="5607"/>
                <w:tab w:val="left" w:pos="8082"/>
              </w:tabs>
              <w:ind w:left="-90" w:right="-25"/>
              <w:jc w:val="center"/>
              <w:rPr>
                <w:bCs/>
              </w:rPr>
            </w:pPr>
            <w:r w:rsidRPr="00CC014C">
              <w:rPr>
                <w:bCs/>
              </w:rPr>
              <w:t>CLO3</w:t>
            </w:r>
          </w:p>
        </w:tc>
        <w:tc>
          <w:tcPr>
            <w:tcW w:w="600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65FFADDD" w14:textId="77777777" w:rsidR="00663D3A" w:rsidRPr="00D43F45" w:rsidRDefault="00F97CE8" w:rsidP="00692FE8">
            <w:pPr>
              <w:tabs>
                <w:tab w:val="left" w:pos="2880"/>
              </w:tabs>
              <w:spacing w:before="40" w:after="40"/>
              <w:jc w:val="both"/>
            </w:pPr>
            <w:r>
              <w:t xml:space="preserve">Become capable to analyses </w:t>
            </w:r>
            <w:r w:rsidRPr="002E230F">
              <w:t>the</w:t>
            </w:r>
            <w:r>
              <w:t xml:space="preserve"> converters voltage current waveforms and to become familiar with power quality issues</w:t>
            </w:r>
            <w:r w:rsidR="00B91EC7">
              <w:t xml:space="preserve"> and PWM techniques. </w:t>
            </w:r>
          </w:p>
        </w:tc>
        <w:tc>
          <w:tcPr>
            <w:tcW w:w="900" w:type="dxa"/>
            <w:tcBorders>
              <w:top w:val="single" w:sz="4" w:space="0" w:color="auto"/>
              <w:left w:val="single" w:sz="4" w:space="0" w:color="auto"/>
              <w:bottom w:val="single" w:sz="4" w:space="0" w:color="auto"/>
            </w:tcBorders>
            <w:vAlign w:val="center"/>
          </w:tcPr>
          <w:p w14:paraId="1CBDE50F" w14:textId="77777777" w:rsidR="00663D3A" w:rsidRPr="00A440DD" w:rsidRDefault="006B1DA3" w:rsidP="00906103">
            <w:pPr>
              <w:tabs>
                <w:tab w:val="left" w:pos="249"/>
                <w:tab w:val="left" w:pos="3131"/>
                <w:tab w:val="left" w:pos="5607"/>
                <w:tab w:val="left" w:pos="8082"/>
              </w:tabs>
              <w:ind w:right="-25"/>
              <w:rPr>
                <w:bCs/>
              </w:rPr>
            </w:pPr>
            <w:r>
              <w:rPr>
                <w:bCs/>
              </w:rPr>
              <w:t xml:space="preserve"> </w:t>
            </w:r>
            <w:r w:rsidR="00663D3A">
              <w:rPr>
                <w:bCs/>
              </w:rPr>
              <w:t>PLO3</w:t>
            </w:r>
          </w:p>
        </w:tc>
        <w:tc>
          <w:tcPr>
            <w:tcW w:w="1379" w:type="dxa"/>
            <w:tcBorders>
              <w:top w:val="single" w:sz="4" w:space="0" w:color="auto"/>
              <w:left w:val="single" w:sz="4" w:space="0" w:color="auto"/>
              <w:bottom w:val="single" w:sz="4" w:space="0" w:color="auto"/>
            </w:tcBorders>
            <w:vAlign w:val="center"/>
          </w:tcPr>
          <w:p w14:paraId="3C0927E6" w14:textId="77777777" w:rsidR="00663D3A" w:rsidRPr="00A440DD" w:rsidRDefault="00F97CE8" w:rsidP="007B0DF9">
            <w:pPr>
              <w:tabs>
                <w:tab w:val="left" w:pos="249"/>
                <w:tab w:val="left" w:pos="3131"/>
                <w:tab w:val="left" w:pos="5607"/>
                <w:tab w:val="left" w:pos="8082"/>
              </w:tabs>
              <w:ind w:right="-25"/>
              <w:jc w:val="center"/>
              <w:rPr>
                <w:bCs/>
              </w:rPr>
            </w:pPr>
            <w:r>
              <w:rPr>
                <w:bCs/>
              </w:rPr>
              <w:t>Cognative-5</w:t>
            </w:r>
          </w:p>
        </w:tc>
      </w:tr>
      <w:tr w:rsidR="00663D3A" w:rsidRPr="00CF768C" w14:paraId="285BBF21" w14:textId="77777777" w:rsidTr="00D43F45">
        <w:trPr>
          <w:trHeight w:val="503"/>
        </w:trPr>
        <w:tc>
          <w:tcPr>
            <w:tcW w:w="853" w:type="dxa"/>
            <w:vMerge/>
            <w:tcBorders>
              <w:right w:val="single" w:sz="4" w:space="0" w:color="auto"/>
            </w:tcBorders>
            <w:tcMar>
              <w:top w:w="144" w:type="dxa"/>
              <w:left w:w="144" w:type="dxa"/>
              <w:bottom w:w="144" w:type="dxa"/>
              <w:right w:w="144" w:type="dxa"/>
            </w:tcMar>
            <w:vAlign w:val="center"/>
          </w:tcPr>
          <w:p w14:paraId="7BEEA728" w14:textId="77777777" w:rsidR="00663D3A" w:rsidRPr="00CF768C" w:rsidRDefault="00663D3A" w:rsidP="004E51FD">
            <w:pPr>
              <w:tabs>
                <w:tab w:val="left" w:pos="578"/>
                <w:tab w:val="left" w:pos="3131"/>
                <w:tab w:val="left" w:pos="5607"/>
                <w:tab w:val="left" w:pos="8082"/>
              </w:tabs>
              <w:ind w:left="-90" w:right="-25"/>
              <w:jc w:val="center"/>
              <w:rPr>
                <w:b/>
                <w:bCs/>
              </w:rPr>
            </w:pPr>
          </w:p>
        </w:tc>
        <w:tc>
          <w:tcPr>
            <w:tcW w:w="758" w:type="dxa"/>
            <w:tcBorders>
              <w:top w:val="single" w:sz="4" w:space="0" w:color="auto"/>
              <w:bottom w:val="single" w:sz="4" w:space="0" w:color="auto"/>
              <w:right w:val="single" w:sz="4" w:space="0" w:color="auto"/>
            </w:tcBorders>
            <w:vAlign w:val="center"/>
          </w:tcPr>
          <w:p w14:paraId="0D8FB1FB" w14:textId="77777777" w:rsidR="00663D3A" w:rsidRPr="00CC014C" w:rsidRDefault="00663D3A" w:rsidP="004E51FD">
            <w:pPr>
              <w:tabs>
                <w:tab w:val="left" w:pos="578"/>
                <w:tab w:val="left" w:pos="3131"/>
                <w:tab w:val="left" w:pos="5607"/>
                <w:tab w:val="left" w:pos="8082"/>
              </w:tabs>
              <w:ind w:left="-90" w:right="-25"/>
              <w:jc w:val="center"/>
              <w:rPr>
                <w:bCs/>
              </w:rPr>
            </w:pPr>
            <w:r>
              <w:rPr>
                <w:bCs/>
              </w:rPr>
              <w:t>CLO</w:t>
            </w:r>
            <w:r w:rsidR="00AA4D27">
              <w:rPr>
                <w:bCs/>
              </w:rPr>
              <w:t>4</w:t>
            </w:r>
          </w:p>
        </w:tc>
        <w:tc>
          <w:tcPr>
            <w:tcW w:w="600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5CAB94D1" w14:textId="77777777" w:rsidR="00663D3A" w:rsidRPr="00A440DD" w:rsidRDefault="00F97CE8" w:rsidP="009350E3">
            <w:pPr>
              <w:tabs>
                <w:tab w:val="left" w:pos="249"/>
                <w:tab w:val="left" w:pos="3131"/>
                <w:tab w:val="left" w:pos="5607"/>
                <w:tab w:val="left" w:pos="8082"/>
              </w:tabs>
              <w:ind w:right="-25"/>
              <w:jc w:val="both"/>
              <w:rPr>
                <w:bCs/>
              </w:rPr>
            </w:pPr>
            <w:r w:rsidRPr="002E230F">
              <w:t xml:space="preserve">Be able </w:t>
            </w:r>
            <w:r w:rsidR="00D43F45">
              <w:t>investigate the</w:t>
            </w:r>
            <w:r w:rsidRPr="002E230F">
              <w:t xml:space="preserve"> </w:t>
            </w:r>
            <w:r>
              <w:t>complex operation</w:t>
            </w:r>
            <w:r w:rsidRPr="002E230F">
              <w:t xml:space="preserve"> of </w:t>
            </w:r>
            <w:r w:rsidR="00D43F45">
              <w:t>power</w:t>
            </w:r>
            <w:r>
              <w:t xml:space="preserve"> converters</w:t>
            </w:r>
            <w:r w:rsidRPr="002E230F">
              <w:t>.</w:t>
            </w:r>
          </w:p>
        </w:tc>
        <w:tc>
          <w:tcPr>
            <w:tcW w:w="900" w:type="dxa"/>
            <w:tcBorders>
              <w:top w:val="single" w:sz="4" w:space="0" w:color="auto"/>
              <w:left w:val="single" w:sz="4" w:space="0" w:color="auto"/>
              <w:bottom w:val="single" w:sz="4" w:space="0" w:color="auto"/>
            </w:tcBorders>
            <w:vAlign w:val="center"/>
          </w:tcPr>
          <w:p w14:paraId="3D78FD54" w14:textId="77777777" w:rsidR="00B8092A" w:rsidRDefault="00B8092A" w:rsidP="00B8092A">
            <w:pPr>
              <w:tabs>
                <w:tab w:val="left" w:pos="249"/>
                <w:tab w:val="left" w:pos="3131"/>
                <w:tab w:val="left" w:pos="5607"/>
                <w:tab w:val="left" w:pos="8082"/>
              </w:tabs>
              <w:ind w:right="-25"/>
              <w:jc w:val="center"/>
              <w:rPr>
                <w:bCs/>
              </w:rPr>
            </w:pPr>
            <w:r>
              <w:rPr>
                <w:bCs/>
              </w:rPr>
              <w:t>PLO</w:t>
            </w:r>
            <w:r w:rsidR="00D43F45">
              <w:rPr>
                <w:bCs/>
              </w:rPr>
              <w:t>4</w:t>
            </w:r>
          </w:p>
          <w:p w14:paraId="659B4C77" w14:textId="77777777" w:rsidR="00663D3A" w:rsidRDefault="00663D3A" w:rsidP="00B8092A">
            <w:pPr>
              <w:tabs>
                <w:tab w:val="left" w:pos="249"/>
                <w:tab w:val="left" w:pos="3131"/>
                <w:tab w:val="left" w:pos="5607"/>
                <w:tab w:val="left" w:pos="8082"/>
              </w:tabs>
              <w:ind w:right="-25"/>
              <w:jc w:val="center"/>
              <w:rPr>
                <w:bCs/>
              </w:rPr>
            </w:pPr>
          </w:p>
        </w:tc>
        <w:tc>
          <w:tcPr>
            <w:tcW w:w="1379" w:type="dxa"/>
            <w:tcBorders>
              <w:top w:val="single" w:sz="4" w:space="0" w:color="auto"/>
              <w:left w:val="single" w:sz="4" w:space="0" w:color="auto"/>
              <w:bottom w:val="single" w:sz="4" w:space="0" w:color="auto"/>
            </w:tcBorders>
            <w:vAlign w:val="center"/>
          </w:tcPr>
          <w:p w14:paraId="11D15FFA" w14:textId="77777777" w:rsidR="00663D3A" w:rsidRDefault="00D43F45" w:rsidP="007B0DF9">
            <w:pPr>
              <w:tabs>
                <w:tab w:val="left" w:pos="249"/>
                <w:tab w:val="left" w:pos="3131"/>
                <w:tab w:val="left" w:pos="5607"/>
                <w:tab w:val="left" w:pos="8082"/>
              </w:tabs>
              <w:ind w:right="-25"/>
              <w:jc w:val="center"/>
              <w:rPr>
                <w:bCs/>
              </w:rPr>
            </w:pPr>
            <w:r>
              <w:rPr>
                <w:bCs/>
              </w:rPr>
              <w:t>Cognative-5</w:t>
            </w:r>
          </w:p>
        </w:tc>
      </w:tr>
      <w:tr w:rsidR="00692FE8" w:rsidRPr="00CF768C" w14:paraId="4CF398EC" w14:textId="77777777" w:rsidTr="00EA27CB">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2C02F80" w14:textId="77777777" w:rsidR="00692FE8" w:rsidRPr="00CF768C" w:rsidRDefault="00692FE8" w:rsidP="008F0F70">
            <w:pPr>
              <w:tabs>
                <w:tab w:val="left" w:pos="578"/>
                <w:tab w:val="left" w:pos="3131"/>
                <w:tab w:val="left" w:pos="5607"/>
                <w:tab w:val="left" w:pos="8082"/>
              </w:tabs>
              <w:ind w:left="-90" w:right="-25"/>
              <w:rPr>
                <w:b/>
                <w:bCs/>
              </w:rPr>
            </w:pPr>
            <w:r w:rsidRPr="00CF768C">
              <w:rPr>
                <w:b/>
                <w:bCs/>
              </w:rPr>
              <w:t>Textbooks</w:t>
            </w:r>
          </w:p>
          <w:p w14:paraId="01EB2B87" w14:textId="77777777" w:rsidR="00692FE8" w:rsidRPr="00CF768C" w:rsidRDefault="00692FE8" w:rsidP="008F0F70">
            <w:pPr>
              <w:tabs>
                <w:tab w:val="left" w:pos="578"/>
                <w:tab w:val="left" w:pos="3131"/>
                <w:tab w:val="left" w:pos="5607"/>
                <w:tab w:val="left" w:pos="8082"/>
              </w:tabs>
              <w:ind w:right="-25"/>
              <w:rPr>
                <w:b/>
                <w:bCs/>
              </w:rPr>
            </w:pPr>
          </w:p>
        </w:tc>
        <w:tc>
          <w:tcPr>
            <w:tcW w:w="8282" w:type="dxa"/>
            <w:gridSpan w:val="7"/>
            <w:tcBorders>
              <w:top w:val="single" w:sz="4" w:space="0" w:color="auto"/>
              <w:left w:val="single" w:sz="4" w:space="0" w:color="auto"/>
              <w:bottom w:val="single" w:sz="4" w:space="0" w:color="auto"/>
            </w:tcBorders>
            <w:tcMar>
              <w:top w:w="144" w:type="dxa"/>
              <w:left w:w="144" w:type="dxa"/>
              <w:bottom w:w="144" w:type="dxa"/>
              <w:right w:w="144" w:type="dxa"/>
            </w:tcMar>
          </w:tcPr>
          <w:p w14:paraId="35F18E58" w14:textId="77777777" w:rsidR="00692FE8" w:rsidRPr="002E230F" w:rsidRDefault="00692FE8" w:rsidP="00850345">
            <w:pPr>
              <w:tabs>
                <w:tab w:val="left" w:pos="3131"/>
                <w:tab w:val="left" w:pos="5607"/>
                <w:tab w:val="left" w:pos="8082"/>
              </w:tabs>
              <w:ind w:right="-25"/>
              <w:jc w:val="both"/>
            </w:pPr>
            <w:r w:rsidRPr="002E230F">
              <w:rPr>
                <w:b/>
              </w:rPr>
              <w:t>REQUIRED</w:t>
            </w:r>
            <w:r w:rsidRPr="002E230F">
              <w:t xml:space="preserve">: </w:t>
            </w:r>
          </w:p>
          <w:p w14:paraId="0EEE9792" w14:textId="77777777" w:rsidR="00692FE8" w:rsidRPr="00692FE8" w:rsidRDefault="00692FE8" w:rsidP="00692FE8">
            <w:pPr>
              <w:tabs>
                <w:tab w:val="left" w:pos="2160"/>
              </w:tabs>
              <w:jc w:val="both"/>
              <w:rPr>
                <w:bCs/>
              </w:rPr>
            </w:pPr>
            <w:r w:rsidRPr="00E344B8">
              <w:rPr>
                <w:bCs/>
              </w:rPr>
              <w:t xml:space="preserve"> Power Electronics </w:t>
            </w:r>
            <w:proofErr w:type="gramStart"/>
            <w:r w:rsidRPr="00E344B8">
              <w:rPr>
                <w:bCs/>
              </w:rPr>
              <w:t>By</w:t>
            </w:r>
            <w:proofErr w:type="gramEnd"/>
            <w:r w:rsidRPr="00E344B8">
              <w:rPr>
                <w:bCs/>
              </w:rPr>
              <w:t xml:space="preserve"> </w:t>
            </w:r>
            <w:r>
              <w:rPr>
                <w:bCs/>
              </w:rPr>
              <w:t xml:space="preserve">Cyril W. </w:t>
            </w:r>
            <w:r w:rsidRPr="00E344B8">
              <w:rPr>
                <w:bCs/>
              </w:rPr>
              <w:t>Lander</w:t>
            </w:r>
            <w:r w:rsidR="00A72448">
              <w:rPr>
                <w:bCs/>
              </w:rPr>
              <w:t xml:space="preserve"> </w:t>
            </w:r>
            <w:proofErr w:type="spellStart"/>
            <w:r>
              <w:rPr>
                <w:bCs/>
              </w:rPr>
              <w:t>McGRAW-HILL</w:t>
            </w:r>
            <w:proofErr w:type="spellEnd"/>
            <w:r>
              <w:rPr>
                <w:bCs/>
              </w:rPr>
              <w:t xml:space="preserve"> INTERNATIONAL (latest edition)</w:t>
            </w:r>
          </w:p>
          <w:p w14:paraId="72397F19" w14:textId="77777777" w:rsidR="00692FE8" w:rsidRPr="002E230F" w:rsidRDefault="00692FE8" w:rsidP="00850345">
            <w:pPr>
              <w:tabs>
                <w:tab w:val="left" w:pos="3131"/>
                <w:tab w:val="left" w:pos="5607"/>
                <w:tab w:val="left" w:pos="8082"/>
              </w:tabs>
              <w:ind w:right="-25"/>
              <w:jc w:val="both"/>
            </w:pPr>
            <w:r w:rsidRPr="002E230F">
              <w:rPr>
                <w:b/>
              </w:rPr>
              <w:t>OPTIONAL</w:t>
            </w:r>
            <w:r w:rsidRPr="002E230F">
              <w:t>:</w:t>
            </w:r>
          </w:p>
          <w:p w14:paraId="22CDD1BA" w14:textId="77777777" w:rsidR="00692FE8" w:rsidRPr="00692FE8" w:rsidRDefault="00692FE8" w:rsidP="00A72448">
            <w:pPr>
              <w:numPr>
                <w:ilvl w:val="0"/>
                <w:numId w:val="42"/>
              </w:numPr>
              <w:jc w:val="both"/>
              <w:rPr>
                <w:bCs/>
              </w:rPr>
            </w:pPr>
            <w:r w:rsidRPr="00692FE8">
              <w:rPr>
                <w:bCs/>
              </w:rPr>
              <w:t>Power Electronics</w:t>
            </w:r>
            <w:r w:rsidR="00A72448">
              <w:rPr>
                <w:bCs/>
              </w:rPr>
              <w:t xml:space="preserve">. </w:t>
            </w:r>
            <w:r w:rsidRPr="00692FE8">
              <w:rPr>
                <w:bCs/>
              </w:rPr>
              <w:t xml:space="preserve"> By B. W. Williams</w:t>
            </w:r>
            <w:r w:rsidRPr="00692FE8">
              <w:rPr>
                <w:bCs/>
              </w:rPr>
              <w:tab/>
            </w:r>
            <w:r w:rsidRPr="00692FE8">
              <w:rPr>
                <w:bCs/>
              </w:rPr>
              <w:tab/>
            </w:r>
          </w:p>
        </w:tc>
      </w:tr>
      <w:tr w:rsidR="00EA27CB" w:rsidRPr="00CF768C" w14:paraId="65991520" w14:textId="77777777" w:rsidTr="00A72448">
        <w:trPr>
          <w:trHeight w:val="199"/>
        </w:trPr>
        <w:tc>
          <w:tcPr>
            <w:tcW w:w="1611" w:type="dxa"/>
            <w:gridSpan w:val="2"/>
            <w:vMerge w:val="restart"/>
            <w:tcBorders>
              <w:top w:val="single" w:sz="4" w:space="0" w:color="auto"/>
              <w:right w:val="single" w:sz="4" w:space="0" w:color="auto"/>
            </w:tcBorders>
            <w:tcMar>
              <w:top w:w="144" w:type="dxa"/>
              <w:left w:w="144" w:type="dxa"/>
              <w:bottom w:w="144" w:type="dxa"/>
              <w:right w:w="144" w:type="dxa"/>
            </w:tcMar>
            <w:vAlign w:val="center"/>
          </w:tcPr>
          <w:p w14:paraId="383E7319" w14:textId="77777777" w:rsidR="00EA27CB" w:rsidRPr="00CF768C" w:rsidRDefault="00EA27CB" w:rsidP="008F0F70">
            <w:pPr>
              <w:tabs>
                <w:tab w:val="left" w:pos="578"/>
                <w:tab w:val="left" w:pos="900"/>
                <w:tab w:val="left" w:pos="3131"/>
                <w:tab w:val="left" w:pos="5607"/>
                <w:tab w:val="left" w:pos="8082"/>
              </w:tabs>
              <w:ind w:left="-90" w:right="-25"/>
              <w:rPr>
                <w:b/>
              </w:rPr>
            </w:pPr>
            <w:r w:rsidRPr="00CF768C">
              <w:rPr>
                <w:b/>
              </w:rPr>
              <w:t>Grading Policy</w:t>
            </w:r>
            <w:r>
              <w:rPr>
                <w:b/>
              </w:rPr>
              <w:t xml:space="preserve"> vis-à-vis CLO Mapping</w:t>
            </w:r>
          </w:p>
        </w:tc>
        <w:tc>
          <w:tcPr>
            <w:tcW w:w="4833" w:type="dxa"/>
            <w:gridSpan w:val="2"/>
            <w:tcBorders>
              <w:top w:val="single" w:sz="4" w:space="0" w:color="auto"/>
              <w:left w:val="single" w:sz="4" w:space="0" w:color="auto"/>
              <w:bottom w:val="nil"/>
              <w:right w:val="nil"/>
            </w:tcBorders>
            <w:tcMar>
              <w:top w:w="144" w:type="dxa"/>
              <w:left w:w="144" w:type="dxa"/>
              <w:bottom w:w="144" w:type="dxa"/>
              <w:right w:w="144" w:type="dxa"/>
            </w:tcMar>
          </w:tcPr>
          <w:p w14:paraId="4ED245FF" w14:textId="77777777" w:rsidR="00EA27CB" w:rsidRDefault="00272728" w:rsidP="00A72448">
            <w:pPr>
              <w:tabs>
                <w:tab w:val="left" w:pos="3131"/>
                <w:tab w:val="left" w:pos="5607"/>
                <w:tab w:val="left" w:pos="8082"/>
              </w:tabs>
              <w:ind w:right="-25"/>
            </w:pPr>
            <w:r>
              <w:t>Assignments</w:t>
            </w:r>
            <w:r w:rsidR="00355CEF">
              <w:t>, attendance</w:t>
            </w:r>
            <w:r>
              <w:t xml:space="preserve"> &amp; </w:t>
            </w:r>
            <w:r w:rsidR="00EA27CB">
              <w:t>Class Participation</w:t>
            </w:r>
          </w:p>
        </w:tc>
        <w:tc>
          <w:tcPr>
            <w:tcW w:w="688" w:type="dxa"/>
            <w:gridSpan w:val="2"/>
            <w:tcBorders>
              <w:top w:val="single" w:sz="4" w:space="0" w:color="auto"/>
              <w:left w:val="nil"/>
              <w:bottom w:val="nil"/>
              <w:right w:val="nil"/>
            </w:tcBorders>
          </w:tcPr>
          <w:p w14:paraId="73D41F26" w14:textId="77777777" w:rsidR="00EA27CB" w:rsidRPr="008F0F70" w:rsidRDefault="00EA27CB" w:rsidP="00EA27CB">
            <w:pPr>
              <w:tabs>
                <w:tab w:val="left" w:pos="3131"/>
                <w:tab w:val="left" w:pos="5607"/>
                <w:tab w:val="left" w:pos="8082"/>
              </w:tabs>
              <w:ind w:right="-25"/>
              <w:jc w:val="center"/>
            </w:pPr>
            <w:r>
              <w:t>10%</w:t>
            </w:r>
          </w:p>
        </w:tc>
        <w:tc>
          <w:tcPr>
            <w:tcW w:w="2761" w:type="dxa"/>
            <w:gridSpan w:val="3"/>
            <w:tcBorders>
              <w:top w:val="single" w:sz="4" w:space="0" w:color="auto"/>
              <w:left w:val="nil"/>
              <w:bottom w:val="nil"/>
              <w:right w:val="single" w:sz="4" w:space="0" w:color="auto"/>
            </w:tcBorders>
          </w:tcPr>
          <w:p w14:paraId="2BBBFB01" w14:textId="77777777" w:rsidR="00EA27CB" w:rsidRPr="00CF768C" w:rsidRDefault="002C237A" w:rsidP="00EA27CB">
            <w:pPr>
              <w:tabs>
                <w:tab w:val="left" w:pos="3131"/>
                <w:tab w:val="left" w:pos="5607"/>
                <w:tab w:val="left" w:pos="8082"/>
              </w:tabs>
              <w:ind w:right="-25"/>
              <w:jc w:val="center"/>
              <w:rPr>
                <w:bCs/>
              </w:rPr>
            </w:pPr>
            <w:r>
              <w:rPr>
                <w:bCs/>
              </w:rPr>
              <w:t>CLO1 to CLO</w:t>
            </w:r>
            <w:r w:rsidR="00F97CE8">
              <w:rPr>
                <w:bCs/>
              </w:rPr>
              <w:t>4</w:t>
            </w:r>
          </w:p>
        </w:tc>
      </w:tr>
      <w:tr w:rsidR="00EA27CB" w:rsidRPr="00CF768C" w14:paraId="492BE4B4" w14:textId="77777777" w:rsidTr="00A72448">
        <w:trPr>
          <w:trHeight w:val="196"/>
        </w:trPr>
        <w:tc>
          <w:tcPr>
            <w:tcW w:w="1611" w:type="dxa"/>
            <w:gridSpan w:val="2"/>
            <w:vMerge/>
            <w:tcBorders>
              <w:right w:val="single" w:sz="4" w:space="0" w:color="auto"/>
            </w:tcBorders>
            <w:tcMar>
              <w:top w:w="144" w:type="dxa"/>
              <w:left w:w="144" w:type="dxa"/>
              <w:bottom w:w="144" w:type="dxa"/>
              <w:right w:w="144" w:type="dxa"/>
            </w:tcMar>
            <w:vAlign w:val="center"/>
          </w:tcPr>
          <w:p w14:paraId="3CCC5C92" w14:textId="77777777" w:rsidR="00EA27CB" w:rsidRPr="00CF768C" w:rsidRDefault="00EA27CB" w:rsidP="008F0F70">
            <w:pPr>
              <w:tabs>
                <w:tab w:val="left" w:pos="578"/>
                <w:tab w:val="left" w:pos="900"/>
                <w:tab w:val="left" w:pos="3131"/>
                <w:tab w:val="left" w:pos="5607"/>
                <w:tab w:val="left" w:pos="8082"/>
              </w:tabs>
              <w:ind w:left="-90" w:right="-25"/>
              <w:rPr>
                <w:b/>
              </w:rPr>
            </w:pPr>
          </w:p>
        </w:tc>
        <w:tc>
          <w:tcPr>
            <w:tcW w:w="4833" w:type="dxa"/>
            <w:gridSpan w:val="2"/>
            <w:tcBorders>
              <w:top w:val="nil"/>
              <w:left w:val="single" w:sz="4" w:space="0" w:color="auto"/>
              <w:bottom w:val="nil"/>
              <w:right w:val="nil"/>
            </w:tcBorders>
            <w:tcMar>
              <w:top w:w="144" w:type="dxa"/>
              <w:left w:w="144" w:type="dxa"/>
              <w:bottom w:w="144" w:type="dxa"/>
              <w:right w:w="144" w:type="dxa"/>
            </w:tcMar>
          </w:tcPr>
          <w:p w14:paraId="07080EC1" w14:textId="77777777" w:rsidR="00EA27CB" w:rsidRDefault="00EA27CB" w:rsidP="007672EE">
            <w:pPr>
              <w:tabs>
                <w:tab w:val="left" w:pos="3131"/>
                <w:tab w:val="left" w:pos="5607"/>
                <w:tab w:val="left" w:pos="8082"/>
              </w:tabs>
              <w:ind w:right="-25"/>
              <w:jc w:val="both"/>
            </w:pPr>
            <w:r w:rsidRPr="008F0F70">
              <w:t>Quizzes</w:t>
            </w:r>
            <w:r>
              <w:t xml:space="preserve"> </w:t>
            </w:r>
          </w:p>
        </w:tc>
        <w:tc>
          <w:tcPr>
            <w:tcW w:w="688" w:type="dxa"/>
            <w:gridSpan w:val="2"/>
            <w:tcBorders>
              <w:top w:val="nil"/>
              <w:left w:val="nil"/>
              <w:bottom w:val="nil"/>
              <w:right w:val="nil"/>
            </w:tcBorders>
          </w:tcPr>
          <w:p w14:paraId="5B2AC10D" w14:textId="77777777" w:rsidR="00EA27CB" w:rsidRDefault="00EA27CB" w:rsidP="00EA27CB">
            <w:pPr>
              <w:tabs>
                <w:tab w:val="left" w:pos="3131"/>
                <w:tab w:val="left" w:pos="5607"/>
                <w:tab w:val="left" w:pos="8082"/>
              </w:tabs>
              <w:ind w:right="-25"/>
              <w:jc w:val="center"/>
            </w:pPr>
            <w:r>
              <w:t>20%</w:t>
            </w:r>
          </w:p>
        </w:tc>
        <w:tc>
          <w:tcPr>
            <w:tcW w:w="2761" w:type="dxa"/>
            <w:gridSpan w:val="3"/>
            <w:tcBorders>
              <w:top w:val="nil"/>
              <w:left w:val="nil"/>
              <w:bottom w:val="nil"/>
              <w:right w:val="single" w:sz="4" w:space="0" w:color="auto"/>
            </w:tcBorders>
          </w:tcPr>
          <w:p w14:paraId="123CFFBE" w14:textId="77777777" w:rsidR="00EA27CB" w:rsidRDefault="00EA27CB" w:rsidP="00EA27CB">
            <w:pPr>
              <w:tabs>
                <w:tab w:val="left" w:pos="3131"/>
                <w:tab w:val="left" w:pos="5607"/>
                <w:tab w:val="left" w:pos="8082"/>
              </w:tabs>
              <w:ind w:right="-25"/>
              <w:jc w:val="center"/>
            </w:pPr>
            <w:r>
              <w:rPr>
                <w:bCs/>
              </w:rPr>
              <w:t>CLO1 to CLO</w:t>
            </w:r>
            <w:r w:rsidR="00B456EC">
              <w:rPr>
                <w:bCs/>
              </w:rPr>
              <w:t>4</w:t>
            </w:r>
          </w:p>
        </w:tc>
      </w:tr>
      <w:tr w:rsidR="00EA27CB" w:rsidRPr="00CF768C" w14:paraId="59590507" w14:textId="77777777" w:rsidTr="00A72448">
        <w:trPr>
          <w:trHeight w:val="196"/>
        </w:trPr>
        <w:tc>
          <w:tcPr>
            <w:tcW w:w="1611" w:type="dxa"/>
            <w:gridSpan w:val="2"/>
            <w:vMerge/>
            <w:tcBorders>
              <w:right w:val="single" w:sz="4" w:space="0" w:color="auto"/>
            </w:tcBorders>
            <w:tcMar>
              <w:top w:w="144" w:type="dxa"/>
              <w:left w:w="144" w:type="dxa"/>
              <w:bottom w:w="144" w:type="dxa"/>
              <w:right w:w="144" w:type="dxa"/>
            </w:tcMar>
            <w:vAlign w:val="center"/>
          </w:tcPr>
          <w:p w14:paraId="33F1AE93" w14:textId="77777777" w:rsidR="00EA27CB" w:rsidRPr="00CF768C" w:rsidRDefault="00EA27CB" w:rsidP="008F0F70">
            <w:pPr>
              <w:tabs>
                <w:tab w:val="left" w:pos="578"/>
                <w:tab w:val="left" w:pos="900"/>
                <w:tab w:val="left" w:pos="3131"/>
                <w:tab w:val="left" w:pos="5607"/>
                <w:tab w:val="left" w:pos="8082"/>
              </w:tabs>
              <w:ind w:left="-90" w:right="-25"/>
              <w:rPr>
                <w:b/>
              </w:rPr>
            </w:pPr>
          </w:p>
        </w:tc>
        <w:tc>
          <w:tcPr>
            <w:tcW w:w="4833" w:type="dxa"/>
            <w:gridSpan w:val="2"/>
            <w:tcBorders>
              <w:top w:val="nil"/>
              <w:left w:val="single" w:sz="4" w:space="0" w:color="auto"/>
              <w:bottom w:val="nil"/>
              <w:right w:val="nil"/>
            </w:tcBorders>
            <w:tcMar>
              <w:top w:w="144" w:type="dxa"/>
              <w:left w:w="144" w:type="dxa"/>
              <w:bottom w:w="144" w:type="dxa"/>
              <w:right w:w="144" w:type="dxa"/>
            </w:tcMar>
          </w:tcPr>
          <w:p w14:paraId="59C3076E" w14:textId="77777777" w:rsidR="00EA27CB" w:rsidRDefault="00EA27CB" w:rsidP="00EA27CB">
            <w:pPr>
              <w:tabs>
                <w:tab w:val="left" w:pos="3131"/>
                <w:tab w:val="left" w:pos="5607"/>
                <w:tab w:val="left" w:pos="8082"/>
              </w:tabs>
              <w:ind w:right="-25"/>
              <w:jc w:val="both"/>
            </w:pPr>
            <w:r>
              <w:t>Midterm</w:t>
            </w:r>
            <w:r w:rsidR="00272728">
              <w:t xml:space="preserve"> Exam</w:t>
            </w:r>
          </w:p>
        </w:tc>
        <w:tc>
          <w:tcPr>
            <w:tcW w:w="688" w:type="dxa"/>
            <w:gridSpan w:val="2"/>
            <w:tcBorders>
              <w:top w:val="nil"/>
              <w:left w:val="nil"/>
              <w:bottom w:val="nil"/>
              <w:right w:val="nil"/>
            </w:tcBorders>
          </w:tcPr>
          <w:p w14:paraId="2A00F27C" w14:textId="77777777" w:rsidR="00EA27CB" w:rsidRDefault="00EA27CB" w:rsidP="00EA27CB">
            <w:pPr>
              <w:tabs>
                <w:tab w:val="left" w:pos="3131"/>
                <w:tab w:val="left" w:pos="5607"/>
                <w:tab w:val="left" w:pos="8082"/>
              </w:tabs>
              <w:ind w:right="-25"/>
              <w:jc w:val="center"/>
            </w:pPr>
            <w:r>
              <w:t>30%</w:t>
            </w:r>
          </w:p>
        </w:tc>
        <w:tc>
          <w:tcPr>
            <w:tcW w:w="2761" w:type="dxa"/>
            <w:gridSpan w:val="3"/>
            <w:tcBorders>
              <w:top w:val="nil"/>
              <w:left w:val="nil"/>
              <w:bottom w:val="nil"/>
              <w:right w:val="single" w:sz="4" w:space="0" w:color="auto"/>
            </w:tcBorders>
          </w:tcPr>
          <w:p w14:paraId="01634BA1" w14:textId="77777777" w:rsidR="00EA27CB" w:rsidRDefault="002C237A" w:rsidP="00EA27CB">
            <w:pPr>
              <w:tabs>
                <w:tab w:val="left" w:pos="3131"/>
                <w:tab w:val="left" w:pos="5607"/>
                <w:tab w:val="left" w:pos="8082"/>
              </w:tabs>
              <w:ind w:right="-25"/>
              <w:jc w:val="center"/>
            </w:pPr>
            <w:r>
              <w:rPr>
                <w:bCs/>
              </w:rPr>
              <w:t>CLO1 to CLO</w:t>
            </w:r>
            <w:r w:rsidR="00B456EC">
              <w:rPr>
                <w:bCs/>
              </w:rPr>
              <w:t>4</w:t>
            </w:r>
          </w:p>
        </w:tc>
      </w:tr>
      <w:tr w:rsidR="00EA27CB" w:rsidRPr="00CF768C" w14:paraId="77F13A3F" w14:textId="77777777" w:rsidTr="00A72448">
        <w:trPr>
          <w:trHeight w:val="196"/>
        </w:trPr>
        <w:tc>
          <w:tcPr>
            <w:tcW w:w="1611" w:type="dxa"/>
            <w:gridSpan w:val="2"/>
            <w:vMerge/>
            <w:tcBorders>
              <w:bottom w:val="single" w:sz="4" w:space="0" w:color="auto"/>
              <w:right w:val="single" w:sz="4" w:space="0" w:color="auto"/>
            </w:tcBorders>
            <w:tcMar>
              <w:top w:w="144" w:type="dxa"/>
              <w:left w:w="144" w:type="dxa"/>
              <w:bottom w:w="144" w:type="dxa"/>
              <w:right w:w="144" w:type="dxa"/>
            </w:tcMar>
            <w:vAlign w:val="center"/>
          </w:tcPr>
          <w:p w14:paraId="4722B775" w14:textId="77777777" w:rsidR="00EA27CB" w:rsidRPr="00CF768C" w:rsidRDefault="00EA27CB" w:rsidP="008F0F70">
            <w:pPr>
              <w:tabs>
                <w:tab w:val="left" w:pos="578"/>
                <w:tab w:val="left" w:pos="900"/>
                <w:tab w:val="left" w:pos="3131"/>
                <w:tab w:val="left" w:pos="5607"/>
                <w:tab w:val="left" w:pos="8082"/>
              </w:tabs>
              <w:ind w:left="-90" w:right="-25"/>
              <w:rPr>
                <w:b/>
              </w:rPr>
            </w:pPr>
          </w:p>
        </w:tc>
        <w:tc>
          <w:tcPr>
            <w:tcW w:w="4833" w:type="dxa"/>
            <w:gridSpan w:val="2"/>
            <w:tcBorders>
              <w:top w:val="nil"/>
              <w:left w:val="single" w:sz="4" w:space="0" w:color="auto"/>
              <w:bottom w:val="single" w:sz="4" w:space="0" w:color="auto"/>
              <w:right w:val="nil"/>
            </w:tcBorders>
            <w:tcMar>
              <w:top w:w="144" w:type="dxa"/>
              <w:left w:w="144" w:type="dxa"/>
              <w:bottom w:w="144" w:type="dxa"/>
              <w:right w:w="144" w:type="dxa"/>
            </w:tcMar>
          </w:tcPr>
          <w:p w14:paraId="19E4E79C" w14:textId="77777777" w:rsidR="00EA27CB" w:rsidRDefault="00EA27CB" w:rsidP="00EA27CB">
            <w:pPr>
              <w:tabs>
                <w:tab w:val="left" w:pos="3131"/>
                <w:tab w:val="left" w:pos="5607"/>
                <w:tab w:val="left" w:pos="8082"/>
              </w:tabs>
              <w:ind w:right="-25"/>
              <w:jc w:val="both"/>
            </w:pPr>
            <w:r>
              <w:t>Final</w:t>
            </w:r>
            <w:r w:rsidR="00272728">
              <w:t xml:space="preserve"> Exam</w:t>
            </w:r>
          </w:p>
        </w:tc>
        <w:tc>
          <w:tcPr>
            <w:tcW w:w="688" w:type="dxa"/>
            <w:gridSpan w:val="2"/>
            <w:tcBorders>
              <w:top w:val="nil"/>
              <w:left w:val="nil"/>
              <w:bottom w:val="single" w:sz="4" w:space="0" w:color="auto"/>
              <w:right w:val="nil"/>
            </w:tcBorders>
          </w:tcPr>
          <w:p w14:paraId="7D9618EB" w14:textId="77777777" w:rsidR="00EA27CB" w:rsidRDefault="00EA27CB" w:rsidP="00EA27CB">
            <w:pPr>
              <w:tabs>
                <w:tab w:val="left" w:pos="3131"/>
                <w:tab w:val="left" w:pos="5607"/>
                <w:tab w:val="left" w:pos="8082"/>
              </w:tabs>
              <w:ind w:right="-25"/>
              <w:jc w:val="center"/>
            </w:pPr>
            <w:r>
              <w:t>40%</w:t>
            </w:r>
          </w:p>
        </w:tc>
        <w:tc>
          <w:tcPr>
            <w:tcW w:w="2761" w:type="dxa"/>
            <w:gridSpan w:val="3"/>
            <w:tcBorders>
              <w:top w:val="nil"/>
              <w:left w:val="nil"/>
              <w:bottom w:val="single" w:sz="4" w:space="0" w:color="auto"/>
              <w:right w:val="single" w:sz="4" w:space="0" w:color="auto"/>
            </w:tcBorders>
          </w:tcPr>
          <w:p w14:paraId="0246F9FE" w14:textId="77777777" w:rsidR="00EA27CB" w:rsidRDefault="00B456EC" w:rsidP="00EA27CB">
            <w:pPr>
              <w:tabs>
                <w:tab w:val="left" w:pos="3131"/>
                <w:tab w:val="left" w:pos="5607"/>
                <w:tab w:val="left" w:pos="8082"/>
              </w:tabs>
              <w:ind w:right="-25"/>
              <w:jc w:val="center"/>
            </w:pPr>
            <w:r>
              <w:t>CLO2</w:t>
            </w:r>
            <w:r w:rsidR="00E14206">
              <w:t xml:space="preserve"> to CLO</w:t>
            </w:r>
            <w:r>
              <w:t>4</w:t>
            </w:r>
          </w:p>
        </w:tc>
      </w:tr>
    </w:tbl>
    <w:p w14:paraId="7C546CD6" w14:textId="77777777" w:rsidR="00F81FCC" w:rsidRPr="00F81FCC" w:rsidRDefault="00F81FCC" w:rsidP="00F81FCC">
      <w:pPr>
        <w:tabs>
          <w:tab w:val="left" w:pos="578"/>
          <w:tab w:val="left" w:pos="3131"/>
          <w:tab w:val="left" w:pos="5607"/>
          <w:tab w:val="left" w:pos="8082"/>
          <w:tab w:val="left" w:pos="9611"/>
        </w:tabs>
        <w:spacing w:after="100"/>
        <w:rPr>
          <w:b/>
          <w:sz w:val="4"/>
          <w:szCs w:val="4"/>
        </w:rPr>
      </w:pPr>
    </w:p>
    <w:p w14:paraId="4DE03884" w14:textId="77777777" w:rsidR="00AC1F26" w:rsidRDefault="00AC1F26" w:rsidP="000844C6">
      <w:pPr>
        <w:tabs>
          <w:tab w:val="left" w:pos="578"/>
          <w:tab w:val="left" w:pos="1440"/>
          <w:tab w:val="left" w:pos="3131"/>
          <w:tab w:val="left" w:pos="5607"/>
          <w:tab w:val="left" w:pos="8082"/>
          <w:tab w:val="left" w:pos="9611"/>
        </w:tabs>
        <w:spacing w:after="100"/>
        <w:ind w:left="-90"/>
        <w:jc w:val="center"/>
        <w:rPr>
          <w:b/>
          <w:sz w:val="32"/>
          <w:szCs w:val="32"/>
        </w:rPr>
      </w:pPr>
    </w:p>
    <w:p w14:paraId="2DE4F3A6" w14:textId="77777777" w:rsidR="00692FE8" w:rsidRPr="008F0F70" w:rsidRDefault="00692FE8" w:rsidP="00692FE8">
      <w:pPr>
        <w:tabs>
          <w:tab w:val="left" w:pos="578"/>
          <w:tab w:val="left" w:pos="3131"/>
          <w:tab w:val="left" w:pos="5607"/>
          <w:tab w:val="left" w:pos="8082"/>
          <w:tab w:val="left" w:pos="9611"/>
        </w:tabs>
        <w:spacing w:after="200"/>
        <w:jc w:val="center"/>
        <w:rPr>
          <w:b/>
          <w:sz w:val="32"/>
          <w:szCs w:val="32"/>
        </w:rPr>
      </w:pPr>
      <w:r w:rsidRPr="008F0F70">
        <w:rPr>
          <w:b/>
          <w:sz w:val="32"/>
          <w:szCs w:val="32"/>
        </w:rPr>
        <w:t>Lecture Plan</w:t>
      </w: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7217"/>
        <w:gridCol w:w="1212"/>
      </w:tblGrid>
      <w:tr w:rsidR="00692FE8" w:rsidRPr="00996DB1" w14:paraId="401FEE52" w14:textId="77777777" w:rsidTr="00850345">
        <w:trPr>
          <w:trHeight w:val="467"/>
        </w:trPr>
        <w:tc>
          <w:tcPr>
            <w:tcW w:w="1392" w:type="dxa"/>
            <w:vAlign w:val="center"/>
          </w:tcPr>
          <w:p w14:paraId="4363FD06" w14:textId="77777777" w:rsidR="00692FE8" w:rsidRPr="00996DB1" w:rsidRDefault="00692FE8" w:rsidP="00850345">
            <w:pPr>
              <w:tabs>
                <w:tab w:val="left" w:pos="578"/>
                <w:tab w:val="left" w:pos="3131"/>
                <w:tab w:val="left" w:pos="5607"/>
                <w:tab w:val="left" w:pos="8082"/>
                <w:tab w:val="left" w:pos="9611"/>
              </w:tabs>
              <w:jc w:val="center"/>
              <w:rPr>
                <w:b/>
                <w:sz w:val="28"/>
                <w:szCs w:val="28"/>
              </w:rPr>
            </w:pPr>
            <w:r w:rsidRPr="00996DB1">
              <w:rPr>
                <w:b/>
                <w:sz w:val="28"/>
                <w:szCs w:val="28"/>
              </w:rPr>
              <w:t>Week #</w:t>
            </w:r>
          </w:p>
        </w:tc>
        <w:tc>
          <w:tcPr>
            <w:tcW w:w="7217" w:type="dxa"/>
          </w:tcPr>
          <w:p w14:paraId="6DEEA139" w14:textId="77777777" w:rsidR="00692FE8" w:rsidRPr="00996DB1" w:rsidRDefault="00692FE8" w:rsidP="00850345">
            <w:pPr>
              <w:pStyle w:val="Heading5"/>
              <w:tabs>
                <w:tab w:val="right" w:pos="4914"/>
              </w:tabs>
              <w:spacing w:before="0" w:after="0"/>
              <w:jc w:val="both"/>
              <w:rPr>
                <w:i w:val="0"/>
                <w:sz w:val="28"/>
                <w:szCs w:val="28"/>
              </w:rPr>
            </w:pPr>
            <w:r w:rsidRPr="00996DB1">
              <w:rPr>
                <w:i w:val="0"/>
                <w:sz w:val="28"/>
                <w:szCs w:val="28"/>
              </w:rPr>
              <w:t xml:space="preserve">                                         Topics</w:t>
            </w:r>
            <w:r>
              <w:rPr>
                <w:i w:val="0"/>
                <w:sz w:val="28"/>
                <w:szCs w:val="28"/>
              </w:rPr>
              <w:tab/>
            </w:r>
          </w:p>
        </w:tc>
        <w:tc>
          <w:tcPr>
            <w:tcW w:w="1212" w:type="dxa"/>
          </w:tcPr>
          <w:p w14:paraId="76AC03EF" w14:textId="77777777" w:rsidR="00692FE8" w:rsidRPr="00996DB1" w:rsidRDefault="00692FE8" w:rsidP="00850345">
            <w:pPr>
              <w:pStyle w:val="Heading5"/>
              <w:tabs>
                <w:tab w:val="right" w:pos="4914"/>
              </w:tabs>
              <w:spacing w:before="0" w:after="0"/>
              <w:jc w:val="both"/>
              <w:rPr>
                <w:i w:val="0"/>
                <w:sz w:val="28"/>
                <w:szCs w:val="28"/>
              </w:rPr>
            </w:pPr>
            <w:r>
              <w:rPr>
                <w:i w:val="0"/>
                <w:sz w:val="28"/>
                <w:szCs w:val="28"/>
              </w:rPr>
              <w:t>Reading</w:t>
            </w:r>
          </w:p>
        </w:tc>
      </w:tr>
      <w:tr w:rsidR="00692FE8" w:rsidRPr="00AD6D1F" w14:paraId="6D3BB2FE" w14:textId="77777777" w:rsidTr="00850345">
        <w:tc>
          <w:tcPr>
            <w:tcW w:w="1392" w:type="dxa"/>
            <w:vAlign w:val="center"/>
          </w:tcPr>
          <w:p w14:paraId="24069B6E" w14:textId="77777777" w:rsidR="00692FE8" w:rsidRPr="00AD6D1F" w:rsidRDefault="00A7244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r w:rsidR="00692FE8">
              <w:rPr>
                <w:rFonts w:ascii="Arial" w:hAnsi="Arial" w:cs="Arial"/>
                <w:b/>
              </w:rPr>
              <w:t>*</w:t>
            </w:r>
          </w:p>
        </w:tc>
        <w:tc>
          <w:tcPr>
            <w:tcW w:w="7217" w:type="dxa"/>
          </w:tcPr>
          <w:p w14:paraId="2C85840F" w14:textId="77777777" w:rsidR="00692FE8" w:rsidRPr="00AD6D1F" w:rsidRDefault="00692FE8" w:rsidP="00850345">
            <w:pPr>
              <w:rPr>
                <w:rFonts w:ascii="Arial" w:hAnsi="Arial" w:cs="Arial"/>
              </w:rPr>
            </w:pPr>
            <w:r w:rsidRPr="00AD6D1F">
              <w:rPr>
                <w:rFonts w:ascii="Arial" w:hAnsi="Arial" w:cs="Arial"/>
              </w:rPr>
              <w:t>Introduction of Power Electronic Converters. The Scope of AC to DC conversions.</w:t>
            </w:r>
          </w:p>
        </w:tc>
        <w:tc>
          <w:tcPr>
            <w:tcW w:w="1212" w:type="dxa"/>
          </w:tcPr>
          <w:p w14:paraId="1927F6AA" w14:textId="77777777" w:rsidR="00692FE8" w:rsidRDefault="00692FE8" w:rsidP="00850345">
            <w:pPr>
              <w:ind w:left="432" w:hanging="180"/>
              <w:rPr>
                <w:rFonts w:ascii="Arial" w:hAnsi="Arial" w:cs="Arial"/>
              </w:rPr>
            </w:pPr>
            <w:r w:rsidRPr="00AD6D1F">
              <w:rPr>
                <w:rFonts w:ascii="Arial" w:hAnsi="Arial" w:cs="Arial"/>
              </w:rPr>
              <w:t>Notes</w:t>
            </w:r>
          </w:p>
          <w:p w14:paraId="2D2E889D" w14:textId="77777777" w:rsidR="00692FE8" w:rsidRPr="00AD6D1F" w:rsidRDefault="00692FE8" w:rsidP="00850345">
            <w:pPr>
              <w:ind w:left="432" w:hanging="180"/>
              <w:rPr>
                <w:rFonts w:ascii="Arial" w:hAnsi="Arial" w:cs="Arial"/>
              </w:rPr>
            </w:pPr>
            <w:r>
              <w:rPr>
                <w:rFonts w:ascii="Arial" w:hAnsi="Arial" w:cs="Arial"/>
              </w:rPr>
              <w:t>CLO1</w:t>
            </w:r>
          </w:p>
        </w:tc>
      </w:tr>
      <w:tr w:rsidR="00A72448" w:rsidRPr="00AD6D1F" w14:paraId="3F6DBC2E" w14:textId="77777777" w:rsidTr="00850345">
        <w:tc>
          <w:tcPr>
            <w:tcW w:w="1392" w:type="dxa"/>
            <w:vAlign w:val="center"/>
          </w:tcPr>
          <w:p w14:paraId="264EB0D0" w14:textId="77777777" w:rsidR="00A72448" w:rsidRDefault="00873D83"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2</w:t>
            </w:r>
            <w:r w:rsidR="00D43F45">
              <w:rPr>
                <w:rFonts w:ascii="Arial" w:hAnsi="Arial" w:cs="Arial"/>
                <w:b/>
              </w:rPr>
              <w:t>*</w:t>
            </w:r>
          </w:p>
        </w:tc>
        <w:tc>
          <w:tcPr>
            <w:tcW w:w="7217" w:type="dxa"/>
          </w:tcPr>
          <w:p w14:paraId="33E1DCD3" w14:textId="77777777" w:rsidR="00A72448" w:rsidRPr="00AD6D1F" w:rsidRDefault="00A72448" w:rsidP="00850345">
            <w:pPr>
              <w:rPr>
                <w:rFonts w:ascii="Arial" w:hAnsi="Arial" w:cs="Arial"/>
              </w:rPr>
            </w:pPr>
            <w:r>
              <w:rPr>
                <w:rFonts w:ascii="Arial" w:hAnsi="Arial" w:cs="Arial"/>
              </w:rPr>
              <w:t>Introduction to Power Electronic Devices</w:t>
            </w:r>
          </w:p>
        </w:tc>
        <w:tc>
          <w:tcPr>
            <w:tcW w:w="1212" w:type="dxa"/>
          </w:tcPr>
          <w:p w14:paraId="7AE16C81" w14:textId="77777777" w:rsidR="00A72448" w:rsidRDefault="00A72448" w:rsidP="00850345">
            <w:pPr>
              <w:ind w:left="432" w:hanging="180"/>
              <w:rPr>
                <w:rFonts w:ascii="Arial" w:hAnsi="Arial" w:cs="Arial"/>
              </w:rPr>
            </w:pPr>
            <w:r>
              <w:rPr>
                <w:rFonts w:ascii="Arial" w:hAnsi="Arial" w:cs="Arial"/>
              </w:rPr>
              <w:t>Ch-1</w:t>
            </w:r>
          </w:p>
          <w:p w14:paraId="350C999C" w14:textId="77777777" w:rsidR="00A72448" w:rsidRPr="00AD6D1F" w:rsidRDefault="00A72448" w:rsidP="00850345">
            <w:pPr>
              <w:ind w:left="432" w:hanging="180"/>
              <w:rPr>
                <w:rFonts w:ascii="Arial" w:hAnsi="Arial" w:cs="Arial"/>
              </w:rPr>
            </w:pPr>
            <w:r>
              <w:rPr>
                <w:rFonts w:ascii="Arial" w:hAnsi="Arial" w:cs="Arial"/>
              </w:rPr>
              <w:t>CLO1</w:t>
            </w:r>
          </w:p>
        </w:tc>
      </w:tr>
      <w:tr w:rsidR="00692FE8" w:rsidRPr="00AD6D1F" w14:paraId="7FAD212E" w14:textId="77777777" w:rsidTr="00850345">
        <w:tc>
          <w:tcPr>
            <w:tcW w:w="1392" w:type="dxa"/>
            <w:vAlign w:val="center"/>
          </w:tcPr>
          <w:p w14:paraId="6FD907A0" w14:textId="77777777" w:rsidR="00692FE8" w:rsidRPr="00AD6D1F" w:rsidRDefault="00873D83"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r w:rsidR="00692FE8">
              <w:rPr>
                <w:rFonts w:ascii="Arial" w:hAnsi="Arial" w:cs="Arial"/>
                <w:b/>
              </w:rPr>
              <w:t>*</w:t>
            </w:r>
          </w:p>
        </w:tc>
        <w:tc>
          <w:tcPr>
            <w:tcW w:w="7217" w:type="dxa"/>
          </w:tcPr>
          <w:p w14:paraId="740679EF" w14:textId="77777777" w:rsidR="00692FE8" w:rsidRPr="00AD6D1F" w:rsidRDefault="00692FE8" w:rsidP="00850345">
            <w:pPr>
              <w:rPr>
                <w:rFonts w:ascii="Arial" w:hAnsi="Arial" w:cs="Arial"/>
              </w:rPr>
            </w:pPr>
            <w:r w:rsidRPr="00AD6D1F">
              <w:rPr>
                <w:rFonts w:ascii="Arial" w:hAnsi="Arial" w:cs="Arial"/>
              </w:rPr>
              <w:t>Rectifying Circuits: Single phase half wave uncontrolled with resistive and highly inductive loads, Bi-phase and bridge full-wave uncontrolled.</w:t>
            </w:r>
          </w:p>
        </w:tc>
        <w:tc>
          <w:tcPr>
            <w:tcW w:w="1212" w:type="dxa"/>
          </w:tcPr>
          <w:p w14:paraId="3780CCEC" w14:textId="77777777" w:rsidR="00692FE8" w:rsidRDefault="00692FE8" w:rsidP="00850345">
            <w:pPr>
              <w:ind w:left="252"/>
              <w:rPr>
                <w:rFonts w:ascii="Arial" w:hAnsi="Arial" w:cs="Arial"/>
              </w:rPr>
            </w:pPr>
            <w:r w:rsidRPr="00AD6D1F">
              <w:rPr>
                <w:rFonts w:ascii="Arial" w:hAnsi="Arial" w:cs="Arial"/>
              </w:rPr>
              <w:t>Ch-2</w:t>
            </w:r>
          </w:p>
          <w:p w14:paraId="63424064" w14:textId="77777777" w:rsidR="00692FE8" w:rsidRPr="00AD6D1F" w:rsidRDefault="00E87E06" w:rsidP="00850345">
            <w:pPr>
              <w:ind w:left="252"/>
              <w:rPr>
                <w:rFonts w:ascii="Arial" w:hAnsi="Arial" w:cs="Arial"/>
              </w:rPr>
            </w:pPr>
            <w:r>
              <w:rPr>
                <w:rFonts w:ascii="Arial" w:hAnsi="Arial" w:cs="Arial"/>
              </w:rPr>
              <w:t>CLO</w:t>
            </w:r>
            <w:r w:rsidR="00D43F45">
              <w:rPr>
                <w:rFonts w:ascii="Arial" w:hAnsi="Arial" w:cs="Arial"/>
              </w:rPr>
              <w:t>2</w:t>
            </w:r>
          </w:p>
        </w:tc>
      </w:tr>
      <w:tr w:rsidR="00692FE8" w:rsidRPr="00AD6D1F" w14:paraId="3F1FCA43" w14:textId="77777777" w:rsidTr="00850345">
        <w:tc>
          <w:tcPr>
            <w:tcW w:w="1392" w:type="dxa"/>
            <w:vAlign w:val="center"/>
          </w:tcPr>
          <w:p w14:paraId="2FDECE49"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119C81A4" w14:textId="77777777" w:rsidR="00692FE8" w:rsidRPr="00AD6D1F" w:rsidRDefault="00692FE8" w:rsidP="00850345">
            <w:pPr>
              <w:rPr>
                <w:rFonts w:ascii="Arial" w:hAnsi="Arial" w:cs="Arial"/>
              </w:rPr>
            </w:pPr>
            <w:r w:rsidRPr="00AD6D1F">
              <w:rPr>
                <w:rFonts w:ascii="Arial" w:hAnsi="Arial" w:cs="Arial"/>
              </w:rPr>
              <w:t>Current Waveform quality: Load voltage and current harmonics, Displacement factor and power factor</w:t>
            </w:r>
          </w:p>
        </w:tc>
        <w:tc>
          <w:tcPr>
            <w:tcW w:w="1212" w:type="dxa"/>
          </w:tcPr>
          <w:p w14:paraId="3C26301E" w14:textId="77777777" w:rsidR="00692FE8" w:rsidRDefault="00692FE8" w:rsidP="00850345">
            <w:pPr>
              <w:ind w:left="252"/>
              <w:rPr>
                <w:rFonts w:ascii="Arial" w:hAnsi="Arial" w:cs="Arial"/>
              </w:rPr>
            </w:pPr>
            <w:r>
              <w:rPr>
                <w:rFonts w:ascii="Arial" w:hAnsi="Arial" w:cs="Arial"/>
              </w:rPr>
              <w:t>Ch-7</w:t>
            </w:r>
          </w:p>
          <w:p w14:paraId="2010C9F0" w14:textId="77777777" w:rsidR="00E87E06" w:rsidRPr="00AD6D1F" w:rsidRDefault="00E87E06" w:rsidP="00850345">
            <w:pPr>
              <w:ind w:left="252"/>
              <w:rPr>
                <w:rFonts w:ascii="Arial" w:hAnsi="Arial" w:cs="Arial"/>
              </w:rPr>
            </w:pPr>
            <w:r>
              <w:rPr>
                <w:rFonts w:ascii="Arial" w:hAnsi="Arial" w:cs="Arial"/>
              </w:rPr>
              <w:t>CLO</w:t>
            </w:r>
            <w:r w:rsidR="00D43F45">
              <w:rPr>
                <w:rFonts w:ascii="Arial" w:hAnsi="Arial" w:cs="Arial"/>
              </w:rPr>
              <w:t>3</w:t>
            </w:r>
          </w:p>
        </w:tc>
      </w:tr>
      <w:tr w:rsidR="00692FE8" w:rsidRPr="00AD6D1F" w14:paraId="080D352D" w14:textId="77777777" w:rsidTr="00850345">
        <w:tc>
          <w:tcPr>
            <w:tcW w:w="1392" w:type="dxa"/>
            <w:vAlign w:val="center"/>
          </w:tcPr>
          <w:p w14:paraId="419F5085"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17E0D28A" w14:textId="4FD87DEE" w:rsidR="00692FE8" w:rsidRPr="00AD6D1F" w:rsidRDefault="00692FE8" w:rsidP="00850345">
            <w:pPr>
              <w:rPr>
                <w:rFonts w:ascii="Arial" w:hAnsi="Arial" w:cs="Arial"/>
              </w:rPr>
            </w:pPr>
            <w:r w:rsidRPr="00AD6D1F">
              <w:rPr>
                <w:rFonts w:ascii="Arial" w:hAnsi="Arial" w:cs="Arial"/>
              </w:rPr>
              <w:t xml:space="preserve">AC/DC single quadrant converters: Three pulse single phase and three </w:t>
            </w:r>
            <w:r w:rsidR="006D090B" w:rsidRPr="00AD6D1F">
              <w:rPr>
                <w:rFonts w:ascii="Arial" w:hAnsi="Arial" w:cs="Arial"/>
              </w:rPr>
              <w:t>phase,</w:t>
            </w:r>
            <w:r w:rsidRPr="00AD6D1F">
              <w:rPr>
                <w:rFonts w:ascii="Arial" w:hAnsi="Arial" w:cs="Arial"/>
              </w:rPr>
              <w:t xml:space="preserve"> six pulse, 12-pulse and 24-pulse circuits.</w:t>
            </w:r>
          </w:p>
        </w:tc>
        <w:tc>
          <w:tcPr>
            <w:tcW w:w="1212" w:type="dxa"/>
          </w:tcPr>
          <w:p w14:paraId="26F9B1E8" w14:textId="77777777" w:rsidR="00692FE8" w:rsidRDefault="00692FE8" w:rsidP="00850345">
            <w:pPr>
              <w:ind w:left="252"/>
              <w:rPr>
                <w:rFonts w:ascii="Arial" w:hAnsi="Arial" w:cs="Arial"/>
              </w:rPr>
            </w:pPr>
            <w:r w:rsidRPr="00AD6D1F">
              <w:rPr>
                <w:rFonts w:ascii="Arial" w:hAnsi="Arial" w:cs="Arial"/>
              </w:rPr>
              <w:t>Ch-2</w:t>
            </w:r>
          </w:p>
          <w:p w14:paraId="542AC67B" w14:textId="77777777" w:rsidR="00E87E06" w:rsidRPr="00AD6D1F" w:rsidRDefault="00E87E06" w:rsidP="00850345">
            <w:pPr>
              <w:ind w:left="252"/>
              <w:rPr>
                <w:rFonts w:ascii="Arial" w:hAnsi="Arial" w:cs="Arial"/>
              </w:rPr>
            </w:pPr>
            <w:r>
              <w:rPr>
                <w:rFonts w:ascii="Arial" w:hAnsi="Arial" w:cs="Arial"/>
              </w:rPr>
              <w:t>CLO</w:t>
            </w:r>
            <w:r w:rsidR="00D43F45">
              <w:rPr>
                <w:rFonts w:ascii="Arial" w:hAnsi="Arial" w:cs="Arial"/>
              </w:rPr>
              <w:t>2</w:t>
            </w:r>
          </w:p>
        </w:tc>
      </w:tr>
      <w:tr w:rsidR="00692FE8" w:rsidRPr="00AD6D1F" w14:paraId="71CE6C81" w14:textId="77777777" w:rsidTr="00850345">
        <w:tc>
          <w:tcPr>
            <w:tcW w:w="1392" w:type="dxa"/>
            <w:vAlign w:val="center"/>
          </w:tcPr>
          <w:p w14:paraId="7DBDC6AD"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747BD80D" w14:textId="78A7683A" w:rsidR="00692FE8" w:rsidRPr="00AD6D1F" w:rsidRDefault="00692FE8" w:rsidP="00850345">
            <w:pPr>
              <w:rPr>
                <w:rFonts w:ascii="Arial" w:hAnsi="Arial" w:cs="Arial"/>
              </w:rPr>
            </w:pPr>
            <w:r w:rsidRPr="00AD6D1F">
              <w:rPr>
                <w:rFonts w:ascii="Arial" w:hAnsi="Arial" w:cs="Arial"/>
              </w:rPr>
              <w:t xml:space="preserve">AC/DC two quadrant converters: Three pulse single phase and three </w:t>
            </w:r>
            <w:r w:rsidR="006D090B" w:rsidRPr="00AD6D1F">
              <w:rPr>
                <w:rFonts w:ascii="Arial" w:hAnsi="Arial" w:cs="Arial"/>
              </w:rPr>
              <w:t>phase,</w:t>
            </w:r>
            <w:r w:rsidRPr="00AD6D1F">
              <w:rPr>
                <w:rFonts w:ascii="Arial" w:hAnsi="Arial" w:cs="Arial"/>
              </w:rPr>
              <w:t xml:space="preserve"> </w:t>
            </w:r>
            <w:bookmarkStart w:id="0" w:name="_GoBack"/>
            <w:bookmarkEnd w:id="0"/>
            <w:r w:rsidRPr="00AD6D1F">
              <w:rPr>
                <w:rFonts w:ascii="Arial" w:hAnsi="Arial" w:cs="Arial"/>
              </w:rPr>
              <w:t>six pulse, 12-pulse and 24-pulse circuits.</w:t>
            </w:r>
          </w:p>
        </w:tc>
        <w:tc>
          <w:tcPr>
            <w:tcW w:w="1212" w:type="dxa"/>
          </w:tcPr>
          <w:p w14:paraId="4E1C58A4" w14:textId="77777777" w:rsidR="00692FE8" w:rsidRDefault="00692FE8" w:rsidP="00850345">
            <w:pPr>
              <w:ind w:left="252"/>
              <w:rPr>
                <w:rFonts w:ascii="Arial" w:hAnsi="Arial" w:cs="Arial"/>
              </w:rPr>
            </w:pPr>
            <w:r w:rsidRPr="00AD6D1F">
              <w:rPr>
                <w:rFonts w:ascii="Arial" w:hAnsi="Arial" w:cs="Arial"/>
              </w:rPr>
              <w:t>Ch-2</w:t>
            </w:r>
          </w:p>
          <w:p w14:paraId="30817767" w14:textId="77777777" w:rsidR="00E87E06" w:rsidRPr="00AD6D1F" w:rsidRDefault="00E87E06" w:rsidP="00850345">
            <w:pPr>
              <w:ind w:left="252"/>
              <w:rPr>
                <w:rFonts w:ascii="Arial" w:hAnsi="Arial" w:cs="Arial"/>
              </w:rPr>
            </w:pPr>
            <w:r>
              <w:rPr>
                <w:rFonts w:ascii="Arial" w:hAnsi="Arial" w:cs="Arial"/>
              </w:rPr>
              <w:t>CLO</w:t>
            </w:r>
            <w:r w:rsidR="00B91EC7">
              <w:rPr>
                <w:rFonts w:ascii="Arial" w:hAnsi="Arial" w:cs="Arial"/>
              </w:rPr>
              <w:t>2</w:t>
            </w:r>
          </w:p>
        </w:tc>
      </w:tr>
      <w:tr w:rsidR="00692FE8" w:rsidRPr="00AD6D1F" w14:paraId="6634550A" w14:textId="77777777" w:rsidTr="00850345">
        <w:tc>
          <w:tcPr>
            <w:tcW w:w="1392" w:type="dxa"/>
            <w:vAlign w:val="center"/>
          </w:tcPr>
          <w:p w14:paraId="172572A6"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12ABFF6F" w14:textId="77777777" w:rsidR="00692FE8" w:rsidRPr="00AD6D1F" w:rsidRDefault="00692FE8" w:rsidP="00850345">
            <w:pPr>
              <w:rPr>
                <w:rFonts w:ascii="Arial" w:hAnsi="Arial" w:cs="Arial"/>
              </w:rPr>
            </w:pPr>
            <w:r w:rsidRPr="00AD6D1F">
              <w:rPr>
                <w:rFonts w:ascii="Arial" w:hAnsi="Arial" w:cs="Arial"/>
              </w:rPr>
              <w:t>Effect of overlap and the output voltage</w:t>
            </w:r>
          </w:p>
        </w:tc>
        <w:tc>
          <w:tcPr>
            <w:tcW w:w="1212" w:type="dxa"/>
          </w:tcPr>
          <w:p w14:paraId="6B72F07B" w14:textId="77777777" w:rsidR="00692FE8" w:rsidRDefault="00692FE8" w:rsidP="00850345">
            <w:pPr>
              <w:ind w:left="252"/>
              <w:rPr>
                <w:rFonts w:ascii="Arial" w:hAnsi="Arial" w:cs="Arial"/>
              </w:rPr>
            </w:pPr>
            <w:r w:rsidRPr="00AD6D1F">
              <w:rPr>
                <w:rFonts w:ascii="Arial" w:hAnsi="Arial" w:cs="Arial"/>
              </w:rPr>
              <w:t>Ch-3</w:t>
            </w:r>
          </w:p>
          <w:p w14:paraId="33809080" w14:textId="77777777" w:rsidR="00E87E06" w:rsidRPr="00AD6D1F" w:rsidRDefault="00E87E06" w:rsidP="00850345">
            <w:pPr>
              <w:ind w:left="252"/>
              <w:rPr>
                <w:rFonts w:ascii="Arial" w:hAnsi="Arial" w:cs="Arial"/>
              </w:rPr>
            </w:pPr>
            <w:r>
              <w:rPr>
                <w:rFonts w:ascii="Arial" w:hAnsi="Arial" w:cs="Arial"/>
              </w:rPr>
              <w:t>CLO</w:t>
            </w:r>
            <w:r w:rsidR="00D43F45">
              <w:rPr>
                <w:rFonts w:ascii="Arial" w:hAnsi="Arial" w:cs="Arial"/>
              </w:rPr>
              <w:t>4</w:t>
            </w:r>
          </w:p>
        </w:tc>
      </w:tr>
      <w:tr w:rsidR="00692FE8" w:rsidRPr="00AD6D1F" w14:paraId="286D9B38" w14:textId="77777777" w:rsidTr="00850345">
        <w:tc>
          <w:tcPr>
            <w:tcW w:w="1392" w:type="dxa"/>
            <w:vAlign w:val="center"/>
          </w:tcPr>
          <w:p w14:paraId="00AF58F9"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61F4F0FE" w14:textId="77777777" w:rsidR="00692FE8" w:rsidRPr="00AD6D1F" w:rsidRDefault="00692FE8" w:rsidP="00850345">
            <w:pPr>
              <w:ind w:left="252"/>
              <w:rPr>
                <w:rFonts w:ascii="Arial" w:hAnsi="Arial" w:cs="Arial"/>
              </w:rPr>
            </w:pPr>
          </w:p>
          <w:p w14:paraId="0CCE2462" w14:textId="77777777" w:rsidR="00692FE8" w:rsidRPr="00AD6D1F" w:rsidRDefault="00692FE8" w:rsidP="00850345">
            <w:pPr>
              <w:ind w:left="252"/>
              <w:rPr>
                <w:rFonts w:ascii="Arial" w:hAnsi="Arial" w:cs="Arial"/>
                <w:b/>
              </w:rPr>
            </w:pPr>
            <w:r w:rsidRPr="00AD6D1F">
              <w:rPr>
                <w:rFonts w:ascii="Arial" w:hAnsi="Arial" w:cs="Arial"/>
                <w:b/>
              </w:rPr>
              <w:t>Midterm exam</w:t>
            </w:r>
          </w:p>
          <w:p w14:paraId="5B5675F4" w14:textId="77777777" w:rsidR="00692FE8" w:rsidRPr="00AD6D1F" w:rsidRDefault="00692FE8" w:rsidP="00850345">
            <w:pPr>
              <w:ind w:left="252"/>
              <w:rPr>
                <w:rFonts w:ascii="Arial" w:hAnsi="Arial" w:cs="Arial"/>
              </w:rPr>
            </w:pPr>
          </w:p>
        </w:tc>
        <w:tc>
          <w:tcPr>
            <w:tcW w:w="1212" w:type="dxa"/>
          </w:tcPr>
          <w:p w14:paraId="1EF7EDE1" w14:textId="77777777" w:rsidR="00692FE8" w:rsidRPr="00AD6D1F" w:rsidRDefault="00692FE8" w:rsidP="00850345">
            <w:pPr>
              <w:ind w:left="252"/>
              <w:rPr>
                <w:rFonts w:ascii="Arial" w:hAnsi="Arial" w:cs="Arial"/>
              </w:rPr>
            </w:pPr>
          </w:p>
        </w:tc>
      </w:tr>
      <w:tr w:rsidR="00692FE8" w:rsidRPr="00AD6D1F" w14:paraId="5EDBFC33" w14:textId="77777777" w:rsidTr="00850345">
        <w:tc>
          <w:tcPr>
            <w:tcW w:w="1392" w:type="dxa"/>
            <w:vAlign w:val="center"/>
          </w:tcPr>
          <w:p w14:paraId="0FE87BF4"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64E7F37D" w14:textId="77777777" w:rsidR="00692FE8" w:rsidRPr="00AD6D1F" w:rsidRDefault="00692FE8" w:rsidP="00850345">
            <w:pPr>
              <w:rPr>
                <w:rFonts w:ascii="Arial" w:hAnsi="Arial" w:cs="Arial"/>
              </w:rPr>
            </w:pPr>
            <w:r w:rsidRPr="00AD6D1F">
              <w:rPr>
                <w:rFonts w:ascii="Arial" w:hAnsi="Arial" w:cs="Arial"/>
              </w:rPr>
              <w:t>AC/DC Four quadrant PWM converters, Unity power factor and leading power factor control</w:t>
            </w:r>
          </w:p>
        </w:tc>
        <w:tc>
          <w:tcPr>
            <w:tcW w:w="1212" w:type="dxa"/>
          </w:tcPr>
          <w:p w14:paraId="3174F6ED" w14:textId="77777777" w:rsidR="00692FE8" w:rsidRDefault="00692FE8" w:rsidP="00850345">
            <w:pPr>
              <w:ind w:left="252"/>
              <w:rPr>
                <w:rFonts w:ascii="Arial" w:hAnsi="Arial" w:cs="Arial"/>
              </w:rPr>
            </w:pPr>
            <w:r w:rsidRPr="00AD6D1F">
              <w:rPr>
                <w:rFonts w:ascii="Arial" w:hAnsi="Arial" w:cs="Arial"/>
              </w:rPr>
              <w:t>Ch-3</w:t>
            </w:r>
          </w:p>
          <w:p w14:paraId="6F31A6E1" w14:textId="77777777" w:rsidR="00E87E06" w:rsidRPr="00AD6D1F" w:rsidRDefault="00E87E06" w:rsidP="00850345">
            <w:pPr>
              <w:ind w:left="252"/>
              <w:rPr>
                <w:rFonts w:ascii="Arial" w:hAnsi="Arial" w:cs="Arial"/>
              </w:rPr>
            </w:pPr>
            <w:r>
              <w:rPr>
                <w:rFonts w:ascii="Arial" w:hAnsi="Arial" w:cs="Arial"/>
              </w:rPr>
              <w:t>CLO</w:t>
            </w:r>
            <w:r w:rsidR="00D43F45">
              <w:rPr>
                <w:rFonts w:ascii="Arial" w:hAnsi="Arial" w:cs="Arial"/>
              </w:rPr>
              <w:t>4</w:t>
            </w:r>
          </w:p>
        </w:tc>
      </w:tr>
      <w:tr w:rsidR="00692FE8" w:rsidRPr="00AD6D1F" w14:paraId="40EB4EA6" w14:textId="77777777" w:rsidTr="00850345">
        <w:tc>
          <w:tcPr>
            <w:tcW w:w="1392" w:type="dxa"/>
            <w:vAlign w:val="center"/>
          </w:tcPr>
          <w:p w14:paraId="3867111C"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65083E2E" w14:textId="77777777" w:rsidR="00692FE8" w:rsidRPr="00AD6D1F" w:rsidRDefault="00692FE8" w:rsidP="00850345">
            <w:pPr>
              <w:rPr>
                <w:rFonts w:ascii="Arial" w:hAnsi="Arial" w:cs="Arial"/>
              </w:rPr>
            </w:pPr>
            <w:r w:rsidRPr="00AD6D1F">
              <w:rPr>
                <w:rFonts w:ascii="Arial" w:hAnsi="Arial" w:cs="Arial"/>
              </w:rPr>
              <w:t>Inverter waveforms and Relationships: Fourier analysis of inverter waveforms, harmonic calculations.</w:t>
            </w:r>
          </w:p>
        </w:tc>
        <w:tc>
          <w:tcPr>
            <w:tcW w:w="1212" w:type="dxa"/>
          </w:tcPr>
          <w:p w14:paraId="084650D8" w14:textId="77777777" w:rsidR="00692FE8" w:rsidRDefault="00692FE8" w:rsidP="00850345">
            <w:pPr>
              <w:ind w:left="252"/>
              <w:rPr>
                <w:rFonts w:ascii="Arial" w:hAnsi="Arial" w:cs="Arial"/>
              </w:rPr>
            </w:pPr>
            <w:r>
              <w:rPr>
                <w:rFonts w:ascii="Arial" w:hAnsi="Arial" w:cs="Arial"/>
              </w:rPr>
              <w:t>Ch-5</w:t>
            </w:r>
          </w:p>
          <w:p w14:paraId="0C9811B0" w14:textId="77777777" w:rsidR="00E87E06" w:rsidRPr="00AD6D1F" w:rsidRDefault="00E87E06" w:rsidP="00850345">
            <w:pPr>
              <w:ind w:left="252"/>
              <w:rPr>
                <w:rFonts w:ascii="Arial" w:hAnsi="Arial" w:cs="Arial"/>
              </w:rPr>
            </w:pPr>
            <w:r>
              <w:rPr>
                <w:rFonts w:ascii="Arial" w:hAnsi="Arial" w:cs="Arial"/>
              </w:rPr>
              <w:t>CLO</w:t>
            </w:r>
            <w:r w:rsidR="00B91EC7">
              <w:rPr>
                <w:rFonts w:ascii="Arial" w:hAnsi="Arial" w:cs="Arial"/>
              </w:rPr>
              <w:t>3</w:t>
            </w:r>
          </w:p>
        </w:tc>
      </w:tr>
      <w:tr w:rsidR="00692FE8" w:rsidRPr="00AD6D1F" w14:paraId="286BD71B" w14:textId="77777777" w:rsidTr="00850345">
        <w:tc>
          <w:tcPr>
            <w:tcW w:w="1392" w:type="dxa"/>
            <w:vAlign w:val="center"/>
          </w:tcPr>
          <w:p w14:paraId="1E351B9C"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7670F953" w14:textId="77777777" w:rsidR="00692FE8" w:rsidRPr="00AD6D1F" w:rsidRDefault="00692FE8" w:rsidP="00850345">
            <w:pPr>
              <w:rPr>
                <w:rFonts w:ascii="Arial" w:hAnsi="Arial" w:cs="Arial"/>
              </w:rPr>
            </w:pPr>
            <w:r w:rsidRPr="00AD6D1F">
              <w:rPr>
                <w:rFonts w:ascii="Arial" w:hAnsi="Arial" w:cs="Arial"/>
              </w:rPr>
              <w:t>Single and three phase Inverters circuits, 6-step and 12-step voltage source Inverters</w:t>
            </w:r>
          </w:p>
        </w:tc>
        <w:tc>
          <w:tcPr>
            <w:tcW w:w="1212" w:type="dxa"/>
          </w:tcPr>
          <w:p w14:paraId="6719D432" w14:textId="77777777" w:rsidR="00692FE8" w:rsidRDefault="00692FE8" w:rsidP="00850345">
            <w:pPr>
              <w:ind w:left="252"/>
              <w:rPr>
                <w:rFonts w:ascii="Arial" w:hAnsi="Arial" w:cs="Arial"/>
              </w:rPr>
            </w:pPr>
            <w:r>
              <w:rPr>
                <w:rFonts w:ascii="Arial" w:hAnsi="Arial" w:cs="Arial"/>
              </w:rPr>
              <w:t>Ch-5</w:t>
            </w:r>
          </w:p>
          <w:p w14:paraId="64EE637E" w14:textId="77777777" w:rsidR="00E87E06" w:rsidRPr="00AD6D1F" w:rsidRDefault="00E87E06" w:rsidP="00850345">
            <w:pPr>
              <w:ind w:left="252"/>
              <w:rPr>
                <w:rFonts w:ascii="Arial" w:hAnsi="Arial" w:cs="Arial"/>
              </w:rPr>
            </w:pPr>
            <w:r>
              <w:rPr>
                <w:rFonts w:ascii="Arial" w:hAnsi="Arial" w:cs="Arial"/>
              </w:rPr>
              <w:t>CLO</w:t>
            </w:r>
            <w:r w:rsidR="00B91EC7">
              <w:rPr>
                <w:rFonts w:ascii="Arial" w:hAnsi="Arial" w:cs="Arial"/>
              </w:rPr>
              <w:t>2</w:t>
            </w:r>
          </w:p>
        </w:tc>
      </w:tr>
      <w:tr w:rsidR="00692FE8" w:rsidRPr="00AD6D1F" w14:paraId="5E7AE3CA" w14:textId="77777777" w:rsidTr="00850345">
        <w:tc>
          <w:tcPr>
            <w:tcW w:w="1392" w:type="dxa"/>
            <w:vAlign w:val="center"/>
          </w:tcPr>
          <w:p w14:paraId="4C27E3BA" w14:textId="77777777" w:rsidR="00692FE8" w:rsidRPr="00AD6D1F" w:rsidRDefault="00D43F45"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r w:rsidR="00692FE8">
              <w:rPr>
                <w:rFonts w:ascii="Arial" w:hAnsi="Arial" w:cs="Arial"/>
                <w:b/>
              </w:rPr>
              <w:t>*</w:t>
            </w:r>
          </w:p>
        </w:tc>
        <w:tc>
          <w:tcPr>
            <w:tcW w:w="7217" w:type="dxa"/>
          </w:tcPr>
          <w:p w14:paraId="315823E6" w14:textId="151D8A8C" w:rsidR="00692FE8" w:rsidRPr="00AD6D1F" w:rsidRDefault="00692FE8" w:rsidP="00850345">
            <w:pPr>
              <w:rPr>
                <w:rFonts w:ascii="Arial" w:hAnsi="Arial" w:cs="Arial"/>
              </w:rPr>
            </w:pPr>
            <w:r w:rsidRPr="00AD6D1F">
              <w:rPr>
                <w:rFonts w:ascii="Arial" w:hAnsi="Arial" w:cs="Arial"/>
              </w:rPr>
              <w:t>PWM Inverters, PWM Strategies,</w:t>
            </w:r>
            <w:r w:rsidR="006D090B">
              <w:rPr>
                <w:rFonts w:ascii="Arial" w:hAnsi="Arial" w:cs="Arial"/>
              </w:rPr>
              <w:t xml:space="preserve"> </w:t>
            </w:r>
            <w:r w:rsidRPr="00AD6D1F">
              <w:rPr>
                <w:rFonts w:ascii="Arial" w:hAnsi="Arial" w:cs="Arial"/>
              </w:rPr>
              <w:t xml:space="preserve">Modulation Techniques, </w:t>
            </w:r>
          </w:p>
        </w:tc>
        <w:tc>
          <w:tcPr>
            <w:tcW w:w="1212" w:type="dxa"/>
          </w:tcPr>
          <w:p w14:paraId="1D65F36B" w14:textId="77777777" w:rsidR="00692FE8" w:rsidRDefault="00692FE8" w:rsidP="00850345">
            <w:pPr>
              <w:ind w:left="252"/>
              <w:rPr>
                <w:rFonts w:ascii="Arial" w:hAnsi="Arial" w:cs="Arial"/>
              </w:rPr>
            </w:pPr>
            <w:r>
              <w:rPr>
                <w:rFonts w:ascii="Arial" w:hAnsi="Arial" w:cs="Arial"/>
              </w:rPr>
              <w:t>Ch-5</w:t>
            </w:r>
          </w:p>
          <w:p w14:paraId="6B380092" w14:textId="77777777" w:rsidR="00E87E06" w:rsidRPr="00AD6D1F" w:rsidRDefault="00E87E06" w:rsidP="00850345">
            <w:pPr>
              <w:ind w:left="252"/>
              <w:rPr>
                <w:rFonts w:ascii="Arial" w:hAnsi="Arial" w:cs="Arial"/>
              </w:rPr>
            </w:pPr>
            <w:r>
              <w:rPr>
                <w:rFonts w:ascii="Arial" w:hAnsi="Arial" w:cs="Arial"/>
              </w:rPr>
              <w:t>CLO3</w:t>
            </w:r>
          </w:p>
        </w:tc>
      </w:tr>
      <w:tr w:rsidR="00692FE8" w:rsidRPr="00AD6D1F" w14:paraId="0CE1BD98" w14:textId="77777777" w:rsidTr="00850345">
        <w:tc>
          <w:tcPr>
            <w:tcW w:w="1392" w:type="dxa"/>
            <w:vAlign w:val="center"/>
          </w:tcPr>
          <w:p w14:paraId="2B8194E0"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25391CB5" w14:textId="77777777" w:rsidR="00692FE8" w:rsidRPr="00AD6D1F" w:rsidRDefault="00692FE8" w:rsidP="00850345">
            <w:pPr>
              <w:rPr>
                <w:rFonts w:ascii="Arial" w:hAnsi="Arial" w:cs="Arial"/>
              </w:rPr>
            </w:pPr>
            <w:r w:rsidRPr="00AD6D1F">
              <w:rPr>
                <w:rFonts w:ascii="Arial" w:hAnsi="Arial" w:cs="Arial"/>
              </w:rPr>
              <w:t>DC link Filter, Dead time analysis</w:t>
            </w:r>
          </w:p>
        </w:tc>
        <w:tc>
          <w:tcPr>
            <w:tcW w:w="1212" w:type="dxa"/>
          </w:tcPr>
          <w:p w14:paraId="1B0F2299" w14:textId="77777777" w:rsidR="00692FE8" w:rsidRDefault="00692FE8" w:rsidP="00850345">
            <w:pPr>
              <w:ind w:left="252"/>
              <w:rPr>
                <w:rFonts w:ascii="Arial" w:hAnsi="Arial" w:cs="Arial"/>
              </w:rPr>
            </w:pPr>
            <w:r>
              <w:rPr>
                <w:rFonts w:ascii="Arial" w:hAnsi="Arial" w:cs="Arial"/>
              </w:rPr>
              <w:t>Notes</w:t>
            </w:r>
          </w:p>
          <w:p w14:paraId="2EAF0F11" w14:textId="77777777" w:rsidR="00E87E06" w:rsidRPr="00AD6D1F" w:rsidRDefault="00E87E06" w:rsidP="00850345">
            <w:pPr>
              <w:ind w:left="252"/>
              <w:rPr>
                <w:rFonts w:ascii="Arial" w:hAnsi="Arial" w:cs="Arial"/>
              </w:rPr>
            </w:pPr>
            <w:r>
              <w:rPr>
                <w:rFonts w:ascii="Arial" w:hAnsi="Arial" w:cs="Arial"/>
              </w:rPr>
              <w:t>CLO</w:t>
            </w:r>
            <w:r w:rsidR="00B91EC7">
              <w:rPr>
                <w:rFonts w:ascii="Arial" w:hAnsi="Arial" w:cs="Arial"/>
              </w:rPr>
              <w:t>4</w:t>
            </w:r>
          </w:p>
        </w:tc>
      </w:tr>
      <w:tr w:rsidR="00692FE8" w:rsidRPr="00AD6D1F" w14:paraId="285525F4" w14:textId="77777777" w:rsidTr="00850345">
        <w:tc>
          <w:tcPr>
            <w:tcW w:w="1392" w:type="dxa"/>
            <w:vAlign w:val="center"/>
          </w:tcPr>
          <w:p w14:paraId="4B332F75"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05B08109" w14:textId="77777777" w:rsidR="00692FE8" w:rsidRPr="00AD6D1F" w:rsidRDefault="00692FE8" w:rsidP="00850345">
            <w:pPr>
              <w:rPr>
                <w:rFonts w:ascii="Arial" w:hAnsi="Arial" w:cs="Arial"/>
              </w:rPr>
            </w:pPr>
            <w:r w:rsidRPr="00AD6D1F">
              <w:rPr>
                <w:rFonts w:ascii="Arial" w:hAnsi="Arial" w:cs="Arial"/>
              </w:rPr>
              <w:t>Losses and efficiency calculations</w:t>
            </w:r>
          </w:p>
        </w:tc>
        <w:tc>
          <w:tcPr>
            <w:tcW w:w="1212" w:type="dxa"/>
          </w:tcPr>
          <w:p w14:paraId="5F52EE77" w14:textId="77777777" w:rsidR="00692FE8" w:rsidRDefault="00692FE8" w:rsidP="00850345">
            <w:pPr>
              <w:ind w:left="252"/>
              <w:rPr>
                <w:rFonts w:ascii="Arial" w:hAnsi="Arial" w:cs="Arial"/>
              </w:rPr>
            </w:pPr>
            <w:r>
              <w:rPr>
                <w:rFonts w:ascii="Arial" w:hAnsi="Arial" w:cs="Arial"/>
              </w:rPr>
              <w:t>Notes</w:t>
            </w:r>
          </w:p>
          <w:p w14:paraId="0B932DEA" w14:textId="77777777" w:rsidR="00E87E06" w:rsidRPr="00AD6D1F" w:rsidRDefault="00E87E06" w:rsidP="00850345">
            <w:pPr>
              <w:ind w:left="252"/>
              <w:rPr>
                <w:rFonts w:ascii="Arial" w:hAnsi="Arial" w:cs="Arial"/>
              </w:rPr>
            </w:pPr>
            <w:r>
              <w:rPr>
                <w:rFonts w:ascii="Arial" w:hAnsi="Arial" w:cs="Arial"/>
              </w:rPr>
              <w:t>CLO</w:t>
            </w:r>
            <w:r w:rsidR="00B91EC7">
              <w:rPr>
                <w:rFonts w:ascii="Arial" w:hAnsi="Arial" w:cs="Arial"/>
              </w:rPr>
              <w:t>4</w:t>
            </w:r>
          </w:p>
        </w:tc>
      </w:tr>
      <w:tr w:rsidR="00D43F45" w:rsidRPr="00AD6D1F" w14:paraId="313DB91A" w14:textId="77777777" w:rsidTr="00850345">
        <w:tc>
          <w:tcPr>
            <w:tcW w:w="1392" w:type="dxa"/>
            <w:vAlign w:val="center"/>
          </w:tcPr>
          <w:p w14:paraId="659DC11A" w14:textId="77777777" w:rsidR="00D43F45" w:rsidRDefault="00D43F45"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7005FCE0" w14:textId="77777777" w:rsidR="00D43F45" w:rsidRPr="00AD6D1F" w:rsidRDefault="00D43F45" w:rsidP="00850345">
            <w:pPr>
              <w:rPr>
                <w:rFonts w:ascii="Arial" w:hAnsi="Arial" w:cs="Arial"/>
              </w:rPr>
            </w:pPr>
            <w:r>
              <w:rPr>
                <w:rFonts w:ascii="Arial" w:hAnsi="Arial" w:cs="Arial"/>
              </w:rPr>
              <w:t>Matrix converters</w:t>
            </w:r>
          </w:p>
        </w:tc>
        <w:tc>
          <w:tcPr>
            <w:tcW w:w="1212" w:type="dxa"/>
          </w:tcPr>
          <w:p w14:paraId="30C315F0" w14:textId="77777777" w:rsidR="00D43F45" w:rsidRDefault="00D43F45" w:rsidP="00D43F45">
            <w:pPr>
              <w:ind w:left="252"/>
              <w:rPr>
                <w:rFonts w:ascii="Arial" w:hAnsi="Arial" w:cs="Arial"/>
              </w:rPr>
            </w:pPr>
            <w:r>
              <w:rPr>
                <w:rFonts w:ascii="Arial" w:hAnsi="Arial" w:cs="Arial"/>
              </w:rPr>
              <w:t>Notes</w:t>
            </w:r>
          </w:p>
          <w:p w14:paraId="472D55B4" w14:textId="77777777" w:rsidR="00D43F45" w:rsidRDefault="00D43F45" w:rsidP="00850345">
            <w:pPr>
              <w:ind w:left="252"/>
              <w:rPr>
                <w:rFonts w:ascii="Arial" w:hAnsi="Arial" w:cs="Arial"/>
              </w:rPr>
            </w:pPr>
            <w:r>
              <w:rPr>
                <w:rFonts w:ascii="Arial" w:hAnsi="Arial" w:cs="Arial"/>
              </w:rPr>
              <w:t>CLO4</w:t>
            </w:r>
          </w:p>
        </w:tc>
      </w:tr>
      <w:tr w:rsidR="00692FE8" w:rsidRPr="00AD6D1F" w14:paraId="20E8208C" w14:textId="77777777" w:rsidTr="00850345">
        <w:tc>
          <w:tcPr>
            <w:tcW w:w="1392" w:type="dxa"/>
            <w:vAlign w:val="center"/>
          </w:tcPr>
          <w:p w14:paraId="27F2E4B3" w14:textId="77777777" w:rsidR="00692FE8" w:rsidRPr="00AD6D1F" w:rsidRDefault="00692FE8" w:rsidP="00850345">
            <w:pPr>
              <w:tabs>
                <w:tab w:val="left" w:pos="578"/>
                <w:tab w:val="left" w:pos="3131"/>
                <w:tab w:val="left" w:pos="5607"/>
                <w:tab w:val="left" w:pos="8082"/>
                <w:tab w:val="left" w:pos="9611"/>
              </w:tabs>
              <w:jc w:val="center"/>
              <w:rPr>
                <w:rFonts w:ascii="Arial" w:hAnsi="Arial" w:cs="Arial"/>
                <w:b/>
              </w:rPr>
            </w:pPr>
            <w:r>
              <w:rPr>
                <w:rFonts w:ascii="Arial" w:hAnsi="Arial" w:cs="Arial"/>
                <w:b/>
              </w:rPr>
              <w:t>1*</w:t>
            </w:r>
          </w:p>
        </w:tc>
        <w:tc>
          <w:tcPr>
            <w:tcW w:w="7217" w:type="dxa"/>
          </w:tcPr>
          <w:p w14:paraId="2C3C8118" w14:textId="77777777" w:rsidR="00692FE8" w:rsidRPr="00AD6D1F" w:rsidRDefault="00692FE8" w:rsidP="00850345">
            <w:pPr>
              <w:rPr>
                <w:rFonts w:ascii="Arial" w:hAnsi="Arial" w:cs="Arial"/>
              </w:rPr>
            </w:pPr>
            <w:r w:rsidRPr="00AD6D1F">
              <w:rPr>
                <w:rFonts w:ascii="Arial" w:hAnsi="Arial" w:cs="Arial"/>
              </w:rPr>
              <w:t>Current research trends in Converters</w:t>
            </w:r>
          </w:p>
        </w:tc>
        <w:tc>
          <w:tcPr>
            <w:tcW w:w="1212" w:type="dxa"/>
          </w:tcPr>
          <w:p w14:paraId="283135EF" w14:textId="77777777" w:rsidR="00D43F45" w:rsidRDefault="00D43F45" w:rsidP="00D43F45">
            <w:pPr>
              <w:ind w:left="252"/>
              <w:rPr>
                <w:rFonts w:ascii="Arial" w:hAnsi="Arial" w:cs="Arial"/>
              </w:rPr>
            </w:pPr>
            <w:r>
              <w:rPr>
                <w:rFonts w:ascii="Arial" w:hAnsi="Arial" w:cs="Arial"/>
              </w:rPr>
              <w:t>Notes</w:t>
            </w:r>
          </w:p>
          <w:p w14:paraId="02EEDEDB" w14:textId="77777777" w:rsidR="00692FE8" w:rsidRPr="00AD6D1F" w:rsidRDefault="00E87E06" w:rsidP="00850345">
            <w:pPr>
              <w:ind w:left="252"/>
              <w:rPr>
                <w:rFonts w:ascii="Arial" w:hAnsi="Arial" w:cs="Arial"/>
              </w:rPr>
            </w:pPr>
            <w:r>
              <w:rPr>
                <w:rFonts w:ascii="Arial" w:hAnsi="Arial" w:cs="Arial"/>
              </w:rPr>
              <w:t>CLO4</w:t>
            </w:r>
          </w:p>
        </w:tc>
      </w:tr>
    </w:tbl>
    <w:p w14:paraId="04355C0E" w14:textId="77777777" w:rsidR="00692FE8" w:rsidRPr="00D34094" w:rsidRDefault="00692FE8" w:rsidP="00692FE8">
      <w:pPr>
        <w:tabs>
          <w:tab w:val="left" w:pos="578"/>
          <w:tab w:val="left" w:pos="3131"/>
          <w:tab w:val="left" w:pos="5607"/>
          <w:tab w:val="left" w:pos="8082"/>
          <w:tab w:val="left" w:pos="9611"/>
        </w:tabs>
        <w:spacing w:before="300"/>
        <w:rPr>
          <w:b/>
        </w:rPr>
      </w:pPr>
      <w:r w:rsidRPr="00574DD2">
        <w:rPr>
          <w:b/>
          <w:sz w:val="28"/>
          <w:szCs w:val="28"/>
          <w:vertAlign w:val="superscript"/>
        </w:rPr>
        <w:t>*</w:t>
      </w:r>
      <w:r>
        <w:rPr>
          <w:b/>
          <w:sz w:val="28"/>
          <w:szCs w:val="28"/>
          <w:vertAlign w:val="superscript"/>
        </w:rPr>
        <w:t xml:space="preserve"> </w:t>
      </w:r>
      <w:r w:rsidRPr="009530EB">
        <w:rPr>
          <w:b/>
          <w:sz w:val="28"/>
          <w:szCs w:val="28"/>
        </w:rPr>
        <w:t xml:space="preserve">- </w:t>
      </w:r>
      <w:r w:rsidRPr="009530EB">
        <w:rPr>
          <w:sz w:val="28"/>
          <w:szCs w:val="28"/>
        </w:rPr>
        <w:t>Tentative</w:t>
      </w:r>
    </w:p>
    <w:p w14:paraId="0E192A41" w14:textId="77777777" w:rsidR="00D0755F" w:rsidRPr="0003427A" w:rsidRDefault="00D0755F" w:rsidP="0003427A">
      <w:pPr>
        <w:tabs>
          <w:tab w:val="left" w:pos="578"/>
          <w:tab w:val="left" w:pos="3131"/>
          <w:tab w:val="left" w:pos="5607"/>
          <w:tab w:val="left" w:pos="8082"/>
          <w:tab w:val="left" w:pos="9611"/>
        </w:tabs>
        <w:spacing w:before="100"/>
        <w:rPr>
          <w:sz w:val="28"/>
          <w:szCs w:val="28"/>
        </w:rPr>
      </w:pPr>
    </w:p>
    <w:sectPr w:rsidR="00D0755F" w:rsidRPr="0003427A">
      <w:footerReference w:type="even" r:id="rId8"/>
      <w:footerReference w:type="default" r:id="rId9"/>
      <w:pgSz w:w="11909" w:h="16834" w:code="9"/>
      <w:pgMar w:top="720" w:right="1152" w:bottom="720"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94ACF" w14:textId="77777777" w:rsidR="005F5A1C" w:rsidRDefault="005F5A1C" w:rsidP="00953ED3">
      <w:r>
        <w:separator/>
      </w:r>
    </w:p>
  </w:endnote>
  <w:endnote w:type="continuationSeparator" w:id="0">
    <w:p w14:paraId="27692193" w14:textId="77777777" w:rsidR="005F5A1C" w:rsidRDefault="005F5A1C" w:rsidP="0095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0647F" w14:textId="77777777" w:rsidR="00123807" w:rsidRDefault="00123807" w:rsidP="00F2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FC1F92" w14:textId="77777777" w:rsidR="00123807" w:rsidRDefault="00123807" w:rsidP="00953E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CD2ED" w14:textId="77777777" w:rsidR="00123807" w:rsidRDefault="00123807" w:rsidP="00F2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FBA">
      <w:rPr>
        <w:rStyle w:val="PageNumber"/>
        <w:noProof/>
      </w:rPr>
      <w:t>2</w:t>
    </w:r>
    <w:r>
      <w:rPr>
        <w:rStyle w:val="PageNumber"/>
      </w:rPr>
      <w:fldChar w:fldCharType="end"/>
    </w:r>
  </w:p>
  <w:p w14:paraId="7534CCCC" w14:textId="77777777" w:rsidR="00123807" w:rsidRDefault="00123807" w:rsidP="00953E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F5911" w14:textId="77777777" w:rsidR="005F5A1C" w:rsidRDefault="005F5A1C" w:rsidP="00953ED3">
      <w:r>
        <w:separator/>
      </w:r>
    </w:p>
  </w:footnote>
  <w:footnote w:type="continuationSeparator" w:id="0">
    <w:p w14:paraId="6DB16ABC" w14:textId="77777777" w:rsidR="005F5A1C" w:rsidRDefault="005F5A1C" w:rsidP="0095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38A8F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06235"/>
    <w:multiLevelType w:val="hybridMultilevel"/>
    <w:tmpl w:val="9932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5A5CA5"/>
    <w:multiLevelType w:val="hybridMultilevel"/>
    <w:tmpl w:val="0358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0D2300"/>
    <w:multiLevelType w:val="hybridMultilevel"/>
    <w:tmpl w:val="D93A1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DB0358"/>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0C2E2D"/>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AB1944"/>
    <w:multiLevelType w:val="hybridMultilevel"/>
    <w:tmpl w:val="B98E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CE1541"/>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0F0A16"/>
    <w:multiLevelType w:val="hybridMultilevel"/>
    <w:tmpl w:val="41D60ED4"/>
    <w:lvl w:ilvl="0" w:tplc="2FEA69B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085F64"/>
    <w:multiLevelType w:val="hybridMultilevel"/>
    <w:tmpl w:val="9A32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1450201"/>
    <w:multiLevelType w:val="singleLevel"/>
    <w:tmpl w:val="E632A58E"/>
    <w:lvl w:ilvl="0">
      <w:numFmt w:val="decimal"/>
      <w:lvlText w:val="%1."/>
      <w:lvlJc w:val="left"/>
      <w:pPr>
        <w:tabs>
          <w:tab w:val="num" w:pos="360"/>
        </w:tabs>
        <w:ind w:left="360" w:hanging="360"/>
      </w:pPr>
      <w:rPr>
        <w:rFonts w:hint="default"/>
      </w:rPr>
    </w:lvl>
  </w:abstractNum>
  <w:abstractNum w:abstractNumId="28" w15:restartNumberingAfterBreak="0">
    <w:nsid w:val="51F61BFD"/>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75BED"/>
    <w:multiLevelType w:val="hybridMultilevel"/>
    <w:tmpl w:val="A4A2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50810"/>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011B75"/>
    <w:multiLevelType w:val="hybridMultilevel"/>
    <w:tmpl w:val="25B6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4F4E22"/>
    <w:multiLevelType w:val="hybridMultilevel"/>
    <w:tmpl w:val="576C5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CAB4B4A"/>
    <w:multiLevelType w:val="hybridMultilevel"/>
    <w:tmpl w:val="348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D045E1"/>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B654B2"/>
    <w:multiLevelType w:val="hybridMultilevel"/>
    <w:tmpl w:val="D1B0F858"/>
    <w:lvl w:ilvl="0" w:tplc="04090001">
      <w:start w:val="1"/>
      <w:numFmt w:val="bullet"/>
      <w:lvlText w:val=""/>
      <w:lvlJc w:val="left"/>
      <w:pPr>
        <w:ind w:left="459" w:hanging="360"/>
      </w:pPr>
      <w:rPr>
        <w:rFonts w:ascii="Symbol" w:hAnsi="Symbol" w:hint="default"/>
      </w:rPr>
    </w:lvl>
    <w:lvl w:ilvl="1" w:tplc="04090003" w:tentative="1">
      <w:start w:val="1"/>
      <w:numFmt w:val="bullet"/>
      <w:lvlText w:val="o"/>
      <w:lvlJc w:val="left"/>
      <w:pPr>
        <w:ind w:left="1179" w:hanging="360"/>
      </w:pPr>
      <w:rPr>
        <w:rFonts w:ascii="Courier New" w:hAnsi="Courier New" w:cs="Courier New" w:hint="default"/>
      </w:rPr>
    </w:lvl>
    <w:lvl w:ilvl="2" w:tplc="04090005" w:tentative="1">
      <w:start w:val="1"/>
      <w:numFmt w:val="bullet"/>
      <w:lvlText w:val=""/>
      <w:lvlJc w:val="left"/>
      <w:pPr>
        <w:ind w:left="1899" w:hanging="360"/>
      </w:pPr>
      <w:rPr>
        <w:rFonts w:ascii="Wingdings" w:hAnsi="Wingdings" w:hint="default"/>
      </w:rPr>
    </w:lvl>
    <w:lvl w:ilvl="3" w:tplc="04090001" w:tentative="1">
      <w:start w:val="1"/>
      <w:numFmt w:val="bullet"/>
      <w:lvlText w:val=""/>
      <w:lvlJc w:val="left"/>
      <w:pPr>
        <w:ind w:left="2619" w:hanging="360"/>
      </w:pPr>
      <w:rPr>
        <w:rFonts w:ascii="Symbol" w:hAnsi="Symbol" w:hint="default"/>
      </w:rPr>
    </w:lvl>
    <w:lvl w:ilvl="4" w:tplc="04090003" w:tentative="1">
      <w:start w:val="1"/>
      <w:numFmt w:val="bullet"/>
      <w:lvlText w:val="o"/>
      <w:lvlJc w:val="left"/>
      <w:pPr>
        <w:ind w:left="3339" w:hanging="360"/>
      </w:pPr>
      <w:rPr>
        <w:rFonts w:ascii="Courier New" w:hAnsi="Courier New" w:cs="Courier New" w:hint="default"/>
      </w:rPr>
    </w:lvl>
    <w:lvl w:ilvl="5" w:tplc="04090005" w:tentative="1">
      <w:start w:val="1"/>
      <w:numFmt w:val="bullet"/>
      <w:lvlText w:val=""/>
      <w:lvlJc w:val="left"/>
      <w:pPr>
        <w:ind w:left="4059" w:hanging="360"/>
      </w:pPr>
      <w:rPr>
        <w:rFonts w:ascii="Wingdings" w:hAnsi="Wingdings" w:hint="default"/>
      </w:rPr>
    </w:lvl>
    <w:lvl w:ilvl="6" w:tplc="04090001" w:tentative="1">
      <w:start w:val="1"/>
      <w:numFmt w:val="bullet"/>
      <w:lvlText w:val=""/>
      <w:lvlJc w:val="left"/>
      <w:pPr>
        <w:ind w:left="4779" w:hanging="360"/>
      </w:pPr>
      <w:rPr>
        <w:rFonts w:ascii="Symbol" w:hAnsi="Symbol" w:hint="default"/>
      </w:rPr>
    </w:lvl>
    <w:lvl w:ilvl="7" w:tplc="04090003" w:tentative="1">
      <w:start w:val="1"/>
      <w:numFmt w:val="bullet"/>
      <w:lvlText w:val="o"/>
      <w:lvlJc w:val="left"/>
      <w:pPr>
        <w:ind w:left="5499" w:hanging="360"/>
      </w:pPr>
      <w:rPr>
        <w:rFonts w:ascii="Courier New" w:hAnsi="Courier New" w:cs="Courier New" w:hint="default"/>
      </w:rPr>
    </w:lvl>
    <w:lvl w:ilvl="8" w:tplc="04090005" w:tentative="1">
      <w:start w:val="1"/>
      <w:numFmt w:val="bullet"/>
      <w:lvlText w:val=""/>
      <w:lvlJc w:val="left"/>
      <w:pPr>
        <w:ind w:left="6219" w:hanging="360"/>
      </w:pPr>
      <w:rPr>
        <w:rFonts w:ascii="Wingdings" w:hAnsi="Wingdings" w:hint="default"/>
      </w:rPr>
    </w:lvl>
  </w:abstractNum>
  <w:abstractNum w:abstractNumId="38" w15:restartNumberingAfterBreak="0">
    <w:nsid w:val="6D5650B6"/>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8D291F"/>
    <w:multiLevelType w:val="hybridMultilevel"/>
    <w:tmpl w:val="BE16E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47C0A74"/>
    <w:multiLevelType w:val="hybridMultilevel"/>
    <w:tmpl w:val="558C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39"/>
  </w:num>
  <w:num w:numId="2">
    <w:abstractNumId w:val="16"/>
  </w:num>
  <w:num w:numId="3">
    <w:abstractNumId w:val="14"/>
  </w:num>
  <w:num w:numId="4">
    <w:abstractNumId w:val="23"/>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35"/>
  </w:num>
  <w:num w:numId="17">
    <w:abstractNumId w:val="21"/>
  </w:num>
  <w:num w:numId="18">
    <w:abstractNumId w:val="32"/>
  </w:num>
  <w:num w:numId="19">
    <w:abstractNumId w:val="12"/>
  </w:num>
  <w:num w:numId="20">
    <w:abstractNumId w:val="41"/>
  </w:num>
  <w:num w:numId="21">
    <w:abstractNumId w:val="26"/>
  </w:num>
  <w:num w:numId="22">
    <w:abstractNumId w:val="27"/>
  </w:num>
  <w:num w:numId="23">
    <w:abstractNumId w:val="24"/>
  </w:num>
  <w:num w:numId="24">
    <w:abstractNumId w:val="33"/>
  </w:num>
  <w:num w:numId="25">
    <w:abstractNumId w:val="0"/>
  </w:num>
  <w:num w:numId="26">
    <w:abstractNumId w:val="40"/>
  </w:num>
  <w:num w:numId="27">
    <w:abstractNumId w:val="34"/>
  </w:num>
  <w:num w:numId="28">
    <w:abstractNumId w:val="29"/>
  </w:num>
  <w:num w:numId="29">
    <w:abstractNumId w:val="37"/>
  </w:num>
  <w:num w:numId="30">
    <w:abstractNumId w:val="13"/>
  </w:num>
  <w:num w:numId="31">
    <w:abstractNumId w:val="31"/>
  </w:num>
  <w:num w:numId="32">
    <w:abstractNumId w:val="25"/>
  </w:num>
  <w:num w:numId="33">
    <w:abstractNumId w:val="11"/>
  </w:num>
  <w:num w:numId="34">
    <w:abstractNumId w:val="20"/>
  </w:num>
  <w:num w:numId="35">
    <w:abstractNumId w:val="28"/>
  </w:num>
  <w:num w:numId="36">
    <w:abstractNumId w:val="18"/>
  </w:num>
  <w:num w:numId="37">
    <w:abstractNumId w:val="38"/>
  </w:num>
  <w:num w:numId="38">
    <w:abstractNumId w:val="19"/>
  </w:num>
  <w:num w:numId="39">
    <w:abstractNumId w:val="30"/>
  </w:num>
  <w:num w:numId="40">
    <w:abstractNumId w:val="36"/>
  </w:num>
  <w:num w:numId="41">
    <w:abstractNumId w:val="2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CC"/>
    <w:rsid w:val="00012EC1"/>
    <w:rsid w:val="00015211"/>
    <w:rsid w:val="0002332C"/>
    <w:rsid w:val="00025E07"/>
    <w:rsid w:val="0003427A"/>
    <w:rsid w:val="000439CD"/>
    <w:rsid w:val="00057DE3"/>
    <w:rsid w:val="00070254"/>
    <w:rsid w:val="000729B1"/>
    <w:rsid w:val="00074041"/>
    <w:rsid w:val="00075C3D"/>
    <w:rsid w:val="00077AB5"/>
    <w:rsid w:val="00082D34"/>
    <w:rsid w:val="0008433E"/>
    <w:rsid w:val="000844C6"/>
    <w:rsid w:val="00086E79"/>
    <w:rsid w:val="000A6D3C"/>
    <w:rsid w:val="000B14D5"/>
    <w:rsid w:val="000C269D"/>
    <w:rsid w:val="000C3ADC"/>
    <w:rsid w:val="000E15FB"/>
    <w:rsid w:val="000E2837"/>
    <w:rsid w:val="000E3867"/>
    <w:rsid w:val="000F3B1E"/>
    <w:rsid w:val="000F4176"/>
    <w:rsid w:val="000F65F5"/>
    <w:rsid w:val="0011034F"/>
    <w:rsid w:val="00112313"/>
    <w:rsid w:val="00121302"/>
    <w:rsid w:val="00123807"/>
    <w:rsid w:val="00134B91"/>
    <w:rsid w:val="00134D6B"/>
    <w:rsid w:val="00147B3D"/>
    <w:rsid w:val="001516A2"/>
    <w:rsid w:val="0016706D"/>
    <w:rsid w:val="001767B8"/>
    <w:rsid w:val="00184955"/>
    <w:rsid w:val="00185C0F"/>
    <w:rsid w:val="00193AF5"/>
    <w:rsid w:val="001B2C72"/>
    <w:rsid w:val="001C0C83"/>
    <w:rsid w:val="001C198A"/>
    <w:rsid w:val="001C3DC3"/>
    <w:rsid w:val="001C7C7D"/>
    <w:rsid w:val="001F12E1"/>
    <w:rsid w:val="001F2550"/>
    <w:rsid w:val="001F5C5A"/>
    <w:rsid w:val="001F6968"/>
    <w:rsid w:val="001F787C"/>
    <w:rsid w:val="00203455"/>
    <w:rsid w:val="002125F1"/>
    <w:rsid w:val="00221F84"/>
    <w:rsid w:val="00226B91"/>
    <w:rsid w:val="00231BF8"/>
    <w:rsid w:val="00232560"/>
    <w:rsid w:val="00241CF4"/>
    <w:rsid w:val="00242BD9"/>
    <w:rsid w:val="0025669A"/>
    <w:rsid w:val="00260125"/>
    <w:rsid w:val="00262D5D"/>
    <w:rsid w:val="00265F65"/>
    <w:rsid w:val="00270331"/>
    <w:rsid w:val="00272728"/>
    <w:rsid w:val="002738E9"/>
    <w:rsid w:val="00285624"/>
    <w:rsid w:val="002868A9"/>
    <w:rsid w:val="00291C85"/>
    <w:rsid w:val="0029221B"/>
    <w:rsid w:val="002930E9"/>
    <w:rsid w:val="002B642B"/>
    <w:rsid w:val="002B7CE3"/>
    <w:rsid w:val="002C1C1E"/>
    <w:rsid w:val="002C237A"/>
    <w:rsid w:val="002C3794"/>
    <w:rsid w:val="002C47AF"/>
    <w:rsid w:val="002C4B55"/>
    <w:rsid w:val="002D2259"/>
    <w:rsid w:val="002E597E"/>
    <w:rsid w:val="002E7C87"/>
    <w:rsid w:val="002F353A"/>
    <w:rsid w:val="0032055F"/>
    <w:rsid w:val="00326569"/>
    <w:rsid w:val="003305EF"/>
    <w:rsid w:val="00334B14"/>
    <w:rsid w:val="003374E1"/>
    <w:rsid w:val="0035171D"/>
    <w:rsid w:val="00355CEF"/>
    <w:rsid w:val="00365351"/>
    <w:rsid w:val="00365EFC"/>
    <w:rsid w:val="00382045"/>
    <w:rsid w:val="00391C5A"/>
    <w:rsid w:val="003A224D"/>
    <w:rsid w:val="003A4397"/>
    <w:rsid w:val="003C2D79"/>
    <w:rsid w:val="003D0770"/>
    <w:rsid w:val="003E7B53"/>
    <w:rsid w:val="003F344B"/>
    <w:rsid w:val="003F6633"/>
    <w:rsid w:val="00412157"/>
    <w:rsid w:val="00427FC4"/>
    <w:rsid w:val="004328CC"/>
    <w:rsid w:val="00444B51"/>
    <w:rsid w:val="00453D6B"/>
    <w:rsid w:val="00462690"/>
    <w:rsid w:val="0046596F"/>
    <w:rsid w:val="004729BD"/>
    <w:rsid w:val="0047335C"/>
    <w:rsid w:val="00481F24"/>
    <w:rsid w:val="00495D50"/>
    <w:rsid w:val="004A01C0"/>
    <w:rsid w:val="004A2168"/>
    <w:rsid w:val="004A3611"/>
    <w:rsid w:val="004C1B5F"/>
    <w:rsid w:val="004C5284"/>
    <w:rsid w:val="004D3DC0"/>
    <w:rsid w:val="004E51FD"/>
    <w:rsid w:val="004F56B0"/>
    <w:rsid w:val="0050018E"/>
    <w:rsid w:val="00500D94"/>
    <w:rsid w:val="00503D63"/>
    <w:rsid w:val="00513EAD"/>
    <w:rsid w:val="0051499F"/>
    <w:rsid w:val="00551F01"/>
    <w:rsid w:val="0055503C"/>
    <w:rsid w:val="005730AE"/>
    <w:rsid w:val="005735C1"/>
    <w:rsid w:val="00574DD2"/>
    <w:rsid w:val="00576798"/>
    <w:rsid w:val="005817AE"/>
    <w:rsid w:val="00583C23"/>
    <w:rsid w:val="00584625"/>
    <w:rsid w:val="005973C6"/>
    <w:rsid w:val="00597490"/>
    <w:rsid w:val="005B52DC"/>
    <w:rsid w:val="005C4E52"/>
    <w:rsid w:val="005D0821"/>
    <w:rsid w:val="005D4B77"/>
    <w:rsid w:val="005D5DF4"/>
    <w:rsid w:val="005D7C0E"/>
    <w:rsid w:val="005E53D9"/>
    <w:rsid w:val="005F5A1C"/>
    <w:rsid w:val="00602794"/>
    <w:rsid w:val="006214EB"/>
    <w:rsid w:val="0064419B"/>
    <w:rsid w:val="006470D9"/>
    <w:rsid w:val="00654E07"/>
    <w:rsid w:val="00657373"/>
    <w:rsid w:val="00661348"/>
    <w:rsid w:val="00663D3A"/>
    <w:rsid w:val="00674C55"/>
    <w:rsid w:val="00692FE8"/>
    <w:rsid w:val="006A24D3"/>
    <w:rsid w:val="006A5367"/>
    <w:rsid w:val="006B0261"/>
    <w:rsid w:val="006B047A"/>
    <w:rsid w:val="006B0B76"/>
    <w:rsid w:val="006B1DA3"/>
    <w:rsid w:val="006B6290"/>
    <w:rsid w:val="006C1559"/>
    <w:rsid w:val="006C4C05"/>
    <w:rsid w:val="006C6DE4"/>
    <w:rsid w:val="006D090B"/>
    <w:rsid w:val="006D2EA3"/>
    <w:rsid w:val="006D3982"/>
    <w:rsid w:val="006D6D01"/>
    <w:rsid w:val="006E551C"/>
    <w:rsid w:val="006E5E68"/>
    <w:rsid w:val="006F5C47"/>
    <w:rsid w:val="007022ED"/>
    <w:rsid w:val="007023E5"/>
    <w:rsid w:val="00707979"/>
    <w:rsid w:val="007115B1"/>
    <w:rsid w:val="007146F2"/>
    <w:rsid w:val="0072482D"/>
    <w:rsid w:val="00731A04"/>
    <w:rsid w:val="00731A31"/>
    <w:rsid w:val="007376F5"/>
    <w:rsid w:val="0074200E"/>
    <w:rsid w:val="00742684"/>
    <w:rsid w:val="00754127"/>
    <w:rsid w:val="00761937"/>
    <w:rsid w:val="00764D50"/>
    <w:rsid w:val="007672EE"/>
    <w:rsid w:val="007808F7"/>
    <w:rsid w:val="007916EF"/>
    <w:rsid w:val="00791BC8"/>
    <w:rsid w:val="00797DBC"/>
    <w:rsid w:val="007B0472"/>
    <w:rsid w:val="007B0DF9"/>
    <w:rsid w:val="007B5507"/>
    <w:rsid w:val="007B647A"/>
    <w:rsid w:val="007C4AC2"/>
    <w:rsid w:val="007D4A04"/>
    <w:rsid w:val="007D6989"/>
    <w:rsid w:val="007D69B6"/>
    <w:rsid w:val="007F4458"/>
    <w:rsid w:val="007F4DE4"/>
    <w:rsid w:val="00820094"/>
    <w:rsid w:val="008230DC"/>
    <w:rsid w:val="008308DA"/>
    <w:rsid w:val="00835751"/>
    <w:rsid w:val="008462FA"/>
    <w:rsid w:val="00850345"/>
    <w:rsid w:val="00873D83"/>
    <w:rsid w:val="0087780C"/>
    <w:rsid w:val="00892B3B"/>
    <w:rsid w:val="008A2B30"/>
    <w:rsid w:val="008B106E"/>
    <w:rsid w:val="008B10FC"/>
    <w:rsid w:val="008D2FB0"/>
    <w:rsid w:val="008D4220"/>
    <w:rsid w:val="008E79A9"/>
    <w:rsid w:val="008F0F70"/>
    <w:rsid w:val="008F4F5C"/>
    <w:rsid w:val="008F742F"/>
    <w:rsid w:val="008F79BE"/>
    <w:rsid w:val="009013EE"/>
    <w:rsid w:val="00906103"/>
    <w:rsid w:val="00913C17"/>
    <w:rsid w:val="00933A3A"/>
    <w:rsid w:val="009350E3"/>
    <w:rsid w:val="00941CEB"/>
    <w:rsid w:val="00952DFF"/>
    <w:rsid w:val="009530EB"/>
    <w:rsid w:val="00953ED3"/>
    <w:rsid w:val="00960DA6"/>
    <w:rsid w:val="00963E9E"/>
    <w:rsid w:val="009750DD"/>
    <w:rsid w:val="009806D0"/>
    <w:rsid w:val="00982F75"/>
    <w:rsid w:val="009836DD"/>
    <w:rsid w:val="0098411E"/>
    <w:rsid w:val="009851A2"/>
    <w:rsid w:val="009954E4"/>
    <w:rsid w:val="009B26B7"/>
    <w:rsid w:val="009C098A"/>
    <w:rsid w:val="009C3775"/>
    <w:rsid w:val="009C3A8D"/>
    <w:rsid w:val="009D7BC6"/>
    <w:rsid w:val="009E54B0"/>
    <w:rsid w:val="009F12A2"/>
    <w:rsid w:val="00A174F3"/>
    <w:rsid w:val="00A2273F"/>
    <w:rsid w:val="00A32BFC"/>
    <w:rsid w:val="00A440DD"/>
    <w:rsid w:val="00A51641"/>
    <w:rsid w:val="00A56518"/>
    <w:rsid w:val="00A653AE"/>
    <w:rsid w:val="00A67814"/>
    <w:rsid w:val="00A720BC"/>
    <w:rsid w:val="00A72448"/>
    <w:rsid w:val="00A73838"/>
    <w:rsid w:val="00A807CC"/>
    <w:rsid w:val="00A82A12"/>
    <w:rsid w:val="00A8365E"/>
    <w:rsid w:val="00A856AD"/>
    <w:rsid w:val="00A85D1F"/>
    <w:rsid w:val="00A92544"/>
    <w:rsid w:val="00A964FD"/>
    <w:rsid w:val="00AA173F"/>
    <w:rsid w:val="00AA192A"/>
    <w:rsid w:val="00AA4D27"/>
    <w:rsid w:val="00AA630B"/>
    <w:rsid w:val="00AA7179"/>
    <w:rsid w:val="00AC1F26"/>
    <w:rsid w:val="00AC69E8"/>
    <w:rsid w:val="00AD4E2E"/>
    <w:rsid w:val="00AE0B57"/>
    <w:rsid w:val="00B066F6"/>
    <w:rsid w:val="00B07AEF"/>
    <w:rsid w:val="00B10355"/>
    <w:rsid w:val="00B12795"/>
    <w:rsid w:val="00B269A8"/>
    <w:rsid w:val="00B34E18"/>
    <w:rsid w:val="00B42832"/>
    <w:rsid w:val="00B456EC"/>
    <w:rsid w:val="00B57EEB"/>
    <w:rsid w:val="00B67A64"/>
    <w:rsid w:val="00B74759"/>
    <w:rsid w:val="00B8092A"/>
    <w:rsid w:val="00B91EC7"/>
    <w:rsid w:val="00B95DA3"/>
    <w:rsid w:val="00BB1227"/>
    <w:rsid w:val="00BB2C7B"/>
    <w:rsid w:val="00BB47E8"/>
    <w:rsid w:val="00BC0594"/>
    <w:rsid w:val="00BC5CD9"/>
    <w:rsid w:val="00BD37CE"/>
    <w:rsid w:val="00C034E9"/>
    <w:rsid w:val="00C048C1"/>
    <w:rsid w:val="00C0631A"/>
    <w:rsid w:val="00C07FA7"/>
    <w:rsid w:val="00C143A3"/>
    <w:rsid w:val="00C23F57"/>
    <w:rsid w:val="00C24292"/>
    <w:rsid w:val="00C27622"/>
    <w:rsid w:val="00C31D34"/>
    <w:rsid w:val="00C4230B"/>
    <w:rsid w:val="00C713F9"/>
    <w:rsid w:val="00C72A4B"/>
    <w:rsid w:val="00C732DE"/>
    <w:rsid w:val="00C74F19"/>
    <w:rsid w:val="00C87965"/>
    <w:rsid w:val="00CA0BA0"/>
    <w:rsid w:val="00CA69C5"/>
    <w:rsid w:val="00CB3C85"/>
    <w:rsid w:val="00CB5EC4"/>
    <w:rsid w:val="00CC014C"/>
    <w:rsid w:val="00CC5F8F"/>
    <w:rsid w:val="00CC7DB8"/>
    <w:rsid w:val="00CE3470"/>
    <w:rsid w:val="00CE53FC"/>
    <w:rsid w:val="00CF768C"/>
    <w:rsid w:val="00D05A6F"/>
    <w:rsid w:val="00D06ABE"/>
    <w:rsid w:val="00D06B2C"/>
    <w:rsid w:val="00D0755F"/>
    <w:rsid w:val="00D123D9"/>
    <w:rsid w:val="00D137B3"/>
    <w:rsid w:val="00D266F8"/>
    <w:rsid w:val="00D34094"/>
    <w:rsid w:val="00D43F45"/>
    <w:rsid w:val="00D51BF0"/>
    <w:rsid w:val="00D55AB4"/>
    <w:rsid w:val="00D6351F"/>
    <w:rsid w:val="00D64973"/>
    <w:rsid w:val="00D64B72"/>
    <w:rsid w:val="00D76385"/>
    <w:rsid w:val="00D83C6E"/>
    <w:rsid w:val="00D85598"/>
    <w:rsid w:val="00D91C99"/>
    <w:rsid w:val="00DD3B7A"/>
    <w:rsid w:val="00E0049A"/>
    <w:rsid w:val="00E039AB"/>
    <w:rsid w:val="00E105E9"/>
    <w:rsid w:val="00E14206"/>
    <w:rsid w:val="00E21FE3"/>
    <w:rsid w:val="00E35AF6"/>
    <w:rsid w:val="00E37D0A"/>
    <w:rsid w:val="00E41702"/>
    <w:rsid w:val="00E51A6F"/>
    <w:rsid w:val="00E525DB"/>
    <w:rsid w:val="00E548FC"/>
    <w:rsid w:val="00E60FBA"/>
    <w:rsid w:val="00E622B8"/>
    <w:rsid w:val="00E75F2E"/>
    <w:rsid w:val="00E87E06"/>
    <w:rsid w:val="00E904C9"/>
    <w:rsid w:val="00E93A11"/>
    <w:rsid w:val="00E9411F"/>
    <w:rsid w:val="00EA27CB"/>
    <w:rsid w:val="00EA5B1C"/>
    <w:rsid w:val="00EC3D13"/>
    <w:rsid w:val="00EE37CF"/>
    <w:rsid w:val="00EE63CA"/>
    <w:rsid w:val="00F02614"/>
    <w:rsid w:val="00F0624E"/>
    <w:rsid w:val="00F15126"/>
    <w:rsid w:val="00F15B78"/>
    <w:rsid w:val="00F201E2"/>
    <w:rsid w:val="00F24F9D"/>
    <w:rsid w:val="00F3390C"/>
    <w:rsid w:val="00F50369"/>
    <w:rsid w:val="00F52352"/>
    <w:rsid w:val="00F63D2B"/>
    <w:rsid w:val="00F81FCC"/>
    <w:rsid w:val="00F92377"/>
    <w:rsid w:val="00F94D6C"/>
    <w:rsid w:val="00F97CE8"/>
    <w:rsid w:val="00FA4B29"/>
    <w:rsid w:val="00FB481B"/>
    <w:rsid w:val="00FB4A34"/>
    <w:rsid w:val="00FB4AEE"/>
    <w:rsid w:val="00FC3528"/>
    <w:rsid w:val="00FC3A0C"/>
    <w:rsid w:val="00FD27FD"/>
    <w:rsid w:val="00FD5571"/>
    <w:rsid w:val="00FD6900"/>
    <w:rsid w:val="00FD6CB9"/>
    <w:rsid w:val="00FE33BE"/>
    <w:rsid w:val="00FE5FC8"/>
    <w:rsid w:val="00FF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DB6F7"/>
  <w14:defaultImageDpi w14:val="300"/>
  <w15:chartTrackingRefBased/>
  <w15:docId w15:val="{FD558EF0-CD52-4D24-AE23-247CFE2A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i/>
      <w:iCs/>
      <w:sz w:val="20"/>
    </w:rPr>
  </w:style>
  <w:style w:type="paragraph" w:styleId="Heading2">
    <w:name w:val="heading 2"/>
    <w:basedOn w:val="Normal"/>
    <w:next w:val="Normal"/>
    <w:qFormat/>
    <w:pPr>
      <w:keepNext/>
      <w:outlineLvl w:val="1"/>
    </w:pPr>
    <w:rPr>
      <w:rFonts w:ascii="Arial" w:hAnsi="Arial"/>
      <w:b/>
      <w:bCs/>
      <w:sz w:val="16"/>
    </w:rPr>
  </w:style>
  <w:style w:type="paragraph" w:styleId="Heading5">
    <w:name w:val="heading 5"/>
    <w:basedOn w:val="Normal"/>
    <w:next w:val="Normal"/>
    <w:qFormat/>
    <w:rsid w:val="00D266F8"/>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pPr>
      <w:tabs>
        <w:tab w:val="left" w:pos="578"/>
        <w:tab w:val="left" w:pos="3131"/>
        <w:tab w:val="left" w:pos="5607"/>
        <w:tab w:val="left" w:pos="8082"/>
      </w:tabs>
      <w:ind w:left="578" w:right="-25"/>
    </w:pPr>
    <w:rPr>
      <w:rFonts w:ascii="Arial" w:hAnsi="Arial"/>
      <w:sz w:val="16"/>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53ED3"/>
    <w:pPr>
      <w:tabs>
        <w:tab w:val="center" w:pos="4320"/>
        <w:tab w:val="right" w:pos="8640"/>
      </w:tabs>
    </w:pPr>
  </w:style>
  <w:style w:type="character" w:customStyle="1" w:styleId="FooterChar">
    <w:name w:val="Footer Char"/>
    <w:link w:val="Footer"/>
    <w:uiPriority w:val="99"/>
    <w:rsid w:val="00953ED3"/>
    <w:rPr>
      <w:sz w:val="24"/>
      <w:szCs w:val="24"/>
    </w:rPr>
  </w:style>
  <w:style w:type="character" w:styleId="PageNumber">
    <w:name w:val="page number"/>
    <w:uiPriority w:val="99"/>
    <w:semiHidden/>
    <w:unhideWhenUsed/>
    <w:rsid w:val="00953ED3"/>
  </w:style>
  <w:style w:type="paragraph" w:styleId="ColorfulList-Accent1">
    <w:name w:val="Colorful List Accent 1"/>
    <w:basedOn w:val="Normal"/>
    <w:uiPriority w:val="34"/>
    <w:qFormat/>
    <w:rsid w:val="006A2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ubair.khan@ue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EE440:DigitalSignalProcessing</vt:lpstr>
    </vt:vector>
  </TitlesOfParts>
  <Company>UET</Company>
  <LinksUpToDate>false</LinksUpToDate>
  <CharactersWithSpaces>3109</CharactersWithSpaces>
  <SharedDoc>false</SharedDoc>
  <HLinks>
    <vt:vector size="6" baseType="variant">
      <vt:variant>
        <vt:i4>5898343</vt:i4>
      </vt:variant>
      <vt:variant>
        <vt:i4>0</vt:i4>
      </vt:variant>
      <vt:variant>
        <vt:i4>0</vt:i4>
      </vt:variant>
      <vt:variant>
        <vt:i4>5</vt:i4>
      </vt:variant>
      <vt:variant>
        <vt:lpwstr>mailto:zubair.khan@uet.edu.pk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EE440:DigitalSignalProcessing</dc:title>
  <dc:subject>Course Outline</dc:subject>
  <dc:creator>Asim Loan</dc:creator>
  <cp:keywords/>
  <cp:lastModifiedBy>Muhammad Islam</cp:lastModifiedBy>
  <cp:revision>2</cp:revision>
  <cp:lastPrinted>2016-08-31T06:34:00Z</cp:lastPrinted>
  <dcterms:created xsi:type="dcterms:W3CDTF">2018-09-04T03:14:00Z</dcterms:created>
  <dcterms:modified xsi:type="dcterms:W3CDTF">2018-09-04T03:14:00Z</dcterms:modified>
</cp:coreProperties>
</file>