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463" w:rsidRDefault="00334463" w:rsidP="00334463">
      <w:pPr>
        <w:spacing w:line="543" w:lineRule="exact"/>
        <w:jc w:val="center"/>
        <w:rPr>
          <w:sz w:val="48"/>
        </w:rPr>
      </w:pPr>
      <w:r>
        <w:rPr>
          <w:sz w:val="48"/>
        </w:rPr>
        <w:t>Po</w:t>
      </w:r>
      <w:r w:rsidR="00881A0A">
        <w:rPr>
          <w:sz w:val="48"/>
        </w:rPr>
        <w:t>wer System Planning Assignment 2</w:t>
      </w:r>
    </w:p>
    <w:p w:rsidR="00334463" w:rsidRDefault="00881A0A" w:rsidP="00334463">
      <w:pPr>
        <w:spacing w:line="543" w:lineRule="exact"/>
        <w:jc w:val="center"/>
        <w:rPr>
          <w:sz w:val="48"/>
        </w:rPr>
      </w:pPr>
      <w:r>
        <w:rPr>
          <w:sz w:val="48"/>
        </w:rPr>
        <w:t>Regre</w:t>
      </w:r>
      <w:r w:rsidR="00334463">
        <w:rPr>
          <w:sz w:val="48"/>
        </w:rPr>
        <w:t>s</w:t>
      </w:r>
      <w:r>
        <w:rPr>
          <w:sz w:val="48"/>
        </w:rPr>
        <w:t>sion Analysis</w:t>
      </w:r>
    </w:p>
    <w:p w:rsidR="001A5335" w:rsidRDefault="00D42923" w:rsidP="001A5335">
      <w:pPr>
        <w:widowControl w:val="0"/>
        <w:adjustRightInd w:val="0"/>
        <w:rPr>
          <w:rFonts w:ascii="Times" w:hAnsi="Times" w:cs="Times"/>
          <w:sz w:val="24"/>
          <w:szCs w:val="24"/>
        </w:rPr>
      </w:pPr>
      <w:r>
        <w:rPr>
          <w:noProof/>
          <w:sz w:val="48"/>
        </w:rPr>
        <mc:AlternateContent>
          <mc:Choice Requires="wps">
            <w:drawing>
              <wp:anchor distT="0" distB="0" distL="114300" distR="114300" simplePos="0" relativeHeight="251657728" behindDoc="0" locked="0" layoutInCell="1" allowOverlap="1">
                <wp:simplePos x="0" y="0"/>
                <wp:positionH relativeFrom="column">
                  <wp:posOffset>2215515</wp:posOffset>
                </wp:positionH>
                <wp:positionV relativeFrom="paragraph">
                  <wp:posOffset>53975</wp:posOffset>
                </wp:positionV>
                <wp:extent cx="5029200" cy="1038225"/>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038225"/>
                        </a:xfrm>
                        <a:prstGeom prst="rect">
                          <a:avLst/>
                        </a:prstGeom>
                        <a:solidFill>
                          <a:srgbClr val="FFFFFF"/>
                        </a:solidFill>
                        <a:ln w="9525">
                          <a:solidFill>
                            <a:srgbClr val="FFFFFF"/>
                          </a:solidFill>
                          <a:miter lim="800000"/>
                          <a:headEnd/>
                          <a:tailEnd/>
                        </a:ln>
                      </wps:spPr>
                      <wps:txbx>
                        <w:txbxContent>
                          <w:p w:rsidR="00BC6936" w:rsidRPr="0000087F" w:rsidRDefault="00BC6936" w:rsidP="00334463">
                            <w:pPr>
                              <w:spacing w:before="47" w:line="264" w:lineRule="auto"/>
                              <w:ind w:right="4170"/>
                              <w:jc w:val="center"/>
                              <w:rPr>
                                <w:sz w:val="22"/>
                              </w:rPr>
                            </w:pPr>
                            <w:r w:rsidRPr="0000087F">
                              <w:rPr>
                                <w:sz w:val="22"/>
                              </w:rPr>
                              <w:t>Muhammad Shamaas</w:t>
                            </w:r>
                          </w:p>
                          <w:p w:rsidR="00BC6936" w:rsidRPr="0000087F" w:rsidRDefault="00BC6936" w:rsidP="00334463">
                            <w:pPr>
                              <w:spacing w:before="47" w:line="264" w:lineRule="auto"/>
                              <w:ind w:right="4170"/>
                              <w:jc w:val="center"/>
                              <w:rPr>
                                <w:sz w:val="22"/>
                              </w:rPr>
                            </w:pPr>
                            <w:r w:rsidRPr="0000087F">
                              <w:rPr>
                                <w:sz w:val="22"/>
                              </w:rPr>
                              <w:t>2018-MS-EE-4</w:t>
                            </w:r>
                          </w:p>
                          <w:p w:rsidR="00BC6936" w:rsidRDefault="00BC6936" w:rsidP="00334463">
                            <w:pPr>
                              <w:spacing w:before="47" w:line="264" w:lineRule="auto"/>
                              <w:ind w:right="4170"/>
                              <w:jc w:val="center"/>
                              <w:rPr>
                                <w:i/>
                              </w:rPr>
                            </w:pPr>
                            <w:r>
                              <w:rPr>
                                <w:i/>
                              </w:rPr>
                              <w:t>University of Engineering and Technology G.T. Road Lahore Punjab Pakistan</w:t>
                            </w:r>
                          </w:p>
                          <w:p w:rsidR="00BC6936" w:rsidRDefault="00BC6936" w:rsidP="00334463">
                            <w:pPr>
                              <w:spacing w:before="47" w:line="264" w:lineRule="auto"/>
                              <w:ind w:right="4170"/>
                              <w:jc w:val="center"/>
                              <w:rPr>
                                <w:rFonts w:ascii="Courier New"/>
                                <w:sz w:val="18"/>
                              </w:rPr>
                            </w:pPr>
                            <w:r w:rsidRPr="001424D5">
                              <w:rPr>
                                <w:rFonts w:ascii="Courier New"/>
                                <w:sz w:val="18"/>
                              </w:rPr>
                              <w:t>2018msee004@student.uet.edu.pk</w:t>
                            </w:r>
                          </w:p>
                          <w:p w:rsidR="00BC6936" w:rsidRDefault="00BC6936" w:rsidP="0033446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74.45pt;margin-top:4.25pt;width:396pt;height:81.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" strokecolor="white">
                <v:textbox>
                  <w:txbxContent>
                    <w:p w:rsidR="00BC6936" w:rsidRPr="0000087F" w:rsidRDefault="00BC6936" w:rsidP="00334463">
                      <w:pPr>
                        <w:spacing w:before="47" w:line="264" w:lineRule="auto"/>
                        <w:ind w:right="4170"/>
                        <w:jc w:val="center"/>
                        <w:rPr>
                          <w:sz w:val="22"/>
                        </w:rPr>
                      </w:pPr>
                      <w:r w:rsidRPr="0000087F">
                        <w:rPr>
                          <w:sz w:val="22"/>
                        </w:rPr>
                        <w:t>Muhammad Shamaas</w:t>
                      </w:r>
                    </w:p>
                    <w:p w:rsidR="00BC6936" w:rsidRPr="0000087F" w:rsidRDefault="00BC6936" w:rsidP="00334463">
                      <w:pPr>
                        <w:spacing w:before="47" w:line="264" w:lineRule="auto"/>
                        <w:ind w:right="4170"/>
                        <w:jc w:val="center"/>
                        <w:rPr>
                          <w:sz w:val="22"/>
                        </w:rPr>
                      </w:pPr>
                      <w:r w:rsidRPr="0000087F">
                        <w:rPr>
                          <w:sz w:val="22"/>
                        </w:rPr>
                        <w:t>2018-MS-EE-4</w:t>
                      </w:r>
                    </w:p>
                    <w:p w:rsidR="00BC6936" w:rsidRDefault="00BC6936" w:rsidP="00334463">
                      <w:pPr>
                        <w:spacing w:before="47" w:line="264" w:lineRule="auto"/>
                        <w:ind w:right="4170"/>
                        <w:jc w:val="center"/>
                        <w:rPr>
                          <w:i/>
                        </w:rPr>
                      </w:pPr>
                      <w:r>
                        <w:rPr>
                          <w:i/>
                        </w:rPr>
                        <w:t>University of Engineering and Technology G.T. Road Lahore Punjab Pakistan</w:t>
                      </w:r>
                    </w:p>
                    <w:p w:rsidR="00BC6936" w:rsidRDefault="00BC6936" w:rsidP="00334463">
                      <w:pPr>
                        <w:spacing w:before="47" w:line="264" w:lineRule="auto"/>
                        <w:ind w:right="4170"/>
                        <w:jc w:val="center"/>
                        <w:rPr>
                          <w:rFonts w:ascii="Courier New"/>
                          <w:sz w:val="18"/>
                        </w:rPr>
                      </w:pPr>
                      <w:r w:rsidRPr="001424D5">
                        <w:rPr>
                          <w:rFonts w:ascii="Courier New"/>
                          <w:sz w:val="18"/>
                        </w:rPr>
                        <w:t>2018msee004@student.uet.edu.pk</w:t>
                      </w:r>
                    </w:p>
                    <w:p w:rsidR="00BC6936" w:rsidRDefault="00BC6936" w:rsidP="00334463">
                      <w:pPr>
                        <w:jc w:val="center"/>
                      </w:pPr>
                    </w:p>
                  </w:txbxContent>
                </v:textbox>
              </v:shape>
            </w:pict>
          </mc:Fallback>
        </mc:AlternateContent>
      </w:r>
    </w:p>
    <w:p w:rsidR="00334463" w:rsidRDefault="00334463" w:rsidP="001A5335">
      <w:pPr>
        <w:widowControl w:val="0"/>
        <w:adjustRightInd w:val="0"/>
        <w:rPr>
          <w:rFonts w:ascii="Times" w:hAnsi="Times" w:cs="Times"/>
          <w:sz w:val="24"/>
          <w:szCs w:val="24"/>
        </w:rPr>
      </w:pPr>
    </w:p>
    <w:p w:rsidR="00334463" w:rsidRDefault="00334463" w:rsidP="001A5335">
      <w:pPr>
        <w:widowControl w:val="0"/>
        <w:adjustRightInd w:val="0"/>
        <w:rPr>
          <w:rFonts w:ascii="Times" w:hAnsi="Times" w:cs="Times"/>
          <w:sz w:val="24"/>
          <w:szCs w:val="24"/>
        </w:rPr>
      </w:pPr>
    </w:p>
    <w:p w:rsidR="00334463" w:rsidRDefault="00334463" w:rsidP="001A5335">
      <w:pPr>
        <w:widowControl w:val="0"/>
        <w:adjustRightInd w:val="0"/>
        <w:rPr>
          <w:rFonts w:ascii="Times" w:hAnsi="Times" w:cs="Times"/>
          <w:sz w:val="24"/>
          <w:szCs w:val="24"/>
        </w:rPr>
      </w:pPr>
    </w:p>
    <w:p w:rsidR="00334463" w:rsidRDefault="00334463" w:rsidP="001A5335">
      <w:pPr>
        <w:widowControl w:val="0"/>
        <w:adjustRightInd w:val="0"/>
        <w:rPr>
          <w:rFonts w:ascii="Times" w:hAnsi="Times" w:cs="Times"/>
          <w:sz w:val="24"/>
          <w:szCs w:val="24"/>
        </w:rPr>
      </w:pPr>
    </w:p>
    <w:p w:rsidR="00F631AB" w:rsidRDefault="001033A4" w:rsidP="00F631AB">
      <w:pPr>
        <w:pStyle w:val="IndexTerms"/>
        <w:ind w:firstLine="0"/>
      </w:pPr>
      <w:r>
        <w:t xml:space="preserve"> </w:t>
      </w:r>
    </w:p>
    <w:p w:rsidR="00CE5C47" w:rsidRDefault="00CE5C47" w:rsidP="005641B9">
      <w:pPr>
        <w:rPr>
          <w:rFonts w:ascii="Times" w:hAnsi="Times"/>
        </w:rPr>
      </w:pPr>
    </w:p>
    <w:p w:rsidR="00D7255A" w:rsidRDefault="00D7255A" w:rsidP="005641B9">
      <w:pPr>
        <w:rPr>
          <w:rFonts w:ascii="Times" w:hAnsi="Times"/>
        </w:rPr>
      </w:pPr>
    </w:p>
    <w:p w:rsidR="00ED5D58" w:rsidRDefault="00ED5D58" w:rsidP="005641B9">
      <w:pPr>
        <w:rPr>
          <w:rFonts w:ascii="Times" w:hAnsi="Times"/>
        </w:rPr>
        <w:sectPr w:rsidR="00ED5D58" w:rsidSect="00A10895">
          <w:headerReference w:type="default" r:id="rId7"/>
          <w:pgSz w:w="12240" w:h="15840" w:code="1"/>
          <w:pgMar w:top="1080" w:right="734" w:bottom="2434" w:left="734" w:header="432" w:footer="432" w:gutter="0"/>
          <w:cols w:space="720"/>
        </w:sectPr>
      </w:pPr>
    </w:p>
    <w:p w:rsidR="00636BD6" w:rsidRDefault="00F20FB9" w:rsidP="00636BD6">
      <w:pPr>
        <w:shd w:val="clear" w:color="auto" w:fill="FFFFFF"/>
        <w:jc w:val="both"/>
        <w:textAlignment w:val="baseline"/>
        <w:rPr>
          <w:b/>
          <w:color w:val="000000"/>
        </w:rPr>
      </w:pPr>
      <w:r w:rsidRPr="003A04E5">
        <w:rPr>
          <w:b/>
          <w:bCs/>
          <w:i/>
          <w:color w:val="000000"/>
          <w:bdr w:val="none" w:sz="0" w:space="0" w:color="auto" w:frame="1"/>
        </w:rPr>
        <w:t>Abstract</w:t>
      </w:r>
      <w:r w:rsidRPr="00636BD6">
        <w:rPr>
          <w:b/>
        </w:rPr>
        <w:t>—</w:t>
      </w:r>
      <w:r w:rsidR="004F43B9">
        <w:rPr>
          <w:b/>
          <w:bCs/>
          <w:color w:val="000000"/>
          <w:bdr w:val="none" w:sz="0" w:space="0" w:color="auto" w:frame="1"/>
        </w:rPr>
        <w:t>Regression is a</w:t>
      </w:r>
      <w:r w:rsidR="00BF54F8">
        <w:rPr>
          <w:b/>
          <w:bCs/>
          <w:color w:val="000000"/>
          <w:bdr w:val="none" w:sz="0" w:space="0" w:color="auto" w:frame="1"/>
        </w:rPr>
        <w:t xml:space="preserve"> </w:t>
      </w:r>
      <w:r w:rsidR="004F43B9">
        <w:rPr>
          <w:b/>
          <w:bCs/>
          <w:color w:val="000000"/>
          <w:bdr w:val="none" w:sz="0" w:space="0" w:color="auto" w:frame="1"/>
        </w:rPr>
        <w:t>vital</w:t>
      </w:r>
      <w:r w:rsidR="00BF54F8">
        <w:rPr>
          <w:b/>
          <w:bCs/>
          <w:color w:val="000000"/>
          <w:bdr w:val="none" w:sz="0" w:space="0" w:color="auto" w:frame="1"/>
        </w:rPr>
        <w:t xml:space="preserve"> </w:t>
      </w:r>
      <w:r w:rsidR="004F43B9">
        <w:rPr>
          <w:b/>
          <w:bCs/>
          <w:color w:val="000000"/>
          <w:bdr w:val="none" w:sz="0" w:space="0" w:color="auto" w:frame="1"/>
        </w:rPr>
        <w:t>statistical</w:t>
      </w:r>
      <w:r w:rsidR="00BF54F8">
        <w:rPr>
          <w:b/>
          <w:bCs/>
          <w:color w:val="000000"/>
          <w:bdr w:val="none" w:sz="0" w:space="0" w:color="auto" w:frame="1"/>
        </w:rPr>
        <w:t xml:space="preserve"> tool for estimating the relationship between variables.</w:t>
      </w:r>
      <w:r w:rsidR="003A1F63">
        <w:rPr>
          <w:b/>
          <w:bCs/>
          <w:color w:val="000000"/>
          <w:bdr w:val="none" w:sz="0" w:space="0" w:color="auto" w:frame="1"/>
        </w:rPr>
        <w:t xml:space="preserve"> </w:t>
      </w:r>
      <w:r w:rsidR="003A37F1">
        <w:rPr>
          <w:b/>
          <w:bCs/>
          <w:color w:val="000000"/>
          <w:bdr w:val="none" w:sz="0" w:space="0" w:color="auto" w:frame="1"/>
        </w:rPr>
        <w:t>With infinite combinations and techniques, i</w:t>
      </w:r>
      <w:r w:rsidR="003A1F63">
        <w:rPr>
          <w:b/>
          <w:bCs/>
          <w:color w:val="000000"/>
          <w:bdr w:val="none" w:sz="0" w:space="0" w:color="auto" w:frame="1"/>
        </w:rPr>
        <w:t>t lends a helping hand in all</w:t>
      </w:r>
      <w:r w:rsidR="00312D0C">
        <w:rPr>
          <w:b/>
          <w:bCs/>
          <w:color w:val="000000"/>
          <w:bdr w:val="none" w:sz="0" w:space="0" w:color="auto" w:frame="1"/>
        </w:rPr>
        <w:t xml:space="preserve"> fields of science, finance, economics, </w:t>
      </w:r>
      <w:r w:rsidR="003A37F1">
        <w:rPr>
          <w:b/>
          <w:bCs/>
          <w:color w:val="000000"/>
          <w:bdr w:val="none" w:sz="0" w:space="0" w:color="auto" w:frame="1"/>
        </w:rPr>
        <w:t>politics, medicine</w:t>
      </w:r>
      <w:r w:rsidR="00F42FA1">
        <w:rPr>
          <w:b/>
          <w:bCs/>
          <w:color w:val="000000"/>
          <w:bdr w:val="none" w:sz="0" w:space="0" w:color="auto" w:frame="1"/>
        </w:rPr>
        <w:t>, electric power systems and even weather forecast.</w:t>
      </w:r>
      <w:r w:rsidR="009B2902">
        <w:rPr>
          <w:b/>
          <w:bCs/>
          <w:color w:val="000000"/>
          <w:bdr w:val="none" w:sz="0" w:space="0" w:color="auto" w:frame="1"/>
        </w:rPr>
        <w:t xml:space="preserve"> This research discusses some prominent regression models</w:t>
      </w:r>
      <w:r w:rsidR="00EF4E9F">
        <w:rPr>
          <w:b/>
          <w:bCs/>
          <w:color w:val="000000"/>
          <w:bdr w:val="none" w:sz="0" w:space="0" w:color="auto" w:frame="1"/>
        </w:rPr>
        <w:t xml:space="preserve"> </w:t>
      </w:r>
      <w:r w:rsidR="00F8431E">
        <w:rPr>
          <w:b/>
          <w:bCs/>
          <w:color w:val="000000"/>
          <w:bdr w:val="none" w:sz="0" w:space="0" w:color="auto" w:frame="1"/>
        </w:rPr>
        <w:t>on the basis of their unbiasedness, consistency, efficiency and sufficiency</w:t>
      </w:r>
      <w:r w:rsidR="009B2C13">
        <w:rPr>
          <w:b/>
          <w:bCs/>
          <w:color w:val="000000"/>
          <w:bdr w:val="none" w:sz="0" w:space="0" w:color="auto" w:frame="1"/>
        </w:rPr>
        <w:t xml:space="preserve">. </w:t>
      </w:r>
      <w:r w:rsidR="00EF4E9F">
        <w:rPr>
          <w:b/>
          <w:bCs/>
          <w:color w:val="000000"/>
          <w:bdr w:val="none" w:sz="0" w:space="0" w:color="auto" w:frame="1"/>
        </w:rPr>
        <w:t>A variety of techniques for estimation of regression coefficients is presented</w:t>
      </w:r>
      <w:r w:rsidR="00703640">
        <w:rPr>
          <w:b/>
          <w:bCs/>
          <w:color w:val="000000"/>
          <w:bdr w:val="none" w:sz="0" w:space="0" w:color="auto" w:frame="1"/>
        </w:rPr>
        <w:t xml:space="preserve"> that deal with matrix algebra, convex optimization and </w:t>
      </w:r>
      <w:r w:rsidR="00521AC1">
        <w:rPr>
          <w:b/>
          <w:bCs/>
          <w:color w:val="000000"/>
          <w:bdr w:val="none" w:sz="0" w:space="0" w:color="auto" w:frame="1"/>
        </w:rPr>
        <w:t xml:space="preserve">Bayesian Statistics. </w:t>
      </w:r>
      <w:r w:rsidR="009B2C13">
        <w:rPr>
          <w:b/>
          <w:bCs/>
          <w:color w:val="000000"/>
          <w:bdr w:val="none" w:sz="0" w:space="0" w:color="auto" w:frame="1"/>
        </w:rPr>
        <w:t>S</w:t>
      </w:r>
      <w:r w:rsidR="009B1E44">
        <w:rPr>
          <w:b/>
          <w:bCs/>
          <w:color w:val="000000"/>
          <w:bdr w:val="none" w:sz="0" w:space="0" w:color="auto" w:frame="1"/>
        </w:rPr>
        <w:t xml:space="preserve">pecial emphasis </w:t>
      </w:r>
      <w:r w:rsidR="00521AC1">
        <w:rPr>
          <w:b/>
          <w:bCs/>
          <w:color w:val="000000"/>
          <w:bdr w:val="none" w:sz="0" w:space="0" w:color="auto" w:frame="1"/>
        </w:rPr>
        <w:t xml:space="preserve">is laid </w:t>
      </w:r>
      <w:r w:rsidR="009B1E44">
        <w:rPr>
          <w:b/>
          <w:bCs/>
          <w:color w:val="000000"/>
          <w:bdr w:val="none" w:sz="0" w:space="0" w:color="auto" w:frame="1"/>
        </w:rPr>
        <w:t>on logistic regression</w:t>
      </w:r>
      <w:r w:rsidR="00521AC1">
        <w:rPr>
          <w:b/>
          <w:bCs/>
          <w:color w:val="000000"/>
          <w:bdr w:val="none" w:sz="0" w:space="0" w:color="auto" w:frame="1"/>
        </w:rPr>
        <w:t xml:space="preserve"> by discussing a</w:t>
      </w:r>
      <w:r w:rsidR="00B60E6C">
        <w:rPr>
          <w:b/>
          <w:bCs/>
          <w:color w:val="000000"/>
          <w:bdr w:val="none" w:sz="0" w:space="0" w:color="auto" w:frame="1"/>
        </w:rPr>
        <w:t xml:space="preserve">n interesting </w:t>
      </w:r>
      <w:r w:rsidR="00EF48F3">
        <w:rPr>
          <w:b/>
          <w:bCs/>
          <w:color w:val="000000"/>
          <w:bdr w:val="none" w:sz="0" w:space="0" w:color="auto" w:frame="1"/>
        </w:rPr>
        <w:t>case study related to regression m</w:t>
      </w:r>
      <w:r w:rsidR="00CC6768">
        <w:rPr>
          <w:b/>
          <w:bCs/>
          <w:color w:val="000000"/>
          <w:bdr w:val="none" w:sz="0" w:space="0" w:color="auto" w:frame="1"/>
        </w:rPr>
        <w:t>odel</w:t>
      </w:r>
      <w:r w:rsidR="00EF48F3">
        <w:rPr>
          <w:b/>
          <w:bCs/>
          <w:color w:val="000000"/>
          <w:bdr w:val="none" w:sz="0" w:space="0" w:color="auto" w:frame="1"/>
        </w:rPr>
        <w:t xml:space="preserve"> for power transformer lifespan </w:t>
      </w:r>
      <w:r w:rsidR="005B01F6">
        <w:rPr>
          <w:b/>
          <w:bCs/>
          <w:color w:val="000000"/>
          <w:bdr w:val="none" w:sz="0" w:space="0" w:color="auto" w:frame="1"/>
        </w:rPr>
        <w:t xml:space="preserve">and health </w:t>
      </w:r>
      <w:r w:rsidR="00EF48F3">
        <w:rPr>
          <w:b/>
          <w:bCs/>
          <w:color w:val="000000"/>
          <w:bdr w:val="none" w:sz="0" w:space="0" w:color="auto" w:frame="1"/>
        </w:rPr>
        <w:t>evaluation</w:t>
      </w:r>
      <w:r w:rsidR="00927EC6">
        <w:rPr>
          <w:b/>
          <w:bCs/>
          <w:color w:val="000000"/>
          <w:bdr w:val="none" w:sz="0" w:space="0" w:color="auto" w:frame="1"/>
        </w:rPr>
        <w:t xml:space="preserve"> using </w:t>
      </w:r>
      <w:r w:rsidR="005B01F6">
        <w:rPr>
          <w:b/>
          <w:bCs/>
          <w:color w:val="000000"/>
          <w:bdr w:val="none" w:sz="0" w:space="0" w:color="auto" w:frame="1"/>
        </w:rPr>
        <w:t xml:space="preserve">concentrations of dissolved </w:t>
      </w:r>
      <w:r w:rsidR="00927EC6">
        <w:rPr>
          <w:b/>
          <w:bCs/>
          <w:color w:val="000000"/>
          <w:bdr w:val="none" w:sz="0" w:space="0" w:color="auto" w:frame="1"/>
        </w:rPr>
        <w:t>transformer oil gases</w:t>
      </w:r>
      <w:r w:rsidR="009B1E44">
        <w:rPr>
          <w:b/>
          <w:bCs/>
          <w:color w:val="000000"/>
          <w:bdr w:val="none" w:sz="0" w:space="0" w:color="auto" w:frame="1"/>
        </w:rPr>
        <w:t>.</w:t>
      </w:r>
      <w:r w:rsidR="004F43B9">
        <w:rPr>
          <w:b/>
          <w:bCs/>
          <w:color w:val="000000"/>
          <w:bdr w:val="none" w:sz="0" w:space="0" w:color="auto" w:frame="1"/>
        </w:rPr>
        <w:t xml:space="preserve"> </w:t>
      </w:r>
    </w:p>
    <w:p w:rsidR="00636BD6" w:rsidRDefault="00636BD6" w:rsidP="00636BD6">
      <w:pPr>
        <w:shd w:val="clear" w:color="auto" w:fill="FFFFFF"/>
        <w:jc w:val="both"/>
        <w:textAlignment w:val="baseline"/>
        <w:rPr>
          <w:b/>
          <w:color w:val="000000"/>
        </w:rPr>
      </w:pPr>
    </w:p>
    <w:p w:rsidR="00636BD6" w:rsidRPr="00636BD6" w:rsidRDefault="00636BD6" w:rsidP="00636BD6">
      <w:pPr>
        <w:shd w:val="clear" w:color="auto" w:fill="FFFFFF"/>
        <w:jc w:val="both"/>
        <w:textAlignment w:val="baseline"/>
        <w:rPr>
          <w:b/>
          <w:color w:val="000000"/>
        </w:rPr>
      </w:pPr>
      <w:r w:rsidRPr="00636BD6">
        <w:rPr>
          <w:b/>
          <w:i/>
          <w:iCs/>
        </w:rPr>
        <w:t>Index Terms</w:t>
      </w:r>
      <w:r w:rsidRPr="00636BD6">
        <w:rPr>
          <w:b/>
        </w:rPr>
        <w:t>—</w:t>
      </w:r>
      <w:r w:rsidR="007F4A62">
        <w:rPr>
          <w:b/>
        </w:rPr>
        <w:t>Regressand, Regressors, Residuals, Regression Coefficients</w:t>
      </w:r>
      <w:r w:rsidR="00F83722">
        <w:rPr>
          <w:b/>
        </w:rPr>
        <w:t xml:space="preserve">, </w:t>
      </w:r>
      <w:r w:rsidR="001F2D62">
        <w:rPr>
          <w:b/>
        </w:rPr>
        <w:t xml:space="preserve">RTU, </w:t>
      </w:r>
      <w:r w:rsidR="00F83722">
        <w:rPr>
          <w:b/>
        </w:rPr>
        <w:t>Minitab</w:t>
      </w:r>
      <w:r w:rsidR="009D0392">
        <w:rPr>
          <w:b/>
        </w:rPr>
        <w:t>.</w:t>
      </w:r>
    </w:p>
    <w:p w:rsidR="00636BD6" w:rsidRPr="00636BD6" w:rsidRDefault="00636BD6" w:rsidP="00636BD6">
      <w:pPr>
        <w:pStyle w:val="Heading1"/>
      </w:pPr>
      <w:r>
        <w:t>I</w:t>
      </w:r>
      <w:r>
        <w:rPr>
          <w:sz w:val="16"/>
          <w:szCs w:val="16"/>
        </w:rPr>
        <w:t>NTRODUCTION</w:t>
      </w:r>
      <w:r w:rsidRPr="00B13690">
        <w:rPr>
          <w:rStyle w:val="FootnoteReference"/>
          <w:color w:val="FFFFFF"/>
          <w:sz w:val="16"/>
          <w:szCs w:val="16"/>
        </w:rPr>
        <w:footnoteReference w:id="1"/>
      </w:r>
    </w:p>
    <w:p w:rsidR="00636BD6" w:rsidRDefault="00636BD6" w:rsidP="00636BD6">
      <w:pPr>
        <w:pStyle w:val="IndexTerms"/>
        <w:ind w:firstLine="0"/>
        <w:rPr>
          <w:i/>
          <w:iCs/>
        </w:rPr>
      </w:pPr>
    </w:p>
    <w:p w:rsidR="00FB5177" w:rsidRPr="00C24D17" w:rsidRDefault="00FB5177" w:rsidP="00FB5177">
      <w:pPr>
        <w:ind w:firstLine="202"/>
        <w:jc w:val="both"/>
      </w:pPr>
      <w:r>
        <w:t>R</w:t>
      </w:r>
      <w:r w:rsidRPr="00C24D17">
        <w:t xml:space="preserve">egression Analysis is a field of study that deals with approximating the behavior of a system dependent on one or more independent variables. The </w:t>
      </w:r>
      <w:r w:rsidR="00D42923">
        <w:t>o</w:t>
      </w:r>
      <w:r w:rsidRPr="00C24D17">
        <w:t>bserved value is called regressand, endogenous variable, response variable, measured variable, criterion variable or dependent variable. The independent variables are called regressors, exogenous variables, explanatory variables, covariates, input variables or predictor variables. Often, many independent variables are kept constant and the response to a few independent variables is modeled</w:t>
      </w:r>
      <w:r w:rsidR="00315665">
        <w:t xml:space="preserve"> [1]</w:t>
      </w:r>
      <w:r w:rsidRPr="00C24D17">
        <w:t xml:space="preserve">. </w:t>
      </w:r>
    </w:p>
    <w:p w:rsidR="00FB5177" w:rsidRPr="00C24D17" w:rsidRDefault="00FB5177" w:rsidP="00D42923">
      <w:pPr>
        <w:ind w:firstLine="202"/>
        <w:jc w:val="both"/>
      </w:pPr>
      <w:r w:rsidRPr="00C24D17">
        <w:t xml:space="preserve">The regression model is tested against a set of quantitative data gathered by an empirical study of the system, which represents the system response to changes in the important independent variables. A valid regression model would show </w:t>
      </w:r>
      <w:r w:rsidR="00952933">
        <w:t>minimum</w:t>
      </w:r>
      <w:r w:rsidRPr="00C24D17">
        <w:t xml:space="preserve"> deviation from the recorded behavior. The deviation is measured as a function of the </w:t>
      </w:r>
      <w:r w:rsidR="00952933" w:rsidRPr="00C24D17">
        <w:t>errors, also</w:t>
      </w:r>
      <w:r w:rsidR="00952933">
        <w:t xml:space="preserve"> called residuals, disturbance or noise</w:t>
      </w:r>
      <w:r w:rsidR="00AA51D0">
        <w:t>,</w:t>
      </w:r>
      <w:r w:rsidRPr="00C24D17">
        <w:t xml:space="preserve"> between the system and model responses to similar stimuli</w:t>
      </w:r>
      <w:r w:rsidR="00315665">
        <w:t xml:space="preserve"> [1]</w:t>
      </w:r>
      <w:r w:rsidRPr="00C24D17">
        <w:t xml:space="preserve">. </w:t>
      </w:r>
    </w:p>
    <w:p w:rsidR="00497885" w:rsidRDefault="00FB5177" w:rsidP="00891F43">
      <w:pPr>
        <w:ind w:firstLine="202"/>
        <w:jc w:val="both"/>
      </w:pPr>
      <w:r w:rsidRPr="00C24D17">
        <w:t>The underlying assumptions are that the observed data sample</w:t>
      </w:r>
      <m:oMath>
        <m:r>
          <w:rPr>
            <w:rFonts w:ascii="Cambria Math" w:hAnsi="Cambria Math"/>
          </w:rPr>
          <m:t xml:space="preserve"> </m:t>
        </m:r>
      </m:oMath>
      <w:r w:rsidRPr="00C24D17">
        <w:t>is random, has adequate size and is r</w:t>
      </w:r>
      <w:r w:rsidR="008C2195">
        <w:t>epresentative of the population. Also,</w:t>
      </w:r>
      <w:r w:rsidRPr="00C24D17">
        <w:t xml:space="preserve"> </w:t>
      </w:r>
      <w:r w:rsidR="008C2195">
        <w:t>r</w:t>
      </w:r>
      <w:r w:rsidR="00A03468">
        <w:t>egressor</w:t>
      </w:r>
      <w:r w:rsidRPr="00C24D17">
        <w:t>s are independent</w:t>
      </w:r>
      <w:r w:rsidR="008C2195">
        <w:t xml:space="preserve"> and measured with no error</w:t>
      </w:r>
      <w:r w:rsidRPr="00C24D17">
        <w:t>. If the measured data does not fulfil these assumptions, further error is introduced in the regression model</w:t>
      </w:r>
      <w:r w:rsidR="00315665">
        <w:t xml:space="preserve"> [3]</w:t>
      </w:r>
      <w:r w:rsidRPr="00C24D17">
        <w:t xml:space="preserve">.   </w:t>
      </w:r>
    </w:p>
    <w:p w:rsidR="00FB5177" w:rsidRDefault="00D42923" w:rsidP="00D42923">
      <w:pPr>
        <w:ind w:firstLine="202"/>
        <w:jc w:val="both"/>
      </w:pPr>
      <w:r>
        <w:t>Newton’s</w:t>
      </w:r>
      <w:r w:rsidR="00FB5177" w:rsidRPr="00C24D17">
        <w:t xml:space="preserve"> Gravitationa</w:t>
      </w:r>
      <w:r w:rsidR="000E2A56">
        <w:t>l law</w:t>
      </w:r>
      <w:r w:rsidR="00910D04">
        <w:t xml:space="preserve"> </w:t>
      </w:r>
      <w:r w:rsidR="00315665">
        <w:t xml:space="preserve">[2] </w:t>
      </w:r>
      <w:r w:rsidR="00910D04">
        <w:t xml:space="preserve">states that the Gravitational Force F between two masses M and m, a distance d apart </w:t>
      </w:r>
      <w:r w:rsidR="00497885">
        <w:t xml:space="preserve">is </w:t>
      </w:r>
      <w:r w:rsidR="00910D04">
        <w:t>related to Gravitational Constant G by</w:t>
      </w:r>
      <w:r w:rsidR="000E2A56">
        <w:t xml:space="preserve"> (1)</w:t>
      </w:r>
      <w:r w:rsidR="00910D04">
        <w:t>:</w:t>
      </w:r>
    </w:p>
    <w:p w:rsidR="00FB5177" w:rsidRDefault="00D42923" w:rsidP="00497885">
      <w:pPr>
        <w:jc w:val="right"/>
      </w:pPr>
      <m:oMath>
        <m:r>
          <w:rPr>
            <w:rFonts w:ascii="Cambria Math" w:hAnsi="Cambria Math"/>
          </w:rPr>
          <m:t>F=</m:t>
        </m:r>
        <m:f>
          <m:fPr>
            <m:ctrlPr>
              <w:rPr>
                <w:rFonts w:ascii="Cambria Math" w:hAnsi="Cambria Math"/>
                <w:i/>
              </w:rPr>
            </m:ctrlPr>
          </m:fPr>
          <m:num>
            <m:r>
              <w:rPr>
                <w:rFonts w:ascii="Cambria Math" w:hAnsi="Cambria Math"/>
              </w:rPr>
              <m:t>GMm</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oMath>
      <w:r w:rsidR="00497885">
        <w:t xml:space="preserve">                                              (1)</w:t>
      </w:r>
    </w:p>
    <w:p w:rsidR="00D42923" w:rsidRDefault="00497885" w:rsidP="001C3FAD">
      <w:pPr>
        <w:ind w:firstLine="202"/>
        <w:jc w:val="both"/>
      </w:pPr>
      <w:r>
        <w:t>Eq. (2) presents the Gravitational Law proposed by Laplace in 1790</w:t>
      </w:r>
      <w:r w:rsidR="00315665">
        <w:t xml:space="preserve"> [2]</w:t>
      </w:r>
      <w:r>
        <w:t>.</w:t>
      </w:r>
      <w:r w:rsidR="00866C42">
        <w:t xml:space="preserve"> It is an extension of Newton’s Gravitational law (1) with a negative exponential term employing a decay constant </w:t>
      </w:r>
      <m:oMath>
        <m:r>
          <w:rPr>
            <w:rFonts w:ascii="Cambria Math" w:hAnsi="Cambria Math"/>
          </w:rPr>
          <m:t>α</m:t>
        </m:r>
      </m:oMath>
      <w:r w:rsidR="00866C42">
        <w:t>.</w:t>
      </w:r>
      <w:r>
        <w:t xml:space="preserve"> </w:t>
      </w:r>
    </w:p>
    <w:p w:rsidR="00D42923" w:rsidRDefault="00D42923" w:rsidP="00497885">
      <w:pPr>
        <w:jc w:val="right"/>
      </w:pPr>
      <m:oMath>
        <m:r>
          <w:rPr>
            <w:rFonts w:ascii="Cambria Math" w:hAnsi="Cambria Math"/>
          </w:rPr>
          <m:t>F=</m:t>
        </m:r>
        <m:f>
          <m:fPr>
            <m:ctrlPr>
              <w:rPr>
                <w:rFonts w:ascii="Cambria Math" w:hAnsi="Cambria Math"/>
                <w:i/>
              </w:rPr>
            </m:ctrlPr>
          </m:fPr>
          <m:num>
            <m:r>
              <w:rPr>
                <w:rFonts w:ascii="Cambria Math" w:hAnsi="Cambria Math"/>
              </w:rPr>
              <m:t>GMm</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-αd</m:t>
            </m:r>
          </m:sup>
        </m:sSup>
      </m:oMath>
      <w:r w:rsidR="00497885">
        <w:t xml:space="preserve">                                         (2)</w:t>
      </w:r>
    </w:p>
    <w:p w:rsidR="00D42923" w:rsidRDefault="00497885" w:rsidP="001C3FAD">
      <w:pPr>
        <w:ind w:firstLine="202"/>
        <w:jc w:val="both"/>
      </w:pPr>
      <w:r>
        <w:t xml:space="preserve">Another model proposed by Decombes in 1913 </w:t>
      </w:r>
      <w:r w:rsidR="00315665">
        <w:t xml:space="preserve">[2] </w:t>
      </w:r>
      <w:r>
        <w:t>is given in (3)</w:t>
      </w:r>
      <w:r w:rsidR="009A2DB9">
        <w:t xml:space="preserve"> below</w:t>
      </w:r>
      <w:r>
        <w:t>.</w:t>
      </w:r>
      <w:r w:rsidR="00FB5177" w:rsidRPr="00C24D17">
        <w:t xml:space="preserve"> </w:t>
      </w:r>
    </w:p>
    <w:p w:rsidR="00D42923" w:rsidRDefault="00D42923" w:rsidP="00497885">
      <w:pPr>
        <w:jc w:val="right"/>
      </w:pPr>
      <m:oMath>
        <m:r>
          <w:rPr>
            <w:rFonts w:ascii="Cambria Math" w:hAnsi="Cambria Math"/>
          </w:rPr>
          <m:t>F=</m:t>
        </m:r>
        <m:f>
          <m:fPr>
            <m:ctrlPr>
              <w:rPr>
                <w:rFonts w:ascii="Cambria Math" w:hAnsi="Cambria Math"/>
                <w:i/>
              </w:rPr>
            </m:ctrlPr>
          </m:fPr>
          <m:num>
            <m:r>
              <w:rPr>
                <w:rFonts w:ascii="Cambria Math" w:hAnsi="Cambria Math"/>
              </w:rPr>
              <m:t>GMm</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(1+</m:t>
            </m:r>
            <m:f>
              <m:fPr>
                <m:ctrlPr>
                  <w:rPr>
                    <w:rFonts w:ascii="Cambria Math" w:hAnsi="Cambria Math"/>
                    <w:i/>
                  </w:rPr>
                </m:ctrlPr>
              </m:fPr>
              <m:num>
                <m:r>
                  <w:rPr>
                    <w:rFonts w:ascii="Cambria Math" w:hAnsi="Cambria Math"/>
                  </w:rPr>
                  <m:t>α</m:t>
                </m:r>
              </m:num>
              <m:den>
                <m:sSup>
                  <m:sSupPr>
                    <m:ctrlPr>
                      <w:rPr>
                        <w:rFonts w:ascii="Cambria Math" w:hAnsi="Cambria Math"/>
                        <w:i/>
                      </w:rPr>
                    </m:ctrlPr>
                  </m:sSupPr>
                  <m:e>
                    <m:r>
                      <w:rPr>
                        <w:rFonts w:ascii="Cambria Math" w:hAnsi="Cambria Math"/>
                      </w:rPr>
                      <m:t>d</m:t>
                    </m:r>
                  </m:e>
                  <m:sup>
                    <m:r>
                      <w:rPr>
                        <w:rFonts w:ascii="Cambria Math" w:hAnsi="Cambria Math"/>
                      </w:rPr>
                      <m:t>3</m:t>
                    </m:r>
                  </m:sup>
                </m:sSup>
              </m:den>
            </m:f>
            <m:r>
              <w:rPr>
                <w:rFonts w:ascii="Cambria Math" w:hAnsi="Cambria Math"/>
              </w:rPr>
              <m:t>)</m:t>
            </m:r>
          </m:sup>
        </m:sSup>
      </m:oMath>
      <w:r w:rsidR="00497885">
        <w:t xml:space="preserve">                                       (3)</w:t>
      </w:r>
    </w:p>
    <w:p w:rsidR="00FB5177" w:rsidRPr="00C24D17" w:rsidRDefault="00FB5177" w:rsidP="00497885">
      <w:pPr>
        <w:ind w:firstLine="202"/>
        <w:jc w:val="both"/>
      </w:pPr>
      <w:r w:rsidRPr="00C24D17">
        <w:t>A</w:t>
      </w:r>
      <w:r w:rsidR="00497885">
        <w:t xml:space="preserve">ll of them were </w:t>
      </w:r>
      <w:r w:rsidR="00D42923" w:rsidRPr="00C24D17">
        <w:t>superseded</w:t>
      </w:r>
      <w:r w:rsidRPr="00C24D17">
        <w:t xml:space="preserve"> by Einstein’s theory of general relativity which applies in cases of very st</w:t>
      </w:r>
      <w:r w:rsidR="00D42923">
        <w:t>r</w:t>
      </w:r>
      <w:r w:rsidRPr="00C24D17">
        <w:t>ong gravitational fields</w:t>
      </w:r>
      <w:r w:rsidR="00315665">
        <w:t xml:space="preserve"> [2]</w:t>
      </w:r>
      <w:r w:rsidRPr="00C24D17">
        <w:t xml:space="preserve">. </w:t>
      </w:r>
      <w:r w:rsidR="00D42923">
        <w:t xml:space="preserve">Nevertheless, all of </w:t>
      </w:r>
      <w:r w:rsidR="007B3CCA">
        <w:t>these models</w:t>
      </w:r>
      <w:r w:rsidR="00D42923">
        <w:t xml:space="preserve"> apply</w:t>
      </w:r>
      <w:r w:rsidRPr="00C24D17">
        <w:t xml:space="preserve"> well in all practical cases. Hence the validity of a regression function is a measure of its accuracy in the desired frame of reference. </w:t>
      </w:r>
    </w:p>
    <w:p w:rsidR="008679F2" w:rsidRDefault="00FB5177" w:rsidP="00FB5177">
      <w:pPr>
        <w:pStyle w:val="Text"/>
      </w:pPr>
      <w:r w:rsidRPr="00C24D17">
        <w:t>A system can have infinite properties</w:t>
      </w:r>
      <w:r w:rsidR="007B3CCA">
        <w:t xml:space="preserve"> and infinite regression models</w:t>
      </w:r>
      <w:r w:rsidRPr="00C24D17">
        <w:t xml:space="preserve">. </w:t>
      </w:r>
      <w:r w:rsidR="007C503E">
        <w:t xml:space="preserve">It is important to ignore a lot of parameters and focus on the most important variables. </w:t>
      </w:r>
      <w:r w:rsidR="00140EB8" w:rsidRPr="00140EB8">
        <w:rPr>
          <w:color w:val="000000"/>
          <w:shd w:val="clear" w:color="auto" w:fill="FFFFFF"/>
        </w:rPr>
        <w:t>P. Fritzson has expressed this as</w:t>
      </w:r>
      <w:r w:rsidR="008679F2">
        <w:t>:</w:t>
      </w:r>
    </w:p>
    <w:p w:rsidR="00D14C8A" w:rsidRDefault="008E5C45" w:rsidP="00DE47F0">
      <w:pPr>
        <w:pStyle w:val="Text"/>
      </w:pPr>
      <w:r>
        <w:t>“</w:t>
      </w:r>
      <w:r w:rsidR="008679F2">
        <w:t xml:space="preserve">At this point, we must be clear about how a system is to be defined. Our first impulse is to point at the pendulum and to say “the system is that thing there.” This method, however, has a fundamental disadvantage: every material object contains no less than an infinity of variables, and therefore, of possible systems. The real pendulum, for instance, has not only length and position; it has also mass, temperature, electric conductivity, crystalline structure, chemical impurities, some radioactivity, velocity, reflecting power, tensile strength, a surface film of moisture, bacterial contamination, an optical absorption, elasticity, shape, specific gravity, and so on and on. Any suggestion that we should </w:t>
      </w:r>
      <w:r w:rsidR="008679F2">
        <w:lastRenderedPageBreak/>
        <w:t>study all the facts is unrealistic, and actually the attempt is never made.</w:t>
      </w:r>
      <w:r w:rsidR="00FB5177" w:rsidRPr="00C24D17">
        <w:t xml:space="preserve"> </w:t>
      </w:r>
      <w:r w:rsidR="008679F2">
        <w:t>What is necessary is that we should pick out and study the facts that are relevant to some main interest that is already given.</w:t>
      </w:r>
      <w:r>
        <w:t>”</w:t>
      </w:r>
      <w:r w:rsidR="00140EB8">
        <w:t xml:space="preserve"> [4].</w:t>
      </w:r>
    </w:p>
    <w:p w:rsidR="00601E29" w:rsidRPr="00601E29" w:rsidRDefault="00A03468" w:rsidP="00601E29">
      <w:pPr>
        <w:pStyle w:val="Heading1"/>
      </w:pPr>
      <w:r w:rsidRPr="00A03468">
        <w:t>T</w:t>
      </w:r>
      <w:r>
        <w:rPr>
          <w:sz w:val="16"/>
        </w:rPr>
        <w:t xml:space="preserve">YPES </w:t>
      </w:r>
      <w:r w:rsidRPr="00A03468">
        <w:t>O</w:t>
      </w:r>
      <w:r>
        <w:rPr>
          <w:sz w:val="16"/>
        </w:rPr>
        <w:t xml:space="preserve">F </w:t>
      </w:r>
      <w:r w:rsidRPr="00A03468">
        <w:t>R</w:t>
      </w:r>
      <w:r>
        <w:rPr>
          <w:sz w:val="16"/>
        </w:rPr>
        <w:t xml:space="preserve">EGRESSION </w:t>
      </w:r>
      <w:r w:rsidRPr="00A03468">
        <w:t>M</w:t>
      </w:r>
      <w:r>
        <w:rPr>
          <w:sz w:val="16"/>
        </w:rPr>
        <w:t>ODELS</w:t>
      </w:r>
    </w:p>
    <w:p w:rsidR="001379EB" w:rsidRDefault="001379EB" w:rsidP="001379EB">
      <w:pPr>
        <w:ind w:firstLine="202"/>
        <w:jc w:val="both"/>
      </w:pPr>
      <w:r w:rsidRPr="00C24D17">
        <w:t>The regression model could be a system of linear or non</w:t>
      </w:r>
      <w:r w:rsidR="00952933">
        <w:t>-</w:t>
      </w:r>
      <w:r w:rsidRPr="00C24D17">
        <w:t>linear equations, a probability distribution and corresponding confidence intervals, the upper and lower bounds of dependent parameters etc</w:t>
      </w:r>
      <w:r w:rsidR="00390471">
        <w:t>. [1]</w:t>
      </w:r>
      <w:r w:rsidRPr="00C24D17">
        <w:t>.</w:t>
      </w:r>
      <w:r w:rsidR="008E2D37">
        <w:t xml:space="preserve"> A few reg</w:t>
      </w:r>
      <w:r w:rsidR="00F92C8E">
        <w:t>ression models will be discussed here</w:t>
      </w:r>
      <w:r w:rsidR="008E2D37">
        <w:t>.</w:t>
      </w:r>
    </w:p>
    <w:p w:rsidR="00AB4A29" w:rsidRDefault="00E806A6" w:rsidP="00E806A6">
      <w:pPr>
        <w:pStyle w:val="Heading2"/>
        <w:numPr>
          <w:ilvl w:val="0"/>
          <w:numId w:val="0"/>
        </w:numPr>
      </w:pPr>
      <w:r>
        <w:t>A.</w:t>
      </w:r>
      <w:r w:rsidR="001C01D8">
        <w:t xml:space="preserve"> </w:t>
      </w:r>
      <w:r w:rsidR="006F05F4">
        <w:t xml:space="preserve"> Linear Regression</w:t>
      </w:r>
      <w:r w:rsidR="00AB4A29" w:rsidRPr="00AB4A29">
        <w:t xml:space="preserve"> </w:t>
      </w:r>
    </w:p>
    <w:p w:rsidR="00952933" w:rsidRDefault="00E43DA8" w:rsidP="00E43DA8">
      <w:pPr>
        <w:ind w:firstLine="202"/>
        <w:jc w:val="both"/>
        <w:rPr>
          <w:rFonts w:eastAsiaTheme="minorEastAsia"/>
        </w:rPr>
      </w:pPr>
      <w:r>
        <w:t xml:space="preserve">The general Linear Regression model </w:t>
      </w:r>
      <w:r w:rsidR="00CF768B">
        <w:t xml:space="preserve">[3] </w:t>
      </w:r>
      <w:r>
        <w:t xml:space="preserve">is given in (4). </w:t>
      </w:r>
      <w:r w:rsidR="00952933">
        <w:t xml:space="preserve">Y is vector of observed values, X is design matrix of independent values, </w:t>
      </w:r>
      <m:oMath>
        <m:r>
          <m:rPr>
            <m:sty m:val="p"/>
          </m:rPr>
          <w:rPr>
            <w:rFonts w:ascii="Cambria Math" w:eastAsiaTheme="minorEastAsia" w:hAnsi="Cambria Math"/>
          </w:rPr>
          <m:t>β</m:t>
        </m:r>
      </m:oMath>
      <w:r w:rsidR="00952933">
        <w:rPr>
          <w:rFonts w:eastAsiaTheme="minorEastAsia"/>
        </w:rPr>
        <w:t xml:space="preserve"> is the vector of effect or regression coefficients. It is also called Parameter vector. </w:t>
      </w:r>
      <m:oMath>
        <m:r>
          <m:rPr>
            <m:sty m:val="p"/>
          </m:rPr>
          <w:rPr>
            <w:rFonts w:ascii="Cambria Math" w:eastAsiaTheme="minorEastAsia" w:hAnsi="Cambria Math"/>
          </w:rPr>
          <m:t>ɛ</m:t>
        </m:r>
      </m:oMath>
      <w:r w:rsidR="00952933">
        <w:rPr>
          <w:rFonts w:eastAsiaTheme="minorEastAsia"/>
        </w:rPr>
        <w:t xml:space="preserve"> is </w:t>
      </w:r>
      <w:r>
        <w:rPr>
          <w:rFonts w:eastAsiaTheme="minorEastAsia"/>
        </w:rPr>
        <w:t xml:space="preserve">the error </w:t>
      </w:r>
      <w:r w:rsidR="00C962A5">
        <w:rPr>
          <w:rFonts w:eastAsiaTheme="minorEastAsia"/>
        </w:rPr>
        <w:t>term</w:t>
      </w:r>
      <w:r w:rsidR="00952933">
        <w:rPr>
          <w:rFonts w:eastAsiaTheme="minorEastAsia"/>
        </w:rPr>
        <w:t xml:space="preserve">. </w:t>
      </w:r>
      <w:r>
        <w:rPr>
          <w:rFonts w:eastAsiaTheme="minorEastAsia"/>
        </w:rPr>
        <w:t xml:space="preserve">The </w:t>
      </w:r>
      <w:r w:rsidR="00952933">
        <w:rPr>
          <w:rFonts w:eastAsiaTheme="minorEastAsia"/>
        </w:rPr>
        <w:t>Errors (residuals) have a normal distribution.</w:t>
      </w:r>
    </w:p>
    <w:p w:rsidR="00ED5D58" w:rsidRPr="00C962A5" w:rsidRDefault="00ED5D58" w:rsidP="00ED5D58">
      <w:pPr>
        <w:ind w:firstLine="202"/>
        <w:jc w:val="right"/>
      </w:pPr>
      <m:oMath>
        <m:r>
          <w:rPr>
            <w:rFonts w:ascii="Cambria Math" w:eastAsiaTheme="minorEastAsia" w:hAnsi="Cambria Math"/>
          </w:rPr>
          <m:t>Y</m:t>
        </m:r>
        <m:r>
          <m:rPr>
            <m:sty m:val="p"/>
          </m:rPr>
          <w:rPr>
            <w:rFonts w:ascii="Cambria Math" w:eastAsiaTheme="minorEastAsia" w:hAnsi="Cambria Math"/>
          </w:rPr>
          <m:t>=X β+</m:t>
        </m:r>
        <m:r>
          <w:rPr>
            <w:rFonts w:ascii="Cambria Math" w:eastAsiaTheme="minorEastAsia" w:hAnsi="Cambria Math"/>
          </w:rPr>
          <m:t>α+</m:t>
        </m:r>
        <m:r>
          <m:rPr>
            <m:sty m:val="p"/>
          </m:rPr>
          <w:rPr>
            <w:rFonts w:ascii="Cambria Math" w:eastAsiaTheme="minorEastAsia" w:hAnsi="Cambria Math"/>
          </w:rPr>
          <m:t xml:space="preserve"> ɛ</m:t>
        </m:r>
      </m:oMath>
      <w:r>
        <w:t xml:space="preserve">                                          (4)</w:t>
      </w:r>
    </w:p>
    <w:p w:rsidR="00ED5D58" w:rsidRDefault="00ED5D58" w:rsidP="00E43DA8">
      <w:pPr>
        <w:ind w:firstLine="202"/>
        <w:jc w:val="both"/>
        <w:rPr>
          <w:rFonts w:eastAsiaTheme="minorEastAsia"/>
        </w:rPr>
      </w:pPr>
      <w:r>
        <w:rPr>
          <w:rFonts w:eastAsiaTheme="minorEastAsia"/>
        </w:rPr>
        <w:t>where</w:t>
      </w:r>
    </w:p>
    <w:p w:rsidR="00C962A5" w:rsidRPr="00D34AA2" w:rsidRDefault="004E01C6" w:rsidP="00C962A5">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eastAsiaTheme="minorEastAsia" w:hAnsi="Cambria Math"/>
            </w:rPr>
            <m:t xml:space="preserve"> = α +</m:t>
          </m:r>
          <m:r>
            <m:rPr>
              <m:sty m:val="p"/>
            </m:rPr>
            <w:rPr>
              <w:rFonts w:ascii="Cambria Math" w:eastAsiaTheme="minorEastAsia" w:hAnsi="Cambria Math"/>
            </w:rPr>
            <m:t>β</m:t>
          </m:r>
          <m:sSub>
            <m:sSubPr>
              <m:ctrlPr>
                <w:rPr>
                  <w:rFonts w:ascii="Cambria Math" w:eastAsiaTheme="minorEastAsia" w:hAnsi="Cambria Math"/>
                  <w:i/>
                </w:rPr>
              </m:ctrlPr>
            </m:sSubPr>
            <m:e>
              <m:r>
                <m:rPr>
                  <m:sty m:val="p"/>
                </m:rP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ɛ</m:t>
              </m:r>
            </m:e>
            <m:sub>
              <m:r>
                <w:rPr>
                  <w:rFonts w:ascii="Cambria Math" w:eastAsiaTheme="minorEastAsia" w:hAnsi="Cambria Math"/>
                </w:rPr>
                <m:t>i</m:t>
              </m:r>
            </m:sub>
          </m:sSub>
          <m:r>
            <m:rPr>
              <m:sty m:val="p"/>
            </m:rPr>
            <w:rPr>
              <w:rFonts w:ascii="Cambria Math" w:eastAsiaTheme="minorEastAsia" w:hAnsi="Cambria Math"/>
            </w:rPr>
            <m:t>, i = 1, …, n</m:t>
          </m:r>
        </m:oMath>
      </m:oMathPara>
    </w:p>
    <w:p w:rsidR="00D34AA2" w:rsidRDefault="00D34AA2" w:rsidP="00AE210B">
      <w:pPr>
        <w:jc w:val="center"/>
        <w:rPr>
          <w:rFonts w:eastAsiaTheme="minorEastAsia"/>
        </w:rPr>
      </w:pPr>
      <m:oMath>
        <m:r>
          <w:rPr>
            <w:rFonts w:ascii="Cambria Math" w:eastAsiaTheme="minorEastAsia" w:hAnsi="Cambria Math"/>
          </w:rPr>
          <m:t>X,Y,</m:t>
        </m:r>
        <m:r>
          <m:rPr>
            <m:sty m:val="p"/>
          </m:rPr>
          <w:rPr>
            <w:rFonts w:ascii="Cambria Math" w:eastAsiaTheme="minorEastAsia" w:hAnsi="Cambria Math"/>
          </w:rPr>
          <m:t>ɛ</m:t>
        </m:r>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m:t>
        </m:r>
        <m:r>
          <m:rPr>
            <m:sty m:val="p"/>
          </m:rPr>
          <w:rPr>
            <w:rFonts w:ascii="Cambria Math" w:eastAsiaTheme="minorEastAsia" w:hAnsi="Cambria Math"/>
          </w:rPr>
          <m:t>β</m:t>
        </m:r>
      </m:oMath>
      <w:r w:rsidR="00F62646">
        <w:rPr>
          <w:rFonts w:eastAsiaTheme="minorEastAsia"/>
        </w:rPr>
        <w:t xml:space="preserve"> </w:t>
      </w:r>
      <w:r w:rsidR="000C0F18">
        <w:rPr>
          <w:rFonts w:eastAsiaTheme="minorEastAsia"/>
        </w:rPr>
        <w:t>is</w:t>
      </w:r>
      <w:r w:rsidR="00EE034E">
        <w:rPr>
          <w:rFonts w:eastAsiaTheme="minorEastAsia"/>
        </w:rPr>
        <w:t xml:space="preserve"> the regression parameter</w:t>
      </w:r>
      <w:r w:rsidR="00AE210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ɛ</m:t>
            </m:r>
          </m:e>
          <m:sub>
            <m:r>
              <w:rPr>
                <w:rFonts w:ascii="Cambria Math" w:eastAsiaTheme="minorEastAsia" w:hAnsi="Cambria Math"/>
              </w:rPr>
              <m:t>i</m:t>
            </m:r>
          </m:sub>
        </m:sSub>
      </m:oMath>
      <w:r w:rsidR="00AE210B">
        <w:rPr>
          <w:rFonts w:eastAsiaTheme="minorEastAsia"/>
        </w:rPr>
        <w:t xml:space="preserve"> are the error terms.</w:t>
      </w:r>
    </w:p>
    <w:p w:rsidR="00E97402" w:rsidRDefault="00E806A6" w:rsidP="00E806A6">
      <w:pPr>
        <w:pStyle w:val="Heading2"/>
        <w:numPr>
          <w:ilvl w:val="0"/>
          <w:numId w:val="0"/>
        </w:numPr>
      </w:pPr>
      <w:r>
        <w:t>B.</w:t>
      </w:r>
      <w:r w:rsidR="001C01D8">
        <w:t xml:space="preserve">  </w:t>
      </w:r>
      <w:r w:rsidR="00D31C6F">
        <w:t>Non-Linear Regression</w:t>
      </w:r>
    </w:p>
    <w:p w:rsidR="00E90EEF" w:rsidRDefault="00C04DAF" w:rsidP="00C04DAF">
      <w:pPr>
        <w:ind w:firstLine="202"/>
      </w:pPr>
      <w:r w:rsidRPr="00C24D17">
        <w:t xml:space="preserve">Non-linear </w:t>
      </w:r>
      <w:r w:rsidR="00E90EEF">
        <w:t xml:space="preserve">regression involves non-linear </w:t>
      </w:r>
      <w:r w:rsidRPr="00C24D17">
        <w:t>combination of model parameters</w:t>
      </w:r>
      <w:r w:rsidR="00F779FF">
        <w:t xml:space="preserve"> [3]</w:t>
      </w:r>
      <w:r w:rsidRPr="00C24D17">
        <w:t>.</w:t>
      </w:r>
      <w:r>
        <w:t xml:space="preserve"> </w:t>
      </w:r>
      <w:r w:rsidR="00E90EEF">
        <w:t>Some examples include:</w:t>
      </w:r>
    </w:p>
    <w:p w:rsidR="004E480B" w:rsidRDefault="00C04DAF" w:rsidP="00E90EEF">
      <w:pPr>
        <w:pStyle w:val="Heading3"/>
        <w:ind w:left="0" w:firstLine="202"/>
        <w:rPr>
          <w:i w:val="0"/>
        </w:rPr>
      </w:pPr>
      <w:r w:rsidRPr="00216563">
        <w:t>E</w:t>
      </w:r>
      <w:r w:rsidR="00E90EEF" w:rsidRPr="00216563">
        <w:t>xponential function</w:t>
      </w:r>
      <w:r w:rsidR="004E480B">
        <w:rPr>
          <w:i w:val="0"/>
        </w:rPr>
        <w:t>:</w:t>
      </w:r>
    </w:p>
    <w:p w:rsidR="000433C5" w:rsidRPr="000433C5" w:rsidRDefault="000433C5" w:rsidP="000433C5"/>
    <w:p w:rsidR="004E480B" w:rsidRPr="00DB364D" w:rsidRDefault="004E01C6" w:rsidP="00FD480E">
      <w:pPr>
        <w:jc w:val="right"/>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0</m:t>
            </m:r>
          </m:sub>
        </m:sSub>
        <m:r>
          <m:rPr>
            <m:sty m:val="p"/>
          </m:rPr>
          <w:rPr>
            <w:rFonts w:ascii="Cambria Math" w:eastAsiaTheme="minorEastAsia" w:hAnsi="Cambria Math"/>
          </w:rPr>
          <m:t>1</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e>
          <m:sup>
            <m:sSub>
              <m:sSubPr>
                <m:ctrlPr>
                  <w:rPr>
                    <w:rFonts w:ascii="Cambria Math" w:eastAsiaTheme="minorEastAsia" w:hAnsi="Cambria Math"/>
                    <w:i/>
                  </w:rPr>
                </m:ctrlPr>
              </m:sSubPr>
              <m:e>
                <m:r>
                  <m:rPr>
                    <m:sty m:val="p"/>
                  </m:rPr>
                  <w:rPr>
                    <w:rFonts w:ascii="Cambria Math" w:eastAsiaTheme="minorEastAsia" w:hAnsi="Cambria Math"/>
                  </w:rPr>
                  <m:t>x</m:t>
                </m:r>
              </m:e>
              <m:sub>
                <m:r>
                  <w:rPr>
                    <w:rFonts w:ascii="Cambria Math" w:eastAsiaTheme="minorEastAsia" w:hAnsi="Cambria Math"/>
                  </w:rPr>
                  <m:t>i</m:t>
                </m:r>
              </m:sub>
            </m:sSub>
          </m:sup>
        </m:sSup>
        <m:r>
          <w:rPr>
            <w:rFonts w:ascii="Cambria Math" w:eastAsiaTheme="minorEastAsia" w:hAnsi="Cambria Math"/>
          </w:rPr>
          <m:t>+</m:t>
        </m:r>
        <m:r>
          <m:rPr>
            <m:sty m:val="p"/>
          </m:rPr>
          <w:rPr>
            <w:rFonts w:ascii="Cambria Math" w:eastAsiaTheme="minorEastAsia" w:hAnsi="Cambria Math"/>
          </w:rPr>
          <m:t xml:space="preserve"> … +  </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p</m:t>
                </m:r>
              </m:sub>
            </m:sSub>
            <m:r>
              <w:rPr>
                <w:rFonts w:ascii="Cambria Math" w:eastAsiaTheme="minorEastAsia" w:hAnsi="Cambria Math"/>
              </w:rPr>
              <m:t>)</m:t>
            </m:r>
          </m:e>
          <m:sup>
            <m:sSub>
              <m:sSubPr>
                <m:ctrlPr>
                  <w:rPr>
                    <w:rFonts w:ascii="Cambria Math" w:eastAsiaTheme="minorEastAsia" w:hAnsi="Cambria Math"/>
                    <w:i/>
                  </w:rPr>
                </m:ctrlPr>
              </m:sSubPr>
              <m:e>
                <m:r>
                  <m:rPr>
                    <m:sty m:val="p"/>
                  </m:rPr>
                  <w:rPr>
                    <w:rFonts w:ascii="Cambria Math" w:eastAsiaTheme="minorEastAsia" w:hAnsi="Cambria Math"/>
                  </w:rPr>
                  <m:t>x</m:t>
                </m:r>
              </m:e>
              <m:sub>
                <m:r>
                  <w:rPr>
                    <w:rFonts w:ascii="Cambria Math" w:eastAsiaTheme="minorEastAsia" w:hAnsi="Cambria Math"/>
                  </w:rPr>
                  <m:t>i</m:t>
                </m:r>
              </m:sub>
            </m:sSub>
          </m:sup>
        </m:sSup>
        <m:r>
          <m:rPr>
            <m:sty m:val="p"/>
          </m:rP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ɛ</m:t>
            </m:r>
          </m:e>
          <m:sub>
            <m:r>
              <w:rPr>
                <w:rFonts w:ascii="Cambria Math" w:eastAsiaTheme="minorEastAsia" w:hAnsi="Cambria Math"/>
              </w:rPr>
              <m:t>i</m:t>
            </m:r>
          </m:sub>
        </m:sSub>
        <m:r>
          <m:rPr>
            <m:sty m:val="p"/>
          </m:rPr>
          <w:rPr>
            <w:rFonts w:ascii="Cambria Math" w:eastAsiaTheme="minorEastAsia" w:hAnsi="Cambria Math"/>
          </w:rPr>
          <m:t>, i = 1, …, n</m:t>
        </m:r>
      </m:oMath>
      <w:r w:rsidR="00FD480E">
        <w:rPr>
          <w:rFonts w:eastAsiaTheme="minorEastAsia"/>
        </w:rPr>
        <w:t xml:space="preserve">         (5)</w:t>
      </w:r>
    </w:p>
    <w:p w:rsidR="00AE210B" w:rsidRDefault="00AE210B" w:rsidP="00AE210B">
      <w:pPr>
        <w:jc w:val="center"/>
        <w:rPr>
          <w:rFonts w:eastAsiaTheme="minorEastAsia"/>
        </w:rPr>
      </w:pPr>
      <m:oMath>
        <m:r>
          <w:rPr>
            <w:rFonts w:ascii="Cambria Math" w:eastAsiaTheme="minorEastAsia" w:hAnsi="Cambria Math"/>
          </w:rPr>
          <m:t>X,Y,</m:t>
        </m:r>
        <m:r>
          <m:rPr>
            <m:sty m:val="p"/>
          </m:rPr>
          <w:rPr>
            <w:rFonts w:ascii="Cambria Math" w:eastAsiaTheme="minorEastAsia" w:hAnsi="Cambria Math"/>
          </w:rPr>
          <m:t>ɛ</m:t>
        </m:r>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Pr>
          <w:rFonts w:eastAsiaTheme="minorEastAsia"/>
        </w:rPr>
        <w:t xml:space="preserve">are the regression parameters; </w:t>
      </w:r>
      <m:oMath>
        <m:sSub>
          <m:sSubPr>
            <m:ctrlPr>
              <w:rPr>
                <w:rFonts w:ascii="Cambria Math" w:eastAsiaTheme="minorEastAsia" w:hAnsi="Cambria Math"/>
                <w:i/>
              </w:rPr>
            </m:ctrlPr>
          </m:sSubPr>
          <m:e>
            <m:r>
              <w:rPr>
                <w:rFonts w:ascii="Cambria Math" w:eastAsiaTheme="minorEastAsia" w:hAnsi="Cambria Math"/>
              </w:rPr>
              <m:t>ɛ</m:t>
            </m:r>
          </m:e>
          <m:sub>
            <m:r>
              <w:rPr>
                <w:rFonts w:ascii="Cambria Math" w:eastAsiaTheme="minorEastAsia" w:hAnsi="Cambria Math"/>
              </w:rPr>
              <m:t>j</m:t>
            </m:r>
          </m:sub>
        </m:sSub>
      </m:oMath>
      <w:r>
        <w:rPr>
          <w:rFonts w:eastAsiaTheme="minorEastAsia"/>
        </w:rPr>
        <w:t xml:space="preserve"> are the error terms.</w:t>
      </w:r>
    </w:p>
    <w:p w:rsidR="00E90EEF" w:rsidRPr="00E90EEF" w:rsidRDefault="00E90EEF" w:rsidP="004E480B">
      <w:pPr>
        <w:pStyle w:val="Heading3"/>
        <w:numPr>
          <w:ilvl w:val="0"/>
          <w:numId w:val="0"/>
        </w:numPr>
        <w:ind w:left="202"/>
        <w:rPr>
          <w:i w:val="0"/>
        </w:rPr>
      </w:pPr>
    </w:p>
    <w:p w:rsidR="006E7E8A" w:rsidRDefault="006E7E8A" w:rsidP="00E90EEF">
      <w:pPr>
        <w:pStyle w:val="Heading3"/>
        <w:ind w:left="0" w:firstLine="202"/>
        <w:rPr>
          <w:i w:val="0"/>
        </w:rPr>
      </w:pPr>
      <w:r w:rsidRPr="00216563">
        <w:t>Polynomial</w:t>
      </w:r>
      <w:r w:rsidR="00E90EEF" w:rsidRPr="00216563">
        <w:t xml:space="preserve"> function</w:t>
      </w:r>
      <w:r>
        <w:rPr>
          <w:i w:val="0"/>
        </w:rPr>
        <w:t>:</w:t>
      </w:r>
    </w:p>
    <w:p w:rsidR="000433C5" w:rsidRPr="000433C5" w:rsidRDefault="000433C5" w:rsidP="000433C5"/>
    <w:p w:rsidR="00E90EEF" w:rsidRPr="00FD480E" w:rsidRDefault="004E01C6" w:rsidP="00DB364D">
      <w:pPr>
        <w:pStyle w:val="Heading3"/>
        <w:numPr>
          <w:ilvl w:val="0"/>
          <w:numId w:val="0"/>
        </w:numPr>
        <w:ind w:left="202"/>
        <w:jc w:val="center"/>
        <w:rPr>
          <w:i w:val="0"/>
        </w:rPr>
      </w:pPr>
      <m:oMathPara>
        <m:oMathParaPr>
          <m:jc m:val="right"/>
        </m:oMathPara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eastAsiaTheme="minorEastAsia" w:hAnsi="Cambria Math"/>
            </w:rPr>
            <m:t xml:space="preserve"> = </m:t>
          </m:r>
          <m:sSub>
            <m:sSubPr>
              <m:ctrlPr>
                <w:rPr>
                  <w:rFonts w:ascii="Cambria Math" w:eastAsiaTheme="minorEastAsia" w:hAnsi="Cambria Math"/>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1 +</m:t>
          </m:r>
          <m:sSub>
            <m:sSubPr>
              <m:ctrlPr>
                <w:rPr>
                  <w:rFonts w:ascii="Cambria Math" w:eastAsiaTheme="minorEastAsia" w:hAnsi="Cambria Math"/>
                </w:rPr>
              </m:ctrlPr>
            </m:sSubPr>
            <m:e>
              <m:r>
                <w:rPr>
                  <w:rFonts w:ascii="Cambria Math" w:eastAsiaTheme="minorEastAsia" w:hAnsi="Cambria Math"/>
                </w:rPr>
                <m:t>β</m:t>
              </m:r>
            </m:e>
            <m:sub>
              <m:r>
                <w:rPr>
                  <w:rFonts w:ascii="Cambria Math" w:eastAsiaTheme="minorEastAsia" w:hAnsi="Cambria Math"/>
                </w:rPr>
                <m:t>1</m:t>
              </m:r>
            </m:sub>
          </m:sSub>
          <m:sSup>
            <m:sSupPr>
              <m:ctrlPr>
                <w:rPr>
                  <w:rFonts w:ascii="Cambria Math" w:eastAsiaTheme="minorEastAsia" w:hAnsi="Cambria Math"/>
                  <w:iCs w:val="0"/>
                </w:rPr>
              </m:ctrlPr>
            </m:sSu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1</m:t>
              </m:r>
            </m:sup>
          </m:sSup>
          <m:r>
            <w:rPr>
              <w:rFonts w:ascii="Cambria Math" w:eastAsiaTheme="minorEastAsia" w:hAnsi="Cambria Math"/>
            </w:rPr>
            <m:t xml:space="preserve">+ … +  </m:t>
          </m:r>
          <m:sSub>
            <m:sSubPr>
              <m:ctrlPr>
                <w:rPr>
                  <w:rFonts w:ascii="Cambria Math" w:eastAsiaTheme="minorEastAsia" w:hAnsi="Cambria Math"/>
                </w:rPr>
              </m:ctrlPr>
            </m:sSubPr>
            <m:e>
              <m:r>
                <w:rPr>
                  <w:rFonts w:ascii="Cambria Math" w:eastAsiaTheme="minorEastAsia" w:hAnsi="Cambria Math"/>
                </w:rPr>
                <m:t>β</m:t>
              </m:r>
            </m:e>
            <m:sub>
              <m:r>
                <w:rPr>
                  <w:rFonts w:ascii="Cambria Math" w:eastAsiaTheme="minorEastAsia" w:hAnsi="Cambria Math"/>
                </w:rPr>
                <m:t>p</m:t>
              </m:r>
            </m:sub>
          </m:sSub>
          <m:sSup>
            <m:sSupPr>
              <m:ctrlPr>
                <w:rPr>
                  <w:rFonts w:ascii="Cambria Math" w:eastAsiaTheme="minorEastAsia" w:hAnsi="Cambria Math"/>
                  <w:iCs w:val="0"/>
                </w:rPr>
              </m:ctrlPr>
            </m:sSu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p</m:t>
              </m:r>
            </m:sup>
          </m:sSup>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ɛ</m:t>
              </m:r>
            </m:e>
            <m:sub>
              <m:r>
                <w:rPr>
                  <w:rFonts w:ascii="Cambria Math" w:eastAsiaTheme="minorEastAsia" w:hAnsi="Cambria Math"/>
                </w:rPr>
                <m:t>i</m:t>
              </m:r>
            </m:sub>
          </m:sSub>
          <m:r>
            <w:rPr>
              <w:rFonts w:ascii="Cambria Math" w:eastAsiaTheme="minorEastAsia" w:hAnsi="Cambria Math"/>
            </w:rPr>
            <m:t>, i = 1, …, n   (6)</m:t>
          </m:r>
        </m:oMath>
      </m:oMathPara>
    </w:p>
    <w:p w:rsidR="00AE210B" w:rsidRPr="00AE210B" w:rsidRDefault="00AE210B" w:rsidP="00AE210B">
      <w:pPr>
        <w:jc w:val="center"/>
        <w:rPr>
          <w:rFonts w:eastAsiaTheme="minorEastAsia"/>
        </w:rPr>
      </w:pPr>
      <m:oMath>
        <m:r>
          <w:rPr>
            <w:rFonts w:ascii="Cambria Math" w:eastAsiaTheme="minorEastAsia" w:hAnsi="Cambria Math"/>
          </w:rPr>
          <m:t>X,Y,</m:t>
        </m:r>
        <m:r>
          <m:rPr>
            <m:sty m:val="p"/>
          </m:rPr>
          <w:rPr>
            <w:rFonts w:ascii="Cambria Math" w:eastAsiaTheme="minorEastAsia" w:hAnsi="Cambria Math"/>
          </w:rPr>
          <m:t>ɛ</m:t>
        </m:r>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Pr>
          <w:rFonts w:eastAsiaTheme="minorEastAsia"/>
        </w:rPr>
        <w:t xml:space="preserve">are the regression parameters; </w:t>
      </w:r>
      <m:oMath>
        <m:sSub>
          <m:sSubPr>
            <m:ctrlPr>
              <w:rPr>
                <w:rFonts w:ascii="Cambria Math" w:eastAsiaTheme="minorEastAsia" w:hAnsi="Cambria Math"/>
                <w:i/>
              </w:rPr>
            </m:ctrlPr>
          </m:sSubPr>
          <m:e>
            <m:r>
              <w:rPr>
                <w:rFonts w:ascii="Cambria Math" w:eastAsiaTheme="minorEastAsia" w:hAnsi="Cambria Math"/>
              </w:rPr>
              <m:t>ɛ</m:t>
            </m:r>
          </m:e>
          <m:sub>
            <m:r>
              <w:rPr>
                <w:rFonts w:ascii="Cambria Math" w:eastAsiaTheme="minorEastAsia" w:hAnsi="Cambria Math"/>
              </w:rPr>
              <m:t>j</m:t>
            </m:r>
          </m:sub>
        </m:sSub>
      </m:oMath>
      <w:r>
        <w:rPr>
          <w:rFonts w:eastAsiaTheme="minorEastAsia"/>
        </w:rPr>
        <w:t xml:space="preserve"> are the error terms.</w:t>
      </w:r>
    </w:p>
    <w:p w:rsidR="000433C5" w:rsidRPr="000433C5" w:rsidRDefault="000433C5" w:rsidP="000433C5"/>
    <w:p w:rsidR="006E7E8A" w:rsidRDefault="00E90EEF" w:rsidP="00E90EEF">
      <w:pPr>
        <w:pStyle w:val="Heading3"/>
        <w:ind w:left="0" w:firstLine="202"/>
        <w:rPr>
          <w:i w:val="0"/>
        </w:rPr>
      </w:pPr>
      <w:r w:rsidRPr="00216563">
        <w:t>Power function</w:t>
      </w:r>
      <w:r w:rsidR="006E7E8A">
        <w:rPr>
          <w:i w:val="0"/>
        </w:rPr>
        <w:t>:</w:t>
      </w:r>
    </w:p>
    <w:p w:rsidR="000433C5" w:rsidRPr="000433C5" w:rsidRDefault="000433C5" w:rsidP="000433C5"/>
    <w:p w:rsidR="00E90EEF" w:rsidRPr="00AE210B" w:rsidRDefault="004E01C6" w:rsidP="00FD480E">
      <w:pPr>
        <w:pStyle w:val="Heading3"/>
        <w:numPr>
          <w:ilvl w:val="0"/>
          <w:numId w:val="0"/>
        </w:numPr>
        <w:jc w:val="right"/>
        <w:rPr>
          <w:i w:val="0"/>
        </w:rPr>
      </w:p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eastAsiaTheme="minorEastAsia" w:hAnsi="Cambria Math"/>
          </w:rPr>
          <m:t xml:space="preserve"> = </m:t>
        </m:r>
        <m:sSub>
          <m:sSubPr>
            <m:ctrlPr>
              <w:rPr>
                <w:rFonts w:ascii="Cambria Math" w:eastAsiaTheme="minorEastAsia" w:hAnsi="Cambria Math"/>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1 +</m:t>
        </m:r>
        <m:sSup>
          <m:sSupPr>
            <m:ctrlPr>
              <w:rPr>
                <w:rFonts w:ascii="Cambria Math" w:eastAsiaTheme="minorEastAsia" w:hAnsi="Cambria Math"/>
                <w:iCs w:val="0"/>
              </w:rPr>
            </m:ctrlPr>
          </m:sSu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sup>
            <m:sSub>
              <m:sSubPr>
                <m:ctrlPr>
                  <w:rPr>
                    <w:rFonts w:ascii="Cambria Math" w:eastAsiaTheme="minorEastAsia" w:hAnsi="Cambria Math"/>
                  </w:rPr>
                </m:ctrlPr>
              </m:sSubPr>
              <m:e>
                <m:r>
                  <w:rPr>
                    <w:rFonts w:ascii="Cambria Math" w:eastAsiaTheme="minorEastAsia" w:hAnsi="Cambria Math"/>
                  </w:rPr>
                  <m:t>β</m:t>
                </m:r>
              </m:e>
              <m:sub>
                <m:r>
                  <w:rPr>
                    <w:rFonts w:ascii="Cambria Math" w:eastAsiaTheme="minorEastAsia" w:hAnsi="Cambria Math"/>
                  </w:rPr>
                  <m:t>1</m:t>
                </m:r>
              </m:sub>
            </m:sSub>
          </m:sup>
        </m:sSup>
        <m:r>
          <w:rPr>
            <w:rFonts w:ascii="Cambria Math" w:eastAsiaTheme="minorEastAsia" w:hAnsi="Cambria Math"/>
          </w:rPr>
          <m:t xml:space="preserve">+ … +  </m:t>
        </m:r>
        <m:sSup>
          <m:sSupPr>
            <m:ctrlPr>
              <w:rPr>
                <w:rFonts w:ascii="Cambria Math" w:eastAsiaTheme="minorEastAsia" w:hAnsi="Cambria Math"/>
                <w:iCs w:val="0"/>
              </w:rPr>
            </m:ctrlPr>
          </m:sSu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sup>
            <m:sSub>
              <m:sSubPr>
                <m:ctrlPr>
                  <w:rPr>
                    <w:rFonts w:ascii="Cambria Math" w:eastAsiaTheme="minorEastAsia" w:hAnsi="Cambria Math"/>
                  </w:rPr>
                </m:ctrlPr>
              </m:sSubPr>
              <m:e>
                <m:r>
                  <w:rPr>
                    <w:rFonts w:ascii="Cambria Math" w:eastAsiaTheme="minorEastAsia" w:hAnsi="Cambria Math"/>
                  </w:rPr>
                  <m:t>β</m:t>
                </m:r>
              </m:e>
              <m:sub>
                <m:r>
                  <w:rPr>
                    <w:rFonts w:ascii="Cambria Math" w:eastAsiaTheme="minorEastAsia" w:hAnsi="Cambria Math"/>
                  </w:rPr>
                  <m:t>p</m:t>
                </m:r>
              </m:sub>
            </m:sSub>
          </m:sup>
        </m:sSup>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ɛ</m:t>
            </m:r>
          </m:e>
          <m:sub>
            <m:r>
              <w:rPr>
                <w:rFonts w:ascii="Cambria Math" w:eastAsiaTheme="minorEastAsia" w:hAnsi="Cambria Math"/>
              </w:rPr>
              <m:t>i</m:t>
            </m:r>
          </m:sub>
        </m:sSub>
        <m:r>
          <w:rPr>
            <w:rFonts w:ascii="Cambria Math" w:eastAsiaTheme="minorEastAsia" w:hAnsi="Cambria Math"/>
          </w:rPr>
          <m:t>, i = 1, …, n</m:t>
        </m:r>
      </m:oMath>
      <w:r w:rsidR="00FD480E">
        <w:rPr>
          <w:i w:val="0"/>
        </w:rPr>
        <w:t xml:space="preserve"> </w:t>
      </w:r>
      <w:r w:rsidR="00101190">
        <w:rPr>
          <w:i w:val="0"/>
        </w:rPr>
        <w:t xml:space="preserve">        (</w:t>
      </w:r>
      <w:r w:rsidR="00FD480E">
        <w:rPr>
          <w:i w:val="0"/>
        </w:rPr>
        <w:t>7)</w:t>
      </w:r>
    </w:p>
    <w:p w:rsidR="000433C5" w:rsidRPr="00AE210B" w:rsidRDefault="00AE210B" w:rsidP="00AE210B">
      <w:pPr>
        <w:jc w:val="center"/>
        <w:rPr>
          <w:rFonts w:eastAsiaTheme="minorEastAsia"/>
        </w:rPr>
      </w:pPr>
      <m:oMath>
        <m:r>
          <w:rPr>
            <w:rFonts w:ascii="Cambria Math" w:eastAsiaTheme="minorEastAsia" w:hAnsi="Cambria Math"/>
          </w:rPr>
          <m:t>X,Y,</m:t>
        </m:r>
        <m:r>
          <m:rPr>
            <m:sty m:val="p"/>
          </m:rPr>
          <w:rPr>
            <w:rFonts w:ascii="Cambria Math" w:eastAsiaTheme="minorEastAsia" w:hAnsi="Cambria Math"/>
          </w:rPr>
          <m:t>ɛ</m:t>
        </m:r>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Pr>
          <w:rFonts w:eastAsiaTheme="minorEastAsia"/>
        </w:rPr>
        <w:t xml:space="preserve">are the regression parameters; </w:t>
      </w:r>
      <m:oMath>
        <m:sSub>
          <m:sSubPr>
            <m:ctrlPr>
              <w:rPr>
                <w:rFonts w:ascii="Cambria Math" w:eastAsiaTheme="minorEastAsia" w:hAnsi="Cambria Math"/>
                <w:i/>
              </w:rPr>
            </m:ctrlPr>
          </m:sSubPr>
          <m:e>
            <m:r>
              <w:rPr>
                <w:rFonts w:ascii="Cambria Math" w:eastAsiaTheme="minorEastAsia" w:hAnsi="Cambria Math"/>
              </w:rPr>
              <m:t>ɛ</m:t>
            </m:r>
          </m:e>
          <m:sub>
            <m:r>
              <w:rPr>
                <w:rFonts w:ascii="Cambria Math" w:eastAsiaTheme="minorEastAsia" w:hAnsi="Cambria Math"/>
              </w:rPr>
              <m:t>j</m:t>
            </m:r>
          </m:sub>
        </m:sSub>
      </m:oMath>
      <w:r>
        <w:rPr>
          <w:rFonts w:eastAsiaTheme="minorEastAsia"/>
        </w:rPr>
        <w:t xml:space="preserve"> are the error terms.</w:t>
      </w:r>
    </w:p>
    <w:p w:rsidR="00C04DAF" w:rsidRDefault="00C04DAF" w:rsidP="00C04DAF">
      <w:pPr>
        <w:ind w:firstLine="202"/>
      </w:pPr>
    </w:p>
    <w:p w:rsidR="00C04DAF" w:rsidRDefault="00C04DAF" w:rsidP="00C04DAF">
      <w:pPr>
        <w:pStyle w:val="Heading2"/>
        <w:numPr>
          <w:ilvl w:val="0"/>
          <w:numId w:val="0"/>
        </w:numPr>
      </w:pPr>
      <w:r>
        <w:t>C.  Logistic Regression</w:t>
      </w:r>
    </w:p>
    <w:p w:rsidR="005A1E52" w:rsidRDefault="00393E20" w:rsidP="008960C6">
      <w:pPr>
        <w:ind w:firstLine="202"/>
        <w:jc w:val="both"/>
        <w:rPr>
          <w:i/>
        </w:rPr>
      </w:pPr>
      <w:r>
        <w:t>Logistic regression is used to m</w:t>
      </w:r>
      <w:r w:rsidR="005A1E52" w:rsidRPr="00C24D17">
        <w:t>odel a binary dependent variable e.g. predicting the probability of developing a given disease based on observed characteristics of patient (age, body mass index, blood tests etc.)</w:t>
      </w:r>
      <w:r w:rsidR="00807853">
        <w:t xml:space="preserve"> [5]</w:t>
      </w:r>
      <w:r w:rsidR="005A1E52" w:rsidRPr="00C24D17">
        <w:t xml:space="preserve">. </w:t>
      </w:r>
      <w:r>
        <w:t>The i</w:t>
      </w:r>
      <w:r w:rsidR="005A1E52" w:rsidRPr="00C24D17">
        <w:t>ndependent variables can be real valued, bi</w:t>
      </w:r>
      <w:r w:rsidR="00FE6910">
        <w:t xml:space="preserve">nary valued, categorical valued </w:t>
      </w:r>
      <w:r w:rsidR="005A1E52" w:rsidRPr="00C24D17">
        <w:t xml:space="preserve">etc. </w:t>
      </w:r>
      <w:r w:rsidR="00E13C55">
        <w:t xml:space="preserve">The probability </w:t>
      </w:r>
      <w:r w:rsidR="00807853">
        <w:t>p</w:t>
      </w:r>
      <w:r>
        <w:t xml:space="preserve"> </w:t>
      </w:r>
      <w:r w:rsidR="001802E1">
        <w:t xml:space="preserve">[6] </w:t>
      </w:r>
      <w:r w:rsidR="00E13C55">
        <w:t>can be expressed as:</w:t>
      </w:r>
    </w:p>
    <w:p w:rsidR="00EF2919" w:rsidRPr="006B27F5" w:rsidRDefault="00710809" w:rsidP="00101190">
      <w:pPr>
        <w:jc w:val="right"/>
      </w:pPr>
      <m:oMath>
        <m:r>
          <m:rPr>
            <m:sty m:val="p"/>
          </m:rPr>
          <w:rPr>
            <w:rFonts w:ascii="Cambria Math" w:hAnsi="Cambria Math"/>
          </w:rPr>
          <m:t>p</m:t>
        </m:r>
        <m:d>
          <m:dPr>
            <m:endChr m:val="|"/>
            <m:ctrlPr>
              <w:rPr>
                <w:rFonts w:ascii="Cambria Math" w:hAnsi="Cambria Math"/>
              </w:rPr>
            </m:ctrlPr>
          </m:dPr>
          <m:e>
            <m:r>
              <m:rPr>
                <m:sty m:val="p"/>
              </m:rPr>
              <w:rPr>
                <w:rFonts w:ascii="Cambria Math" w:hAnsi="Cambria Math"/>
              </w:rPr>
              <m:t xml:space="preserve">Y </m:t>
            </m:r>
          </m:e>
        </m:d>
        <m:r>
          <m:rPr>
            <m:sty m:val="p"/>
          </m:rPr>
          <w:rPr>
            <w:rFonts w:ascii="Cambria Math" w:hAnsi="Cambria Math"/>
          </w:rPr>
          <m:t xml:space="preserve"> X) =</m:t>
        </m:r>
        <m:f>
          <m:fPr>
            <m:ctrlPr>
              <w:rPr>
                <w:rFonts w:ascii="Cambria Math" w:hAnsi="Cambria Math"/>
                <w:i/>
              </w:rPr>
            </m:ctrlPr>
          </m:fPr>
          <m:num>
            <m:sSup>
              <m:sSupPr>
                <m:ctrlPr>
                  <w:rPr>
                    <w:rFonts w:ascii="Cambria Math" w:hAnsi="Cambria Math"/>
                    <w:i/>
                  </w:rPr>
                </m:ctrlPr>
              </m:sSupPr>
              <m:e>
                <m:r>
                  <m:rPr>
                    <m:sty m:val="p"/>
                  </m:rPr>
                  <w:rPr>
                    <w:rFonts w:ascii="Cambria Math" w:eastAsiaTheme="minorEastAsia" w:hAnsi="Cambria Math"/>
                  </w:rPr>
                  <m:t>e</m:t>
                </m:r>
              </m:e>
              <m:sup>
                <m:r>
                  <w:rPr>
                    <w:rFonts w:ascii="Cambria Math" w:hAnsi="Cambria Math"/>
                  </w:rPr>
                  <m:t>(</m:t>
                </m:r>
                <m:sSub>
                  <m:sSubPr>
                    <m:ctrlPr>
                      <w:rPr>
                        <w:rFonts w:ascii="Cambria Math" w:hAnsi="Cambria Math"/>
                        <w:i/>
                      </w:rPr>
                    </m:ctrlPr>
                  </m:sSubPr>
                  <m:e>
                    <m:r>
                      <m:rPr>
                        <m:sty m:val="p"/>
                      </m:rPr>
                      <w:rPr>
                        <w:rFonts w:ascii="Cambria Math" w:eastAsiaTheme="minorEastAsia"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β</m:t>
                    </m:r>
                  </m:e>
                  <m:sub>
                    <m:r>
                      <w:rPr>
                        <w:rFonts w:ascii="Cambria Math" w:hAnsi="Cambria Math"/>
                      </w:rPr>
                      <m:t>1</m:t>
                    </m:r>
                  </m:sub>
                </m:sSub>
                <m:sSub>
                  <m:sSubPr>
                    <m:ctrlPr>
                      <w:rPr>
                        <w:rFonts w:ascii="Cambria Math" w:hAnsi="Cambria Math"/>
                        <w:i/>
                      </w:rPr>
                    </m:ctrlPr>
                  </m:sSubPr>
                  <m:e>
                    <m:r>
                      <m:rPr>
                        <m:sty m:val="p"/>
                      </m:rPr>
                      <w:rPr>
                        <w:rFonts w:ascii="Cambria Math" w:eastAsiaTheme="minorEastAsia"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β</m:t>
                    </m:r>
                  </m:e>
                  <m:sub>
                    <m:r>
                      <w:rPr>
                        <w:rFonts w:ascii="Cambria Math" w:hAnsi="Cambria Math"/>
                      </w:rPr>
                      <m:t>n</m:t>
                    </m:r>
                  </m:sub>
                </m:sSub>
                <m:sSub>
                  <m:sSubPr>
                    <m:ctrlPr>
                      <w:rPr>
                        <w:rFonts w:ascii="Cambria Math" w:hAnsi="Cambria Math"/>
                        <w:i/>
                      </w:rPr>
                    </m:ctrlPr>
                  </m:sSubPr>
                  <m:e>
                    <m:r>
                      <m:rPr>
                        <m:sty m:val="p"/>
                      </m:rPr>
                      <w:rPr>
                        <w:rFonts w:ascii="Cambria Math" w:eastAsiaTheme="minorEastAsia" w:hAnsi="Cambria Math"/>
                      </w:rPr>
                      <m:t>x</m:t>
                    </m:r>
                  </m:e>
                  <m:sub>
                    <m:r>
                      <w:rPr>
                        <w:rFonts w:ascii="Cambria Math" w:hAnsi="Cambria Math"/>
                      </w:rPr>
                      <m:t>n</m:t>
                    </m:r>
                  </m:sub>
                </m:sSub>
                <m:r>
                  <w:rPr>
                    <w:rFonts w:ascii="Cambria Math" w:hAnsi="Cambria Math"/>
                  </w:rPr>
                  <m:t>)</m:t>
                </m:r>
              </m:sup>
            </m:sSup>
          </m:num>
          <m:den>
            <m:r>
              <w:rPr>
                <w:rFonts w:ascii="Cambria Math" w:hAnsi="Cambria Math"/>
              </w:rPr>
              <m:t>1+</m:t>
            </m:r>
            <m:sSup>
              <m:sSupPr>
                <m:ctrlPr>
                  <w:rPr>
                    <w:rFonts w:ascii="Cambria Math" w:hAnsi="Cambria Math"/>
                    <w:i/>
                  </w:rPr>
                </m:ctrlPr>
              </m:sSupPr>
              <m:e>
                <m:r>
                  <m:rPr>
                    <m:sty m:val="p"/>
                  </m:rPr>
                  <w:rPr>
                    <w:rFonts w:ascii="Cambria Math" w:eastAsiaTheme="minorEastAsia" w:hAnsi="Cambria Math"/>
                  </w:rPr>
                  <m:t>e</m:t>
                </m:r>
              </m:e>
              <m:sup>
                <m:r>
                  <w:rPr>
                    <w:rFonts w:ascii="Cambria Math" w:hAnsi="Cambria Math"/>
                  </w:rPr>
                  <m:t>(</m:t>
                </m:r>
                <m:sSub>
                  <m:sSubPr>
                    <m:ctrlPr>
                      <w:rPr>
                        <w:rFonts w:ascii="Cambria Math" w:hAnsi="Cambria Math"/>
                        <w:i/>
                      </w:rPr>
                    </m:ctrlPr>
                  </m:sSubPr>
                  <m:e>
                    <m:r>
                      <m:rPr>
                        <m:sty m:val="p"/>
                      </m:rPr>
                      <w:rPr>
                        <w:rFonts w:ascii="Cambria Math" w:eastAsiaTheme="minorEastAsia"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β</m:t>
                    </m:r>
                  </m:e>
                  <m:sub>
                    <m:r>
                      <w:rPr>
                        <w:rFonts w:ascii="Cambria Math" w:hAnsi="Cambria Math"/>
                      </w:rPr>
                      <m:t>1</m:t>
                    </m:r>
                  </m:sub>
                </m:sSub>
                <m:sSub>
                  <m:sSubPr>
                    <m:ctrlPr>
                      <w:rPr>
                        <w:rFonts w:ascii="Cambria Math" w:hAnsi="Cambria Math"/>
                        <w:i/>
                      </w:rPr>
                    </m:ctrlPr>
                  </m:sSubPr>
                  <m:e>
                    <m:r>
                      <m:rPr>
                        <m:sty m:val="p"/>
                      </m:rPr>
                      <w:rPr>
                        <w:rFonts w:ascii="Cambria Math" w:eastAsiaTheme="minorEastAsia"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β</m:t>
                    </m:r>
                  </m:e>
                  <m:sub>
                    <m:r>
                      <w:rPr>
                        <w:rFonts w:ascii="Cambria Math" w:hAnsi="Cambria Math"/>
                      </w:rPr>
                      <m:t>n</m:t>
                    </m:r>
                  </m:sub>
                </m:sSub>
                <m:sSub>
                  <m:sSubPr>
                    <m:ctrlPr>
                      <w:rPr>
                        <w:rFonts w:ascii="Cambria Math" w:hAnsi="Cambria Math"/>
                        <w:i/>
                      </w:rPr>
                    </m:ctrlPr>
                  </m:sSubPr>
                  <m:e>
                    <m:r>
                      <m:rPr>
                        <m:sty m:val="p"/>
                      </m:rPr>
                      <w:rPr>
                        <w:rFonts w:ascii="Cambria Math" w:eastAsiaTheme="minorEastAsia" w:hAnsi="Cambria Math"/>
                      </w:rPr>
                      <m:t>x</m:t>
                    </m:r>
                  </m:e>
                  <m:sub>
                    <m:r>
                      <w:rPr>
                        <w:rFonts w:ascii="Cambria Math" w:hAnsi="Cambria Math"/>
                      </w:rPr>
                      <m:t>n</m:t>
                    </m:r>
                  </m:sub>
                </m:sSub>
                <m:r>
                  <w:rPr>
                    <w:rFonts w:ascii="Cambria Math" w:hAnsi="Cambria Math"/>
                  </w:rPr>
                  <m:t>)</m:t>
                </m:r>
              </m:sup>
            </m:sSup>
          </m:den>
        </m:f>
      </m:oMath>
      <w:r w:rsidR="00101190">
        <w:t xml:space="preserve">                              (8)</w:t>
      </w:r>
    </w:p>
    <w:p w:rsidR="006B27F5" w:rsidRDefault="006B27F5" w:rsidP="006B27F5">
      <w:pPr>
        <w:jc w:val="center"/>
        <w:rPr>
          <w:rFonts w:eastAsiaTheme="minorEastAsia"/>
        </w:rPr>
      </w:pPr>
      <m:oMath>
        <m:r>
          <w:rPr>
            <w:rFonts w:ascii="Cambria Math" w:eastAsiaTheme="minorEastAsia" w:hAnsi="Cambria Math"/>
          </w:rPr>
          <m:t xml:space="preserve">X∈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Pr>
          <w:rFonts w:eastAsiaTheme="minorEastAsia"/>
        </w:rPr>
        <w:t>are the regression parameters.</w:t>
      </w:r>
    </w:p>
    <w:p w:rsidR="006B27F5" w:rsidRPr="005A1E52" w:rsidRDefault="006B27F5" w:rsidP="00EF2919"/>
    <w:p w:rsidR="005A1E52" w:rsidRPr="00EF2919" w:rsidRDefault="005A1E52" w:rsidP="005A1E52">
      <w:pPr>
        <w:ind w:firstLine="202"/>
        <w:jc w:val="both"/>
      </w:pPr>
      <w:r w:rsidRPr="00C24D17">
        <w:t>Logistic regression can be binomial (two choices of dependent variable), ordinal (dependent variable has ordered values) or multinomial (dependent variable has greater than two choices).</w:t>
      </w:r>
      <w:r w:rsidR="00FE6910">
        <w:t xml:space="preserve"> If the categorical </w:t>
      </w:r>
      <w:r w:rsidR="00FE6910" w:rsidRPr="00C24D17">
        <w:t xml:space="preserve">dependent variable </w:t>
      </w:r>
      <w:r w:rsidR="00D00713">
        <w:t xml:space="preserve">Y </w:t>
      </w:r>
      <w:r w:rsidR="00FE6910">
        <w:t>has</w:t>
      </w:r>
      <w:r w:rsidR="00FE6910" w:rsidRPr="00C24D17">
        <w:t xml:space="preserve"> K </w:t>
      </w:r>
      <w:r w:rsidR="00FE6910">
        <w:t>possible values</w:t>
      </w:r>
      <w:r w:rsidR="00807853">
        <w:t>, the probabilities</w:t>
      </w:r>
      <w:r w:rsidR="00D665BE">
        <w:t xml:space="preserve"> </w:t>
      </w:r>
      <w:r w:rsidR="001802E1">
        <w:t xml:space="preserve">[6] </w:t>
      </w:r>
      <w:r w:rsidR="00044483">
        <w:t>can be expressed as</w:t>
      </w:r>
      <w:r w:rsidR="00FE6910">
        <w:t>:</w:t>
      </w:r>
    </w:p>
    <w:p w:rsidR="00EF2919" w:rsidRPr="00C24D17" w:rsidRDefault="00FE6910" w:rsidP="00101190">
      <w:pPr>
        <w:jc w:val="right"/>
      </w:pPr>
      <m:oMath>
        <m:r>
          <m:rPr>
            <m:sty m:val="p"/>
          </m:rPr>
          <w:rPr>
            <w:rFonts w:ascii="Cambria Math" w:hAnsi="Cambria Math"/>
          </w:rPr>
          <m:t>p (Y=y)=</m:t>
        </m:r>
        <m:f>
          <m:fPr>
            <m:ctrlPr>
              <w:rPr>
                <w:rFonts w:ascii="Cambria Math" w:hAnsi="Cambria Math"/>
                <w:i/>
              </w:rPr>
            </m:ctrlPr>
          </m:fPr>
          <m:num>
            <m:sSup>
              <m:sSupPr>
                <m:ctrlPr>
                  <w:rPr>
                    <w:rFonts w:ascii="Cambria Math" w:hAnsi="Cambria Math"/>
                    <w:i/>
                  </w:rPr>
                </m:ctrlPr>
              </m:sSupPr>
              <m:e>
                <m:r>
                  <m:rPr>
                    <m:sty m:val="p"/>
                  </m:rPr>
                  <w:rPr>
                    <w:rFonts w:ascii="Cambria Math" w:eastAsiaTheme="minorEastAsia" w:hAnsi="Cambria Math"/>
                  </w:rPr>
                  <m:t>e</m:t>
                </m:r>
              </m:e>
              <m:sup>
                <m:sSub>
                  <m:sSubPr>
                    <m:ctrlPr>
                      <w:rPr>
                        <w:rFonts w:ascii="Cambria Math" w:hAnsi="Cambria Math"/>
                        <w:i/>
                      </w:rPr>
                    </m:ctrlPr>
                  </m:sSubPr>
                  <m:e>
                    <m:r>
                      <m:rPr>
                        <m:sty m:val="p"/>
                      </m:rPr>
                      <w:rPr>
                        <w:rFonts w:ascii="Cambria Math" w:eastAsiaTheme="minorEastAsia" w:hAnsi="Cambria Math"/>
                      </w:rPr>
                      <m:t>β</m:t>
                    </m:r>
                  </m:e>
                  <m:sub>
                    <m:r>
                      <w:rPr>
                        <w:rFonts w:ascii="Cambria Math" w:hAnsi="Cambria Math"/>
                      </w:rPr>
                      <m:t>y</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 xml:space="preserve"> x</m:t>
                    </m:r>
                  </m:e>
                  <m:sub>
                    <m:r>
                      <w:rPr>
                        <w:rFonts w:ascii="Cambria Math" w:hAnsi="Cambria Math"/>
                      </w:rPr>
                      <m:t>i</m:t>
                    </m:r>
                  </m:sub>
                </m:sSub>
              </m:sup>
            </m:sSup>
          </m:num>
          <m:den>
            <m:r>
              <w:rPr>
                <w:rFonts w:ascii="Cambria Math" w:hAnsi="Cambria Math"/>
              </w:rPr>
              <m:t>1+</m:t>
            </m:r>
            <m:nary>
              <m:naryPr>
                <m:chr m:val="∑"/>
                <m:limLoc m:val="subSup"/>
                <m:ctrlPr>
                  <w:rPr>
                    <w:rFonts w:ascii="Cambria Math" w:hAnsi="Cambria Math"/>
                    <w:i/>
                  </w:rPr>
                </m:ctrlPr>
              </m:naryPr>
              <m:sub>
                <m:r>
                  <w:rPr>
                    <w:rFonts w:ascii="Cambria Math" w:hAnsi="Cambria Math"/>
                  </w:rPr>
                  <m:t>k=1</m:t>
                </m:r>
              </m:sub>
              <m:sup>
                <m:r>
                  <w:rPr>
                    <w:rFonts w:ascii="Cambria Math" w:hAnsi="Cambria Math"/>
                  </w:rPr>
                  <m:t>K-1</m:t>
                </m:r>
              </m:sup>
              <m:e>
                <m:sSup>
                  <m:sSupPr>
                    <m:ctrlPr>
                      <w:rPr>
                        <w:rFonts w:ascii="Cambria Math" w:hAnsi="Cambria Math"/>
                        <w:i/>
                      </w:rPr>
                    </m:ctrlPr>
                  </m:sSupPr>
                  <m:e>
                    <m:r>
                      <m:rPr>
                        <m:sty m:val="p"/>
                      </m:rPr>
                      <w:rPr>
                        <w:rFonts w:ascii="Cambria Math" w:eastAsiaTheme="minorEastAsia" w:hAnsi="Cambria Math"/>
                      </w:rPr>
                      <m:t>e</m:t>
                    </m:r>
                  </m:e>
                  <m:sup>
                    <m:sSub>
                      <m:sSubPr>
                        <m:ctrlPr>
                          <w:rPr>
                            <w:rFonts w:ascii="Cambria Math" w:hAnsi="Cambria Math"/>
                            <w:i/>
                          </w:rPr>
                        </m:ctrlPr>
                      </m:sSubPr>
                      <m:e>
                        <m:r>
                          <m:rPr>
                            <m:sty m:val="p"/>
                          </m:rPr>
                          <w:rPr>
                            <w:rFonts w:ascii="Cambria Math" w:eastAsiaTheme="minorEastAsia" w:hAnsi="Cambria Math"/>
                          </w:rPr>
                          <m:t>β</m:t>
                        </m:r>
                      </m:e>
                      <m:sub>
                        <m:r>
                          <w:rPr>
                            <w:rFonts w:ascii="Cambria Math" w:hAnsi="Cambria Math"/>
                          </w:rPr>
                          <m:t>k</m:t>
                        </m:r>
                      </m:sub>
                    </m:sSub>
                    <m:sSub>
                      <m:sSubPr>
                        <m:ctrlPr>
                          <w:rPr>
                            <w:rFonts w:ascii="Cambria Math" w:hAnsi="Cambria Math"/>
                            <w:i/>
                          </w:rPr>
                        </m:ctrlPr>
                      </m:sSubPr>
                      <m:e>
                        <m:r>
                          <m:rPr>
                            <m:sty m:val="p"/>
                          </m:rPr>
                          <w:rPr>
                            <w:rFonts w:ascii="Cambria Math" w:eastAsiaTheme="minorEastAsia" w:hAnsi="Cambria Math"/>
                          </w:rPr>
                          <m:t>. x</m:t>
                        </m:r>
                      </m:e>
                      <m:sub>
                        <m:r>
                          <w:rPr>
                            <w:rFonts w:ascii="Cambria Math" w:hAnsi="Cambria Math"/>
                          </w:rPr>
                          <m:t>i</m:t>
                        </m:r>
                      </m:sub>
                    </m:sSub>
                  </m:sup>
                </m:sSup>
              </m:e>
            </m:nary>
          </m:den>
        </m:f>
      </m:oMath>
      <w:r w:rsidR="00101190">
        <w:t xml:space="preserve">                              (9)</w:t>
      </w:r>
    </w:p>
    <w:p w:rsidR="00EF2919" w:rsidRPr="00D00713" w:rsidRDefault="00FE6910" w:rsidP="00101190">
      <w:pPr>
        <w:jc w:val="right"/>
      </w:pPr>
      <m:oMath>
        <m:r>
          <m:rPr>
            <m:sty m:val="p"/>
          </m:rPr>
          <w:rPr>
            <w:rFonts w:ascii="Cambria Math" w:hAnsi="Cambria Math"/>
          </w:rPr>
          <m:t>p (</m:t>
        </m:r>
        <m:r>
          <w:rPr>
            <w:rFonts w:ascii="Cambria Math" w:hAnsi="Cambria Math"/>
          </w:rPr>
          <m:t>Y</m:t>
        </m:r>
        <m:r>
          <m:rPr>
            <m:sty m:val="p"/>
          </m:rP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1+</m:t>
            </m:r>
            <m:nary>
              <m:naryPr>
                <m:chr m:val="∑"/>
                <m:limLoc m:val="subSup"/>
                <m:ctrlPr>
                  <w:rPr>
                    <w:rFonts w:ascii="Cambria Math" w:hAnsi="Cambria Math"/>
                    <w:i/>
                  </w:rPr>
                </m:ctrlPr>
              </m:naryPr>
              <m:sub>
                <m:r>
                  <w:rPr>
                    <w:rFonts w:ascii="Cambria Math" w:hAnsi="Cambria Math"/>
                  </w:rPr>
                  <m:t>k=1</m:t>
                </m:r>
              </m:sub>
              <m:sup>
                <m:r>
                  <w:rPr>
                    <w:rFonts w:ascii="Cambria Math" w:hAnsi="Cambria Math"/>
                  </w:rPr>
                  <m:t>K-1</m:t>
                </m:r>
              </m:sup>
              <m:e>
                <m:sSup>
                  <m:sSupPr>
                    <m:ctrlPr>
                      <w:rPr>
                        <w:rFonts w:ascii="Cambria Math" w:hAnsi="Cambria Math"/>
                        <w:i/>
                      </w:rPr>
                    </m:ctrlPr>
                  </m:sSupPr>
                  <m:e>
                    <m:r>
                      <m:rPr>
                        <m:sty m:val="p"/>
                      </m:rPr>
                      <w:rPr>
                        <w:rFonts w:ascii="Cambria Math" w:eastAsiaTheme="minorEastAsia" w:hAnsi="Cambria Math"/>
                      </w:rPr>
                      <m:t>e</m:t>
                    </m:r>
                  </m:e>
                  <m:sup>
                    <m:sSub>
                      <m:sSubPr>
                        <m:ctrlPr>
                          <w:rPr>
                            <w:rFonts w:ascii="Cambria Math" w:hAnsi="Cambria Math"/>
                            <w:i/>
                          </w:rPr>
                        </m:ctrlPr>
                      </m:sSubPr>
                      <m:e>
                        <m:r>
                          <m:rPr>
                            <m:sty m:val="p"/>
                          </m:rPr>
                          <w:rPr>
                            <w:rFonts w:ascii="Cambria Math" w:eastAsiaTheme="minorEastAsia" w:hAnsi="Cambria Math"/>
                          </w:rPr>
                          <m:t>β</m:t>
                        </m:r>
                      </m:e>
                      <m:sub>
                        <m:r>
                          <w:rPr>
                            <w:rFonts w:ascii="Cambria Math" w:hAnsi="Cambria Math"/>
                          </w:rPr>
                          <m:t>k</m:t>
                        </m:r>
                      </m:sub>
                    </m:sSub>
                    <m:sSub>
                      <m:sSubPr>
                        <m:ctrlPr>
                          <w:rPr>
                            <w:rFonts w:ascii="Cambria Math" w:hAnsi="Cambria Math"/>
                            <w:i/>
                          </w:rPr>
                        </m:ctrlPr>
                      </m:sSubPr>
                      <m:e>
                        <m:r>
                          <m:rPr>
                            <m:sty m:val="p"/>
                          </m:rPr>
                          <w:rPr>
                            <w:rFonts w:ascii="Cambria Math" w:eastAsiaTheme="minorEastAsia" w:hAnsi="Cambria Math"/>
                          </w:rPr>
                          <m:t>. x</m:t>
                        </m:r>
                      </m:e>
                      <m:sub>
                        <m:r>
                          <w:rPr>
                            <w:rFonts w:ascii="Cambria Math" w:hAnsi="Cambria Math"/>
                          </w:rPr>
                          <m:t>i</m:t>
                        </m:r>
                      </m:sub>
                    </m:sSub>
                  </m:sup>
                </m:sSup>
              </m:e>
            </m:nary>
          </m:den>
        </m:f>
      </m:oMath>
      <w:r w:rsidR="00101190">
        <w:t xml:space="preserve">                            (10)</w:t>
      </w:r>
    </w:p>
    <w:p w:rsidR="00D00713" w:rsidRPr="00C24D17" w:rsidRDefault="00D00713" w:rsidP="00D00713">
      <w:pPr>
        <w:jc w:val="center"/>
      </w:pPr>
      <m:oMath>
        <m:r>
          <w:rPr>
            <w:rFonts w:ascii="Cambria Math" w:eastAsiaTheme="minorEastAsia" w:hAnsi="Cambria Math"/>
          </w:rPr>
          <m:t xml:space="preserve">X∈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Pr>
          <w:rFonts w:eastAsiaTheme="minorEastAsia"/>
        </w:rPr>
        <w:t>are the regression parameters.</w:t>
      </w:r>
    </w:p>
    <w:p w:rsidR="00C04DAF" w:rsidRDefault="00C04DAF" w:rsidP="00C04DAF">
      <w:pPr>
        <w:ind w:firstLine="202"/>
      </w:pPr>
    </w:p>
    <w:p w:rsidR="00C04DAF" w:rsidRDefault="00C04DAF" w:rsidP="00C04DAF">
      <w:pPr>
        <w:pStyle w:val="Heading2"/>
        <w:numPr>
          <w:ilvl w:val="0"/>
          <w:numId w:val="0"/>
        </w:numPr>
      </w:pPr>
      <w:r>
        <w:t xml:space="preserve">D.  </w:t>
      </w:r>
      <w:r w:rsidR="009212B4">
        <w:t>Poisson</w:t>
      </w:r>
      <w:r>
        <w:t xml:space="preserve"> Regression</w:t>
      </w:r>
    </w:p>
    <w:p w:rsidR="00E67F4E" w:rsidRDefault="003953F4" w:rsidP="00E67F4E">
      <w:pPr>
        <w:ind w:firstLine="202"/>
        <w:jc w:val="both"/>
      </w:pPr>
      <w:r>
        <w:t>If the d</w:t>
      </w:r>
      <w:r w:rsidR="00E67F4E" w:rsidRPr="00C24D17">
        <w:t xml:space="preserve">ependent variable has </w:t>
      </w:r>
      <w:r>
        <w:t xml:space="preserve">a </w:t>
      </w:r>
      <w:r w:rsidR="00E67F4E" w:rsidRPr="00C24D17">
        <w:t>Poisson Distribut</w:t>
      </w:r>
      <w:r>
        <w:t>ion (variance is equal to mean),</w:t>
      </w:r>
      <w:r w:rsidR="00E67F4E" w:rsidRPr="00C24D17">
        <w:t xml:space="preserve"> the logarithm of its expected value </w:t>
      </w:r>
      <w:r>
        <w:t xml:space="preserve">[7] </w:t>
      </w:r>
      <w:r w:rsidR="00E67F4E" w:rsidRPr="00C24D17">
        <w:t>can be modeled by a linear combination of unknown parameters</w:t>
      </w:r>
      <w:r w:rsidR="00590E0E">
        <w:t xml:space="preserve"> as in (11)</w:t>
      </w:r>
      <w:r w:rsidR="00E67F4E" w:rsidRPr="00C24D17">
        <w:t>.</w:t>
      </w:r>
    </w:p>
    <w:p w:rsidR="003D5F75" w:rsidRPr="00C24D17" w:rsidRDefault="003D5F75" w:rsidP="00E67F4E">
      <w:pPr>
        <w:ind w:firstLine="202"/>
        <w:jc w:val="both"/>
      </w:pPr>
    </w:p>
    <w:p w:rsidR="00E67F4E" w:rsidRDefault="004E01C6" w:rsidP="003D5F75">
      <w:pPr>
        <w:jc w:val="right"/>
        <w:rPr>
          <w:rFonts w:eastAsiaTheme="minorEastAsia"/>
        </w:rPr>
      </w:pPr>
      <m:oMath>
        <m:func>
          <m:funcPr>
            <m:ctrlPr>
              <w:rPr>
                <w:rFonts w:ascii="Cambria Math" w:hAnsi="Cambria Math"/>
                <w:i/>
              </w:rPr>
            </m:ctrlPr>
          </m:funcPr>
          <m:fName>
            <m:r>
              <m:rPr>
                <m:sty m:val="p"/>
              </m:rPr>
              <w:rPr>
                <w:rFonts w:ascii="Cambria Math" w:hAnsi="Cambria Math"/>
              </w:rPr>
              <m:t>log</m:t>
            </m:r>
          </m:fName>
          <m:e>
            <m:r>
              <w:rPr>
                <w:rFonts w:ascii="Cambria Math" w:hAnsi="Cambria Math"/>
              </w:rPr>
              <m:t>E</m:t>
            </m:r>
            <m:d>
              <m:dPr>
                <m:endChr m:val="|"/>
                <m:ctrlPr>
                  <w:rPr>
                    <w:rFonts w:ascii="Cambria Math" w:hAnsi="Cambria Math"/>
                    <w:i/>
                  </w:rPr>
                </m:ctrlPr>
              </m:dPr>
              <m:e>
                <m:r>
                  <w:rPr>
                    <w:rFonts w:ascii="Cambria Math" w:hAnsi="Cambria Math"/>
                  </w:rPr>
                  <m:t xml:space="preserve">Y </m:t>
                </m:r>
              </m:e>
            </m:d>
            <m:r>
              <w:rPr>
                <w:rFonts w:ascii="Cambria Math" w:hAnsi="Cambria Math"/>
              </w:rPr>
              <m:t xml:space="preserve"> X)</m:t>
            </m:r>
          </m:e>
        </m:func>
        <m:r>
          <w:rPr>
            <w:rFonts w:ascii="Cambria Math" w:hAnsi="Cambria Math"/>
          </w:rPr>
          <m:t>= θX</m:t>
        </m:r>
      </m:oMath>
      <w:r w:rsidR="003D5F75">
        <w:rPr>
          <w:rFonts w:eastAsiaTheme="minorEastAsia"/>
        </w:rPr>
        <w:t xml:space="preserve">                                 (11)</w:t>
      </w:r>
    </w:p>
    <w:p w:rsidR="00E67F4E" w:rsidRDefault="00E67F4E" w:rsidP="00E67F4E">
      <w:pPr>
        <w:rPr>
          <w:rFonts w:eastAsiaTheme="minorEastAsia"/>
        </w:rPr>
      </w:pPr>
      <w:r w:rsidRPr="00C24D17">
        <w:rPr>
          <w:rFonts w:eastAsiaTheme="minorEastAsia"/>
        </w:rPr>
        <w:t xml:space="preserve">where </w:t>
      </w:r>
    </w:p>
    <w:p w:rsidR="00E67F4E" w:rsidRPr="00C24D17" w:rsidRDefault="00E67F4E" w:rsidP="006B7AB0">
      <w:pPr>
        <w:jc w:val="center"/>
        <w:rPr>
          <w:rFonts w:eastAsiaTheme="minorEastAsia"/>
        </w:rPr>
      </w:pPr>
      <m:oMath>
        <m:r>
          <w:rPr>
            <w:rFonts w:ascii="Cambria Math" w:hAnsi="Cambria Math"/>
          </w:rPr>
          <m:t>θ</m:t>
        </m:r>
        <m:r>
          <w:rPr>
            <w:rFonts w:ascii="Cambria Math" w:eastAsiaTheme="minorEastAsia" w:hAnsi="Cambria Math"/>
          </w:rPr>
          <m:t>= α+ βX</m:t>
        </m:r>
      </m:oMath>
      <w:r w:rsidRPr="00C24D17">
        <w:rPr>
          <w:rFonts w:eastAsiaTheme="minorEastAsia"/>
        </w:rPr>
        <w:t xml:space="preserve"> , </w:t>
      </w:r>
      <m:oMath>
        <m:r>
          <w:rPr>
            <w:rFonts w:ascii="Cambria Math" w:eastAsiaTheme="minorEastAsia" w:hAnsi="Cambria Math"/>
          </w:rPr>
          <m:t xml:space="preserve">X,Y∈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α,</m:t>
        </m:r>
        <m:r>
          <w:rPr>
            <w:rFonts w:ascii="Cambria Math" w:hAnsi="Cambria Math"/>
          </w:rPr>
          <m:t>θ</m:t>
        </m:r>
        <m:r>
          <m:rPr>
            <m:scr m:val="double-struck"/>
          </m:rPr>
          <w:rPr>
            <w:rFonts w:ascii="Cambria Math" w:eastAsiaTheme="minorEastAsia" w:hAnsi="Cambria Math"/>
          </w:rPr>
          <m:t xml:space="preserve">∈ R; </m:t>
        </m:r>
        <m:r>
          <w:rPr>
            <w:rFonts w:ascii="Cambria Math" w:eastAsiaTheme="minorEastAsia" w:hAnsi="Cambria Math"/>
          </w:rPr>
          <m:t xml:space="preserve">β∈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oMath>
    </w:p>
    <w:p w:rsidR="00E67F4E" w:rsidRPr="00C24D17" w:rsidRDefault="00E67F4E" w:rsidP="00754C4B">
      <w:pPr>
        <w:ind w:firstLine="202"/>
        <w:rPr>
          <w:rFonts w:eastAsiaTheme="minorEastAsia"/>
        </w:rPr>
      </w:pPr>
      <w:r w:rsidRPr="00C24D17">
        <w:rPr>
          <w:rFonts w:eastAsiaTheme="minorEastAsia"/>
        </w:rPr>
        <w:t>The Poisson probability mass function</w:t>
      </w:r>
      <w:r w:rsidR="003953F4">
        <w:rPr>
          <w:rFonts w:eastAsiaTheme="minorEastAsia"/>
        </w:rPr>
        <w:t xml:space="preserve"> [7]</w:t>
      </w:r>
      <w:r w:rsidRPr="00C24D17">
        <w:rPr>
          <w:rFonts w:eastAsiaTheme="minorEastAsia"/>
        </w:rPr>
        <w:t xml:space="preserve"> is</w:t>
      </w:r>
    </w:p>
    <w:p w:rsidR="009212B4" w:rsidRDefault="003D5F75" w:rsidP="003D5F75">
      <w:pPr>
        <w:jc w:val="right"/>
      </w:pPr>
      <m:oMath>
        <m:r>
          <m:rPr>
            <m:sty m:val="p"/>
          </m:rPr>
          <w:rPr>
            <w:rFonts w:ascii="Cambria Math" w:eastAsiaTheme="minorEastAsia" w:hAnsi="Cambria Math"/>
          </w:rPr>
          <m:t>p</m:t>
        </m:r>
        <m:d>
          <m:dPr>
            <m:endChr m:val="|"/>
            <m:ctrlPr>
              <w:rPr>
                <w:rFonts w:ascii="Cambria Math" w:eastAsiaTheme="minorEastAsia" w:hAnsi="Cambria Math"/>
              </w:rPr>
            </m:ctrlPr>
          </m:dPr>
          <m:e>
            <m:r>
              <m:rPr>
                <m:sty m:val="p"/>
              </m:rPr>
              <w:rPr>
                <w:rFonts w:ascii="Cambria Math" w:eastAsiaTheme="minorEastAsia" w:hAnsi="Cambria Math"/>
              </w:rPr>
              <m:t xml:space="preserve">Y </m:t>
            </m:r>
          </m:e>
        </m:d>
        <m:r>
          <m:rPr>
            <m:sty m:val="p"/>
          </m:rPr>
          <w:rPr>
            <w:rFonts w:ascii="Cambria Math" w:eastAsiaTheme="minorEastAsia" w:hAnsi="Cambria Math"/>
          </w:rPr>
          <m:t xml:space="preserve"> X ;</m:t>
        </m:r>
        <m:r>
          <w:rPr>
            <w:rFonts w:ascii="Cambria Math" w:eastAsiaTheme="minorEastAsia" w:hAnsi="Cambria Math"/>
          </w:rPr>
          <m:t xml:space="preserve"> </m:t>
        </m:r>
        <m:r>
          <w:rPr>
            <w:rFonts w:ascii="Cambria Math" w:hAnsi="Cambria Math"/>
          </w:rPr>
          <m:t>θ)</m:t>
        </m:r>
        <m:r>
          <w:rPr>
            <w:rFonts w:ascii="Cambria Math" w:eastAsiaTheme="minorEastAsia" w:hAnsi="Cambria Math"/>
          </w:rPr>
          <m:t xml:space="preserve">=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Y</m:t>
                    </m:r>
                    <m:r>
                      <w:rPr>
                        <w:rFonts w:ascii="Cambria Math" w:hAnsi="Cambria Math"/>
                      </w:rPr>
                      <m:t>θ</m:t>
                    </m:r>
                    <m:r>
                      <w:rPr>
                        <w:rFonts w:ascii="Cambria Math" w:eastAsiaTheme="minorEastAsia" w:hAnsi="Cambria Math"/>
                      </w:rPr>
                      <m:t>X</m:t>
                    </m:r>
                  </m:sup>
                </m:sSup>
                <m:sSup>
                  <m:sSupPr>
                    <m:ctrlPr>
                      <w:rPr>
                        <w:rFonts w:ascii="Cambria Math" w:eastAsiaTheme="minorEastAsia" w:hAnsi="Cambria Math"/>
                        <w:i/>
                      </w:rPr>
                    </m:ctrlPr>
                  </m:sSupPr>
                  <m:e>
                    <m:r>
                      <w:rPr>
                        <w:rFonts w:ascii="Cambria Math" w:eastAsiaTheme="minorEastAsia" w:hAnsi="Cambria Math"/>
                      </w:rPr>
                      <m:t>e</m:t>
                    </m:r>
                  </m:e>
                  <m:sup>
                    <m:sSup>
                      <m:sSupPr>
                        <m:ctrlPr>
                          <w:rPr>
                            <w:rFonts w:ascii="Cambria Math" w:eastAsiaTheme="minorEastAsia" w:hAnsi="Cambria Math"/>
                            <w:i/>
                          </w:rPr>
                        </m:ctrlPr>
                      </m:sSupPr>
                      <m:e>
                        <m:r>
                          <w:rPr>
                            <w:rFonts w:ascii="Cambria Math" w:eastAsiaTheme="minorEastAsia" w:hAnsi="Cambria Math"/>
                          </w:rPr>
                          <m:t>-e</m:t>
                        </m:r>
                      </m:e>
                      <m:sup>
                        <m:r>
                          <w:rPr>
                            <w:rFonts w:ascii="Cambria Math" w:hAnsi="Cambria Math"/>
                          </w:rPr>
                          <m:t>θ</m:t>
                        </m:r>
                        <m:r>
                          <w:rPr>
                            <w:rFonts w:ascii="Cambria Math" w:eastAsiaTheme="minorEastAsia" w:hAnsi="Cambria Math"/>
                          </w:rPr>
                          <m:t>X</m:t>
                        </m:r>
                      </m:sup>
                    </m:sSup>
                  </m:sup>
                </m:sSup>
              </m:num>
              <m:den>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den>
            </m:f>
          </m:e>
        </m:nary>
      </m:oMath>
      <w:r>
        <w:t xml:space="preserve">                       (12)</w:t>
      </w:r>
    </w:p>
    <w:p w:rsidR="009212B4" w:rsidRDefault="009212B4" w:rsidP="009212B4">
      <w:pPr>
        <w:pStyle w:val="Heading2"/>
        <w:numPr>
          <w:ilvl w:val="0"/>
          <w:numId w:val="0"/>
        </w:numPr>
      </w:pPr>
      <w:r>
        <w:t xml:space="preserve">E.  </w:t>
      </w:r>
      <w:r w:rsidR="000B4F29">
        <w:t>Quantile</w:t>
      </w:r>
      <w:r>
        <w:t xml:space="preserve"> Regression</w:t>
      </w:r>
    </w:p>
    <w:p w:rsidR="00037108" w:rsidRPr="00C24D17" w:rsidRDefault="00F364D1" w:rsidP="008960C6">
      <w:pPr>
        <w:ind w:firstLine="202"/>
        <w:jc w:val="both"/>
      </w:pPr>
      <w:r>
        <w:t xml:space="preserve">Quantile regression is used when </w:t>
      </w:r>
      <w:r w:rsidR="00037108" w:rsidRPr="00C24D17">
        <w:t>Y is a real valued random variable with c</w:t>
      </w:r>
      <w:r w:rsidR="000E14D2">
        <w:t>umulative distribution function:</w:t>
      </w:r>
      <w:r w:rsidR="00037108" w:rsidRPr="00C24D17">
        <w:t xml:space="preserve"> </w:t>
      </w:r>
    </w:p>
    <w:p w:rsidR="00037108" w:rsidRPr="00C24D17" w:rsidRDefault="004E01C6" w:rsidP="00505933">
      <w:pPr>
        <w:jc w:val="right"/>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d>
          <m:dPr>
            <m:ctrlPr>
              <w:rPr>
                <w:rFonts w:ascii="Cambria Math" w:hAnsi="Cambria Math"/>
                <w:i/>
              </w:rPr>
            </m:ctrlPr>
          </m:dPr>
          <m:e>
            <m:r>
              <w:rPr>
                <w:rFonts w:ascii="Cambria Math" w:hAnsi="Cambria Math"/>
              </w:rPr>
              <m:t>y</m:t>
            </m:r>
          </m:e>
        </m:d>
        <m:r>
          <w:rPr>
            <w:rFonts w:ascii="Cambria Math" w:hAnsi="Cambria Math"/>
          </w:rPr>
          <m:t>=p(Y≤y)</m:t>
        </m:r>
      </m:oMath>
      <w:r w:rsidR="00505933">
        <w:rPr>
          <w:rFonts w:eastAsiaTheme="minorEastAsia"/>
        </w:rPr>
        <w:t xml:space="preserve">                                   (13)</w:t>
      </w:r>
    </w:p>
    <w:p w:rsidR="00037108" w:rsidRPr="00C24D17" w:rsidRDefault="000E14D2" w:rsidP="008960C6">
      <w:pPr>
        <w:ind w:firstLine="202"/>
        <w:jc w:val="both"/>
        <w:rPr>
          <w:rFonts w:eastAsiaTheme="minorEastAsia"/>
        </w:rPr>
      </w:pPr>
      <w:r w:rsidRPr="00C24D17">
        <w:t>It can be used to estimate conditional median or other quantiles of the response variable</w:t>
      </w:r>
      <w:r w:rsidR="00F364D1">
        <w:t xml:space="preserve"> [8]</w:t>
      </w:r>
      <w:r w:rsidRPr="00C24D17">
        <w:t>.</w:t>
      </w:r>
      <w:r>
        <w:t xml:space="preserve"> </w:t>
      </w:r>
      <w:r w:rsidR="00037108" w:rsidRPr="00C24D17">
        <w:rPr>
          <w:rFonts w:eastAsiaTheme="minorEastAsia"/>
        </w:rPr>
        <w:t xml:space="preserve">The </w:t>
      </w:r>
      <m:oMath>
        <m:r>
          <w:rPr>
            <w:rFonts w:ascii="Cambria Math" w:eastAsiaTheme="minorEastAsia" w:hAnsi="Cambria Math"/>
          </w:rPr>
          <m:t xml:space="preserve">τth </m:t>
        </m:r>
      </m:oMath>
      <w:r w:rsidR="00037108" w:rsidRPr="00C24D17">
        <w:rPr>
          <w:rFonts w:eastAsiaTheme="minorEastAsia"/>
        </w:rPr>
        <w:t xml:space="preserve">Quantile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τ</m:t>
            </m:r>
          </m:sub>
        </m:sSub>
      </m:oMath>
      <w:r w:rsidR="00037108" w:rsidRPr="00C24D17">
        <w:rPr>
          <w:rFonts w:eastAsiaTheme="minorEastAsia"/>
        </w:rPr>
        <w:t xml:space="preserve"> of Y is </w:t>
      </w:r>
    </w:p>
    <w:p w:rsidR="00037108" w:rsidRPr="00C24D17" w:rsidRDefault="004E01C6" w:rsidP="00505933">
      <w:pPr>
        <w:jc w:val="right"/>
        <w:rPr>
          <w:rFonts w:eastAsiaTheme="minorEastAsia"/>
        </w:rPr>
      </w:pPr>
      <m:oMath>
        <m:sSub>
          <m:sSubPr>
            <m:ctrlPr>
              <w:rPr>
                <w:rFonts w:ascii="Cambria Math" w:hAnsi="Cambria Math"/>
                <w:i/>
              </w:rPr>
            </m:ctrlPr>
          </m:sSubPr>
          <m:e>
            <m:r>
              <w:rPr>
                <w:rFonts w:ascii="Cambria Math" w:hAnsi="Cambria Math"/>
              </w:rPr>
              <m:t>q</m:t>
            </m:r>
          </m:e>
          <m:sub>
            <m:r>
              <w:rPr>
                <w:rFonts w:ascii="Cambria Math" w:hAnsi="Cambria Math"/>
              </w:rPr>
              <m:t>τ</m:t>
            </m:r>
          </m:sub>
        </m:sSub>
        <m:r>
          <w:rPr>
            <w:rFonts w:ascii="Cambria Math" w:hAnsi="Cambria Math"/>
          </w:rPr>
          <m:t>=</m:t>
        </m:r>
        <m:func>
          <m:funcPr>
            <m:ctrlPr>
              <w:rPr>
                <w:rFonts w:ascii="Cambria Math" w:hAnsi="Cambria Math"/>
                <w:i/>
              </w:rPr>
            </m:ctrlPr>
          </m:funcPr>
          <m:fName>
            <m:r>
              <m:rPr>
                <m:sty m:val="p"/>
              </m:rPr>
              <w:rPr>
                <w:rFonts w:ascii="Cambria Math" w:hAnsi="Cambria Math"/>
              </w:rPr>
              <m:t>inf</m:t>
            </m:r>
          </m:fName>
          <m:e>
            <m:r>
              <w:rPr>
                <w:rFonts w:ascii="Cambria Math" w:hAnsi="Cambria Math"/>
              </w:rPr>
              <m:t xml:space="preserve"> {y: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d>
              <m:dPr>
                <m:ctrlPr>
                  <w:rPr>
                    <w:rFonts w:ascii="Cambria Math" w:hAnsi="Cambria Math"/>
                    <w:i/>
                  </w:rPr>
                </m:ctrlPr>
              </m:dPr>
              <m:e>
                <m:r>
                  <w:rPr>
                    <w:rFonts w:ascii="Cambria Math" w:hAnsi="Cambria Math"/>
                  </w:rPr>
                  <m:t>y</m:t>
                </m:r>
              </m:e>
            </m:d>
            <m:r>
              <w:rPr>
                <w:rFonts w:ascii="Cambria Math" w:hAnsi="Cambria Math"/>
              </w:rPr>
              <m:t>≥ τ}</m:t>
            </m:r>
          </m:e>
        </m:func>
      </m:oMath>
      <w:r w:rsidR="00505933">
        <w:rPr>
          <w:rFonts w:eastAsiaTheme="minorEastAsia"/>
        </w:rPr>
        <w:t xml:space="preserve">                              (14)</w:t>
      </w:r>
    </w:p>
    <w:p w:rsidR="00037108" w:rsidRPr="00C24D17" w:rsidRDefault="007C1D20" w:rsidP="008960C6">
      <w:pPr>
        <w:ind w:firstLine="202"/>
        <w:jc w:val="both"/>
        <w:rPr>
          <w:rFonts w:eastAsiaTheme="minorEastAsia"/>
        </w:rPr>
      </w:pPr>
      <w:r>
        <w:rPr>
          <w:rFonts w:eastAsiaTheme="minorEastAsia"/>
        </w:rPr>
        <w:t xml:space="preserve">The </w:t>
      </w:r>
      <w:r w:rsidR="00037108" w:rsidRPr="00C24D17">
        <w:rPr>
          <w:rFonts w:eastAsiaTheme="minorEastAsia"/>
        </w:rPr>
        <w:t>Loss Function is</w:t>
      </w:r>
    </w:p>
    <w:p w:rsidR="00037108" w:rsidRPr="00505933" w:rsidRDefault="00505933" w:rsidP="00037108">
      <w:pPr>
        <w:rPr>
          <w:rFonts w:eastAsiaTheme="minorEastAsia"/>
        </w:rPr>
      </w:pPr>
      <m:oMathPara>
        <m:oMathParaPr>
          <m:jc m:val="center"/>
        </m:oMathParaP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 xml:space="preserve">= </m:t>
          </m:r>
          <m:sSub>
            <m:sSubPr>
              <m:ctrlPr>
                <w:rPr>
                  <w:rFonts w:ascii="Cambria Math" w:hAnsi="Cambria Math"/>
                  <w:i/>
                </w:rPr>
              </m:ctrlPr>
            </m:sSubPr>
            <m:e>
              <m:r>
                <w:rPr>
                  <w:rFonts w:ascii="Cambria Math" w:hAnsi="Cambria Math"/>
                </w:rPr>
                <m:t xml:space="preserve">min </m:t>
              </m:r>
            </m:e>
            <m:sub>
              <m:r>
                <w:rPr>
                  <w:rFonts w:ascii="Cambria Math" w:hAnsi="Cambria Math"/>
                </w:rPr>
                <m:t>u</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τ-1</m:t>
                  </m:r>
                </m:e>
              </m:d>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u</m:t>
                  </m:r>
                </m:sup>
                <m:e>
                  <m:d>
                    <m:dPr>
                      <m:ctrlPr>
                        <w:rPr>
                          <w:rFonts w:ascii="Cambria Math" w:eastAsiaTheme="minorEastAsia" w:hAnsi="Cambria Math"/>
                          <w:i/>
                        </w:rPr>
                      </m:ctrlPr>
                    </m:dPr>
                    <m:e>
                      <m:r>
                        <w:rPr>
                          <w:rFonts w:ascii="Cambria Math" w:eastAsiaTheme="minorEastAsia" w:hAnsi="Cambria Math"/>
                        </w:rPr>
                        <m:t>y-u</m:t>
                      </m:r>
                    </m:e>
                  </m:d>
                  <m:sSub>
                    <m:sSubPr>
                      <m:ctrlPr>
                        <w:rPr>
                          <w:rFonts w:ascii="Cambria Math" w:hAnsi="Cambria Math"/>
                          <w:i/>
                        </w:rPr>
                      </m:ctrlPr>
                    </m:sSubPr>
                    <m:e>
                      <m:r>
                        <w:rPr>
                          <w:rFonts w:ascii="Cambria Math" w:hAnsi="Cambria Math"/>
                        </w:rPr>
                        <m:t xml:space="preserve"> dF</m:t>
                      </m:r>
                    </m:e>
                    <m:sub>
                      <m:r>
                        <w:rPr>
                          <w:rFonts w:ascii="Cambria Math" w:hAnsi="Cambria Math"/>
                        </w:rPr>
                        <m:t>Y</m:t>
                      </m:r>
                    </m:sub>
                  </m:sSub>
                  <m:r>
                    <w:rPr>
                      <w:rFonts w:ascii="Cambria Math" w:hAnsi="Cambria Math"/>
                    </w:rPr>
                    <m:t xml:space="preserve"> </m:t>
                  </m:r>
                  <m:d>
                    <m:dPr>
                      <m:ctrlPr>
                        <w:rPr>
                          <w:rFonts w:ascii="Cambria Math" w:hAnsi="Cambria Math"/>
                          <w:i/>
                        </w:rPr>
                      </m:ctrlPr>
                    </m:dPr>
                    <m:e>
                      <m:r>
                        <w:rPr>
                          <w:rFonts w:ascii="Cambria Math" w:hAnsi="Cambria Math"/>
                        </w:rPr>
                        <m:t>y</m:t>
                      </m:r>
                    </m:e>
                  </m:d>
                </m:e>
              </m:nary>
              <m:r>
                <w:rPr>
                  <w:rFonts w:ascii="Cambria Math" w:eastAsiaTheme="minorEastAsia" w:hAnsi="Cambria Math"/>
                </w:rPr>
                <m:t>+τ</m:t>
              </m:r>
              <m:nary>
                <m:naryPr>
                  <m:limLoc m:val="subSup"/>
                  <m:ctrlPr>
                    <w:rPr>
                      <w:rFonts w:ascii="Cambria Math" w:eastAsiaTheme="minorEastAsia" w:hAnsi="Cambria Math"/>
                      <w:i/>
                    </w:rPr>
                  </m:ctrlPr>
                </m:naryPr>
                <m:sub>
                  <m:r>
                    <w:rPr>
                      <w:rFonts w:ascii="Cambria Math" w:eastAsiaTheme="minorEastAsia" w:hAnsi="Cambria Math"/>
                    </w:rPr>
                    <m:t>u</m:t>
                  </m:r>
                </m:sub>
                <m:sup>
                  <m:r>
                    <w:rPr>
                      <w:rFonts w:ascii="Cambria Math" w:eastAsiaTheme="minorEastAsia" w:hAnsi="Cambria Math"/>
                    </w:rPr>
                    <m:t>∞</m:t>
                  </m:r>
                </m:sup>
                <m:e>
                  <m:d>
                    <m:dPr>
                      <m:ctrlPr>
                        <w:rPr>
                          <w:rFonts w:ascii="Cambria Math" w:eastAsiaTheme="minorEastAsia" w:hAnsi="Cambria Math"/>
                          <w:i/>
                        </w:rPr>
                      </m:ctrlPr>
                    </m:dPr>
                    <m:e>
                      <m:r>
                        <w:rPr>
                          <w:rFonts w:ascii="Cambria Math" w:eastAsiaTheme="minorEastAsia" w:hAnsi="Cambria Math"/>
                        </w:rPr>
                        <m:t>y-u</m:t>
                      </m:r>
                    </m:e>
                  </m:d>
                  <m:sSub>
                    <m:sSubPr>
                      <m:ctrlPr>
                        <w:rPr>
                          <w:rFonts w:ascii="Cambria Math" w:hAnsi="Cambria Math"/>
                          <w:i/>
                        </w:rPr>
                      </m:ctrlPr>
                    </m:sSubPr>
                    <m:e>
                      <m:r>
                        <w:rPr>
                          <w:rFonts w:ascii="Cambria Math" w:hAnsi="Cambria Math"/>
                        </w:rPr>
                        <m:t xml:space="preserve"> dF</m:t>
                      </m:r>
                    </m:e>
                    <m:sub>
                      <m:r>
                        <w:rPr>
                          <w:rFonts w:ascii="Cambria Math" w:hAnsi="Cambria Math"/>
                        </w:rPr>
                        <m:t>Y</m:t>
                      </m:r>
                    </m:sub>
                  </m:sSub>
                  <m:r>
                    <w:rPr>
                      <w:rFonts w:ascii="Cambria Math" w:hAnsi="Cambria Math"/>
                    </w:rPr>
                    <m:t xml:space="preserve"> </m:t>
                  </m:r>
                  <m:d>
                    <m:dPr>
                      <m:ctrlPr>
                        <w:rPr>
                          <w:rFonts w:ascii="Cambria Math" w:hAnsi="Cambria Math"/>
                          <w:i/>
                        </w:rPr>
                      </m:ctrlPr>
                    </m:dPr>
                    <m:e>
                      <m:r>
                        <w:rPr>
                          <w:rFonts w:ascii="Cambria Math" w:hAnsi="Cambria Math"/>
                        </w:rPr>
                        <m:t>y</m:t>
                      </m:r>
                    </m:e>
                  </m:d>
                </m:e>
              </m:nary>
            </m:e>
          </m:d>
          <m:r>
            <w:rPr>
              <w:rFonts w:ascii="Cambria Math" w:eastAsiaTheme="minorEastAsia" w:hAnsi="Cambria Math"/>
            </w:rPr>
            <m:t xml:space="preserve">                              (15)</m:t>
          </m:r>
        </m:oMath>
      </m:oMathPara>
    </w:p>
    <w:p w:rsidR="00037108" w:rsidRDefault="004E01C6" w:rsidP="008960C6">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τ</m:t>
            </m:r>
          </m:sub>
        </m:sSub>
      </m:oMath>
      <w:r w:rsidR="00037108" w:rsidRPr="00C24D17">
        <w:rPr>
          <w:rFonts w:eastAsiaTheme="minorEastAsia"/>
        </w:rPr>
        <w:t xml:space="preserve"> is the solution of </w:t>
      </w:r>
      <w:r w:rsidR="00A65827">
        <w:rPr>
          <w:rFonts w:eastAsiaTheme="minorEastAsia"/>
        </w:rPr>
        <w:t>(16).</w:t>
      </w:r>
    </w:p>
    <w:p w:rsidR="00037108" w:rsidRPr="00B25A2C" w:rsidRDefault="004E01C6" w:rsidP="00505933">
      <w:pPr>
        <w:jc w:val="right"/>
      </w:pPr>
      <m:oMath>
        <m:f>
          <m:fPr>
            <m:ctrlPr>
              <w:rPr>
                <w:rFonts w:ascii="Cambria Math" w:eastAsiaTheme="minorEastAsia" w:hAnsi="Cambria Math"/>
                <w:i/>
              </w:rPr>
            </m:ctrlPr>
          </m:fPr>
          <m:num>
            <m:r>
              <w:rPr>
                <w:rFonts w:ascii="Cambria Math" w:hAnsi="Cambria Math"/>
              </w:rPr>
              <m:t>dL</m:t>
            </m:r>
          </m:num>
          <m:den>
            <m:r>
              <w:rPr>
                <w:rFonts w:ascii="Cambria Math" w:hAnsi="Cambria Math"/>
              </w:rPr>
              <m:t>du</m:t>
            </m:r>
          </m:den>
        </m:f>
        <m:r>
          <w:rPr>
            <w:rFonts w:ascii="Cambria Math" w:eastAsiaTheme="minorEastAsia" w:hAnsi="Cambria Math"/>
          </w:rPr>
          <m:t xml:space="preserve">=0 i.e. </m:t>
        </m:r>
        <m:d>
          <m:dPr>
            <m:ctrlPr>
              <w:rPr>
                <w:rFonts w:ascii="Cambria Math" w:eastAsiaTheme="minorEastAsia" w:hAnsi="Cambria Math"/>
                <w:i/>
              </w:rPr>
            </m:ctrlPr>
          </m:dPr>
          <m:e>
            <m:r>
              <w:rPr>
                <w:rFonts w:ascii="Cambria Math" w:eastAsiaTheme="minorEastAsia" w:hAnsi="Cambria Math"/>
              </w:rPr>
              <m:t>1-τ</m:t>
            </m:r>
          </m:e>
        </m:d>
        <m:nary>
          <m:naryPr>
            <m:limLoc m:val="subSup"/>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τ</m:t>
                </m:r>
              </m:sub>
            </m:sSub>
          </m:sup>
          <m:e>
            <m:sSub>
              <m:sSubPr>
                <m:ctrlPr>
                  <w:rPr>
                    <w:rFonts w:ascii="Cambria Math" w:hAnsi="Cambria Math"/>
                    <w:i/>
                  </w:rPr>
                </m:ctrlPr>
              </m:sSubPr>
              <m:e>
                <m:r>
                  <w:rPr>
                    <w:rFonts w:ascii="Cambria Math" w:hAnsi="Cambria Math"/>
                  </w:rPr>
                  <m:t xml:space="preserve"> dF</m:t>
                </m:r>
              </m:e>
              <m:sub>
                <m:r>
                  <w:rPr>
                    <w:rFonts w:ascii="Cambria Math" w:hAnsi="Cambria Math"/>
                  </w:rPr>
                  <m:t>Y</m:t>
                </m:r>
              </m:sub>
            </m:sSub>
            <m:r>
              <w:rPr>
                <w:rFonts w:ascii="Cambria Math" w:hAnsi="Cambria Math"/>
              </w:rPr>
              <m:t xml:space="preserve"> </m:t>
            </m:r>
            <m:d>
              <m:dPr>
                <m:ctrlPr>
                  <w:rPr>
                    <w:rFonts w:ascii="Cambria Math" w:hAnsi="Cambria Math"/>
                    <w:i/>
                  </w:rPr>
                </m:ctrlPr>
              </m:dPr>
              <m:e>
                <m:r>
                  <w:rPr>
                    <w:rFonts w:ascii="Cambria Math" w:hAnsi="Cambria Math"/>
                  </w:rPr>
                  <m:t>y</m:t>
                </m:r>
              </m:e>
            </m:d>
          </m:e>
        </m:nary>
        <m:r>
          <w:rPr>
            <w:rFonts w:ascii="Cambria Math" w:eastAsiaTheme="minorEastAsia" w:hAnsi="Cambria Math"/>
          </w:rPr>
          <m:t>-τ</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τ</m:t>
                </m:r>
              </m:sub>
            </m:sSub>
          </m:sub>
          <m:sup>
            <m:r>
              <w:rPr>
                <w:rFonts w:ascii="Cambria Math" w:eastAsiaTheme="minorEastAsia" w:hAnsi="Cambria Math"/>
              </w:rPr>
              <m:t>∞</m:t>
            </m:r>
          </m:sup>
          <m:e>
            <m:sSub>
              <m:sSubPr>
                <m:ctrlPr>
                  <w:rPr>
                    <w:rFonts w:ascii="Cambria Math" w:hAnsi="Cambria Math"/>
                    <w:i/>
                  </w:rPr>
                </m:ctrlPr>
              </m:sSubPr>
              <m:e>
                <m:r>
                  <w:rPr>
                    <w:rFonts w:ascii="Cambria Math" w:hAnsi="Cambria Math"/>
                  </w:rPr>
                  <m:t xml:space="preserve"> dF</m:t>
                </m:r>
              </m:e>
              <m:sub>
                <m:r>
                  <w:rPr>
                    <w:rFonts w:ascii="Cambria Math" w:hAnsi="Cambria Math"/>
                  </w:rPr>
                  <m:t>Y</m:t>
                </m:r>
              </m:sub>
            </m:sSub>
            <m:r>
              <w:rPr>
                <w:rFonts w:ascii="Cambria Math" w:hAnsi="Cambria Math"/>
              </w:rPr>
              <m:t xml:space="preserve"> </m:t>
            </m:r>
            <m:d>
              <m:dPr>
                <m:ctrlPr>
                  <w:rPr>
                    <w:rFonts w:ascii="Cambria Math" w:hAnsi="Cambria Math"/>
                    <w:i/>
                  </w:rPr>
                </m:ctrlPr>
              </m:dPr>
              <m:e>
                <m:r>
                  <w:rPr>
                    <w:rFonts w:ascii="Cambria Math" w:hAnsi="Cambria Math"/>
                  </w:rPr>
                  <m:t>y</m:t>
                </m:r>
              </m:e>
            </m:d>
          </m:e>
        </m:nary>
        <m:r>
          <w:rPr>
            <w:rFonts w:ascii="Cambria Math" w:eastAsiaTheme="minorEastAsia" w:hAnsi="Cambria Math"/>
          </w:rPr>
          <m:t>=0</m:t>
        </m:r>
      </m:oMath>
      <w:r w:rsidR="00505933">
        <w:t xml:space="preserve">     (16)</w:t>
      </w:r>
    </w:p>
    <w:p w:rsidR="007A499F" w:rsidRDefault="007A499F" w:rsidP="007A499F"/>
    <w:p w:rsidR="007A499F" w:rsidRDefault="007A499F" w:rsidP="007A499F">
      <w:pPr>
        <w:pStyle w:val="Heading2"/>
        <w:numPr>
          <w:ilvl w:val="0"/>
          <w:numId w:val="0"/>
        </w:numPr>
      </w:pPr>
      <w:r>
        <w:t xml:space="preserve">F.  </w:t>
      </w:r>
      <w:r w:rsidR="001A07E7">
        <w:t>Errors-I</w:t>
      </w:r>
      <w:r>
        <w:t>n</w:t>
      </w:r>
      <w:r w:rsidR="001A07E7">
        <w:t>-</w:t>
      </w:r>
      <w:r>
        <w:t xml:space="preserve">Variables </w:t>
      </w:r>
      <w:r w:rsidR="00A633B4">
        <w:t xml:space="preserve">Linear </w:t>
      </w:r>
      <w:r>
        <w:t>Regression</w:t>
      </w:r>
    </w:p>
    <w:p w:rsidR="00541373" w:rsidRDefault="0009226C" w:rsidP="008960C6">
      <w:pPr>
        <w:ind w:firstLine="202"/>
        <w:jc w:val="both"/>
        <w:rPr>
          <w:rFonts w:eastAsiaTheme="minorEastAsia"/>
        </w:rPr>
      </w:pPr>
      <w:r>
        <w:t>If the i</w:t>
      </w:r>
      <w:r w:rsidR="00851F1F" w:rsidRPr="00C24D17">
        <w:t xml:space="preserve">ndependent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426581">
        <w:t xml:space="preserve"> </w:t>
      </w:r>
      <w:r w:rsidR="00851F1F" w:rsidRPr="00C24D17">
        <w:t xml:space="preserve">has measurement error </w:t>
      </w:r>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m:t>
            </m:r>
          </m:sub>
        </m:sSub>
      </m:oMath>
      <w:r>
        <w:t>, t</w:t>
      </w:r>
      <w:r w:rsidR="00541373">
        <w:t>he m</w:t>
      </w:r>
      <w:r w:rsidR="00851F1F" w:rsidRPr="00C24D17">
        <w:rPr>
          <w:rFonts w:eastAsiaTheme="minorEastAsia"/>
        </w:rPr>
        <w:t>easured value</w:t>
      </w:r>
      <w:r w:rsidR="00541373">
        <w:rPr>
          <w:rFonts w:eastAsiaTheme="minorEastAsia"/>
        </w:rPr>
        <w:t>s are</w:t>
      </w:r>
      <w:r>
        <w:rPr>
          <w:rFonts w:eastAsiaTheme="minorEastAsia"/>
        </w:rPr>
        <w:t xml:space="preserve"> expressed as</w:t>
      </w:r>
      <w:r w:rsidR="00541373">
        <w:rPr>
          <w:rFonts w:eastAsiaTheme="minorEastAsia"/>
        </w:rPr>
        <w:t>:</w:t>
      </w:r>
      <w:r w:rsidR="00851F1F" w:rsidRPr="00C24D17">
        <w:rPr>
          <w:rFonts w:eastAsiaTheme="minorEastAsia"/>
        </w:rPr>
        <w:t xml:space="preserve"> </w:t>
      </w:r>
    </w:p>
    <w:p w:rsidR="00851F1F" w:rsidRPr="00541373" w:rsidRDefault="004E01C6" w:rsidP="00505933">
      <w:pPr>
        <w:ind w:firstLine="202"/>
        <w:jc w:val="right"/>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m:t>
            </m:r>
          </m:sub>
        </m:sSub>
      </m:oMath>
      <w:r w:rsidR="00505933">
        <w:rPr>
          <w:rFonts w:eastAsiaTheme="minorEastAsia"/>
        </w:rPr>
        <w:t xml:space="preserve">                                        (17)</w:t>
      </w:r>
    </w:p>
    <w:p w:rsidR="00541373" w:rsidRPr="00541373" w:rsidRDefault="00541373" w:rsidP="002E3C02">
      <w:pPr>
        <w:rPr>
          <w:rFonts w:eastAsiaTheme="minorEastAsia"/>
        </w:rPr>
      </w:pPr>
      <w:r>
        <w:rPr>
          <w:rFonts w:eastAsiaTheme="minorEastAsia"/>
        </w:rPr>
        <w:t>with the linear regression model:</w:t>
      </w:r>
    </w:p>
    <w:p w:rsidR="00541373" w:rsidRPr="00C24D17" w:rsidRDefault="004E01C6" w:rsidP="00505933">
      <w:pPr>
        <w:jc w:val="right"/>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α+</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m:t>
            </m:r>
          </m:sup>
        </m:s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ɛ</m:t>
            </m:r>
          </m:e>
          <m:sub>
            <m:r>
              <w:rPr>
                <w:rFonts w:ascii="Cambria Math" w:eastAsiaTheme="minorEastAsia" w:hAnsi="Cambria Math"/>
              </w:rPr>
              <m:t>i</m:t>
            </m:r>
          </m:sub>
        </m:sSub>
        <m:r>
          <w:rPr>
            <w:rFonts w:ascii="Cambria Math" w:eastAsiaTheme="minorEastAsia" w:hAnsi="Cambria Math"/>
          </w:rPr>
          <m:t>, i=1,…, n</m:t>
        </m:r>
      </m:oMath>
      <w:r w:rsidR="00505933">
        <w:t xml:space="preserve">                      (18)</w:t>
      </w:r>
    </w:p>
    <w:p w:rsidR="00541373" w:rsidRPr="00C24D17" w:rsidRDefault="00101543" w:rsidP="00F90421">
      <w:pPr>
        <w:ind w:firstLine="202"/>
        <w:jc w:val="both"/>
      </w:pPr>
      <w:r>
        <w:t xml:space="preserve">The correct regression model and regression coefficients </w:t>
      </w:r>
      <w:r w:rsidR="006E345F">
        <w:t xml:space="preserve">[9] </w:t>
      </w:r>
      <w:r>
        <w:t>are given in (19) and (20).</w:t>
      </w:r>
      <w:r w:rsidR="00AE0CC1">
        <w:t xml:space="preserve"> </w:t>
      </w:r>
    </w:p>
    <w:p w:rsidR="00851F1F" w:rsidRPr="00C24D17" w:rsidRDefault="004E01C6" w:rsidP="00505933">
      <w:pPr>
        <w:jc w:val="right"/>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α+β</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ɛ</m:t>
            </m:r>
          </m:e>
          <m:sub>
            <m:r>
              <w:rPr>
                <w:rFonts w:ascii="Cambria Math" w:eastAsiaTheme="minorEastAsia" w:hAnsi="Cambria Math"/>
              </w:rPr>
              <m:t>i</m:t>
            </m:r>
          </m:sub>
        </m:sSub>
        <m:r>
          <w:rPr>
            <w:rFonts w:ascii="Cambria Math" w:eastAsiaTheme="minorEastAsia" w:hAnsi="Cambria Math"/>
          </w:rPr>
          <m:t>, i=1,…, n</m:t>
        </m:r>
      </m:oMath>
      <w:r w:rsidR="00505933">
        <w:t xml:space="preserve">                        (19)</w:t>
      </w:r>
    </w:p>
    <w:p w:rsidR="00851F1F" w:rsidRPr="00C24D17" w:rsidRDefault="004E01C6" w:rsidP="003A6A89">
      <w:pPr>
        <w:jc w:val="right"/>
      </w:pPr>
      <m:oMath>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Cov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num>
          <m:den>
            <m:r>
              <w:rPr>
                <w:rFonts w:ascii="Cambria Math" w:eastAsiaTheme="minorEastAsia" w:hAnsi="Cambria Math"/>
              </w:rPr>
              <m:t>Var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1+</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η</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sub>
                  <m:sup>
                    <m:r>
                      <w:rPr>
                        <w:rFonts w:ascii="Cambria Math" w:eastAsiaTheme="minorEastAsia" w:hAnsi="Cambria Math"/>
                      </w:rPr>
                      <m:t>2</m:t>
                    </m:r>
                  </m:sup>
                </m:sSubSup>
              </m:den>
            </m:f>
          </m:den>
        </m:f>
      </m:oMath>
      <w:r w:rsidR="003A6A89">
        <w:t xml:space="preserve">                              (20)</w:t>
      </w:r>
    </w:p>
    <w:p w:rsidR="00144E72" w:rsidRDefault="00C20413" w:rsidP="00E41CDB">
      <w:pPr>
        <w:pStyle w:val="Text"/>
        <w:ind w:firstLine="0"/>
        <w:jc w:val="center"/>
      </w:pPr>
      <m:oMath>
        <m:r>
          <w:rPr>
            <w:rFonts w:ascii="Cambria Math" w:eastAsiaTheme="minorEastAsia" w:hAnsi="Cambria Math"/>
          </w:rPr>
          <m:t>X,Y,</m:t>
        </m:r>
        <m:r>
          <m:rPr>
            <m:sty m:val="p"/>
          </m:rPr>
          <w:rPr>
            <w:rFonts w:ascii="Cambria Math" w:eastAsiaTheme="minorEastAsia" w:hAnsi="Cambria Math"/>
          </w:rPr>
          <m:t>ɛ</m:t>
        </m:r>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β,</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m:t>
            </m:r>
          </m:sup>
        </m:sSup>
      </m:oMath>
      <w:r>
        <w:rPr>
          <w:rFonts w:eastAsiaTheme="minorEastAsia"/>
        </w:rPr>
        <w:t xml:space="preserve">are the regression parameters; </w:t>
      </w:r>
      <m:oMath>
        <m:sSub>
          <m:sSubPr>
            <m:ctrlPr>
              <w:rPr>
                <w:rFonts w:ascii="Cambria Math" w:eastAsiaTheme="minorEastAsia" w:hAnsi="Cambria Math"/>
                <w:i/>
              </w:rPr>
            </m:ctrlPr>
          </m:sSubPr>
          <m:e>
            <m:r>
              <w:rPr>
                <w:rFonts w:ascii="Cambria Math" w:eastAsiaTheme="minorEastAsia" w:hAnsi="Cambria Math"/>
              </w:rPr>
              <m:t>ɛ</m:t>
            </m:r>
          </m:e>
          <m:sub>
            <m:r>
              <w:rPr>
                <w:rFonts w:ascii="Cambria Math" w:eastAsiaTheme="minorEastAsia" w:hAnsi="Cambria Math"/>
              </w:rPr>
              <m:t>j</m:t>
            </m:r>
          </m:sub>
        </m:sSub>
      </m:oMath>
      <w:r>
        <w:rPr>
          <w:rFonts w:eastAsiaTheme="minorEastAsia"/>
        </w:rPr>
        <w:t xml:space="preserve"> are the error terms</w:t>
      </w:r>
      <w:r w:rsidR="002E3C02">
        <w:rPr>
          <w:rFonts w:eastAsiaTheme="minorEastAsia"/>
        </w:rPr>
        <w:t>.</w:t>
      </w:r>
    </w:p>
    <w:p w:rsidR="00E97402" w:rsidRDefault="00C46DAD">
      <w:pPr>
        <w:pStyle w:val="Heading1"/>
      </w:pPr>
      <w:r w:rsidRPr="00C46DAD">
        <w:t>T</w:t>
      </w:r>
      <w:r>
        <w:rPr>
          <w:sz w:val="16"/>
        </w:rPr>
        <w:t xml:space="preserve">ECHNIQUES </w:t>
      </w:r>
      <w:r w:rsidRPr="00C46DAD">
        <w:t>O</w:t>
      </w:r>
      <w:r>
        <w:rPr>
          <w:sz w:val="16"/>
        </w:rPr>
        <w:t xml:space="preserve">F </w:t>
      </w:r>
      <w:r w:rsidRPr="00C46DAD">
        <w:t>R</w:t>
      </w:r>
      <w:r>
        <w:rPr>
          <w:sz w:val="16"/>
        </w:rPr>
        <w:t>EGRESSION</w:t>
      </w:r>
    </w:p>
    <w:p w:rsidR="007D2ABF" w:rsidRDefault="007D2ABF" w:rsidP="007D2ABF">
      <w:pPr>
        <w:ind w:firstLine="202"/>
        <w:jc w:val="both"/>
      </w:pPr>
      <w:r w:rsidRPr="00C24D17">
        <w:t>Some methods of determining regression parameters include: least squares (linear, non-linear, weighted, ordinary, generalized, partial, total, non-negative, regularized or iteratively reweighted least squares), correlation coefficients (Pearson, Spearman’s Rank, Kendall Tau Rank, Goodman and Kruskal’s gamma or Intra-class correlation coefficients), least absolute deviations, maximum likelihood estimation, Berkson’s minimum chi-squared method, Gibbs sampling, convex optimization, generalized method of moments, successive approximation etc.</w:t>
      </w:r>
      <w:r w:rsidR="00981F82">
        <w:t xml:space="preserve"> [1].</w:t>
      </w:r>
      <w:r w:rsidR="008E2D37">
        <w:t xml:space="preserve"> </w:t>
      </w:r>
      <w:r w:rsidR="008C31B1">
        <w:t>A</w:t>
      </w:r>
      <w:r w:rsidR="008E2D37">
        <w:t xml:space="preserve"> few techniques will be discussed</w:t>
      </w:r>
      <w:r w:rsidR="008C31B1">
        <w:t xml:space="preserve"> here</w:t>
      </w:r>
      <w:r w:rsidR="008E2D37">
        <w:t>.</w:t>
      </w:r>
    </w:p>
    <w:p w:rsidR="00A05116" w:rsidRDefault="00790992" w:rsidP="00A47171">
      <w:pPr>
        <w:pStyle w:val="Heading2"/>
        <w:numPr>
          <w:ilvl w:val="0"/>
          <w:numId w:val="0"/>
        </w:numPr>
      </w:pPr>
      <w:r>
        <w:t>A.  Linear Least Squares</w:t>
      </w:r>
    </w:p>
    <w:p w:rsidR="002D31D1" w:rsidRPr="00C24D17" w:rsidRDefault="00CD0728" w:rsidP="00F90421">
      <w:pPr>
        <w:ind w:firstLine="202"/>
        <w:jc w:val="both"/>
      </w:pPr>
      <w:r>
        <w:t>If the e</w:t>
      </w:r>
      <w:r w:rsidR="002D31D1" w:rsidRPr="00C24D17">
        <w:t>rrors have finite</w:t>
      </w:r>
      <w:r>
        <w:t xml:space="preserve"> variance and are homoscedastic;</w:t>
      </w:r>
      <w:r w:rsidR="002D31D1" w:rsidRPr="00C24D17">
        <w:t xml:space="preserve"> </w:t>
      </w:r>
      <w:r>
        <w:t>and</w:t>
      </w:r>
      <w:r w:rsidR="00D73492">
        <w:t xml:space="preserve"> the e</w:t>
      </w:r>
      <w:r w:rsidR="002D31D1" w:rsidRPr="00C24D17">
        <w:t>rrors</w:t>
      </w:r>
      <w:r w:rsidR="00DB56C3">
        <w:t xml:space="preserve"> </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rsidR="002D31D1" w:rsidRPr="00C24D17">
        <w:t xml:space="preserve"> are uncorrelated with regressors</w:t>
      </w:r>
      <w:r w:rsidR="00DB56C3">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as in (21), </w:t>
      </w:r>
    </w:p>
    <w:p w:rsidR="002D31D1" w:rsidRDefault="002D31D1" w:rsidP="00CE7C72">
      <w:pPr>
        <w:jc w:val="right"/>
      </w:pPr>
      <w:r w:rsidRPr="00C24D17">
        <w:t>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 xml:space="preserve"> </m:t>
        </m:r>
        <m:r>
          <m:rPr>
            <m:sty m:val="p"/>
          </m:rPr>
          <w:rPr>
            <w:rFonts w:ascii="Cambria Math" w:hAnsi="Cambria Math"/>
          </w:rPr>
          <m:t>] = 0</m:t>
        </m:r>
      </m:oMath>
      <w:r w:rsidR="00CE7C72">
        <w:t xml:space="preserve">                                   (21)</w:t>
      </w:r>
    </w:p>
    <w:p w:rsidR="00CD0728" w:rsidRDefault="00CD0728" w:rsidP="00CD0728">
      <w:r>
        <w:t>the linear least squares given by</w:t>
      </w:r>
      <w:r w:rsidRPr="00C24D17">
        <w:t>:</w:t>
      </w:r>
    </w:p>
    <w:p w:rsidR="00F62646" w:rsidRDefault="004E01C6" w:rsidP="00CE7C72">
      <w:pPr>
        <w:ind w:firstLine="202"/>
        <w:jc w:val="right"/>
        <w:rPr>
          <w:rFonts w:eastAsiaTheme="minorEastAsia"/>
        </w:rPr>
      </w:pPr>
      <m:oMath>
        <m:sSup>
          <m:sSupPr>
            <m:ctrlPr>
              <w:rPr>
                <w:rFonts w:ascii="Cambria Math" w:eastAsiaTheme="minorEastAsia" w:hAnsi="Cambria Math"/>
              </w:rPr>
            </m:ctrlPr>
          </m:sSupPr>
          <m:e>
            <m:r>
              <m:rPr>
                <m:sty m:val="p"/>
              </m:rPr>
              <w:rPr>
                <w:rFonts w:ascii="Cambria Math" w:eastAsiaTheme="minorEastAsia" w:hAnsi="Cambria Math"/>
              </w:rPr>
              <m:t>ɛ</m:t>
            </m:r>
          </m:e>
          <m:sup>
            <m:r>
              <w:rPr>
                <w:rFonts w:ascii="Cambria Math" w:eastAsiaTheme="minorEastAsia" w:hAnsi="Cambria Math"/>
              </w:rPr>
              <m:t>2</m:t>
            </m:r>
          </m:sup>
        </m:sSup>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 xml:space="preserve">β </m:t>
                    </m:r>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-α)</m:t>
                </m:r>
              </m:e>
              <m:sup>
                <m:r>
                  <w:rPr>
                    <w:rFonts w:ascii="Cambria Math" w:eastAsiaTheme="minorEastAsia" w:hAnsi="Cambria Math"/>
                  </w:rPr>
                  <m:t>2</m:t>
                </m:r>
              </m:sup>
            </m:sSup>
          </m:e>
        </m:nary>
      </m:oMath>
      <w:r w:rsidR="00CE7C72">
        <w:rPr>
          <w:rFonts w:eastAsiaTheme="minorEastAsia"/>
        </w:rPr>
        <w:t xml:space="preserve">                       (22)</w:t>
      </w:r>
    </w:p>
    <w:p w:rsidR="00F62646" w:rsidRPr="00C24D17" w:rsidRDefault="00CD0728" w:rsidP="00F90421">
      <w:pPr>
        <w:jc w:val="both"/>
        <w:rPr>
          <w:rFonts w:eastAsiaTheme="minorEastAsia"/>
        </w:rPr>
      </w:pPr>
      <w:r>
        <w:rPr>
          <w:rFonts w:eastAsiaTheme="minorEastAsia"/>
        </w:rPr>
        <w:t>must be minimized</w:t>
      </w:r>
      <w:r w:rsidR="00E3378A">
        <w:rPr>
          <w:rFonts w:eastAsiaTheme="minorEastAsia"/>
        </w:rPr>
        <w:t xml:space="preserve"> [10]</w:t>
      </w:r>
      <w:r>
        <w:rPr>
          <w:rFonts w:eastAsiaTheme="minorEastAsia"/>
        </w:rPr>
        <w:t>.</w:t>
      </w:r>
    </w:p>
    <w:p w:rsidR="002D31D1" w:rsidRPr="00C24D17" w:rsidRDefault="00D73492" w:rsidP="00F90421">
      <w:pPr>
        <w:ind w:firstLine="202"/>
        <w:jc w:val="both"/>
      </w:pPr>
      <w:r>
        <w:rPr>
          <w:rFonts w:eastAsiaTheme="minorEastAsia"/>
        </w:rPr>
        <w:t xml:space="preserve">The </w:t>
      </w:r>
      <w:r w:rsidR="002D31D1" w:rsidRPr="00C24D17">
        <w:rPr>
          <w:rFonts w:eastAsiaTheme="minorEastAsia"/>
        </w:rPr>
        <w:t>Moore-Penrose Pseudoinverse</w:t>
      </w:r>
      <w:r>
        <w:rPr>
          <w:rFonts w:eastAsiaTheme="minorEastAsia"/>
        </w:rPr>
        <w:t xml:space="preserve"> can be used to calculate the regression parameters</w:t>
      </w:r>
      <w:r w:rsidR="009C19C5">
        <w:rPr>
          <w:rFonts w:eastAsiaTheme="minorEastAsia"/>
        </w:rPr>
        <w:t xml:space="preserve"> [10]</w:t>
      </w:r>
      <w:r w:rsidR="002D31D1" w:rsidRPr="00C24D17">
        <w:rPr>
          <w:rFonts w:eastAsiaTheme="minorEastAsia"/>
        </w:rPr>
        <w:t>:</w:t>
      </w:r>
    </w:p>
    <w:p w:rsidR="00EF3D61" w:rsidRPr="0070079F" w:rsidRDefault="002D31D1" w:rsidP="00CE7C72">
      <w:pPr>
        <w:pStyle w:val="Text"/>
        <w:jc w:val="right"/>
      </w:pPr>
      <m:oMath>
        <m:r>
          <m:rPr>
            <m:sty m:val="p"/>
          </m:rPr>
          <w:rPr>
            <w:rFonts w:ascii="Cambria Math" w:hAnsi="Cambria Math"/>
          </w:rPr>
          <m:t>β</m:t>
        </m:r>
        <m: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w:r w:rsidR="00CE7C72">
        <w:t xml:space="preserve">                                 (23)</w:t>
      </w:r>
    </w:p>
    <w:p w:rsidR="0070079F" w:rsidRPr="00AE210B" w:rsidRDefault="0070079F" w:rsidP="0070079F">
      <w:pPr>
        <w:jc w:val="center"/>
        <w:rPr>
          <w:rFonts w:eastAsiaTheme="minorEastAsia"/>
        </w:rPr>
      </w:pPr>
      <m:oMath>
        <m:r>
          <w:rPr>
            <w:rFonts w:ascii="Cambria Math" w:eastAsiaTheme="minorEastAsia" w:hAnsi="Cambria Math"/>
          </w:rPr>
          <m:t>X,Y,</m:t>
        </m:r>
        <m:r>
          <m:rPr>
            <m:sty m:val="p"/>
          </m:rPr>
          <w:rPr>
            <w:rFonts w:ascii="Cambria Math" w:eastAsiaTheme="minorEastAsia" w:hAnsi="Cambria Math"/>
          </w:rPr>
          <m:t>ɛ</m:t>
        </m:r>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Pr>
          <w:rFonts w:eastAsiaTheme="minorEastAsia"/>
        </w:rPr>
        <w:t xml:space="preserve">are the regression parameters; </w:t>
      </w:r>
      <m:oMath>
        <m:sSub>
          <m:sSubPr>
            <m:ctrlPr>
              <w:rPr>
                <w:rFonts w:ascii="Cambria Math" w:eastAsiaTheme="minorEastAsia" w:hAnsi="Cambria Math"/>
                <w:i/>
              </w:rPr>
            </m:ctrlPr>
          </m:sSubPr>
          <m:e>
            <m:r>
              <w:rPr>
                <w:rFonts w:ascii="Cambria Math" w:eastAsiaTheme="minorEastAsia" w:hAnsi="Cambria Math"/>
              </w:rPr>
              <m:t>ɛ</m:t>
            </m:r>
          </m:e>
          <m:sub>
            <m:r>
              <w:rPr>
                <w:rFonts w:ascii="Cambria Math" w:eastAsiaTheme="minorEastAsia" w:hAnsi="Cambria Math"/>
              </w:rPr>
              <m:t>j</m:t>
            </m:r>
          </m:sub>
        </m:sSub>
      </m:oMath>
      <w:r>
        <w:rPr>
          <w:rFonts w:eastAsiaTheme="minorEastAsia"/>
        </w:rPr>
        <w:t xml:space="preserve"> are the error terms.</w:t>
      </w:r>
    </w:p>
    <w:p w:rsidR="0070079F" w:rsidRPr="00EF3D61" w:rsidRDefault="0070079F" w:rsidP="002D31D1">
      <w:pPr>
        <w:pStyle w:val="Text"/>
        <w:jc w:val="center"/>
      </w:pPr>
    </w:p>
    <w:p w:rsidR="00A05116" w:rsidRDefault="00047A97" w:rsidP="00875166">
      <w:pPr>
        <w:pStyle w:val="Heading2"/>
        <w:numPr>
          <w:ilvl w:val="0"/>
          <w:numId w:val="0"/>
        </w:numPr>
      </w:pPr>
      <w:r>
        <w:t>B.  Generalized Least Squares</w:t>
      </w:r>
    </w:p>
    <w:p w:rsidR="00047A97" w:rsidRPr="00C24D17" w:rsidRDefault="00340752" w:rsidP="00F90421">
      <w:pPr>
        <w:ind w:firstLine="202"/>
        <w:jc w:val="both"/>
      </w:pPr>
      <w:r>
        <w:t>If er</w:t>
      </w:r>
      <w:r w:rsidR="00047A97" w:rsidRPr="00C24D17">
        <w:t>rors are correlated or heteroscedastic</w:t>
      </w:r>
      <w:r>
        <w:t xml:space="preserve">, the regression coefficients </w:t>
      </w:r>
      <w:r w:rsidR="00C145B3">
        <w:t xml:space="preserve">[11] </w:t>
      </w:r>
      <w:r>
        <w:t>can be calculated as:</w:t>
      </w:r>
    </w:p>
    <w:p w:rsidR="00047A97" w:rsidRPr="00047A97" w:rsidRDefault="00047A97" w:rsidP="00CE7C72">
      <w:pPr>
        <w:jc w:val="right"/>
      </w:pPr>
      <m:oMath>
        <m:r>
          <m:rPr>
            <m:sty m:val="p"/>
          </m:rPr>
          <w:rPr>
            <w:rFonts w:ascii="Cambria Math" w:hAnsi="Cambria Math"/>
          </w:rPr>
          <m:t>β</m:t>
        </m:r>
        <m: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Ω</m:t>
                </m:r>
              </m:e>
              <m:sup>
                <m:r>
                  <w:rPr>
                    <w:rFonts w:ascii="Cambria Math" w:hAnsi="Cambria Math"/>
                  </w:rPr>
                  <m:t>-1</m:t>
                </m:r>
              </m:sup>
            </m:sSup>
            <m:r>
              <w:rPr>
                <w:rFonts w:ascii="Cambria Math" w:hAnsi="Cambria Math"/>
              </w:rPr>
              <m:t>X)</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Ω</m:t>
            </m:r>
          </m:e>
          <m:sup>
            <m:r>
              <w:rPr>
                <w:rFonts w:ascii="Cambria Math" w:hAnsi="Cambria Math"/>
              </w:rPr>
              <m:t>-1</m:t>
            </m:r>
          </m:sup>
        </m:sSup>
        <m:r>
          <w:rPr>
            <w:rFonts w:ascii="Cambria Math" w:hAnsi="Cambria Math"/>
          </w:rPr>
          <m:t>Y</m:t>
        </m:r>
      </m:oMath>
      <w:r w:rsidR="00CE7C72">
        <w:t xml:space="preserve">                       (24)</w:t>
      </w:r>
    </w:p>
    <w:p w:rsidR="005E4F9A" w:rsidRPr="00AE210B" w:rsidRDefault="00047A97" w:rsidP="005E4F9A">
      <w:pPr>
        <w:jc w:val="center"/>
        <w:rPr>
          <w:rFonts w:eastAsiaTheme="minorEastAsia"/>
        </w:rPr>
      </w:pPr>
      <w:r w:rsidRPr="00C24D17">
        <w:t xml:space="preserve">where </w:t>
      </w:r>
      <m:oMath>
        <m:r>
          <w:rPr>
            <w:rFonts w:ascii="Cambria Math" w:hAnsi="Cambria Math"/>
          </w:rPr>
          <m:t>Ω</m:t>
        </m:r>
      </m:oMath>
      <w:r w:rsidRPr="00C24D17">
        <w:rPr>
          <w:rFonts w:eastAsiaTheme="minorEastAsia"/>
        </w:rPr>
        <w:t xml:space="preserve"> is the </w:t>
      </w:r>
      <w:r w:rsidR="005E4F9A">
        <w:rPr>
          <w:rFonts w:eastAsiaTheme="minorEastAsia"/>
        </w:rPr>
        <w:t xml:space="preserve">covariance matrix of the errors; </w:t>
      </w:r>
      <m:oMath>
        <m:r>
          <w:rPr>
            <w:rFonts w:ascii="Cambria Math" w:eastAsiaTheme="minorEastAsia" w:hAnsi="Cambria Math"/>
          </w:rPr>
          <m:t>X,Y,</m:t>
        </m:r>
        <m:r>
          <m:rPr>
            <m:sty m:val="p"/>
          </m:rPr>
          <w:rPr>
            <w:rFonts w:ascii="Cambria Math" w:eastAsiaTheme="minorEastAsia" w:hAnsi="Cambria Math"/>
          </w:rPr>
          <m:t>ɛ</m:t>
        </m:r>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sidR="005E4F9A">
        <w:rPr>
          <w:rFonts w:eastAsiaTheme="minorEastAsia"/>
        </w:rPr>
        <w:t>are the regression parameters.</w:t>
      </w:r>
    </w:p>
    <w:p w:rsidR="00047A97" w:rsidRPr="00C24D17" w:rsidRDefault="00047A97" w:rsidP="00047A97"/>
    <w:p w:rsidR="00EF3D61" w:rsidRDefault="00EF3D61" w:rsidP="00EF3D61"/>
    <w:p w:rsidR="00047A97" w:rsidRDefault="00DF6F97" w:rsidP="00EF3D61">
      <w:pPr>
        <w:rPr>
          <w:i/>
        </w:rPr>
      </w:pPr>
      <w:r>
        <w:rPr>
          <w:i/>
        </w:rPr>
        <w:t>C</w:t>
      </w:r>
      <w:r w:rsidR="00047A97" w:rsidRPr="00047A97">
        <w:rPr>
          <w:i/>
        </w:rPr>
        <w:t xml:space="preserve">.  </w:t>
      </w:r>
      <w:r w:rsidR="00937D63">
        <w:rPr>
          <w:i/>
        </w:rPr>
        <w:t>Method of In</w:t>
      </w:r>
      <w:r w:rsidR="00047A97" w:rsidRPr="00047A97">
        <w:rPr>
          <w:i/>
        </w:rPr>
        <w:t>s</w:t>
      </w:r>
      <w:r w:rsidR="00937D63">
        <w:rPr>
          <w:i/>
        </w:rPr>
        <w:t xml:space="preserve">trumental Variables </w:t>
      </w:r>
    </w:p>
    <w:p w:rsidR="00DA3030" w:rsidRDefault="005E4F9A" w:rsidP="00F90421">
      <w:pPr>
        <w:ind w:firstLine="202"/>
        <w:jc w:val="both"/>
      </w:pPr>
      <w:r>
        <w:t>If r</w:t>
      </w:r>
      <w:r w:rsidR="00DA3030" w:rsidRPr="00C24D17">
        <w:t>egressors are correlated with the errors ϵ</w:t>
      </w:r>
      <w:r w:rsidR="00740366">
        <w:t>, i</w:t>
      </w:r>
      <w:r>
        <w:t xml:space="preserve">nstrumental variables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can be used to calculate the regression coefficients</w:t>
      </w:r>
      <w:r w:rsidR="00F2246B">
        <w:t xml:space="preserve"> [14]</w:t>
      </w:r>
      <w:r w:rsidR="00740366">
        <w:t xml:space="preserve"> given the condition in (25) is fulfilled.</w:t>
      </w:r>
    </w:p>
    <w:p w:rsidR="00F62646" w:rsidRPr="00C24D17" w:rsidRDefault="00F62646" w:rsidP="00DA3030">
      <w:pPr>
        <w:ind w:firstLine="202"/>
      </w:pPr>
    </w:p>
    <w:p w:rsidR="00DA3030" w:rsidRPr="00C24D17" w:rsidRDefault="00DA3030" w:rsidP="00CE7C72">
      <w:pPr>
        <w:jc w:val="right"/>
      </w:pPr>
      <m:oMath>
        <m:r>
          <m:rPr>
            <m:sty m:val="p"/>
          </m:rPr>
          <w:rPr>
            <w:rFonts w:ascii="Cambria Math" w:hAnsi="Cambria Math"/>
          </w:rPr>
          <m:t>β</m:t>
        </m:r>
        <m: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Z</m:t>
            </m:r>
            <m:sSup>
              <m:sSupPr>
                <m:ctrlPr>
                  <w:rPr>
                    <w:rFonts w:ascii="Cambria Math" w:hAnsi="Cambria Math"/>
                    <w:i/>
                  </w:rPr>
                </m:ctrlPr>
              </m:sSupPr>
              <m:e>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Z)</m:t>
                    </m:r>
                  </m:e>
                  <m:sup>
                    <m:r>
                      <w:rPr>
                        <w:rFonts w:ascii="Cambria Math" w:hAnsi="Cambria Math"/>
                      </w:rPr>
                      <m:t>-1</m:t>
                    </m:r>
                  </m:sup>
                </m:sSup>
                <m:r>
                  <w:rPr>
                    <w:rFonts w:ascii="Cambria Math" w:hAnsi="Cambria Math"/>
                  </w:rPr>
                  <m:t>Z</m:t>
                </m:r>
              </m:e>
              <m:sup>
                <m:r>
                  <w:rPr>
                    <w:rFonts w:ascii="Cambria Math" w:hAnsi="Cambria Math"/>
                  </w:rPr>
                  <m:t>T</m:t>
                </m:r>
              </m:sup>
            </m:sSup>
            <m:r>
              <w:rPr>
                <w:rFonts w:ascii="Cambria Math" w:hAnsi="Cambria Math"/>
              </w:rPr>
              <m:t>X)</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Z</m:t>
        </m:r>
        <m:sSup>
          <m:sSupPr>
            <m:ctrlPr>
              <w:rPr>
                <w:rFonts w:ascii="Cambria Math" w:hAnsi="Cambria Math"/>
                <w:i/>
              </w:rPr>
            </m:ctrlPr>
          </m:sSupPr>
          <m:e>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Z)</m:t>
                </m:r>
              </m:e>
              <m:sup>
                <m:r>
                  <w:rPr>
                    <w:rFonts w:ascii="Cambria Math" w:hAnsi="Cambria Math"/>
                  </w:rPr>
                  <m:t>-1</m:t>
                </m:r>
              </m:sup>
            </m:sSup>
            <m:r>
              <w:rPr>
                <w:rFonts w:ascii="Cambria Math" w:hAnsi="Cambria Math"/>
              </w:rPr>
              <m:t>Z</m:t>
            </m:r>
          </m:e>
          <m:sup>
            <m:r>
              <w:rPr>
                <w:rFonts w:ascii="Cambria Math" w:hAnsi="Cambria Math"/>
              </w:rPr>
              <m:t>T</m:t>
            </m:r>
          </m:sup>
        </m:sSup>
        <m:r>
          <w:rPr>
            <w:rFonts w:ascii="Cambria Math" w:hAnsi="Cambria Math"/>
          </w:rPr>
          <m:t>Y</m:t>
        </m:r>
      </m:oMath>
      <w:r w:rsidR="00CE7C72">
        <w:t xml:space="preserve">          (25)</w:t>
      </w:r>
    </w:p>
    <w:p w:rsidR="005E4F9A" w:rsidRPr="00AE210B" w:rsidRDefault="00DA3030" w:rsidP="005E4F9A">
      <w:pPr>
        <w:jc w:val="center"/>
        <w:rPr>
          <w:rFonts w:eastAsiaTheme="minorEastAsia"/>
        </w:rPr>
      </w:pPr>
      <w:r w:rsidRPr="00C24D17">
        <w:t>where E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 xml:space="preserve"> </m:t>
        </m:r>
        <m:r>
          <m:rPr>
            <m:sty m:val="p"/>
          </m:rPr>
          <w:rPr>
            <w:rFonts w:ascii="Cambria Math" w:hAnsi="Cambria Math"/>
          </w:rPr>
          <m:t>] = 0</m:t>
        </m:r>
      </m:oMath>
      <w:r w:rsidR="005E4F9A">
        <w:rPr>
          <w:rFonts w:eastAsiaTheme="minorEastAsia"/>
        </w:rPr>
        <w:t xml:space="preserve"> and Z is vector or estimators; </w:t>
      </w:r>
      <m:oMath>
        <m:r>
          <w:rPr>
            <w:rFonts w:ascii="Cambria Math" w:eastAsiaTheme="minorEastAsia" w:hAnsi="Cambria Math"/>
          </w:rPr>
          <m:t>X,Y,</m:t>
        </m:r>
        <m:r>
          <m:rPr>
            <m:sty m:val="p"/>
          </m:rPr>
          <w:rPr>
            <w:rFonts w:ascii="Cambria Math" w:eastAsiaTheme="minorEastAsia" w:hAnsi="Cambria Math"/>
          </w:rPr>
          <m:t>Z</m:t>
        </m:r>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sidR="005E4F9A">
        <w:rPr>
          <w:rFonts w:eastAsiaTheme="minorEastAsia"/>
        </w:rPr>
        <w:t>are the regression parameters.</w:t>
      </w:r>
    </w:p>
    <w:p w:rsidR="00DA3030" w:rsidRPr="00C24D17" w:rsidRDefault="00DA3030" w:rsidP="00DA3030"/>
    <w:p w:rsidR="00937D63" w:rsidRDefault="00937D63" w:rsidP="00EF3D61">
      <w:pPr>
        <w:rPr>
          <w:i/>
        </w:rPr>
      </w:pPr>
    </w:p>
    <w:p w:rsidR="00937D63" w:rsidRDefault="00B8689C" w:rsidP="00937D63">
      <w:pPr>
        <w:rPr>
          <w:i/>
        </w:rPr>
      </w:pPr>
      <w:r>
        <w:rPr>
          <w:i/>
        </w:rPr>
        <w:t>D</w:t>
      </w:r>
      <w:r w:rsidR="00937D63" w:rsidRPr="00047A97">
        <w:rPr>
          <w:i/>
        </w:rPr>
        <w:t xml:space="preserve">.  </w:t>
      </w:r>
      <w:r w:rsidR="00937D63">
        <w:rPr>
          <w:i/>
        </w:rPr>
        <w:t>Partial Different</w:t>
      </w:r>
      <w:r w:rsidR="00EA1327">
        <w:rPr>
          <w:i/>
        </w:rPr>
        <w:t>i</w:t>
      </w:r>
      <w:r w:rsidR="00937D63">
        <w:rPr>
          <w:i/>
        </w:rPr>
        <w:t xml:space="preserve">ation with respect to </w:t>
      </w:r>
      <w:r w:rsidR="00EA1327">
        <w:rPr>
          <w:i/>
        </w:rPr>
        <w:t>regression coefficients</w:t>
      </w:r>
    </w:p>
    <w:p w:rsidR="006C1CEE" w:rsidRDefault="006C1CEE" w:rsidP="006C1CEE">
      <w:pPr>
        <w:ind w:firstLine="202"/>
        <w:rPr>
          <w:rFonts w:eastAsiaTheme="minorEastAsia"/>
        </w:rPr>
      </w:pPr>
      <w:r>
        <w:rPr>
          <w:rFonts w:eastAsiaTheme="minorEastAsia"/>
        </w:rPr>
        <w:t>The minimization of</w:t>
      </w:r>
      <w:r w:rsidRPr="00C24D17">
        <w:rPr>
          <w:rFonts w:eastAsiaTheme="minorEastAsia"/>
        </w:rPr>
        <w:t xml:space="preserve"> </w:t>
      </w:r>
      <w:r w:rsidR="00216563">
        <w:rPr>
          <w:rFonts w:eastAsiaTheme="minorEastAsia"/>
        </w:rPr>
        <w:t>(26):</w:t>
      </w:r>
    </w:p>
    <w:p w:rsidR="006C1CEE" w:rsidRDefault="004E01C6" w:rsidP="00CE7C72">
      <w:pPr>
        <w:ind w:firstLine="202"/>
        <w:jc w:val="right"/>
        <w:rPr>
          <w:rFonts w:eastAsiaTheme="minorEastAsia"/>
        </w:rPr>
      </w:pPr>
      <m:oMath>
        <m:sSup>
          <m:sSupPr>
            <m:ctrlPr>
              <w:rPr>
                <w:rFonts w:ascii="Cambria Math" w:eastAsiaTheme="minorEastAsia" w:hAnsi="Cambria Math"/>
              </w:rPr>
            </m:ctrlPr>
          </m:sSupPr>
          <m:e>
            <m:r>
              <m:rPr>
                <m:sty m:val="p"/>
              </m:rPr>
              <w:rPr>
                <w:rFonts w:ascii="Cambria Math" w:eastAsiaTheme="minorEastAsia" w:hAnsi="Cambria Math"/>
              </w:rPr>
              <m:t>ɛ</m:t>
            </m:r>
          </m:e>
          <m:sup>
            <m:r>
              <w:rPr>
                <w:rFonts w:ascii="Cambria Math" w:eastAsiaTheme="minorEastAsia" w:hAnsi="Cambria Math"/>
              </w:rPr>
              <m:t>2</m:t>
            </m:r>
          </m:sup>
        </m:sSup>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f(β,</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e>
        </m:nary>
      </m:oMath>
      <w:r w:rsidR="00CE7C72">
        <w:rPr>
          <w:rFonts w:eastAsiaTheme="minorEastAsia"/>
        </w:rPr>
        <w:t xml:space="preserve">                         (26)</w:t>
      </w:r>
    </w:p>
    <w:p w:rsidR="006C1CEE" w:rsidRPr="00C24D17" w:rsidRDefault="006C1CEE" w:rsidP="004D7690">
      <w:pPr>
        <w:jc w:val="both"/>
        <w:rPr>
          <w:rFonts w:eastAsiaTheme="minorEastAsia"/>
        </w:rPr>
      </w:pPr>
      <w:r>
        <w:rPr>
          <w:rFonts w:eastAsiaTheme="minorEastAsia"/>
        </w:rPr>
        <w:t>can be achieved by</w:t>
      </w:r>
      <w:r w:rsidRPr="006C1CEE">
        <w:rPr>
          <w:rFonts w:eastAsiaTheme="minorEastAsia"/>
        </w:rPr>
        <w:t xml:space="preserve"> </w:t>
      </w:r>
      <w:r w:rsidRPr="006C1CEE">
        <w:t xml:space="preserve">Partial Differentiation </w:t>
      </w:r>
      <w:r w:rsidR="002428C2">
        <w:t xml:space="preserve">of (26) </w:t>
      </w:r>
      <w:r w:rsidRPr="006C1CEE">
        <w:t>with respect to regression coefficients</w:t>
      </w:r>
      <w:r w:rsidR="00F12617">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sidR="00184A6D">
        <w:t xml:space="preserve"> [6]</w:t>
      </w:r>
      <w:r>
        <w:t>. The resultant equations are set equal to zero. This results in simultaneous equations which can be solved to</w:t>
      </w:r>
      <w:r w:rsidR="005A73FE">
        <w:t xml:space="preserve"> calculate the regression coefficients.</w:t>
      </w:r>
      <w:r w:rsidR="004D7690">
        <w:t xml:space="preserve"> Such problems are dealt with in the ambit of convex optimization</w:t>
      </w:r>
      <w:r w:rsidR="0024154C">
        <w:t xml:space="preserve"> [15]</w:t>
      </w:r>
      <w:r w:rsidR="004D7690">
        <w:t xml:space="preserve">. </w:t>
      </w:r>
    </w:p>
    <w:p w:rsidR="00047A97" w:rsidRDefault="00047A97" w:rsidP="00EF3D61">
      <w:pPr>
        <w:rPr>
          <w:i/>
        </w:rPr>
      </w:pPr>
    </w:p>
    <w:p w:rsidR="00937D63" w:rsidRDefault="00B8689C" w:rsidP="00937D63">
      <w:pPr>
        <w:rPr>
          <w:i/>
        </w:rPr>
      </w:pPr>
      <w:r>
        <w:rPr>
          <w:i/>
        </w:rPr>
        <w:t>E</w:t>
      </w:r>
      <w:r w:rsidR="00937D63" w:rsidRPr="00047A97">
        <w:rPr>
          <w:i/>
        </w:rPr>
        <w:t xml:space="preserve">.  </w:t>
      </w:r>
      <w:r w:rsidR="00937D63">
        <w:rPr>
          <w:i/>
        </w:rPr>
        <w:t>M</w:t>
      </w:r>
      <w:r w:rsidR="00360F2E">
        <w:rPr>
          <w:i/>
        </w:rPr>
        <w:t>aximum Likelihood E</w:t>
      </w:r>
      <w:r w:rsidR="00937D63">
        <w:rPr>
          <w:i/>
        </w:rPr>
        <w:t>s</w:t>
      </w:r>
      <w:r w:rsidR="00360F2E">
        <w:rPr>
          <w:i/>
        </w:rPr>
        <w:t>timation</w:t>
      </w:r>
    </w:p>
    <w:p w:rsidR="00A41B5E" w:rsidRDefault="00B72A22" w:rsidP="00F90421">
      <w:pPr>
        <w:ind w:firstLine="202"/>
        <w:jc w:val="both"/>
        <w:rPr>
          <w:rFonts w:eastAsiaTheme="minorEastAsia"/>
        </w:rPr>
      </w:pPr>
      <w:r>
        <w:rPr>
          <w:rFonts w:eastAsiaTheme="minorEastAsia"/>
        </w:rPr>
        <w:t>In this method, regression p</w:t>
      </w:r>
      <w:r w:rsidR="00A41B5E" w:rsidRPr="00C24D17">
        <w:rPr>
          <w:rFonts w:eastAsiaTheme="minorEastAsia"/>
        </w:rPr>
        <w:t xml:space="preserve">arameters are chosen so that </w:t>
      </w:r>
      <w:r w:rsidR="00452B8A">
        <w:rPr>
          <w:rFonts w:eastAsiaTheme="minorEastAsia"/>
        </w:rPr>
        <w:t xml:space="preserve">the </w:t>
      </w:r>
      <w:r w:rsidR="00A41B5E" w:rsidRPr="00C24D17">
        <w:rPr>
          <w:rFonts w:eastAsiaTheme="minorEastAsia"/>
        </w:rPr>
        <w:t>Likelihood function</w:t>
      </w:r>
      <w:r w:rsidR="00525B58">
        <w:rPr>
          <w:rFonts w:eastAsiaTheme="minorEastAsia"/>
        </w:rPr>
        <w:t>:</w:t>
      </w:r>
      <w:r w:rsidR="00A41B5E" w:rsidRPr="00C24D17">
        <w:rPr>
          <w:rFonts w:eastAsiaTheme="minorEastAsia"/>
        </w:rPr>
        <w:t xml:space="preserve"> </w:t>
      </w:r>
    </w:p>
    <w:p w:rsidR="00A41B5E" w:rsidRPr="00452B8A" w:rsidRDefault="00A41B5E" w:rsidP="00CE7C72">
      <w:pPr>
        <w:ind w:firstLine="202"/>
        <w:jc w:val="right"/>
        <w:rPr>
          <w:rFonts w:eastAsiaTheme="minorEastAsia"/>
        </w:rPr>
      </w:pPr>
      <m:oMath>
        <m:r>
          <w:rPr>
            <w:rFonts w:ascii="Cambria Math" w:eastAsiaTheme="minorEastAsia" w:hAnsi="Cambria Math"/>
          </w:rPr>
          <m:t>L</m:t>
        </m:r>
        <m:d>
          <m:dPr>
            <m:ctrlPr>
              <w:rPr>
                <w:rFonts w:ascii="Cambria Math" w:eastAsiaTheme="minorEastAsia" w:hAnsi="Cambria Math"/>
                <w:i/>
              </w:rPr>
            </m:ctrlPr>
          </m:dPr>
          <m:e>
            <m:r>
              <w:rPr>
                <w:rFonts w:ascii="Cambria Math" w:hAnsi="Cambria Math"/>
              </w:rPr>
              <m:t>β</m:t>
            </m:r>
          </m:e>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β</m:t>
            </m:r>
          </m:sub>
        </m:sSub>
        <m:r>
          <w:rPr>
            <w:rFonts w:ascii="Cambria Math" w:eastAsiaTheme="minorEastAsia" w:hAnsi="Cambria Math"/>
          </w:rPr>
          <m:t>(x)</m:t>
        </m:r>
      </m:oMath>
      <w:r w:rsidR="00CE7C72">
        <w:rPr>
          <w:rFonts w:eastAsiaTheme="minorEastAsia"/>
        </w:rPr>
        <w:t xml:space="preserve">                                    (27)</w:t>
      </w:r>
    </w:p>
    <w:p w:rsidR="00452B8A" w:rsidRPr="00C24D17" w:rsidRDefault="00452B8A" w:rsidP="00452B8A">
      <w:pPr>
        <w:tabs>
          <w:tab w:val="left" w:pos="3885"/>
          <w:tab w:val="left" w:pos="5535"/>
        </w:tabs>
        <w:jc w:val="center"/>
        <w:rPr>
          <w:rFonts w:eastAsiaTheme="minorEastAsia"/>
        </w:rPr>
      </w:pPr>
      <m:oMath>
        <m:r>
          <w:rPr>
            <w:rFonts w:ascii="Cambria Math" w:eastAsiaTheme="minorEastAsia" w:hAnsi="Cambria Math"/>
          </w:rPr>
          <m:t>X,Y,</m:t>
        </m:r>
        <m:r>
          <m:rPr>
            <m:sty m:val="p"/>
          </m:rPr>
          <w:rPr>
            <w:rFonts w:ascii="Cambria Math" w:eastAsiaTheme="minorEastAsia" w:hAnsi="Cambria Math"/>
          </w:rPr>
          <m:t>ɛ</m:t>
        </m:r>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Pr>
          <w:rFonts w:eastAsiaTheme="minorEastAsia"/>
        </w:rPr>
        <w:t>are the regression parameters.</w:t>
      </w:r>
    </w:p>
    <w:p w:rsidR="00452B8A" w:rsidRDefault="00452B8A" w:rsidP="00A41B5E">
      <w:pPr>
        <w:ind w:firstLine="202"/>
        <w:jc w:val="center"/>
        <w:rPr>
          <w:rFonts w:eastAsiaTheme="minorEastAsia"/>
        </w:rPr>
      </w:pPr>
    </w:p>
    <w:p w:rsidR="00360F2E" w:rsidRDefault="00A41B5E" w:rsidP="006C3DC7">
      <w:pPr>
        <w:jc w:val="both"/>
        <w:rPr>
          <w:rFonts w:eastAsiaTheme="minorEastAsia"/>
        </w:rPr>
      </w:pPr>
      <w:r w:rsidRPr="00C24D17">
        <w:rPr>
          <w:rFonts w:eastAsiaTheme="minorEastAsia"/>
        </w:rPr>
        <w:t>is maximized</w:t>
      </w:r>
      <w:r w:rsidR="00387586">
        <w:rPr>
          <w:rFonts w:eastAsiaTheme="minorEastAsia"/>
        </w:rPr>
        <w:t xml:space="preserve"> [3]</w:t>
      </w:r>
      <w:r w:rsidRPr="00C24D17">
        <w:rPr>
          <w:rFonts w:eastAsiaTheme="minorEastAsia"/>
        </w:rPr>
        <w:t xml:space="preserve">. </w:t>
      </w:r>
      <w:r w:rsidR="006E660A">
        <w:rPr>
          <w:rFonts w:eastAsiaTheme="minorEastAsia"/>
        </w:rPr>
        <w:t xml:space="preserve">The </w:t>
      </w:r>
      <w:r w:rsidR="001033E2">
        <w:rPr>
          <w:rFonts w:eastAsiaTheme="minorEastAsia"/>
        </w:rPr>
        <w:t>regression p</w:t>
      </w:r>
      <w:r w:rsidRPr="00C24D17">
        <w:rPr>
          <w:rFonts w:eastAsiaTheme="minorEastAsia"/>
        </w:rPr>
        <w:t>arameters are estimated using observations and their assumed uniform distributions</w:t>
      </w:r>
      <w:r w:rsidR="002936A8">
        <w:rPr>
          <w:rFonts w:eastAsiaTheme="minorEastAsia"/>
        </w:rPr>
        <w:t xml:space="preserve"> </w:t>
      </w:r>
      <w:r w:rsidR="00F030AC">
        <w:rPr>
          <w:rFonts w:eastAsiaTheme="minorEastAsia"/>
        </w:rPr>
        <w:t xml:space="preserve">(uniform, exponential, gamma, Gaussian, Poisson, Bernoulli, binomial etc.) </w:t>
      </w:r>
      <w:r w:rsidR="002936A8">
        <w:rPr>
          <w:rFonts w:eastAsiaTheme="minorEastAsia"/>
        </w:rPr>
        <w:t>[13]</w:t>
      </w:r>
      <w:r w:rsidRPr="00C24D17">
        <w:rPr>
          <w:rFonts w:eastAsiaTheme="minorEastAsia"/>
        </w:rPr>
        <w:t>.</w:t>
      </w:r>
    </w:p>
    <w:p w:rsidR="00A41B5E" w:rsidRDefault="00A41B5E" w:rsidP="00A41B5E">
      <w:pPr>
        <w:ind w:firstLine="202"/>
        <w:rPr>
          <w:i/>
        </w:rPr>
      </w:pPr>
    </w:p>
    <w:p w:rsidR="00360F2E" w:rsidRDefault="00B8689C" w:rsidP="00937D63">
      <w:pPr>
        <w:rPr>
          <w:i/>
        </w:rPr>
      </w:pPr>
      <w:r>
        <w:rPr>
          <w:i/>
        </w:rPr>
        <w:t>F</w:t>
      </w:r>
      <w:r w:rsidR="00360F2E" w:rsidRPr="00047A97">
        <w:rPr>
          <w:i/>
        </w:rPr>
        <w:t xml:space="preserve">.  </w:t>
      </w:r>
      <w:r>
        <w:rPr>
          <w:i/>
        </w:rPr>
        <w:t>Baye</w:t>
      </w:r>
      <w:r w:rsidR="00360F2E">
        <w:rPr>
          <w:i/>
        </w:rPr>
        <w:t>s</w:t>
      </w:r>
      <w:r>
        <w:rPr>
          <w:i/>
        </w:rPr>
        <w:t xml:space="preserve"> Estimator</w:t>
      </w:r>
    </w:p>
    <w:p w:rsidR="00D0619E" w:rsidRDefault="00C8718D" w:rsidP="00481432">
      <w:pPr>
        <w:tabs>
          <w:tab w:val="left" w:pos="3885"/>
          <w:tab w:val="left" w:pos="5535"/>
        </w:tabs>
        <w:ind w:firstLine="202"/>
        <w:jc w:val="both"/>
        <w:rPr>
          <w:rFonts w:eastAsiaTheme="minorEastAsia"/>
        </w:rPr>
      </w:pPr>
      <w:r>
        <w:rPr>
          <w:rFonts w:eastAsiaTheme="minorEastAsia"/>
        </w:rPr>
        <w:t>If the e</w:t>
      </w:r>
      <w:r w:rsidR="00FC32A0" w:rsidRPr="00C24D17">
        <w:rPr>
          <w:rFonts w:eastAsiaTheme="minorEastAsia"/>
        </w:rPr>
        <w:t xml:space="preserve">rrors </w:t>
      </w:r>
      <m:oMath>
        <m:r>
          <m:rPr>
            <m:sty m:val="p"/>
          </m:rPr>
          <w:rPr>
            <w:rFonts w:ascii="Cambria Math" w:eastAsiaTheme="minorEastAsia" w:hAnsi="Cambria Math"/>
          </w:rPr>
          <m:t>ɛ</m:t>
        </m:r>
      </m:oMath>
      <w:r w:rsidRPr="00C24D17">
        <w:rPr>
          <w:rFonts w:eastAsiaTheme="minorEastAsia"/>
        </w:rPr>
        <w:t xml:space="preserve"> </w:t>
      </w:r>
      <w:r w:rsidR="00FC32A0" w:rsidRPr="00C24D17">
        <w:rPr>
          <w:rFonts w:eastAsiaTheme="minorEastAsia"/>
        </w:rPr>
        <w:t xml:space="preserve">are independent and identically normally distributed </w:t>
      </w:r>
      <m:oMath>
        <m:r>
          <m:rPr>
            <m:sty m:val="p"/>
          </m:rPr>
          <w:rPr>
            <w:rFonts w:ascii="Cambria Math" w:eastAsiaTheme="minorEastAsia" w:hAnsi="Cambria Math"/>
          </w:rPr>
          <m:t>N(0,</m:t>
        </m:r>
        <m:r>
          <w:rPr>
            <w:rFonts w:ascii="Cambria Math" w:eastAsiaTheme="minorEastAsia"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Pr>
          <w:rFonts w:eastAsiaTheme="minorEastAsia"/>
        </w:rPr>
        <w:t>,</w:t>
      </w:r>
      <w:r w:rsidR="00FC32A0" w:rsidRPr="00C24D17">
        <w:rPr>
          <w:rFonts w:eastAsiaTheme="minorEastAsia"/>
        </w:rPr>
        <w:t xml:space="preserve"> a</w:t>
      </w:r>
      <w:r>
        <w:rPr>
          <w:rFonts w:eastAsiaTheme="minorEastAsia"/>
        </w:rPr>
        <w:t>nd</w:t>
      </w:r>
      <w:r w:rsidR="00FC32A0" w:rsidRPr="00C24D17">
        <w:rPr>
          <w:rFonts w:eastAsiaTheme="minorEastAsia"/>
        </w:rPr>
        <w:t xml:space="preserve"> </w:t>
      </w:r>
      <w:r>
        <w:rPr>
          <w:rFonts w:eastAsiaTheme="minorEastAsia"/>
        </w:rPr>
        <w:t xml:space="preserve">a </w:t>
      </w:r>
      <w:r w:rsidR="00FC32A0" w:rsidRPr="00C24D17">
        <w:rPr>
          <w:rFonts w:eastAsiaTheme="minorEastAsia"/>
        </w:rPr>
        <w:t xml:space="preserve">prior </w:t>
      </w:r>
      <w:r w:rsidR="00525B58">
        <w:rPr>
          <w:rFonts w:eastAsiaTheme="minorEastAsia"/>
        </w:rPr>
        <w:t xml:space="preserve">distribution </w:t>
      </w:r>
      <w:r w:rsidR="00FC32A0" w:rsidRPr="00C24D17">
        <w:rPr>
          <w:rFonts w:eastAsiaTheme="minorEastAsia"/>
        </w:rPr>
        <w:t>is assumed, explicit results are available for the posterior probability distributi</w:t>
      </w:r>
      <w:r w:rsidR="00541BB9">
        <w:rPr>
          <w:rFonts w:eastAsiaTheme="minorEastAsia"/>
        </w:rPr>
        <w:t>o</w:t>
      </w:r>
      <w:r w:rsidR="00FC32A0" w:rsidRPr="00C24D17">
        <w:rPr>
          <w:rFonts w:eastAsiaTheme="minorEastAsia"/>
        </w:rPr>
        <w:t>ns of the model parameters</w:t>
      </w:r>
      <w:r w:rsidR="00C1738B">
        <w:rPr>
          <w:rFonts w:eastAsiaTheme="minorEastAsia"/>
        </w:rPr>
        <w:t xml:space="preserve"> [12]</w:t>
      </w:r>
      <w:r w:rsidR="00FC32A0" w:rsidRPr="00C24D17">
        <w:rPr>
          <w:rFonts w:eastAsiaTheme="minorEastAsia"/>
        </w:rPr>
        <w:t xml:space="preserve">. </w:t>
      </w:r>
    </w:p>
    <w:p w:rsidR="00FC32A0" w:rsidRPr="00C24D17" w:rsidRDefault="00D0619E" w:rsidP="00481432">
      <w:pPr>
        <w:tabs>
          <w:tab w:val="left" w:pos="3885"/>
          <w:tab w:val="left" w:pos="5535"/>
        </w:tabs>
        <w:ind w:firstLine="202"/>
        <w:jc w:val="both"/>
        <w:rPr>
          <w:rFonts w:eastAsiaTheme="minorEastAsia"/>
        </w:rPr>
      </w:pPr>
      <w:r>
        <w:rPr>
          <w:rFonts w:eastAsiaTheme="minorEastAsia"/>
        </w:rPr>
        <w:t>If t</w:t>
      </w:r>
      <w:r w:rsidR="00FC32A0" w:rsidRPr="00C24D17">
        <w:rPr>
          <w:rFonts w:eastAsiaTheme="minorEastAsia"/>
        </w:rPr>
        <w:t>he likelihood function is</w:t>
      </w:r>
    </w:p>
    <w:p w:rsidR="00FC32A0" w:rsidRPr="00D62218" w:rsidRDefault="00FC32A0" w:rsidP="006E555D">
      <w:pPr>
        <w:tabs>
          <w:tab w:val="left" w:pos="3885"/>
          <w:tab w:val="left" w:pos="5535"/>
        </w:tabs>
        <w:jc w:val="right"/>
        <w:rPr>
          <w:rFonts w:eastAsiaTheme="minorEastAsia"/>
        </w:rPr>
      </w:pPr>
      <m:oMath>
        <m:r>
          <w:rPr>
            <w:rFonts w:ascii="Cambria Math" w:hAnsi="Cambria Math"/>
          </w:rPr>
          <m:t>ρ</m:t>
        </m:r>
        <m:d>
          <m:dPr>
            <m:ctrlPr>
              <w:rPr>
                <w:rFonts w:ascii="Cambria Math" w:hAnsi="Cambria Math"/>
                <w:i/>
              </w:rPr>
            </m:ctrlPr>
          </m:dPr>
          <m:e>
            <m:r>
              <w:rPr>
                <w:rFonts w:ascii="Cambria Math" w:hAnsi="Cambria Math"/>
              </w:rPr>
              <m:t>Y</m:t>
            </m:r>
          </m:e>
          <m:e>
            <m:r>
              <w:rPr>
                <w:rFonts w:ascii="Cambria Math" w:hAnsi="Cambria Math"/>
              </w:rPr>
              <m:t>X,β,</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up>
        </m:sSup>
        <m:r>
          <w:rPr>
            <w:rFonts w:ascii="Cambria Math" w:hAnsi="Cambria Math"/>
          </w:rPr>
          <m:t xml:space="preserve"> </m:t>
        </m:r>
        <m:r>
          <m:rPr>
            <m:sty m:val="p"/>
          </m:rPr>
          <w:rPr>
            <w:rFonts w:ascii="Cambria Math" w:hAnsi="Cambria Math"/>
          </w:rPr>
          <m:t>exp⁡(</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Y-Xβ</m:t>
                </m:r>
              </m:e>
            </m:d>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Y-Xβ</m:t>
            </m:r>
          </m:e>
        </m:d>
        <m:r>
          <w:rPr>
            <w:rFonts w:ascii="Cambria Math" w:eastAsiaTheme="minorEastAsia" w:hAnsi="Cambria Math"/>
          </w:rPr>
          <m:t>)</m:t>
        </m:r>
      </m:oMath>
      <w:r w:rsidR="006E555D">
        <w:rPr>
          <w:rFonts w:eastAsiaTheme="minorEastAsia"/>
        </w:rPr>
        <w:t xml:space="preserve">   (28)</w:t>
      </w:r>
    </w:p>
    <w:p w:rsidR="00FC32A0" w:rsidRPr="00C24D17" w:rsidRDefault="00D0619E" w:rsidP="00FC32A0">
      <w:pPr>
        <w:tabs>
          <w:tab w:val="left" w:pos="3885"/>
          <w:tab w:val="left" w:pos="5535"/>
        </w:tabs>
        <w:rPr>
          <w:rFonts w:eastAsiaTheme="minorEastAsia"/>
        </w:rPr>
      </w:pPr>
      <w:r>
        <w:rPr>
          <w:rFonts w:eastAsiaTheme="minorEastAsia"/>
        </w:rPr>
        <w:t>and t</w:t>
      </w:r>
      <w:r w:rsidR="00FC32A0" w:rsidRPr="00C24D17">
        <w:rPr>
          <w:rFonts w:eastAsiaTheme="minorEastAsia"/>
        </w:rPr>
        <w:t xml:space="preserve">he </w:t>
      </w:r>
      <w:r>
        <w:rPr>
          <w:rFonts w:eastAsiaTheme="minorEastAsia"/>
        </w:rPr>
        <w:t xml:space="preserve">assumed </w:t>
      </w:r>
      <w:r w:rsidR="00FC32A0" w:rsidRPr="00C24D17">
        <w:rPr>
          <w:rFonts w:eastAsiaTheme="minorEastAsia"/>
        </w:rPr>
        <w:t>prior distribution is</w:t>
      </w:r>
    </w:p>
    <w:p w:rsidR="00FC32A0" w:rsidRPr="00C24D17" w:rsidRDefault="00FC32A0" w:rsidP="006E555D">
      <w:pPr>
        <w:tabs>
          <w:tab w:val="left" w:pos="3885"/>
          <w:tab w:val="left" w:pos="5535"/>
        </w:tabs>
        <w:jc w:val="right"/>
        <w:rPr>
          <w:rFonts w:eastAsiaTheme="minorEastAsia"/>
        </w:rPr>
      </w:pPr>
      <m:oMath>
        <m:r>
          <w:rPr>
            <w:rFonts w:ascii="Cambria Math" w:hAnsi="Cambria Math"/>
          </w:rPr>
          <m:t>ρ</m:t>
        </m:r>
        <m:d>
          <m:dPr>
            <m:ctrlPr>
              <w:rPr>
                <w:rFonts w:ascii="Cambria Math" w:hAnsi="Cambria Math"/>
                <w:i/>
              </w:rPr>
            </m:ctrlPr>
          </m:dPr>
          <m:e>
            <m:r>
              <w:rPr>
                <w:rFonts w:ascii="Cambria Math" w:hAnsi="Cambria Math"/>
              </w:rPr>
              <m:t>β,</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∝ρ</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ρ(β|</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6E555D">
        <w:rPr>
          <w:rFonts w:eastAsiaTheme="minorEastAsia"/>
        </w:rPr>
        <w:t xml:space="preserve">                       (29)</w:t>
      </w:r>
    </w:p>
    <w:p w:rsidR="00FC32A0" w:rsidRPr="00C24D17" w:rsidRDefault="00D0619E" w:rsidP="00B5399A">
      <w:pPr>
        <w:tabs>
          <w:tab w:val="left" w:pos="3885"/>
          <w:tab w:val="left" w:pos="5535"/>
        </w:tabs>
        <w:jc w:val="both"/>
        <w:rPr>
          <w:rFonts w:eastAsiaTheme="minorEastAsia"/>
        </w:rPr>
      </w:pPr>
      <w:r>
        <w:rPr>
          <w:rFonts w:eastAsiaTheme="minorEastAsia"/>
        </w:rPr>
        <w:t>t</w:t>
      </w:r>
      <w:r w:rsidR="00FC32A0" w:rsidRPr="00C24D17">
        <w:rPr>
          <w:rFonts w:eastAsiaTheme="minorEastAsia"/>
        </w:rPr>
        <w:t xml:space="preserve">he posterior probability density distribution </w:t>
      </w:r>
      <w:r w:rsidR="003B7621">
        <w:rPr>
          <w:rFonts w:eastAsiaTheme="minorEastAsia"/>
        </w:rPr>
        <w:t xml:space="preserve">(30) </w:t>
      </w:r>
      <w:r w:rsidR="00FC32A0" w:rsidRPr="00C24D17">
        <w:rPr>
          <w:rFonts w:eastAsiaTheme="minorEastAsia"/>
        </w:rPr>
        <w:t xml:space="preserve">is obtained by multiplying the likelihood </w:t>
      </w:r>
      <w:r w:rsidR="003B7621">
        <w:rPr>
          <w:rFonts w:eastAsiaTheme="minorEastAsia"/>
        </w:rPr>
        <w:t xml:space="preserve">(28) </w:t>
      </w:r>
      <w:r w:rsidR="00FC32A0" w:rsidRPr="00C24D17">
        <w:rPr>
          <w:rFonts w:eastAsiaTheme="minorEastAsia"/>
        </w:rPr>
        <w:t>with the prior probability density distribution</w:t>
      </w:r>
      <w:r w:rsidR="003B7621">
        <w:rPr>
          <w:rFonts w:eastAsiaTheme="minorEastAsia"/>
        </w:rPr>
        <w:t xml:space="preserve"> (29)</w:t>
      </w:r>
      <w:r w:rsidR="00FC32A0" w:rsidRPr="00C24D17">
        <w:rPr>
          <w:rFonts w:eastAsiaTheme="minorEastAsia"/>
        </w:rPr>
        <w:t>:</w:t>
      </w:r>
    </w:p>
    <w:p w:rsidR="00FC32A0" w:rsidRPr="00DB32E9" w:rsidRDefault="00FC32A0" w:rsidP="006E555D">
      <w:pPr>
        <w:tabs>
          <w:tab w:val="left" w:pos="3885"/>
          <w:tab w:val="left" w:pos="5535"/>
        </w:tabs>
        <w:jc w:val="right"/>
        <w:rPr>
          <w:rFonts w:eastAsiaTheme="minorEastAsia"/>
        </w:rPr>
      </w:pPr>
      <m:oMath>
        <m:r>
          <w:rPr>
            <w:rFonts w:ascii="Cambria Math" w:hAnsi="Cambria Math"/>
          </w:rPr>
          <m:t>ρ</m:t>
        </m:r>
        <m:d>
          <m:dPr>
            <m:ctrlPr>
              <w:rPr>
                <w:rFonts w:ascii="Cambria Math" w:hAnsi="Cambria Math"/>
                <w:i/>
              </w:rPr>
            </m:ctrlPr>
          </m:dPr>
          <m:e>
            <m:r>
              <w:rPr>
                <w:rFonts w:ascii="Cambria Math" w:hAnsi="Cambria Math"/>
              </w:rPr>
              <m:t>β,</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 Y,X</m:t>
            </m:r>
          </m:e>
        </m:d>
        <m:r>
          <w:rPr>
            <w:rFonts w:ascii="Cambria Math" w:hAnsi="Cambria Math"/>
          </w:rPr>
          <m:t>∝ρ</m:t>
        </m:r>
        <m:d>
          <m:dPr>
            <m:ctrlPr>
              <w:rPr>
                <w:rFonts w:ascii="Cambria Math" w:hAnsi="Cambria Math"/>
                <w:i/>
              </w:rPr>
            </m:ctrlPr>
          </m:dPr>
          <m:e>
            <m:r>
              <w:rPr>
                <w:rFonts w:ascii="Cambria Math" w:hAnsi="Cambria Math"/>
              </w:rPr>
              <m:t>β|</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,Y,X</m:t>
            </m:r>
          </m:e>
        </m:d>
        <m:r>
          <w:rPr>
            <w:rFonts w:ascii="Cambria Math" w:hAnsi="Cambria Math"/>
          </w:rPr>
          <m:t xml:space="preserve"> ρ(</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|Y,X)</m:t>
        </m:r>
      </m:oMath>
      <w:r w:rsidR="006E555D">
        <w:rPr>
          <w:rFonts w:eastAsiaTheme="minorEastAsia"/>
        </w:rPr>
        <w:t xml:space="preserve">             (30)</w:t>
      </w:r>
    </w:p>
    <w:p w:rsidR="00DB32E9" w:rsidRPr="00C24D17" w:rsidRDefault="00AF270E" w:rsidP="00AF270E">
      <w:pPr>
        <w:tabs>
          <w:tab w:val="left" w:pos="3885"/>
          <w:tab w:val="left" w:pos="5535"/>
        </w:tabs>
        <w:jc w:val="center"/>
        <w:rPr>
          <w:rFonts w:eastAsiaTheme="minorEastAsia"/>
        </w:rPr>
      </w:pPr>
      <w:r>
        <w:rPr>
          <w:rFonts w:eastAsiaTheme="minorEastAsia"/>
        </w:rPr>
        <w:t xml:space="preserve">where </w:t>
      </w:r>
      <m:oMath>
        <m:r>
          <w:rPr>
            <w:rFonts w:ascii="Cambria Math" w:eastAsiaTheme="minorEastAsia" w:hAnsi="Cambria Math"/>
          </w:rPr>
          <m:t>X,Y,</m:t>
        </m:r>
        <m:r>
          <m:rPr>
            <m:sty m:val="p"/>
          </m:rPr>
          <w:rPr>
            <w:rFonts w:ascii="Cambria Math" w:eastAsiaTheme="minorEastAsia" w:hAnsi="Cambria Math"/>
          </w:rPr>
          <m:t>ɛ</m:t>
        </m:r>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sidR="00DB32E9">
        <w:rPr>
          <w:rFonts w:eastAsiaTheme="minorEastAsia"/>
        </w:rPr>
        <w:t>are the regression parameters.</w:t>
      </w:r>
    </w:p>
    <w:p w:rsidR="00FC32A0" w:rsidRPr="00047A97" w:rsidRDefault="00FC32A0" w:rsidP="00937D63">
      <w:pPr>
        <w:rPr>
          <w:i/>
        </w:rPr>
      </w:pPr>
    </w:p>
    <w:p w:rsidR="00E97402" w:rsidRDefault="00332D7A" w:rsidP="00D6694C">
      <w:pPr>
        <w:pStyle w:val="Heading1"/>
      </w:pPr>
      <w:r w:rsidRPr="00332D7A">
        <w:t>C</w:t>
      </w:r>
      <w:r>
        <w:rPr>
          <w:sz w:val="16"/>
        </w:rPr>
        <w:t xml:space="preserve">ASE </w:t>
      </w:r>
      <w:r w:rsidRPr="00332D7A">
        <w:t>S</w:t>
      </w:r>
      <w:r>
        <w:rPr>
          <w:sz w:val="16"/>
        </w:rPr>
        <w:t xml:space="preserve">TUDY: </w:t>
      </w:r>
      <w:r w:rsidRPr="00332D7A">
        <w:rPr>
          <w:sz w:val="18"/>
        </w:rPr>
        <w:t>D</w:t>
      </w:r>
      <w:r>
        <w:rPr>
          <w:sz w:val="16"/>
        </w:rPr>
        <w:t>ATA</w:t>
      </w:r>
      <w:r w:rsidRPr="00332D7A">
        <w:rPr>
          <w:sz w:val="16"/>
        </w:rPr>
        <w:t xml:space="preserve"> </w:t>
      </w:r>
      <w:r w:rsidRPr="00332D7A">
        <w:t>D</w:t>
      </w:r>
      <w:r>
        <w:rPr>
          <w:sz w:val="16"/>
        </w:rPr>
        <w:t>RIVEN</w:t>
      </w:r>
      <w:r w:rsidRPr="00332D7A">
        <w:rPr>
          <w:sz w:val="16"/>
        </w:rPr>
        <w:t xml:space="preserve"> </w:t>
      </w:r>
      <w:r w:rsidRPr="00332D7A">
        <w:t>M</w:t>
      </w:r>
      <w:r>
        <w:rPr>
          <w:sz w:val="16"/>
        </w:rPr>
        <w:t>ODELING</w:t>
      </w:r>
      <w:r w:rsidRPr="00332D7A">
        <w:rPr>
          <w:sz w:val="16"/>
        </w:rPr>
        <w:t xml:space="preserve"> </w:t>
      </w:r>
      <w:r w:rsidR="00342A81">
        <w:t>F</w:t>
      </w:r>
      <w:r w:rsidR="00491DD2">
        <w:rPr>
          <w:sz w:val="16"/>
        </w:rPr>
        <w:t>OR</w:t>
      </w:r>
      <w:r w:rsidRPr="00332D7A">
        <w:rPr>
          <w:sz w:val="16"/>
        </w:rPr>
        <w:t xml:space="preserve"> </w:t>
      </w:r>
      <w:r w:rsidRPr="00332D7A">
        <w:t>P</w:t>
      </w:r>
      <w:r>
        <w:rPr>
          <w:sz w:val="16"/>
        </w:rPr>
        <w:t>OWER</w:t>
      </w:r>
      <w:r w:rsidRPr="00332D7A">
        <w:rPr>
          <w:sz w:val="16"/>
        </w:rPr>
        <w:t xml:space="preserve"> </w:t>
      </w:r>
      <w:r w:rsidRPr="00332D7A">
        <w:t>T</w:t>
      </w:r>
      <w:r>
        <w:rPr>
          <w:sz w:val="16"/>
        </w:rPr>
        <w:t>RANSFORMER</w:t>
      </w:r>
      <w:r w:rsidRPr="00332D7A">
        <w:rPr>
          <w:sz w:val="16"/>
        </w:rPr>
        <w:t xml:space="preserve"> </w:t>
      </w:r>
      <w:r w:rsidRPr="00332D7A">
        <w:t>L</w:t>
      </w:r>
      <w:r>
        <w:rPr>
          <w:sz w:val="16"/>
        </w:rPr>
        <w:t>IFESPAN</w:t>
      </w:r>
      <w:r w:rsidRPr="00332D7A">
        <w:rPr>
          <w:sz w:val="16"/>
        </w:rPr>
        <w:t xml:space="preserve"> </w:t>
      </w:r>
      <w:r w:rsidRPr="00332D7A">
        <w:t>E</w:t>
      </w:r>
      <w:r>
        <w:rPr>
          <w:sz w:val="16"/>
        </w:rPr>
        <w:t>VALUAION</w:t>
      </w:r>
    </w:p>
    <w:p w:rsidR="009B2F3F" w:rsidRDefault="00875166" w:rsidP="00875166">
      <w:pPr>
        <w:pStyle w:val="Heading2"/>
        <w:numPr>
          <w:ilvl w:val="0"/>
          <w:numId w:val="0"/>
        </w:numPr>
      </w:pPr>
      <w:r>
        <w:t>A.</w:t>
      </w:r>
      <w:r w:rsidR="001C01D8">
        <w:t xml:space="preserve">  </w:t>
      </w:r>
      <w:r>
        <w:t>I</w:t>
      </w:r>
      <w:r w:rsidR="009B2F3F">
        <w:t>ntroduction</w:t>
      </w:r>
    </w:p>
    <w:p w:rsidR="009B2F3F" w:rsidRPr="00281F18" w:rsidRDefault="004D32B1" w:rsidP="007E7DAA">
      <w:pPr>
        <w:ind w:firstLine="202"/>
        <w:jc w:val="both"/>
      </w:pPr>
      <w:r w:rsidRPr="00C24D17">
        <w:t xml:space="preserve">Real time </w:t>
      </w:r>
      <w:r w:rsidR="007E7DAA">
        <w:t xml:space="preserve">transformer </w:t>
      </w:r>
      <w:r w:rsidRPr="00C24D17">
        <w:t xml:space="preserve">lifespan </w:t>
      </w:r>
      <w:r w:rsidR="0065405D" w:rsidRPr="00C24D17">
        <w:t>forecasting</w:t>
      </w:r>
      <w:r w:rsidRPr="00C24D17">
        <w:t xml:space="preserve"> u</w:t>
      </w:r>
      <w:r w:rsidR="007E7DAA">
        <w:t>sing remote terminal unit (RTU),</w:t>
      </w:r>
      <w:r w:rsidRPr="00C24D17">
        <w:t xml:space="preserve"> Real time condition parameters</w:t>
      </w:r>
      <w:r w:rsidR="007E7DAA">
        <w:t xml:space="preserve"> and historical data monitoring for real time fault diagnosis</w:t>
      </w:r>
      <w:r w:rsidR="00CD5F42">
        <w:t xml:space="preserve"> (</w:t>
      </w:r>
      <w:r w:rsidR="00CD5F42" w:rsidRPr="00C24D17">
        <w:t>thermal decomp</w:t>
      </w:r>
      <w:r w:rsidR="00CD5F42">
        <w:t>osition</w:t>
      </w:r>
      <w:r w:rsidR="00CD5F42" w:rsidRPr="00C24D17">
        <w:t>, partial discharge and arcing</w:t>
      </w:r>
      <w:r w:rsidR="00CD5F42">
        <w:t>)</w:t>
      </w:r>
      <w:r w:rsidR="007E7DAA">
        <w:t xml:space="preserve">; </w:t>
      </w:r>
      <w:r w:rsidR="007E7DAA" w:rsidRPr="00C24D17">
        <w:t>Maintenance and Replacement decision support</w:t>
      </w:r>
      <w:r w:rsidR="007E7DAA">
        <w:t>; and</w:t>
      </w:r>
      <w:r w:rsidRPr="00C24D17">
        <w:t xml:space="preserve"> remaining life estimation. Insulating paper and transformer oil </w:t>
      </w:r>
      <w:r w:rsidR="004A5E0B">
        <w:t xml:space="preserve">in Oil immersed transformers </w:t>
      </w:r>
      <w:r w:rsidRPr="00C24D17">
        <w:t xml:space="preserve">undergo electrical and mechanical degradation which is </w:t>
      </w:r>
      <w:r w:rsidR="004A5E0B">
        <w:t>a strong</w:t>
      </w:r>
      <w:r w:rsidRPr="00C24D17">
        <w:t xml:space="preserve"> indicator of transformer’s remaining life. </w:t>
      </w:r>
      <w:r w:rsidR="004A5E0B" w:rsidRPr="00C24D17">
        <w:t>Dissolved gas in oil analysis</w:t>
      </w:r>
      <w:r w:rsidR="004A5E0B">
        <w:t xml:space="preserve"> is often used for this purpose</w:t>
      </w:r>
      <w:r w:rsidR="00CD5F42">
        <w:t xml:space="preserve"> </w:t>
      </w:r>
      <w:r w:rsidR="00C03650">
        <w:t>[16]</w:t>
      </w:r>
      <w:r w:rsidRPr="00C24D17">
        <w:t xml:space="preserve">. The rapid increase of these gases is strong indicator of degradation of transformer life. </w:t>
      </w:r>
      <w:r w:rsidR="004A5E0B">
        <w:t>The d</w:t>
      </w:r>
      <w:r w:rsidRPr="00C24D17">
        <w:t xml:space="preserve">egree of polymerization and tensile strength of insulating paper may </w:t>
      </w:r>
      <w:r w:rsidR="004A5E0B">
        <w:t xml:space="preserve">also </w:t>
      </w:r>
      <w:r w:rsidRPr="00C24D17">
        <w:t>indicate the remaining life of the transformer.</w:t>
      </w:r>
      <w:r w:rsidR="00281F18">
        <w:t xml:space="preserve"> </w:t>
      </w:r>
      <w:r w:rsidR="004A5E0B">
        <w:t xml:space="preserve">This research uses </w:t>
      </w:r>
      <w:r w:rsidR="004A5E0B" w:rsidRPr="00C24D17">
        <w:t>Logistic regressio</w:t>
      </w:r>
      <w:r w:rsidR="004A5E0B">
        <w:t>n based on Weibull distribution</w:t>
      </w:r>
      <w:r w:rsidR="00D13CEF">
        <w:t>;</w:t>
      </w:r>
      <w:r w:rsidR="004A5E0B">
        <w:t xml:space="preserve"> </w:t>
      </w:r>
      <w:r w:rsidR="004A5E0B">
        <w:lastRenderedPageBreak/>
        <w:t xml:space="preserve">and </w:t>
      </w:r>
      <w:r w:rsidR="00D13CEF">
        <w:t>a rich d</w:t>
      </w:r>
      <w:r w:rsidR="004A5E0B" w:rsidRPr="00C24D17">
        <w:t>ata</w:t>
      </w:r>
      <w:r w:rsidR="004A5E0B">
        <w:t xml:space="preserve"> series from 161kV transformers for </w:t>
      </w:r>
      <w:r w:rsidR="001625EF">
        <w:t>power transformer lifespan evaluation</w:t>
      </w:r>
      <w:r w:rsidR="00322567">
        <w:t xml:space="preserve"> [16]</w:t>
      </w:r>
      <w:r w:rsidR="004A5E0B" w:rsidRPr="00C24D17">
        <w:t>.</w:t>
      </w:r>
    </w:p>
    <w:p w:rsidR="009B2F3F" w:rsidRDefault="00875166" w:rsidP="00875166">
      <w:pPr>
        <w:pStyle w:val="Heading2"/>
        <w:numPr>
          <w:ilvl w:val="0"/>
          <w:numId w:val="0"/>
        </w:numPr>
      </w:pPr>
      <w:r>
        <w:t>B.</w:t>
      </w:r>
      <w:r w:rsidR="001C01D8">
        <w:t xml:space="preserve">  </w:t>
      </w:r>
      <w:r w:rsidR="008119DA">
        <w:t xml:space="preserve">Logistic </w:t>
      </w:r>
      <w:r w:rsidR="00481432">
        <w:t>Regression Model</w:t>
      </w:r>
    </w:p>
    <w:p w:rsidR="004D32B1" w:rsidRPr="00C24D17" w:rsidRDefault="004D32B1" w:rsidP="00B6215E">
      <w:pPr>
        <w:tabs>
          <w:tab w:val="left" w:pos="3885"/>
          <w:tab w:val="left" w:pos="5535"/>
        </w:tabs>
        <w:ind w:firstLine="202"/>
        <w:jc w:val="both"/>
      </w:pPr>
      <w:r w:rsidRPr="00C24D17">
        <w:t>Logistic regression</w:t>
      </w:r>
      <w:r w:rsidR="008119DA">
        <w:t xml:space="preserve"> is used in the case of </w:t>
      </w:r>
      <w:r w:rsidRPr="00C24D17">
        <w:t>Continuo</w:t>
      </w:r>
      <w:r w:rsidR="008119DA">
        <w:t>us, discrete or mixed independent variables to p</w:t>
      </w:r>
      <w:r w:rsidRPr="00C24D17">
        <w:t>redict binary dependent values</w:t>
      </w:r>
      <w:r w:rsidR="00B6215E">
        <w:t xml:space="preserve"> like asset failure</w:t>
      </w:r>
      <w:r w:rsidRPr="00C24D17">
        <w:t xml:space="preserve">. </w:t>
      </w:r>
      <w:r w:rsidR="00293ACF">
        <w:t>It is the normalized version of a linear regression function</w:t>
      </w:r>
      <w:r w:rsidR="009B36F5">
        <w:t xml:space="preserve"> [6]</w:t>
      </w:r>
      <w:r w:rsidR="00293ACF">
        <w:t>.</w:t>
      </w:r>
      <w:r w:rsidRPr="00C24D17">
        <w:t xml:space="preserve"> </w:t>
      </w:r>
    </w:p>
    <w:p w:rsidR="004D32B1" w:rsidRDefault="008119DA" w:rsidP="00B6215E">
      <w:pPr>
        <w:tabs>
          <w:tab w:val="left" w:pos="3885"/>
          <w:tab w:val="left" w:pos="5535"/>
        </w:tabs>
        <w:ind w:firstLine="202"/>
        <w:jc w:val="both"/>
      </w:pPr>
      <w:r>
        <w:t xml:space="preserve">The </w:t>
      </w:r>
      <w:r w:rsidR="004D32B1" w:rsidRPr="00C24D17">
        <w:t>Combustible gases and furfural concentration</w:t>
      </w:r>
      <w:r>
        <w:t>s</w:t>
      </w:r>
      <w:r w:rsidR="009435E4">
        <w:t xml:space="preserve"> were used for modeling</w:t>
      </w:r>
      <w:r>
        <w:t xml:space="preserve"> </w:t>
      </w:r>
      <w:r w:rsidR="00490587" w:rsidRPr="00C24D17">
        <w:t>Probability</w:t>
      </w:r>
      <w:r w:rsidR="004D32B1" w:rsidRPr="00C24D17">
        <w:t xml:space="preserve"> of </w:t>
      </w:r>
      <w:r>
        <w:t xml:space="preserve">transformer </w:t>
      </w:r>
      <w:r w:rsidR="004D32B1" w:rsidRPr="00C24D17">
        <w:t>failure</w:t>
      </w:r>
      <w:r>
        <w:t xml:space="preserve"> which could be used to gauge</w:t>
      </w:r>
      <w:r w:rsidR="004D32B1" w:rsidRPr="00C24D17">
        <w:t xml:space="preserve"> transformer health</w:t>
      </w:r>
      <w:r>
        <w:t xml:space="preserve"> and</w:t>
      </w:r>
      <w:r w:rsidR="004D32B1" w:rsidRPr="00C24D17">
        <w:t xml:space="preserve"> remaining life of transformer</w:t>
      </w:r>
      <w:r w:rsidR="009B36F5">
        <w:t xml:space="preserve"> [16]</w:t>
      </w:r>
      <w:r w:rsidR="004D32B1" w:rsidRPr="00C24D17">
        <w:t>.</w:t>
      </w:r>
    </w:p>
    <w:p w:rsidR="004D32B1" w:rsidRPr="00C24D17" w:rsidRDefault="00325C41" w:rsidP="007E6CC8">
      <w:pPr>
        <w:tabs>
          <w:tab w:val="left" w:pos="3885"/>
          <w:tab w:val="left" w:pos="5535"/>
        </w:tabs>
        <w:ind w:firstLine="202"/>
        <w:jc w:val="both"/>
      </w:pPr>
      <w:r>
        <w:rPr>
          <w:rFonts w:eastAsiaTheme="minorEastAsia"/>
        </w:rPr>
        <w:t>Weibull distribution wa</w:t>
      </w:r>
      <w:r w:rsidR="007E6CC8" w:rsidRPr="00C24D17">
        <w:rPr>
          <w:rFonts w:eastAsiaTheme="minorEastAsia"/>
        </w:rPr>
        <w:t>s used to estimate failure mean time and estimate time of occurrence of different abnormal conditions.</w:t>
      </w:r>
      <w:r w:rsidR="007E6CC8">
        <w:t xml:space="preserve"> </w:t>
      </w:r>
      <w:r w:rsidR="00BB5B6F">
        <w:t xml:space="preserve">The </w:t>
      </w:r>
      <w:r w:rsidR="004D32B1" w:rsidRPr="00C24D17">
        <w:t>Probability density function of Weibull random variable</w:t>
      </w:r>
      <w:r w:rsidR="00701F45">
        <w:t xml:space="preserve"> [17]</w:t>
      </w:r>
      <w:r w:rsidR="00BB5B6F">
        <w:t xml:space="preserve"> is</w:t>
      </w:r>
    </w:p>
    <w:p w:rsidR="004D32B1" w:rsidRPr="00BD6433" w:rsidRDefault="004D32B1" w:rsidP="006E555D">
      <w:pPr>
        <w:tabs>
          <w:tab w:val="left" w:pos="3885"/>
          <w:tab w:val="left" w:pos="5535"/>
        </w:tabs>
        <w:jc w:val="right"/>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r>
              <m:rPr>
                <m:sty m:val="p"/>
              </m:rPr>
              <w:rPr>
                <w:rFonts w:ascii="Cambria Math" w:eastAsiaTheme="minorEastAsia" w:hAnsi="Cambria Math" w:cs="Cambria Math"/>
              </w:rPr>
              <m:t>η</m:t>
            </m:r>
            <m:r>
              <w:rPr>
                <w:rFonts w:ascii="Cambria Math" w:hAnsi="Cambria Math"/>
              </w:rPr>
              <m:t>,β,</m:t>
            </m:r>
            <m:r>
              <m:rPr>
                <m:sty m:val="p"/>
              </m:rPr>
              <w:rPr>
                <w:rFonts w:ascii="Cambria Math" w:eastAsiaTheme="minorEastAsia" w:hAnsi="Cambria Math"/>
              </w:rPr>
              <m:t>γ</m:t>
            </m:r>
          </m:e>
        </m:d>
        <m:r>
          <w:rPr>
            <w:rFonts w:ascii="Cambria Math" w:hAnsi="Cambria Math"/>
          </w:rPr>
          <m:t xml:space="preserve">= </m:t>
        </m:r>
        <m:f>
          <m:fPr>
            <m:ctrlPr>
              <w:rPr>
                <w:rFonts w:ascii="Cambria Math" w:hAnsi="Cambria Math"/>
                <w:i/>
              </w:rPr>
            </m:ctrlPr>
          </m:fPr>
          <m:num>
            <m:r>
              <w:rPr>
                <w:rFonts w:ascii="Cambria Math" w:hAnsi="Cambria Math"/>
              </w:rPr>
              <m:t>β</m:t>
            </m:r>
          </m:num>
          <m:den>
            <m:r>
              <m:rPr>
                <m:sty m:val="p"/>
              </m:rPr>
              <w:rPr>
                <w:rFonts w:ascii="Cambria Math" w:eastAsiaTheme="minorEastAsia" w:hAnsi="Cambria Math" w:cs="Cambria Math"/>
              </w:rPr>
              <m:t>η</m:t>
            </m:r>
          </m:den>
        </m:f>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x</m:t>
                </m:r>
              </m:num>
              <m:den>
                <m:r>
                  <m:rPr>
                    <m:sty m:val="p"/>
                  </m:rPr>
                  <w:rPr>
                    <w:rFonts w:ascii="Cambria Math" w:eastAsiaTheme="minorEastAsia" w:hAnsi="Cambria Math" w:cs="Cambria Math"/>
                  </w:rPr>
                  <m:t>η</m:t>
                </m:r>
              </m:den>
            </m:f>
            <m:r>
              <w:rPr>
                <w:rFonts w:ascii="Cambria Math" w:hAnsi="Cambria Math"/>
              </w:rPr>
              <m:t>)</m:t>
            </m:r>
          </m:e>
          <m:sup>
            <m:r>
              <w:rPr>
                <w:rFonts w:ascii="Cambria Math" w:hAnsi="Cambria Math"/>
              </w:rPr>
              <m:t>β-1</m:t>
            </m:r>
          </m:sup>
        </m:sSup>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x-</m:t>
                    </m:r>
                    <m:r>
                      <m:rPr>
                        <m:sty m:val="p"/>
                      </m:rPr>
                      <w:rPr>
                        <w:rFonts w:ascii="Cambria Math" w:eastAsiaTheme="minorEastAsia" w:hAnsi="Cambria Math"/>
                      </w:rPr>
                      <m:t>γ</m:t>
                    </m:r>
                  </m:num>
                  <m:den>
                    <m:r>
                      <m:rPr>
                        <m:sty m:val="p"/>
                      </m:rPr>
                      <w:rPr>
                        <w:rFonts w:ascii="Cambria Math" w:eastAsiaTheme="minorEastAsia" w:hAnsi="Cambria Math" w:cs="Cambria Math"/>
                      </w:rPr>
                      <m:t>η</m:t>
                    </m:r>
                  </m:den>
                </m:f>
                <m:r>
                  <w:rPr>
                    <w:rFonts w:ascii="Cambria Math" w:hAnsi="Cambria Math"/>
                  </w:rPr>
                  <m:t>)</m:t>
                </m:r>
              </m:e>
              <m:sup>
                <m:r>
                  <w:rPr>
                    <w:rFonts w:ascii="Cambria Math" w:hAnsi="Cambria Math"/>
                  </w:rPr>
                  <m:t>β</m:t>
                </m:r>
              </m:sup>
            </m:sSup>
          </m:sup>
        </m:sSup>
        <m:r>
          <w:rPr>
            <w:rFonts w:ascii="Cambria Math" w:hAnsi="Cambria Math"/>
          </w:rPr>
          <m:t>, x≥0</m:t>
        </m:r>
      </m:oMath>
      <w:r w:rsidR="006E555D">
        <w:rPr>
          <w:rFonts w:eastAsiaTheme="minorEastAsia"/>
        </w:rPr>
        <w:t xml:space="preserve">              (31)</w:t>
      </w:r>
    </w:p>
    <w:p w:rsidR="00BD6433" w:rsidRPr="00C24D17" w:rsidRDefault="00212CA8" w:rsidP="00212CA8">
      <w:pPr>
        <w:tabs>
          <w:tab w:val="left" w:pos="3885"/>
          <w:tab w:val="left" w:pos="5535"/>
        </w:tabs>
        <w:jc w:val="center"/>
        <w:rPr>
          <w:rFonts w:eastAsiaTheme="minorEastAsia"/>
        </w:rPr>
      </w:pPr>
      <w:r>
        <w:rPr>
          <w:rFonts w:eastAsiaTheme="minorEastAsia"/>
        </w:rPr>
        <w:t xml:space="preserve">where </w:t>
      </w:r>
      <m:oMath>
        <m:r>
          <w:rPr>
            <w:rFonts w:ascii="Cambria Math" w:hAnsi="Cambria Math"/>
          </w:rPr>
          <m:t>β</m:t>
        </m:r>
      </m:oMath>
      <w:r w:rsidR="0018165F">
        <w:rPr>
          <w:rFonts w:eastAsiaTheme="minorEastAsia"/>
        </w:rPr>
        <w:t xml:space="preserve"> </w:t>
      </w:r>
      <w:r w:rsidR="00BD6433">
        <w:rPr>
          <w:rFonts w:eastAsiaTheme="minorEastAsia"/>
        </w:rPr>
        <w:t>is the shape parameter</w:t>
      </w:r>
      <w:r w:rsidR="00BD6433" w:rsidRPr="00C24D17">
        <w:rPr>
          <w:rFonts w:eastAsiaTheme="minorEastAsia"/>
        </w:rPr>
        <w:t xml:space="preserve">, </w:t>
      </w:r>
      <w:r w:rsidR="00BD6433" w:rsidRPr="00C24D17">
        <w:rPr>
          <w:rFonts w:ascii="Cambria Math" w:eastAsiaTheme="minorEastAsia" w:hAnsi="Cambria Math" w:cs="Cambria Math"/>
        </w:rPr>
        <w:t>𝜂</w:t>
      </w:r>
      <w:r w:rsidR="0018165F">
        <w:rPr>
          <w:rFonts w:ascii="Cambria Math" w:eastAsiaTheme="minorEastAsia" w:hAnsi="Cambria Math" w:cs="Cambria Math"/>
        </w:rPr>
        <w:t xml:space="preserve"> </w:t>
      </w:r>
      <w:r w:rsidR="00BD6433">
        <w:rPr>
          <w:rFonts w:eastAsiaTheme="minorEastAsia"/>
        </w:rPr>
        <w:t>i</w:t>
      </w:r>
      <w:r w:rsidR="00BD6433" w:rsidRPr="00C24D17">
        <w:rPr>
          <w:rFonts w:eastAsiaTheme="minorEastAsia"/>
        </w:rPr>
        <w:t>s</w:t>
      </w:r>
      <w:r w:rsidR="00BD6433">
        <w:rPr>
          <w:rFonts w:eastAsiaTheme="minorEastAsia"/>
        </w:rPr>
        <w:t xml:space="preserve"> the </w:t>
      </w:r>
      <w:r w:rsidR="002B16D0">
        <w:rPr>
          <w:rFonts w:eastAsiaTheme="minorEastAsia"/>
        </w:rPr>
        <w:t>scale parameter</w:t>
      </w:r>
      <w:r>
        <w:rPr>
          <w:rFonts w:eastAsiaTheme="minorEastAsia"/>
        </w:rPr>
        <w:t xml:space="preserve"> and</w:t>
      </w:r>
      <w:r w:rsidR="00BD6433" w:rsidRPr="00C24D17">
        <w:rPr>
          <w:rFonts w:eastAsiaTheme="minorEastAsia"/>
        </w:rPr>
        <w:t xml:space="preserve"> γ</w:t>
      </w:r>
      <w:r w:rsidR="0018165F">
        <w:rPr>
          <w:rFonts w:eastAsiaTheme="minorEastAsia"/>
        </w:rPr>
        <w:t xml:space="preserve"> </w:t>
      </w:r>
      <w:r w:rsidR="002B16D0">
        <w:rPr>
          <w:rFonts w:eastAsiaTheme="minorEastAsia"/>
        </w:rPr>
        <w:t>i</w:t>
      </w:r>
      <w:r w:rsidR="00BD6433" w:rsidRPr="00C24D17">
        <w:rPr>
          <w:rFonts w:eastAsiaTheme="minorEastAsia"/>
        </w:rPr>
        <w:t>s</w:t>
      </w:r>
      <w:r w:rsidR="002B16D0">
        <w:rPr>
          <w:rFonts w:eastAsiaTheme="minorEastAsia"/>
        </w:rPr>
        <w:t xml:space="preserve"> the location </w:t>
      </w:r>
      <w:r>
        <w:rPr>
          <w:rFonts w:eastAsiaTheme="minorEastAsia"/>
        </w:rPr>
        <w:t>parameter</w:t>
      </w:r>
    </w:p>
    <w:p w:rsidR="004D32B1" w:rsidRPr="00C24D17" w:rsidRDefault="004D32B1" w:rsidP="00481432">
      <w:pPr>
        <w:tabs>
          <w:tab w:val="left" w:pos="3885"/>
          <w:tab w:val="left" w:pos="5535"/>
        </w:tabs>
        <w:jc w:val="both"/>
        <w:rPr>
          <w:rFonts w:eastAsiaTheme="minorEastAsia"/>
        </w:rPr>
      </w:pPr>
    </w:p>
    <w:p w:rsidR="004D32B1" w:rsidRPr="00C24D17" w:rsidRDefault="00ED1B35" w:rsidP="00E82CA6">
      <w:pPr>
        <w:tabs>
          <w:tab w:val="left" w:pos="3885"/>
          <w:tab w:val="left" w:pos="5535"/>
        </w:tabs>
        <w:ind w:firstLine="202"/>
        <w:jc w:val="both"/>
        <w:rPr>
          <w:rFonts w:eastAsiaTheme="minorEastAsia"/>
        </w:rPr>
      </w:pPr>
      <w:r>
        <w:rPr>
          <w:rFonts w:eastAsiaTheme="minorEastAsia"/>
        </w:rPr>
        <w:t>The f</w:t>
      </w:r>
      <w:r w:rsidR="004D32B1" w:rsidRPr="00C24D17">
        <w:rPr>
          <w:rFonts w:eastAsiaTheme="minorEastAsia"/>
        </w:rPr>
        <w:t>ailure probability</w:t>
      </w:r>
      <w:r>
        <w:rPr>
          <w:rFonts w:eastAsiaTheme="minorEastAsia"/>
        </w:rPr>
        <w:t xml:space="preserve"> was calculated using the logistic model</w:t>
      </w:r>
      <w:r w:rsidR="00290778">
        <w:rPr>
          <w:rFonts w:eastAsiaTheme="minorEastAsia"/>
        </w:rPr>
        <w:t xml:space="preserve"> </w:t>
      </w:r>
      <w:r w:rsidR="001802E1">
        <w:rPr>
          <w:rFonts w:eastAsiaTheme="minorEastAsia"/>
        </w:rPr>
        <w:t>[6</w:t>
      </w:r>
      <w:r w:rsidR="00290778">
        <w:rPr>
          <w:rFonts w:eastAsiaTheme="minorEastAsia"/>
        </w:rPr>
        <w:t>]</w:t>
      </w:r>
      <w:r w:rsidR="004D32B1" w:rsidRPr="00C24D17">
        <w:rPr>
          <w:rFonts w:eastAsiaTheme="minorEastAsia"/>
        </w:rPr>
        <w:t>:</w:t>
      </w:r>
    </w:p>
    <w:p w:rsidR="004D32B1" w:rsidRPr="00C24D17" w:rsidRDefault="004D32B1" w:rsidP="006E555D">
      <w:pPr>
        <w:tabs>
          <w:tab w:val="left" w:pos="3885"/>
          <w:tab w:val="left" w:pos="5535"/>
        </w:tabs>
        <w:jc w:val="right"/>
        <w:rPr>
          <w:rFonts w:eastAsiaTheme="minorEastAsia"/>
        </w:rPr>
      </w:pPr>
      <m:oMath>
        <m:r>
          <w:rPr>
            <w:rFonts w:ascii="Cambria Math" w:hAnsi="Cambria Math"/>
          </w:rPr>
          <m:t>p=</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g(x)</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g(x)</m:t>
                </m:r>
              </m:sup>
            </m:sSup>
          </m:den>
        </m:f>
      </m:oMath>
      <w:r w:rsidR="006E555D">
        <w:rPr>
          <w:rFonts w:eastAsiaTheme="minorEastAsia"/>
        </w:rPr>
        <w:t xml:space="preserve">                                      (32)</w:t>
      </w:r>
    </w:p>
    <w:p w:rsidR="004D32B1" w:rsidRPr="00ED1B35" w:rsidRDefault="008C4B00" w:rsidP="004D32B1">
      <w:pPr>
        <w:tabs>
          <w:tab w:val="left" w:pos="3885"/>
          <w:tab w:val="left" w:pos="5535"/>
        </w:tabs>
        <w:rPr>
          <w:rFonts w:eastAsiaTheme="minorEastAsia"/>
        </w:rPr>
      </w:pPr>
      <m:oMathPara>
        <m:oMath>
          <m:r>
            <w:rPr>
              <w:rFonts w:ascii="Cambria Math" w:eastAsiaTheme="minorEastAsia" w:hAnsi="Cambria Math"/>
            </w:rPr>
            <m:t xml:space="preserve">where </m:t>
          </m:r>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β</m:t>
                  </m:r>
                </m:e>
                <m:sub>
                  <m:r>
                    <w:rPr>
                      <w:rFonts w:ascii="Cambria Math" w:hAnsi="Cambria Math"/>
                    </w:rPr>
                    <m:t>i</m:t>
                  </m:r>
                </m:sub>
              </m:sSub>
            </m:e>
          </m:nary>
        </m:oMath>
      </m:oMathPara>
    </w:p>
    <w:p w:rsidR="00ED1B35" w:rsidRPr="00C24D17" w:rsidRDefault="00ED1B35" w:rsidP="00ED1B35">
      <w:pPr>
        <w:tabs>
          <w:tab w:val="left" w:pos="3885"/>
          <w:tab w:val="left" w:pos="5535"/>
        </w:tabs>
        <w:jc w:val="center"/>
        <w:rPr>
          <w:rFonts w:eastAsiaTheme="minorEastAsia"/>
        </w:rPr>
      </w:pPr>
      <m:oMath>
        <m:r>
          <w:rPr>
            <w:rFonts w:ascii="Cambria Math" w:eastAsiaTheme="minorEastAsia" w:hAnsi="Cambria Math"/>
          </w:rPr>
          <m:t xml:space="preserve">X∈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Pr>
          <w:rFonts w:eastAsiaTheme="minorEastAsia"/>
        </w:rPr>
        <w:t>are the regression parameters.</w:t>
      </w:r>
    </w:p>
    <w:p w:rsidR="00ED1B35" w:rsidRPr="00C24D17" w:rsidRDefault="00ED1B35" w:rsidP="004D32B1">
      <w:pPr>
        <w:tabs>
          <w:tab w:val="left" w:pos="3885"/>
          <w:tab w:val="left" w:pos="5535"/>
        </w:tabs>
        <w:rPr>
          <w:rFonts w:eastAsiaTheme="minorEastAsia"/>
        </w:rPr>
      </w:pPr>
    </w:p>
    <w:p w:rsidR="009A3119" w:rsidRPr="0008015F" w:rsidRDefault="00A33DC9" w:rsidP="0008015F">
      <w:pPr>
        <w:tabs>
          <w:tab w:val="left" w:pos="3885"/>
          <w:tab w:val="left" w:pos="5535"/>
        </w:tabs>
        <w:ind w:firstLine="202"/>
        <w:jc w:val="both"/>
        <w:rPr>
          <w:rFonts w:eastAsiaTheme="minorEastAsia"/>
        </w:rPr>
      </w:pPr>
      <w:r>
        <w:rPr>
          <w:rFonts w:eastAsiaTheme="minorEastAsia"/>
        </w:rPr>
        <w:t xml:space="preserve">In this research, </w:t>
      </w:r>
      <w:r w:rsidR="004D32B1" w:rsidRPr="00C24D17">
        <w:rPr>
          <w:rFonts w:eastAsiaTheme="minorEastAsia"/>
        </w:rPr>
        <w:t>679 data points collected from 161kV transformers. It included 56 abnormal data sets</w:t>
      </w:r>
      <w:r w:rsidR="00B225B3">
        <w:rPr>
          <w:rFonts w:eastAsiaTheme="minorEastAsia"/>
        </w:rPr>
        <w:t xml:space="preserve"> and 623 normal data sets</w:t>
      </w:r>
      <w:r w:rsidR="004D32B1" w:rsidRPr="00C24D17">
        <w:rPr>
          <w:rFonts w:eastAsiaTheme="minorEastAsia"/>
        </w:rPr>
        <w:t xml:space="preserve">. </w:t>
      </w:r>
      <w:r w:rsidR="001E5611">
        <w:rPr>
          <w:rFonts w:eastAsiaTheme="minorEastAsia"/>
        </w:rPr>
        <w:t xml:space="preserve">The </w:t>
      </w:r>
      <w:r w:rsidR="004D32B1" w:rsidRPr="00C24D17">
        <w:rPr>
          <w:rFonts w:eastAsiaTheme="minorEastAsia"/>
        </w:rPr>
        <w:t xml:space="preserve">Independent variables included </w:t>
      </w:r>
      <w:r w:rsidR="001E5611">
        <w:rPr>
          <w:rFonts w:eastAsiaTheme="minorEastAsia"/>
        </w:rPr>
        <w:t xml:space="preserve">concentrations of </w:t>
      </w:r>
      <w:r w:rsidR="004D32B1" w:rsidRPr="00C24D17">
        <w:rPr>
          <w:rFonts w:eastAsiaTheme="minorEastAsia"/>
        </w:rPr>
        <w:t>9 combustible</w:t>
      </w:r>
      <w:r w:rsidR="00C55E8F">
        <w:rPr>
          <w:rFonts w:eastAsiaTheme="minorEastAsia"/>
        </w:rPr>
        <w:t xml:space="preserve"> gases</w:t>
      </w:r>
      <w:r w:rsidR="0008015F">
        <w:rPr>
          <w:rFonts w:eastAsiaTheme="minorEastAsia"/>
        </w:rPr>
        <w:t xml:space="preserve"> </w:t>
      </w:r>
      <w:r w:rsidR="004D32B1" w:rsidRPr="00C24D17">
        <w:rPr>
          <w:rFonts w:eastAsiaTheme="minorEastAsia"/>
        </w:rPr>
        <w:t>and</w:t>
      </w:r>
      <w:r w:rsidR="0057273D">
        <w:rPr>
          <w:rFonts w:eastAsiaTheme="minorEastAsia"/>
        </w:rPr>
        <w:t xml:space="preserve"> 5 </w:t>
      </w:r>
      <w:r w:rsidR="004D32B1" w:rsidRPr="00C24D17">
        <w:t>Total Combustible Gases</w:t>
      </w:r>
      <w:r w:rsidR="0049467D">
        <w:t xml:space="preserve"> </w:t>
      </w:r>
      <w:r w:rsidR="0008015F">
        <w:t>(</w:t>
      </w:r>
      <w:r w:rsidR="00873964">
        <w:t>TCG</w:t>
      </w:r>
      <w:r w:rsidR="0008015F">
        <w:t>).</w:t>
      </w:r>
      <w:r w:rsidR="00873964">
        <w:t xml:space="preserve"> </w:t>
      </w:r>
    </w:p>
    <w:p w:rsidR="001637B0" w:rsidRDefault="00F810F2" w:rsidP="0008015F">
      <w:pPr>
        <w:tabs>
          <w:tab w:val="left" w:pos="3885"/>
          <w:tab w:val="left" w:pos="5535"/>
        </w:tabs>
        <w:ind w:firstLine="202"/>
        <w:jc w:val="both"/>
        <w:rPr>
          <w:rFonts w:eastAsiaTheme="minorEastAsia"/>
        </w:rPr>
      </w:pPr>
      <w:r>
        <w:rPr>
          <w:rFonts w:eastAsiaTheme="minorEastAsia"/>
        </w:rPr>
        <w:t xml:space="preserve">The </w:t>
      </w:r>
      <w:r w:rsidR="004D32B1" w:rsidRPr="00C24D17">
        <w:rPr>
          <w:rFonts w:eastAsiaTheme="minorEastAsia"/>
        </w:rPr>
        <w:t>Minitab Statistical Software (Minitab Inc. 2011)</w:t>
      </w:r>
      <w:r>
        <w:rPr>
          <w:rFonts w:eastAsiaTheme="minorEastAsia"/>
        </w:rPr>
        <w:t xml:space="preserve"> was used to prepare a</w:t>
      </w:r>
      <w:r w:rsidR="004D32B1" w:rsidRPr="00C24D17">
        <w:rPr>
          <w:rFonts w:eastAsiaTheme="minorEastAsia"/>
        </w:rPr>
        <w:t xml:space="preserve"> p-p plot to indicate data compliance with the Weibull distribution (β=3.141, </w:t>
      </w:r>
      <w:r w:rsidR="004D32B1" w:rsidRPr="00C24D17">
        <w:rPr>
          <w:rFonts w:ascii="Cambria Math" w:eastAsiaTheme="minorEastAsia" w:hAnsi="Cambria Math" w:cs="Cambria Math"/>
        </w:rPr>
        <w:t>𝜂</w:t>
      </w:r>
      <w:r w:rsidR="004D32B1" w:rsidRPr="00C24D17">
        <w:rPr>
          <w:rFonts w:eastAsiaTheme="minorEastAsia"/>
        </w:rPr>
        <w:t>=11.67 years, γ=-2.589 years)</w:t>
      </w:r>
      <w:r w:rsidR="003A46B1">
        <w:rPr>
          <w:rFonts w:eastAsiaTheme="minorEastAsia"/>
        </w:rPr>
        <w:t xml:space="preserve"> [16]</w:t>
      </w:r>
      <w:r w:rsidR="004D32B1" w:rsidRPr="00C24D17">
        <w:rPr>
          <w:rFonts w:eastAsiaTheme="minorEastAsia"/>
        </w:rPr>
        <w:t>. Hence transformer enters abnormal state after 11.67 years of service with great likelihood of failure</w:t>
      </w:r>
      <w:r w:rsidR="003035E6">
        <w:rPr>
          <w:rFonts w:eastAsiaTheme="minorEastAsia"/>
        </w:rPr>
        <w:t xml:space="preserve"> [16]</w:t>
      </w:r>
      <w:r w:rsidR="004D32B1" w:rsidRPr="00C24D17">
        <w:rPr>
          <w:rFonts w:eastAsiaTheme="minorEastAsia"/>
        </w:rPr>
        <w:t xml:space="preserve">. </w:t>
      </w:r>
      <w:r w:rsidR="001637B0">
        <w:rPr>
          <w:rFonts w:eastAsiaTheme="minorEastAsia"/>
        </w:rPr>
        <w:t>The Weibull distribution was used to generate the linear regression function:</w:t>
      </w:r>
    </w:p>
    <w:p w:rsidR="005E06D2" w:rsidRPr="001637B0" w:rsidRDefault="005E06D2" w:rsidP="001637B0">
      <w:pPr>
        <w:tabs>
          <w:tab w:val="left" w:pos="3885"/>
          <w:tab w:val="left" w:pos="5535"/>
        </w:tabs>
        <w:jc w:val="both"/>
        <w:rPr>
          <w:rFonts w:eastAsiaTheme="minorEastAsia"/>
        </w:rPr>
      </w:pPr>
    </w:p>
    <w:p w:rsidR="001637B0" w:rsidRPr="004D32B1" w:rsidRDefault="001637B0" w:rsidP="006E555D">
      <w:pPr>
        <w:tabs>
          <w:tab w:val="left" w:pos="3885"/>
          <w:tab w:val="left" w:pos="5535"/>
        </w:tabs>
        <w:jc w:val="center"/>
        <w:rPr>
          <w:rFonts w:eastAsiaTheme="minorEastAsia"/>
        </w:rPr>
      </w:pP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-4.497-0.016</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4</m:t>
                </m:r>
              </m:sub>
            </m:sSub>
          </m:e>
        </m:d>
        <m:r>
          <w:rPr>
            <w:rFonts w:ascii="Cambria Math" w:hAnsi="Cambria Math"/>
          </w:rPr>
          <m:t>+0.685</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rPr>
          <m:t>-0.008</m:t>
        </m:r>
        <m:d>
          <m:dPr>
            <m:begChr m:val="["/>
            <m:endChr m:val="]"/>
            <m:ctrlPr>
              <w:rPr>
                <w:rFonts w:ascii="Cambria Math" w:hAnsi="Cambria Math"/>
                <w:i/>
              </w:rPr>
            </m:ctrlPr>
          </m:dPr>
          <m:e>
            <m:r>
              <w:rPr>
                <w:rFonts w:ascii="Cambria Math" w:hAnsi="Cambria Math"/>
              </w:rPr>
              <m:t>CO</m:t>
            </m:r>
          </m:e>
        </m:d>
        <m:r>
          <w:rPr>
            <w:rFonts w:ascii="Cambria Math" w:hAnsi="Cambria Math"/>
          </w:rPr>
          <m:t>+0.01</m:t>
        </m:r>
        <m:d>
          <m:dPr>
            <m:begChr m:val="["/>
            <m:endChr m:val="]"/>
            <m:ctrlPr>
              <w:rPr>
                <w:rFonts w:ascii="Cambria Math" w:hAnsi="Cambria Math"/>
                <w:i/>
              </w:rPr>
            </m:ctrlPr>
          </m:dPr>
          <m:e>
            <m:r>
              <w:rPr>
                <w:rFonts w:ascii="Cambria Math" w:hAnsi="Cambria Math"/>
              </w:rPr>
              <m:t>TCG</m:t>
            </m:r>
          </m:e>
        </m:d>
        <m:r>
          <w:rPr>
            <w:rFonts w:ascii="Cambria Math" w:hAnsi="Cambria Math"/>
          </w:rPr>
          <m:t>+0.244</m:t>
        </m:r>
        <m:d>
          <m:dPr>
            <m:begChr m:val="["/>
            <m:endChr m:val="]"/>
            <m:ctrlPr>
              <w:rPr>
                <w:rFonts w:ascii="Cambria Math" w:hAnsi="Cambria Math"/>
                <w:i/>
              </w:rPr>
            </m:ctrlPr>
          </m:dPr>
          <m:e>
            <m:r>
              <w:rPr>
                <w:rFonts w:ascii="Cambria Math" w:hAnsi="Cambria Math"/>
              </w:rPr>
              <m:t>2-ACF</m:t>
            </m:r>
          </m:e>
        </m:d>
        <m:r>
          <w:rPr>
            <w:rFonts w:ascii="Cambria Math" w:hAnsi="Cambria Math"/>
          </w:rPr>
          <m:t>-0.564[5-MEF]</m:t>
        </m:r>
      </m:oMath>
      <w:r w:rsidR="006E555D">
        <w:rPr>
          <w:rFonts w:eastAsiaTheme="minorEastAsia"/>
        </w:rPr>
        <w:t xml:space="preserve">                (33)</w:t>
      </w:r>
    </w:p>
    <w:p w:rsidR="001637B0" w:rsidRDefault="001637B0" w:rsidP="001637B0">
      <w:pPr>
        <w:tabs>
          <w:tab w:val="left" w:pos="3885"/>
          <w:tab w:val="left" w:pos="5535"/>
        </w:tabs>
        <w:jc w:val="center"/>
        <w:rPr>
          <w:rFonts w:eastAsiaTheme="minorEastAsia"/>
        </w:rPr>
      </w:pPr>
      <w:r>
        <w:t>w</w:t>
      </w:r>
      <w:r w:rsidRPr="00C24D17">
        <w:t>here x=</w:t>
      </w:r>
      <m:oMath>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,CO,TCG</m:t>
        </m:r>
      </m:oMath>
      <w:r w:rsidRPr="00C24D17">
        <w:rPr>
          <w:rFonts w:eastAsiaTheme="minorEastAsia"/>
        </w:rPr>
        <w:t>,2-ACF,5-MEF are the condition variables.</w:t>
      </w:r>
    </w:p>
    <w:p w:rsidR="001637B0" w:rsidRDefault="001637B0" w:rsidP="00481432">
      <w:pPr>
        <w:tabs>
          <w:tab w:val="left" w:pos="3885"/>
          <w:tab w:val="left" w:pos="5535"/>
        </w:tabs>
        <w:jc w:val="both"/>
        <w:rPr>
          <w:rFonts w:eastAsiaTheme="minorEastAsia"/>
        </w:rPr>
      </w:pPr>
    </w:p>
    <w:p w:rsidR="004D32B1" w:rsidRPr="00C24D17" w:rsidRDefault="001637B0" w:rsidP="00146810">
      <w:pPr>
        <w:tabs>
          <w:tab w:val="left" w:pos="3885"/>
          <w:tab w:val="left" w:pos="5535"/>
        </w:tabs>
        <w:ind w:firstLine="202"/>
        <w:jc w:val="both"/>
        <w:rPr>
          <w:rFonts w:eastAsiaTheme="minorEastAsia"/>
        </w:rPr>
      </w:pPr>
      <w:r>
        <w:rPr>
          <w:rFonts w:eastAsiaTheme="minorEastAsia"/>
        </w:rPr>
        <w:t>Hence t</w:t>
      </w:r>
      <w:r w:rsidR="00146810">
        <w:rPr>
          <w:rFonts w:eastAsiaTheme="minorEastAsia"/>
        </w:rPr>
        <w:t xml:space="preserve">he </w:t>
      </w:r>
      <w:r w:rsidR="004D32B1" w:rsidRPr="00C24D17">
        <w:rPr>
          <w:rFonts w:eastAsiaTheme="minorEastAsia"/>
        </w:rPr>
        <w:t>Logistic mo</w:t>
      </w:r>
      <w:r w:rsidR="00210ECC">
        <w:rPr>
          <w:rFonts w:eastAsiaTheme="minorEastAsia"/>
        </w:rPr>
        <w:t xml:space="preserve">del for </w:t>
      </w:r>
      <w:r w:rsidR="007E01F9">
        <w:rPr>
          <w:rFonts w:eastAsiaTheme="minorEastAsia"/>
        </w:rPr>
        <w:t xml:space="preserve">failure probability of </w:t>
      </w:r>
      <w:r w:rsidR="00210ECC">
        <w:rPr>
          <w:rFonts w:eastAsiaTheme="minorEastAsia"/>
        </w:rPr>
        <w:t>one of the transformers was</w:t>
      </w:r>
      <w:r>
        <w:rPr>
          <w:rFonts w:eastAsiaTheme="minorEastAsia"/>
        </w:rPr>
        <w:t xml:space="preserve"> developed</w:t>
      </w:r>
      <w:r w:rsidR="003035E6">
        <w:rPr>
          <w:rFonts w:eastAsiaTheme="minorEastAsia"/>
        </w:rPr>
        <w:t xml:space="preserve"> [16]</w:t>
      </w:r>
      <w:r>
        <w:rPr>
          <w:rFonts w:eastAsiaTheme="minorEastAsia"/>
        </w:rPr>
        <w:t>:</w:t>
      </w:r>
    </w:p>
    <w:p w:rsidR="009B2F3F" w:rsidRPr="00C15A59" w:rsidRDefault="004D32B1" w:rsidP="00051815">
      <w:pPr>
        <w:pStyle w:val="Text"/>
        <w:jc w:val="right"/>
      </w:pP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309.246 (0.529</m:t>
                </m:r>
              </m:e>
              <m:sup>
                <m:r>
                  <w:rPr>
                    <w:rFonts w:ascii="Cambria Math" w:hAnsi="Cambria Math"/>
                  </w:rPr>
                  <m:t>t</m:t>
                </m:r>
              </m:sup>
            </m:sSup>
            <m:r>
              <w:rPr>
                <w:rFonts w:ascii="Cambria Math" w:hAnsi="Cambria Math"/>
              </w:rPr>
              <m:t>)</m:t>
            </m:r>
          </m:den>
        </m:f>
      </m:oMath>
      <w:r w:rsidR="00051815">
        <w:t xml:space="preserve">                             (34)</w:t>
      </w:r>
    </w:p>
    <w:p w:rsidR="00C15A59" w:rsidRDefault="00C15A59" w:rsidP="004D32B1">
      <w:pPr>
        <w:pStyle w:val="Text"/>
        <w:jc w:val="center"/>
      </w:pPr>
      <w:r>
        <w:t xml:space="preserve">where t is time </w:t>
      </w:r>
      <w:r w:rsidR="0029771E">
        <w:t xml:space="preserve">of service </w:t>
      </w:r>
      <w:r>
        <w:t>in years.</w:t>
      </w:r>
    </w:p>
    <w:p w:rsidR="00E97402" w:rsidRDefault="00767D02">
      <w:pPr>
        <w:pStyle w:val="Heading1"/>
      </w:pPr>
      <w:r>
        <w:t>C</w:t>
      </w:r>
      <w:r>
        <w:rPr>
          <w:sz w:val="16"/>
        </w:rPr>
        <w:t>ONCLUSION</w:t>
      </w:r>
    </w:p>
    <w:p w:rsidR="00E97402" w:rsidRDefault="002D4884" w:rsidP="00DA5097">
      <w:pPr>
        <w:pStyle w:val="Text"/>
      </w:pPr>
      <w:r>
        <w:t>T</w:t>
      </w:r>
      <w:r w:rsidR="003B431B">
        <w:t>his research carried out a</w:t>
      </w:r>
      <w:r w:rsidR="004725CB">
        <w:t xml:space="preserve"> thorough</w:t>
      </w:r>
      <w:r w:rsidR="0041046B">
        <w:t xml:space="preserve"> study of various interesting regression models </w:t>
      </w:r>
      <w:r w:rsidR="007D5943">
        <w:t>with special emphasis on</w:t>
      </w:r>
      <w:r w:rsidR="0041046B">
        <w:t xml:space="preserve"> Logistic regression. </w:t>
      </w:r>
      <w:r w:rsidR="0041046B">
        <w:t>Some unique techniques for estimation of regression coefficients were presented</w:t>
      </w:r>
      <w:r w:rsidR="00B37F94">
        <w:t>.</w:t>
      </w:r>
      <w:r w:rsidR="0041046B">
        <w:t xml:space="preserve"> </w:t>
      </w:r>
      <w:r w:rsidR="00B37F94">
        <w:t xml:space="preserve">These </w:t>
      </w:r>
      <w:r w:rsidR="0041046B">
        <w:t>deal</w:t>
      </w:r>
      <w:r w:rsidR="00B37F94">
        <w:t>t</w:t>
      </w:r>
      <w:r w:rsidR="0041046B">
        <w:t xml:space="preserve"> with </w:t>
      </w:r>
      <w:r w:rsidR="00503BE1">
        <w:t xml:space="preserve">errors </w:t>
      </w:r>
      <w:r w:rsidR="00017DEF">
        <w:t xml:space="preserve">having finite variance; </w:t>
      </w:r>
      <w:r w:rsidR="004C2E46">
        <w:t xml:space="preserve">correlation of </w:t>
      </w:r>
      <w:r w:rsidR="00503BE1">
        <w:t>errors with</w:t>
      </w:r>
      <w:r w:rsidR="00501F4B">
        <w:t xml:space="preserve"> each other and</w:t>
      </w:r>
      <w:r w:rsidR="00503BE1">
        <w:t xml:space="preserve"> with the </w:t>
      </w:r>
      <w:r w:rsidR="001033E2">
        <w:t>regressors</w:t>
      </w:r>
      <w:r w:rsidR="004C2E46">
        <w:t>.</w:t>
      </w:r>
      <w:r w:rsidR="00610652">
        <w:t xml:space="preserve"> </w:t>
      </w:r>
      <w:r w:rsidR="004C2E46">
        <w:t xml:space="preserve">By </w:t>
      </w:r>
      <w:r w:rsidR="001033E2">
        <w:t>assum</w:t>
      </w:r>
      <w:r w:rsidR="00610652">
        <w:t>ing</w:t>
      </w:r>
      <w:r w:rsidR="001033E2">
        <w:t xml:space="preserve"> uniform distribut</w:t>
      </w:r>
      <w:r w:rsidR="004C2E46">
        <w:t>i</w:t>
      </w:r>
      <w:r w:rsidR="001033E2">
        <w:t>ons</w:t>
      </w:r>
      <w:r w:rsidR="00610652">
        <w:t xml:space="preserve"> for the observations</w:t>
      </w:r>
      <w:r w:rsidR="004C2E46">
        <w:t xml:space="preserve">, </w:t>
      </w:r>
      <w:r w:rsidR="0084115F">
        <w:t>w</w:t>
      </w:r>
      <w:bookmarkStart w:id="0" w:name="_GoBack"/>
      <w:bookmarkEnd w:id="0"/>
      <w:r w:rsidR="0084115F">
        <w:t xml:space="preserve">e can minimize </w:t>
      </w:r>
      <w:r w:rsidR="00017DEF">
        <w:t xml:space="preserve">sum of </w:t>
      </w:r>
      <w:r w:rsidR="001C295B">
        <w:t xml:space="preserve">squared </w:t>
      </w:r>
      <w:r w:rsidR="0084115F">
        <w:t>errors or maximize likelihood function to obtain the optimal regression parameters</w:t>
      </w:r>
      <w:r w:rsidR="001033E2">
        <w:t xml:space="preserve">. </w:t>
      </w:r>
      <w:r w:rsidR="001C295B">
        <w:t xml:space="preserve">The modeling of transformer lifespan using real time data monitoring of dissolved oil gases </w:t>
      </w:r>
      <w:r w:rsidR="00072B00">
        <w:t>provided an interesting example for logistic regression modeling.</w:t>
      </w:r>
      <w:r w:rsidR="00264A23">
        <w:t xml:space="preserve"> It used a Weibull distribution to estimate the mean failure time</w:t>
      </w:r>
      <w:r w:rsidR="004D5980">
        <w:t>;</w:t>
      </w:r>
      <w:r w:rsidR="00264A23">
        <w:t xml:space="preserve"> </w:t>
      </w:r>
      <w:r w:rsidR="004D5980">
        <w:t>using a huge data set of 161kV transformers</w:t>
      </w:r>
      <w:r w:rsidR="00845BBC">
        <w:t>.</w:t>
      </w:r>
      <w:r w:rsidR="004D5980">
        <w:t xml:space="preserve"> </w:t>
      </w:r>
      <w:r w:rsidR="00845BBC">
        <w:t>T</w:t>
      </w:r>
      <w:r w:rsidR="00264A23">
        <w:t>he prob</w:t>
      </w:r>
      <w:r w:rsidR="001A34A6">
        <w:t>ab</w:t>
      </w:r>
      <w:r w:rsidR="00264A23">
        <w:t xml:space="preserve">ility of failure </w:t>
      </w:r>
      <w:r w:rsidR="00845BBC">
        <w:t xml:space="preserve">was </w:t>
      </w:r>
      <w:r w:rsidR="00770039">
        <w:t>modeled</w:t>
      </w:r>
      <w:r w:rsidR="00845BBC">
        <w:t xml:space="preserve"> </w:t>
      </w:r>
      <w:r w:rsidR="00264A23">
        <w:t>using a logistic function based on the concentrations of dissolved gases</w:t>
      </w:r>
      <w:r w:rsidR="0066656C">
        <w:t>;</w:t>
      </w:r>
      <w:r w:rsidR="00D31DB5">
        <w:t xml:space="preserve"> and t</w:t>
      </w:r>
      <w:r w:rsidR="00770039">
        <w:t xml:space="preserve">he model </w:t>
      </w:r>
      <w:r w:rsidR="0026496D">
        <w:t>was tested</w:t>
      </w:r>
      <w:r w:rsidR="00845BBC">
        <w:t xml:space="preserve"> </w:t>
      </w:r>
      <w:r w:rsidR="0026496D">
        <w:t>on many</w:t>
      </w:r>
      <w:r w:rsidR="000A44A9">
        <w:t xml:space="preserve"> unhealthy</w:t>
      </w:r>
      <w:r w:rsidR="00845BBC">
        <w:t xml:space="preserve"> and out-of-service</w:t>
      </w:r>
      <w:r w:rsidR="000A44A9">
        <w:t xml:space="preserve"> transformers</w:t>
      </w:r>
      <w:r w:rsidR="00396409">
        <w:t>.</w:t>
      </w:r>
    </w:p>
    <w:p w:rsidR="00E97402" w:rsidRDefault="00767D02">
      <w:pPr>
        <w:pStyle w:val="ReferenceHead"/>
      </w:pPr>
      <w:r>
        <w:t>R</w:t>
      </w:r>
      <w:r>
        <w:rPr>
          <w:sz w:val="16"/>
        </w:rPr>
        <w:t>EFERENCES</w:t>
      </w:r>
    </w:p>
    <w:p w:rsidR="0031646E" w:rsidRDefault="00DE43CB" w:rsidP="008D513F">
      <w:pPr>
        <w:pStyle w:val="ListParagraph"/>
        <w:tabs>
          <w:tab w:val="left" w:pos="543"/>
          <w:tab w:val="left" w:pos="544"/>
        </w:tabs>
        <w:spacing w:before="1" w:line="183" w:lineRule="exact"/>
        <w:ind w:left="0" w:firstLine="0"/>
        <w:rPr>
          <w:color w:val="000000"/>
          <w:sz w:val="16"/>
          <w:szCs w:val="20"/>
          <w:shd w:val="clear" w:color="auto" w:fill="FFFFFF"/>
        </w:rPr>
      </w:pPr>
      <w:r>
        <w:rPr>
          <w:color w:val="000000"/>
          <w:sz w:val="16"/>
          <w:szCs w:val="16"/>
          <w:shd w:val="clear" w:color="auto" w:fill="FFFFFF"/>
        </w:rPr>
        <w:t>[1]</w:t>
      </w:r>
      <w:r w:rsidR="008F4572">
        <w:rPr>
          <w:color w:val="000000"/>
          <w:sz w:val="16"/>
          <w:szCs w:val="16"/>
          <w:shd w:val="clear" w:color="auto" w:fill="FFFFFF"/>
        </w:rPr>
        <w:t xml:space="preserve"> </w:t>
      </w:r>
      <w:r w:rsidR="000B18C6" w:rsidRPr="00DE43CB">
        <w:rPr>
          <w:color w:val="000000"/>
          <w:sz w:val="16"/>
          <w:szCs w:val="20"/>
          <w:shd w:val="clear" w:color="auto" w:fill="FFFFFF"/>
        </w:rPr>
        <w:t>"Regression analysis", </w:t>
      </w:r>
      <w:r w:rsidR="000B18C6" w:rsidRPr="00DE43CB">
        <w:rPr>
          <w:i/>
          <w:iCs/>
          <w:color w:val="000000"/>
          <w:sz w:val="16"/>
          <w:szCs w:val="20"/>
          <w:shd w:val="clear" w:color="auto" w:fill="FFFFFF"/>
        </w:rPr>
        <w:t>En.wikipedia.org</w:t>
      </w:r>
      <w:r w:rsidR="000B18C6" w:rsidRPr="00DE43CB">
        <w:rPr>
          <w:color w:val="000000"/>
          <w:sz w:val="16"/>
          <w:szCs w:val="20"/>
          <w:shd w:val="clear" w:color="auto" w:fill="FFFFFF"/>
        </w:rPr>
        <w:t>, 2018. [Online]. Available: https://en.wikipedia.org/wiki/Regression_analysis. [Accessed: 26- Oct- 2018].</w:t>
      </w:r>
    </w:p>
    <w:p w:rsidR="002B273F" w:rsidRDefault="002B273F" w:rsidP="008D513F">
      <w:pPr>
        <w:pStyle w:val="ListParagraph"/>
        <w:tabs>
          <w:tab w:val="left" w:pos="543"/>
          <w:tab w:val="left" w:pos="544"/>
        </w:tabs>
        <w:spacing w:before="1" w:line="183" w:lineRule="exact"/>
        <w:ind w:left="0" w:firstLine="0"/>
        <w:rPr>
          <w:color w:val="000000"/>
          <w:sz w:val="16"/>
          <w:szCs w:val="20"/>
          <w:shd w:val="clear" w:color="auto" w:fill="FFFFFF"/>
        </w:rPr>
      </w:pPr>
      <w:r>
        <w:rPr>
          <w:color w:val="000000"/>
          <w:sz w:val="16"/>
          <w:szCs w:val="20"/>
          <w:shd w:val="clear" w:color="auto" w:fill="FFFFFF"/>
        </w:rPr>
        <w:t xml:space="preserve">[2] </w:t>
      </w:r>
      <w:r w:rsidRPr="002B273F">
        <w:rPr>
          <w:color w:val="000000"/>
          <w:sz w:val="16"/>
          <w:szCs w:val="20"/>
          <w:shd w:val="clear" w:color="auto" w:fill="FFFFFF"/>
        </w:rPr>
        <w:t>"Newton's law of universal gravitation", </w:t>
      </w:r>
      <w:r w:rsidRPr="002B273F">
        <w:rPr>
          <w:i/>
          <w:iCs/>
          <w:color w:val="000000"/>
          <w:sz w:val="16"/>
          <w:szCs w:val="20"/>
          <w:shd w:val="clear" w:color="auto" w:fill="FFFFFF"/>
        </w:rPr>
        <w:t>En.wikipedia.org</w:t>
      </w:r>
      <w:r w:rsidRPr="002B273F">
        <w:rPr>
          <w:color w:val="000000"/>
          <w:sz w:val="16"/>
          <w:szCs w:val="20"/>
          <w:shd w:val="clear" w:color="auto" w:fill="FFFFFF"/>
        </w:rPr>
        <w:t>, 2018. [Online]. Available: https://en.wikipedia.org/wiki/Newton%27s_law_of_universal_gravitation. [Accessed: 26- Oct- 2018].</w:t>
      </w:r>
    </w:p>
    <w:p w:rsidR="00540A9A" w:rsidRDefault="00540A9A" w:rsidP="008D513F">
      <w:pPr>
        <w:pStyle w:val="ListParagraph"/>
        <w:tabs>
          <w:tab w:val="left" w:pos="543"/>
          <w:tab w:val="left" w:pos="544"/>
        </w:tabs>
        <w:spacing w:before="1" w:line="183" w:lineRule="exact"/>
        <w:ind w:left="0" w:firstLine="0"/>
        <w:rPr>
          <w:color w:val="000000"/>
          <w:sz w:val="16"/>
          <w:szCs w:val="20"/>
          <w:shd w:val="clear" w:color="auto" w:fill="FFFFFF"/>
        </w:rPr>
      </w:pPr>
      <w:r w:rsidRPr="00540A9A">
        <w:rPr>
          <w:color w:val="000000"/>
          <w:sz w:val="16"/>
          <w:szCs w:val="20"/>
          <w:shd w:val="clear" w:color="auto" w:fill="FFFFFF"/>
        </w:rPr>
        <w:t>[3]</w:t>
      </w:r>
      <w:r>
        <w:rPr>
          <w:color w:val="000000"/>
          <w:sz w:val="16"/>
          <w:szCs w:val="20"/>
          <w:shd w:val="clear" w:color="auto" w:fill="FFFFFF"/>
        </w:rPr>
        <w:t xml:space="preserve"> </w:t>
      </w:r>
      <w:r w:rsidRPr="00540A9A">
        <w:rPr>
          <w:color w:val="000000"/>
          <w:sz w:val="16"/>
          <w:szCs w:val="20"/>
          <w:shd w:val="clear" w:color="auto" w:fill="FFFFFF"/>
        </w:rPr>
        <w:t>X. Yan and X. Su, </w:t>
      </w:r>
      <w:r w:rsidRPr="00540A9A">
        <w:rPr>
          <w:i/>
          <w:iCs/>
          <w:color w:val="000000"/>
          <w:sz w:val="16"/>
          <w:szCs w:val="20"/>
          <w:shd w:val="clear" w:color="auto" w:fill="FFFFFF"/>
        </w:rPr>
        <w:t>Linear regression analysis</w:t>
      </w:r>
      <w:r w:rsidRPr="00540A9A">
        <w:rPr>
          <w:color w:val="000000"/>
          <w:sz w:val="16"/>
          <w:szCs w:val="20"/>
          <w:shd w:val="clear" w:color="auto" w:fill="FFFFFF"/>
        </w:rPr>
        <w:t>. Singapore: World Scientific Pub. Co., 2009, pp. 1-20.</w:t>
      </w:r>
    </w:p>
    <w:p w:rsidR="00BC6936" w:rsidRDefault="00BC6936" w:rsidP="008D513F">
      <w:pPr>
        <w:pStyle w:val="ListParagraph"/>
        <w:tabs>
          <w:tab w:val="left" w:pos="543"/>
          <w:tab w:val="left" w:pos="544"/>
        </w:tabs>
        <w:spacing w:before="1" w:line="183" w:lineRule="exact"/>
        <w:ind w:left="0" w:firstLine="0"/>
        <w:rPr>
          <w:color w:val="000000"/>
          <w:sz w:val="16"/>
          <w:szCs w:val="20"/>
          <w:shd w:val="clear" w:color="auto" w:fill="FFFFFF"/>
        </w:rPr>
      </w:pPr>
      <w:r>
        <w:rPr>
          <w:color w:val="000000"/>
          <w:sz w:val="16"/>
          <w:szCs w:val="20"/>
          <w:shd w:val="clear" w:color="auto" w:fill="FFFFFF"/>
        </w:rPr>
        <w:t xml:space="preserve">[4] </w:t>
      </w:r>
      <w:r w:rsidRPr="00BC6936">
        <w:rPr>
          <w:color w:val="000000"/>
          <w:sz w:val="16"/>
          <w:szCs w:val="20"/>
          <w:shd w:val="clear" w:color="auto" w:fill="FFFFFF"/>
        </w:rPr>
        <w:t>P. Fritzson, </w:t>
      </w:r>
      <w:r w:rsidRPr="00BC6936">
        <w:rPr>
          <w:i/>
          <w:iCs/>
          <w:color w:val="000000"/>
          <w:sz w:val="16"/>
          <w:szCs w:val="20"/>
          <w:shd w:val="clear" w:color="auto" w:fill="FFFFFF"/>
        </w:rPr>
        <w:t>Introduction to Modeling and Simulation of Technical and Physical Systems with Modelica</w:t>
      </w:r>
      <w:r w:rsidRPr="00BC6936">
        <w:rPr>
          <w:color w:val="000000"/>
          <w:sz w:val="16"/>
          <w:szCs w:val="20"/>
          <w:shd w:val="clear" w:color="auto" w:fill="FFFFFF"/>
        </w:rPr>
        <w:t>. IEEE Press, 2018, pp. 15-16.</w:t>
      </w:r>
    </w:p>
    <w:p w:rsidR="006121FC" w:rsidRDefault="006121FC" w:rsidP="008D513F">
      <w:pPr>
        <w:pStyle w:val="ListParagraph"/>
        <w:tabs>
          <w:tab w:val="left" w:pos="543"/>
          <w:tab w:val="left" w:pos="544"/>
        </w:tabs>
        <w:spacing w:before="1" w:line="183" w:lineRule="exact"/>
        <w:ind w:left="0" w:firstLine="0"/>
        <w:rPr>
          <w:color w:val="000000"/>
          <w:sz w:val="16"/>
          <w:szCs w:val="20"/>
          <w:shd w:val="clear" w:color="auto" w:fill="FFFFFF"/>
        </w:rPr>
      </w:pPr>
      <w:r w:rsidRPr="006121FC">
        <w:rPr>
          <w:color w:val="000000"/>
          <w:sz w:val="16"/>
          <w:szCs w:val="20"/>
          <w:shd w:val="clear" w:color="auto" w:fill="FFFFFF"/>
        </w:rPr>
        <w:t>[5]</w:t>
      </w:r>
      <w:r>
        <w:rPr>
          <w:color w:val="000000"/>
          <w:sz w:val="16"/>
          <w:szCs w:val="20"/>
          <w:shd w:val="clear" w:color="auto" w:fill="FFFFFF"/>
        </w:rPr>
        <w:t xml:space="preserve"> </w:t>
      </w:r>
      <w:r w:rsidRPr="006121FC">
        <w:rPr>
          <w:color w:val="000000"/>
          <w:sz w:val="16"/>
          <w:szCs w:val="20"/>
          <w:shd w:val="clear" w:color="auto" w:fill="FFFFFF"/>
        </w:rPr>
        <w:t>M. Pohar</w:t>
      </w:r>
      <w:r w:rsidR="00C05944">
        <w:rPr>
          <w:color w:val="000000"/>
          <w:sz w:val="16"/>
          <w:szCs w:val="20"/>
          <w:shd w:val="clear" w:color="auto" w:fill="FFFFFF"/>
        </w:rPr>
        <w:t xml:space="preserve"> et</w:t>
      </w:r>
      <w:r>
        <w:rPr>
          <w:color w:val="000000"/>
          <w:sz w:val="16"/>
          <w:szCs w:val="20"/>
          <w:shd w:val="clear" w:color="auto" w:fill="FFFFFF"/>
        </w:rPr>
        <w:t xml:space="preserve"> </w:t>
      </w:r>
      <w:r w:rsidR="00C05944">
        <w:rPr>
          <w:color w:val="000000"/>
          <w:sz w:val="16"/>
          <w:szCs w:val="20"/>
          <w:shd w:val="clear" w:color="auto" w:fill="FFFFFF"/>
        </w:rPr>
        <w:t>a</w:t>
      </w:r>
      <w:r>
        <w:rPr>
          <w:color w:val="000000"/>
          <w:sz w:val="16"/>
          <w:szCs w:val="20"/>
          <w:shd w:val="clear" w:color="auto" w:fill="FFFFFF"/>
        </w:rPr>
        <w:t>l</w:t>
      </w:r>
      <w:r w:rsidR="00C05944">
        <w:rPr>
          <w:color w:val="000000"/>
          <w:sz w:val="16"/>
          <w:szCs w:val="20"/>
          <w:shd w:val="clear" w:color="auto" w:fill="FFFFFF"/>
        </w:rPr>
        <w:t>.</w:t>
      </w:r>
      <w:r w:rsidRPr="006121FC">
        <w:rPr>
          <w:color w:val="000000"/>
          <w:sz w:val="16"/>
          <w:szCs w:val="20"/>
          <w:shd w:val="clear" w:color="auto" w:fill="FFFFFF"/>
        </w:rPr>
        <w:t>, </w:t>
      </w:r>
      <w:r w:rsidRPr="006121FC">
        <w:rPr>
          <w:i/>
          <w:iCs/>
          <w:color w:val="000000"/>
          <w:sz w:val="16"/>
          <w:szCs w:val="20"/>
          <w:shd w:val="clear" w:color="auto" w:fill="FFFFFF"/>
        </w:rPr>
        <w:t>Comparison of Logistic Regression and Linear Discriminant Analysis: A Simulation Study</w:t>
      </w:r>
      <w:r w:rsidRPr="006121FC">
        <w:rPr>
          <w:color w:val="000000"/>
          <w:sz w:val="16"/>
          <w:szCs w:val="20"/>
          <w:shd w:val="clear" w:color="auto" w:fill="FFFFFF"/>
        </w:rPr>
        <w:t>, 1st ed. 2018, pp. 1-20.</w:t>
      </w:r>
    </w:p>
    <w:p w:rsidR="001802E1" w:rsidRDefault="001802E1" w:rsidP="008D513F">
      <w:pPr>
        <w:pStyle w:val="ListParagraph"/>
        <w:tabs>
          <w:tab w:val="left" w:pos="543"/>
          <w:tab w:val="left" w:pos="544"/>
        </w:tabs>
        <w:spacing w:before="1" w:line="183" w:lineRule="exact"/>
        <w:ind w:left="0" w:firstLine="0"/>
        <w:rPr>
          <w:color w:val="000000"/>
          <w:sz w:val="16"/>
          <w:szCs w:val="20"/>
          <w:shd w:val="clear" w:color="auto" w:fill="FFFFFF"/>
        </w:rPr>
      </w:pPr>
      <w:r>
        <w:rPr>
          <w:color w:val="000000"/>
          <w:sz w:val="16"/>
          <w:szCs w:val="20"/>
          <w:shd w:val="clear" w:color="auto" w:fill="FFFFFF"/>
        </w:rPr>
        <w:t>[6</w:t>
      </w:r>
      <w:r w:rsidRPr="001802E1">
        <w:rPr>
          <w:color w:val="000000"/>
          <w:sz w:val="16"/>
          <w:szCs w:val="20"/>
          <w:shd w:val="clear" w:color="auto" w:fill="FFFFFF"/>
        </w:rPr>
        <w:t>]</w:t>
      </w:r>
      <w:r w:rsidR="00E20B63">
        <w:rPr>
          <w:color w:val="000000"/>
          <w:sz w:val="16"/>
          <w:szCs w:val="20"/>
          <w:shd w:val="clear" w:color="auto" w:fill="FFFFFF"/>
        </w:rPr>
        <w:t xml:space="preserve"> </w:t>
      </w:r>
      <w:r w:rsidR="004D7B07">
        <w:rPr>
          <w:color w:val="000000"/>
          <w:sz w:val="16"/>
          <w:szCs w:val="20"/>
          <w:shd w:val="clear" w:color="auto" w:fill="FFFFFF"/>
        </w:rPr>
        <w:t>“Logistic Regression-Detailed Overview”</w:t>
      </w:r>
      <w:r w:rsidRPr="001802E1">
        <w:rPr>
          <w:color w:val="000000"/>
          <w:sz w:val="16"/>
          <w:szCs w:val="20"/>
          <w:shd w:val="clear" w:color="auto" w:fill="FFFFFF"/>
        </w:rPr>
        <w:t>, </w:t>
      </w:r>
      <w:r w:rsidR="004D7B07">
        <w:rPr>
          <w:i/>
          <w:iCs/>
          <w:color w:val="000000"/>
          <w:sz w:val="16"/>
          <w:szCs w:val="20"/>
          <w:shd w:val="clear" w:color="auto" w:fill="FFFFFF"/>
        </w:rPr>
        <w:t>towardsdatascience.com</w:t>
      </w:r>
      <w:r w:rsidRPr="001802E1">
        <w:rPr>
          <w:color w:val="000000"/>
          <w:sz w:val="16"/>
          <w:szCs w:val="20"/>
          <w:shd w:val="clear" w:color="auto" w:fill="FFFFFF"/>
        </w:rPr>
        <w:t xml:space="preserve">, 2018. [Online]. Available: </w:t>
      </w:r>
      <w:r w:rsidR="004D7B07" w:rsidRPr="004D7B07">
        <w:rPr>
          <w:color w:val="000000"/>
          <w:sz w:val="16"/>
          <w:szCs w:val="20"/>
          <w:shd w:val="clear" w:color="auto" w:fill="FFFFFF"/>
        </w:rPr>
        <w:t>https://towardsdatascience.com/logistic-regression-detailed-overview-46c4da4303bc</w:t>
      </w:r>
      <w:r w:rsidRPr="001802E1">
        <w:rPr>
          <w:color w:val="000000"/>
          <w:sz w:val="16"/>
          <w:szCs w:val="20"/>
          <w:shd w:val="clear" w:color="auto" w:fill="FFFFFF"/>
        </w:rPr>
        <w:t xml:space="preserve"> [Accessed: 26- Oct- 2018].</w:t>
      </w:r>
    </w:p>
    <w:p w:rsidR="00E20B63" w:rsidRDefault="00E20B63" w:rsidP="008D513F">
      <w:pPr>
        <w:pStyle w:val="ListParagraph"/>
        <w:tabs>
          <w:tab w:val="left" w:pos="543"/>
          <w:tab w:val="left" w:pos="544"/>
        </w:tabs>
        <w:spacing w:before="1" w:line="183" w:lineRule="exact"/>
        <w:ind w:left="0" w:firstLine="0"/>
        <w:rPr>
          <w:color w:val="000000"/>
          <w:sz w:val="16"/>
          <w:szCs w:val="20"/>
          <w:shd w:val="clear" w:color="auto" w:fill="FFFFFF"/>
        </w:rPr>
      </w:pPr>
      <w:r>
        <w:rPr>
          <w:color w:val="000000"/>
          <w:sz w:val="16"/>
          <w:szCs w:val="20"/>
          <w:shd w:val="clear" w:color="auto" w:fill="FFFFFF"/>
        </w:rPr>
        <w:t>[7</w:t>
      </w:r>
      <w:r w:rsidRPr="00E20B63">
        <w:rPr>
          <w:color w:val="000000"/>
          <w:sz w:val="16"/>
          <w:szCs w:val="20"/>
          <w:shd w:val="clear" w:color="auto" w:fill="FFFFFF"/>
        </w:rPr>
        <w:t>]</w:t>
      </w:r>
      <w:r>
        <w:rPr>
          <w:color w:val="000000"/>
          <w:sz w:val="16"/>
          <w:szCs w:val="20"/>
          <w:shd w:val="clear" w:color="auto" w:fill="FFFFFF"/>
        </w:rPr>
        <w:t xml:space="preserve"> </w:t>
      </w:r>
      <w:r w:rsidR="000F2D2F" w:rsidRPr="000F2D2F">
        <w:rPr>
          <w:i/>
          <w:color w:val="000000"/>
          <w:sz w:val="16"/>
          <w:szCs w:val="20"/>
          <w:shd w:val="clear" w:color="auto" w:fill="FFFFFF"/>
        </w:rPr>
        <w:t>Poisson regression</w:t>
      </w:r>
      <w:r w:rsidRPr="00E20B63">
        <w:rPr>
          <w:color w:val="000000"/>
          <w:sz w:val="16"/>
          <w:szCs w:val="20"/>
          <w:shd w:val="clear" w:color="auto" w:fill="FFFFFF"/>
        </w:rPr>
        <w:t>, </w:t>
      </w:r>
      <w:r w:rsidR="000B225F" w:rsidRPr="000B225F">
        <w:rPr>
          <w:iCs/>
          <w:color w:val="000000"/>
          <w:sz w:val="16"/>
          <w:szCs w:val="20"/>
          <w:shd w:val="clear" w:color="auto" w:fill="FFFFFF"/>
        </w:rPr>
        <w:t>NCSS Statistical Software</w:t>
      </w:r>
      <w:r w:rsidR="000B225F">
        <w:rPr>
          <w:color w:val="000000"/>
          <w:sz w:val="16"/>
          <w:szCs w:val="20"/>
          <w:shd w:val="clear" w:color="auto" w:fill="FFFFFF"/>
        </w:rPr>
        <w:t xml:space="preserve"> 2018</w:t>
      </w:r>
      <w:r w:rsidR="000F2D2F">
        <w:rPr>
          <w:color w:val="000000"/>
          <w:sz w:val="16"/>
          <w:szCs w:val="20"/>
          <w:shd w:val="clear" w:color="auto" w:fill="FFFFFF"/>
        </w:rPr>
        <w:t>, pp. 1-6</w:t>
      </w:r>
      <w:r w:rsidR="000B225F">
        <w:rPr>
          <w:color w:val="000000"/>
          <w:sz w:val="16"/>
          <w:szCs w:val="20"/>
          <w:shd w:val="clear" w:color="auto" w:fill="FFFFFF"/>
        </w:rPr>
        <w:t>.</w:t>
      </w:r>
    </w:p>
    <w:p w:rsidR="006F3138" w:rsidRDefault="006F3138" w:rsidP="008D513F">
      <w:pPr>
        <w:pStyle w:val="ListParagraph"/>
        <w:tabs>
          <w:tab w:val="left" w:pos="543"/>
          <w:tab w:val="left" w:pos="544"/>
        </w:tabs>
        <w:spacing w:before="1" w:line="183" w:lineRule="exact"/>
        <w:ind w:left="0" w:firstLine="0"/>
        <w:rPr>
          <w:color w:val="000000"/>
          <w:sz w:val="16"/>
          <w:szCs w:val="20"/>
          <w:shd w:val="clear" w:color="auto" w:fill="FFFFFF"/>
        </w:rPr>
      </w:pPr>
      <w:r>
        <w:rPr>
          <w:color w:val="000000"/>
          <w:sz w:val="16"/>
          <w:szCs w:val="20"/>
          <w:shd w:val="clear" w:color="auto" w:fill="FFFFFF"/>
        </w:rPr>
        <w:t>[8</w:t>
      </w:r>
      <w:r w:rsidRPr="006F3138">
        <w:rPr>
          <w:color w:val="000000"/>
          <w:sz w:val="16"/>
          <w:szCs w:val="20"/>
          <w:shd w:val="clear" w:color="auto" w:fill="FFFFFF"/>
        </w:rPr>
        <w:t>]</w:t>
      </w:r>
      <w:r w:rsidR="0021495C">
        <w:rPr>
          <w:color w:val="000000"/>
          <w:sz w:val="16"/>
          <w:szCs w:val="20"/>
          <w:shd w:val="clear" w:color="auto" w:fill="FFFFFF"/>
        </w:rPr>
        <w:t xml:space="preserve"> </w:t>
      </w:r>
      <w:r w:rsidR="00B56D51">
        <w:rPr>
          <w:color w:val="000000"/>
          <w:sz w:val="16"/>
          <w:szCs w:val="20"/>
          <w:shd w:val="clear" w:color="auto" w:fill="FFFFFF"/>
        </w:rPr>
        <w:t xml:space="preserve">R. Koenker, </w:t>
      </w:r>
      <w:r w:rsidR="00B56D51" w:rsidRPr="00BC0A76">
        <w:rPr>
          <w:i/>
          <w:color w:val="000000"/>
          <w:sz w:val="16"/>
          <w:szCs w:val="20"/>
          <w:shd w:val="clear" w:color="auto" w:fill="FFFFFF"/>
        </w:rPr>
        <w:t>Quantile regression</w:t>
      </w:r>
      <w:r w:rsidR="00BC0A76">
        <w:rPr>
          <w:color w:val="000000"/>
          <w:sz w:val="16"/>
          <w:szCs w:val="20"/>
          <w:shd w:val="clear" w:color="auto" w:fill="FFFFFF"/>
        </w:rPr>
        <w:t xml:space="preserve">, </w:t>
      </w:r>
      <w:r w:rsidR="00BC0A76" w:rsidRPr="00BC0A76">
        <w:rPr>
          <w:sz w:val="16"/>
        </w:rPr>
        <w:t>International Encyclopedia of the Social Sciences</w:t>
      </w:r>
      <w:r w:rsidR="00BC0A76">
        <w:t xml:space="preserve"> </w:t>
      </w:r>
      <w:r w:rsidR="00BC0A76">
        <w:rPr>
          <w:color w:val="000000"/>
          <w:sz w:val="16"/>
          <w:szCs w:val="20"/>
          <w:shd w:val="clear" w:color="auto" w:fill="FFFFFF"/>
        </w:rPr>
        <w:t>2000, pp</w:t>
      </w:r>
      <w:r w:rsidRPr="006F3138">
        <w:rPr>
          <w:color w:val="000000"/>
          <w:sz w:val="16"/>
          <w:szCs w:val="20"/>
          <w:shd w:val="clear" w:color="auto" w:fill="FFFFFF"/>
        </w:rPr>
        <w:t>.</w:t>
      </w:r>
      <w:r w:rsidR="00BC0A76">
        <w:rPr>
          <w:color w:val="000000"/>
          <w:sz w:val="16"/>
          <w:szCs w:val="20"/>
          <w:shd w:val="clear" w:color="auto" w:fill="FFFFFF"/>
        </w:rPr>
        <w:t xml:space="preserve"> </w:t>
      </w:r>
      <w:r w:rsidR="00330656">
        <w:rPr>
          <w:color w:val="000000"/>
          <w:sz w:val="16"/>
          <w:szCs w:val="20"/>
          <w:shd w:val="clear" w:color="auto" w:fill="FFFFFF"/>
        </w:rPr>
        <w:t>1-11.</w:t>
      </w:r>
    </w:p>
    <w:p w:rsidR="0021495C" w:rsidRDefault="0021495C" w:rsidP="008D513F">
      <w:pPr>
        <w:pStyle w:val="ListParagraph"/>
        <w:tabs>
          <w:tab w:val="left" w:pos="543"/>
          <w:tab w:val="left" w:pos="544"/>
        </w:tabs>
        <w:spacing w:before="1" w:line="183" w:lineRule="exact"/>
        <w:ind w:left="0" w:firstLine="0"/>
        <w:rPr>
          <w:color w:val="000000"/>
          <w:sz w:val="16"/>
          <w:szCs w:val="20"/>
          <w:shd w:val="clear" w:color="auto" w:fill="FFFFFF"/>
        </w:rPr>
      </w:pPr>
      <w:r>
        <w:rPr>
          <w:color w:val="000000"/>
          <w:sz w:val="16"/>
          <w:szCs w:val="20"/>
          <w:shd w:val="clear" w:color="auto" w:fill="FFFFFF"/>
        </w:rPr>
        <w:t>[9</w:t>
      </w:r>
      <w:r w:rsidRPr="0021495C">
        <w:rPr>
          <w:color w:val="000000"/>
          <w:sz w:val="16"/>
          <w:szCs w:val="20"/>
          <w:shd w:val="clear" w:color="auto" w:fill="FFFFFF"/>
        </w:rPr>
        <w:t>]</w:t>
      </w:r>
      <w:r>
        <w:rPr>
          <w:color w:val="000000"/>
          <w:sz w:val="16"/>
          <w:szCs w:val="20"/>
          <w:shd w:val="clear" w:color="auto" w:fill="FFFFFF"/>
        </w:rPr>
        <w:t xml:space="preserve"> </w:t>
      </w:r>
      <w:r w:rsidRPr="0021495C">
        <w:rPr>
          <w:color w:val="000000"/>
          <w:sz w:val="16"/>
          <w:szCs w:val="20"/>
          <w:shd w:val="clear" w:color="auto" w:fill="FFFFFF"/>
        </w:rPr>
        <w:t>"Errors-in-variables models", </w:t>
      </w:r>
      <w:r w:rsidRPr="0021495C">
        <w:rPr>
          <w:i/>
          <w:iCs/>
          <w:color w:val="000000"/>
          <w:sz w:val="16"/>
          <w:szCs w:val="20"/>
          <w:shd w:val="clear" w:color="auto" w:fill="FFFFFF"/>
        </w:rPr>
        <w:t>En.wikipedia.org</w:t>
      </w:r>
      <w:r w:rsidRPr="0021495C">
        <w:rPr>
          <w:color w:val="000000"/>
          <w:sz w:val="16"/>
          <w:szCs w:val="20"/>
          <w:shd w:val="clear" w:color="auto" w:fill="FFFFFF"/>
        </w:rPr>
        <w:t>, 2018. [Online]. Available: https://en.wikipedia.org/wiki/Errors-in-variables_models. [Accessed: 26- Oct- 2018].</w:t>
      </w:r>
    </w:p>
    <w:p w:rsidR="005D6497" w:rsidRDefault="005D6497" w:rsidP="008D513F">
      <w:pPr>
        <w:pStyle w:val="ListParagraph"/>
        <w:tabs>
          <w:tab w:val="left" w:pos="543"/>
          <w:tab w:val="left" w:pos="544"/>
        </w:tabs>
        <w:spacing w:before="1" w:line="183" w:lineRule="exact"/>
        <w:ind w:left="0" w:firstLine="0"/>
        <w:rPr>
          <w:color w:val="000000"/>
          <w:sz w:val="16"/>
          <w:szCs w:val="20"/>
          <w:shd w:val="clear" w:color="auto" w:fill="FFFFFF"/>
        </w:rPr>
      </w:pPr>
      <w:r>
        <w:rPr>
          <w:color w:val="000000"/>
          <w:sz w:val="16"/>
          <w:szCs w:val="20"/>
          <w:shd w:val="clear" w:color="auto" w:fill="FFFFFF"/>
        </w:rPr>
        <w:t>[10</w:t>
      </w:r>
      <w:r w:rsidRPr="005D6497">
        <w:rPr>
          <w:color w:val="000000"/>
          <w:sz w:val="16"/>
          <w:szCs w:val="20"/>
          <w:shd w:val="clear" w:color="auto" w:fill="FFFFFF"/>
        </w:rPr>
        <w:t>]</w:t>
      </w:r>
      <w:r>
        <w:rPr>
          <w:color w:val="000000"/>
          <w:sz w:val="16"/>
          <w:szCs w:val="20"/>
          <w:shd w:val="clear" w:color="auto" w:fill="FFFFFF"/>
        </w:rPr>
        <w:t xml:space="preserve"> </w:t>
      </w:r>
      <w:r w:rsidR="00FC7CB5">
        <w:rPr>
          <w:color w:val="000000"/>
          <w:sz w:val="16"/>
          <w:szCs w:val="20"/>
          <w:shd w:val="clear" w:color="auto" w:fill="FFFFFF"/>
        </w:rPr>
        <w:t>"L</w:t>
      </w:r>
      <w:r w:rsidRPr="005D6497">
        <w:rPr>
          <w:color w:val="000000"/>
          <w:sz w:val="16"/>
          <w:szCs w:val="20"/>
          <w:shd w:val="clear" w:color="auto" w:fill="FFFFFF"/>
        </w:rPr>
        <w:t>east squares</w:t>
      </w:r>
      <w:r w:rsidR="00FC7CB5">
        <w:rPr>
          <w:color w:val="000000"/>
          <w:sz w:val="16"/>
          <w:szCs w:val="20"/>
          <w:shd w:val="clear" w:color="auto" w:fill="FFFFFF"/>
        </w:rPr>
        <w:t xml:space="preserve"> Fitting</w:t>
      </w:r>
      <w:r w:rsidRPr="005D6497">
        <w:rPr>
          <w:color w:val="000000"/>
          <w:sz w:val="16"/>
          <w:szCs w:val="20"/>
          <w:shd w:val="clear" w:color="auto" w:fill="FFFFFF"/>
        </w:rPr>
        <w:t>", </w:t>
      </w:r>
      <w:r w:rsidR="00FC7CB5">
        <w:rPr>
          <w:i/>
          <w:iCs/>
          <w:color w:val="000000"/>
          <w:sz w:val="16"/>
          <w:szCs w:val="20"/>
          <w:shd w:val="clear" w:color="auto" w:fill="FFFFFF"/>
        </w:rPr>
        <w:t>mathworld.wolfram.com</w:t>
      </w:r>
      <w:r w:rsidRPr="005D6497">
        <w:rPr>
          <w:color w:val="000000"/>
          <w:sz w:val="16"/>
          <w:szCs w:val="20"/>
          <w:shd w:val="clear" w:color="auto" w:fill="FFFFFF"/>
        </w:rPr>
        <w:t xml:space="preserve">, 2018. [Online]. Available: </w:t>
      </w:r>
      <w:r w:rsidR="00FB089E" w:rsidRPr="00FB089E">
        <w:rPr>
          <w:color w:val="000000"/>
          <w:sz w:val="16"/>
          <w:szCs w:val="20"/>
          <w:shd w:val="clear" w:color="auto" w:fill="FFFFFF"/>
        </w:rPr>
        <w:t>http://mathworld.wolfram.com/LeastSquaresFitting.html</w:t>
      </w:r>
      <w:r w:rsidRPr="005D6497">
        <w:rPr>
          <w:color w:val="000000"/>
          <w:sz w:val="16"/>
          <w:szCs w:val="20"/>
          <w:shd w:val="clear" w:color="auto" w:fill="FFFFFF"/>
        </w:rPr>
        <w:t xml:space="preserve"> [Accessed: 26- Oct- 2018].</w:t>
      </w:r>
    </w:p>
    <w:p w:rsidR="00247D46" w:rsidRDefault="00247D46" w:rsidP="008D513F">
      <w:pPr>
        <w:pStyle w:val="ListParagraph"/>
        <w:tabs>
          <w:tab w:val="left" w:pos="543"/>
          <w:tab w:val="left" w:pos="544"/>
        </w:tabs>
        <w:spacing w:before="1" w:line="183" w:lineRule="exact"/>
        <w:ind w:left="0" w:firstLine="0"/>
        <w:rPr>
          <w:color w:val="000000"/>
          <w:sz w:val="16"/>
          <w:szCs w:val="20"/>
          <w:shd w:val="clear" w:color="auto" w:fill="FFFFFF"/>
        </w:rPr>
      </w:pPr>
      <w:r>
        <w:rPr>
          <w:color w:val="000000"/>
          <w:sz w:val="16"/>
          <w:szCs w:val="20"/>
          <w:shd w:val="clear" w:color="auto" w:fill="FFFFFF"/>
        </w:rPr>
        <w:t>[11</w:t>
      </w:r>
      <w:r w:rsidRPr="00247D46">
        <w:rPr>
          <w:color w:val="000000"/>
          <w:sz w:val="16"/>
          <w:szCs w:val="20"/>
          <w:shd w:val="clear" w:color="auto" w:fill="FFFFFF"/>
        </w:rPr>
        <w:t>]</w:t>
      </w:r>
      <w:r>
        <w:rPr>
          <w:color w:val="000000"/>
          <w:sz w:val="16"/>
          <w:szCs w:val="20"/>
          <w:shd w:val="clear" w:color="auto" w:fill="FFFFFF"/>
        </w:rPr>
        <w:t xml:space="preserve"> </w:t>
      </w:r>
      <w:r w:rsidRPr="00247D46">
        <w:rPr>
          <w:color w:val="000000"/>
          <w:sz w:val="16"/>
          <w:szCs w:val="20"/>
          <w:shd w:val="clear" w:color="auto" w:fill="FFFFFF"/>
        </w:rPr>
        <w:t>"Generalized least squares", </w:t>
      </w:r>
      <w:r w:rsidRPr="00247D46">
        <w:rPr>
          <w:i/>
          <w:iCs/>
          <w:color w:val="000000"/>
          <w:sz w:val="16"/>
          <w:szCs w:val="20"/>
          <w:shd w:val="clear" w:color="auto" w:fill="FFFFFF"/>
        </w:rPr>
        <w:t>En.wikipedia.org</w:t>
      </w:r>
      <w:r w:rsidRPr="00247D46">
        <w:rPr>
          <w:color w:val="000000"/>
          <w:sz w:val="16"/>
          <w:szCs w:val="20"/>
          <w:shd w:val="clear" w:color="auto" w:fill="FFFFFF"/>
        </w:rPr>
        <w:t>, 2018. [Online]. Available: https://en.wikipedia.org/wiki/Generalized_least_squares. [Accessed: 26- Oct- 2018].</w:t>
      </w:r>
    </w:p>
    <w:p w:rsidR="005541EC" w:rsidRDefault="005541EC" w:rsidP="008D513F">
      <w:pPr>
        <w:pStyle w:val="ListParagraph"/>
        <w:tabs>
          <w:tab w:val="left" w:pos="543"/>
          <w:tab w:val="left" w:pos="544"/>
        </w:tabs>
        <w:spacing w:before="1" w:line="183" w:lineRule="exact"/>
        <w:ind w:left="0" w:firstLine="0"/>
        <w:rPr>
          <w:color w:val="000000"/>
          <w:sz w:val="16"/>
          <w:szCs w:val="20"/>
          <w:shd w:val="clear" w:color="auto" w:fill="FFFFFF"/>
        </w:rPr>
      </w:pPr>
      <w:r>
        <w:rPr>
          <w:color w:val="000000"/>
          <w:sz w:val="16"/>
          <w:szCs w:val="20"/>
          <w:shd w:val="clear" w:color="auto" w:fill="FFFFFF"/>
        </w:rPr>
        <w:t>[12</w:t>
      </w:r>
      <w:r w:rsidRPr="005541EC">
        <w:rPr>
          <w:color w:val="000000"/>
          <w:sz w:val="16"/>
          <w:szCs w:val="20"/>
          <w:shd w:val="clear" w:color="auto" w:fill="FFFFFF"/>
        </w:rPr>
        <w:t>]</w:t>
      </w:r>
      <w:r w:rsidR="0017574C">
        <w:rPr>
          <w:color w:val="000000"/>
          <w:sz w:val="16"/>
          <w:szCs w:val="20"/>
          <w:shd w:val="clear" w:color="auto" w:fill="FFFFFF"/>
        </w:rPr>
        <w:t xml:space="preserve"> </w:t>
      </w:r>
      <w:r w:rsidRPr="005541EC">
        <w:rPr>
          <w:color w:val="000000"/>
          <w:sz w:val="16"/>
          <w:szCs w:val="20"/>
          <w:shd w:val="clear" w:color="auto" w:fill="FFFFFF"/>
        </w:rPr>
        <w:t xml:space="preserve">"Bayesian </w:t>
      </w:r>
      <w:r w:rsidR="00313A61">
        <w:rPr>
          <w:color w:val="000000"/>
          <w:sz w:val="16"/>
          <w:szCs w:val="20"/>
          <w:shd w:val="clear" w:color="auto" w:fill="FFFFFF"/>
        </w:rPr>
        <w:t>Estimat</w:t>
      </w:r>
      <w:r w:rsidRPr="005541EC">
        <w:rPr>
          <w:color w:val="000000"/>
          <w:sz w:val="16"/>
          <w:szCs w:val="20"/>
          <w:shd w:val="clear" w:color="auto" w:fill="FFFFFF"/>
        </w:rPr>
        <w:t>ion", </w:t>
      </w:r>
      <w:r w:rsidR="00313A61">
        <w:rPr>
          <w:i/>
          <w:iCs/>
          <w:color w:val="000000"/>
          <w:sz w:val="16"/>
          <w:szCs w:val="20"/>
          <w:shd w:val="clear" w:color="auto" w:fill="FFFFFF"/>
        </w:rPr>
        <w:t>nature.com</w:t>
      </w:r>
      <w:r w:rsidRPr="005541EC">
        <w:rPr>
          <w:color w:val="000000"/>
          <w:sz w:val="16"/>
          <w:szCs w:val="20"/>
          <w:shd w:val="clear" w:color="auto" w:fill="FFFFFF"/>
        </w:rPr>
        <w:t xml:space="preserve">, 2018. [Online]. Available: </w:t>
      </w:r>
      <w:r w:rsidR="00313A61" w:rsidRPr="00313A61">
        <w:rPr>
          <w:color w:val="000000"/>
          <w:sz w:val="16"/>
          <w:szCs w:val="20"/>
          <w:shd w:val="clear" w:color="auto" w:fill="FFFFFF"/>
        </w:rPr>
        <w:t>https://www.nature.com/scitable/content/bayesian-estimation-46434</w:t>
      </w:r>
      <w:r w:rsidR="00313A61">
        <w:rPr>
          <w:color w:val="000000"/>
          <w:sz w:val="16"/>
          <w:szCs w:val="20"/>
          <w:shd w:val="clear" w:color="auto" w:fill="FFFFFF"/>
        </w:rPr>
        <w:t>.</w:t>
      </w:r>
      <w:r w:rsidRPr="005541EC">
        <w:rPr>
          <w:color w:val="000000"/>
          <w:sz w:val="16"/>
          <w:szCs w:val="20"/>
          <w:shd w:val="clear" w:color="auto" w:fill="FFFFFF"/>
        </w:rPr>
        <w:t xml:space="preserve"> [Accessed: 26- Oct- 2018].</w:t>
      </w:r>
    </w:p>
    <w:p w:rsidR="002936A8" w:rsidRDefault="002936A8" w:rsidP="008D513F">
      <w:pPr>
        <w:pStyle w:val="ListParagraph"/>
        <w:tabs>
          <w:tab w:val="left" w:pos="543"/>
          <w:tab w:val="left" w:pos="544"/>
        </w:tabs>
        <w:spacing w:before="1" w:line="183" w:lineRule="exact"/>
        <w:ind w:left="0" w:firstLine="0"/>
        <w:rPr>
          <w:color w:val="000000"/>
          <w:sz w:val="16"/>
          <w:szCs w:val="20"/>
          <w:shd w:val="clear" w:color="auto" w:fill="FFFFFF"/>
        </w:rPr>
      </w:pPr>
      <w:r>
        <w:rPr>
          <w:color w:val="000000"/>
          <w:sz w:val="16"/>
          <w:szCs w:val="20"/>
          <w:shd w:val="clear" w:color="auto" w:fill="FFFFFF"/>
        </w:rPr>
        <w:t>[13</w:t>
      </w:r>
      <w:r w:rsidRPr="002936A8">
        <w:rPr>
          <w:color w:val="000000"/>
          <w:sz w:val="16"/>
          <w:szCs w:val="20"/>
          <w:shd w:val="clear" w:color="auto" w:fill="FFFFFF"/>
        </w:rPr>
        <w:t>]</w:t>
      </w:r>
      <w:r w:rsidR="0017574C">
        <w:rPr>
          <w:color w:val="000000"/>
          <w:sz w:val="16"/>
          <w:szCs w:val="20"/>
          <w:shd w:val="clear" w:color="auto" w:fill="FFFFFF"/>
        </w:rPr>
        <w:t xml:space="preserve"> </w:t>
      </w:r>
      <w:r w:rsidR="00A754BA">
        <w:rPr>
          <w:color w:val="000000"/>
          <w:sz w:val="16"/>
          <w:szCs w:val="20"/>
          <w:shd w:val="clear" w:color="auto" w:fill="FFFFFF"/>
        </w:rPr>
        <w:t xml:space="preserve">J. Watkins, </w:t>
      </w:r>
      <w:r w:rsidR="00A754BA" w:rsidRPr="00A754BA">
        <w:rPr>
          <w:i/>
          <w:color w:val="000000"/>
          <w:sz w:val="16"/>
          <w:szCs w:val="20"/>
          <w:shd w:val="clear" w:color="auto" w:fill="FFFFFF"/>
        </w:rPr>
        <w:t>Maximum likelihood estimation</w:t>
      </w:r>
      <w:r w:rsidR="0068771A">
        <w:rPr>
          <w:color w:val="000000"/>
          <w:sz w:val="16"/>
          <w:szCs w:val="20"/>
          <w:shd w:val="clear" w:color="auto" w:fill="FFFFFF"/>
        </w:rPr>
        <w:t>,</w:t>
      </w:r>
      <w:r w:rsidR="00A754BA">
        <w:rPr>
          <w:color w:val="000000"/>
          <w:sz w:val="16"/>
          <w:szCs w:val="20"/>
          <w:shd w:val="clear" w:color="auto" w:fill="FFFFFF"/>
        </w:rPr>
        <w:t xml:space="preserve"> 2011</w:t>
      </w:r>
      <w:r w:rsidRPr="002936A8">
        <w:rPr>
          <w:color w:val="000000"/>
          <w:sz w:val="16"/>
          <w:szCs w:val="20"/>
          <w:shd w:val="clear" w:color="auto" w:fill="FFFFFF"/>
        </w:rPr>
        <w:t xml:space="preserve">. [Online]. Available: </w:t>
      </w:r>
      <w:r w:rsidR="0068771A" w:rsidRPr="0068771A">
        <w:rPr>
          <w:color w:val="000000"/>
          <w:sz w:val="16"/>
          <w:szCs w:val="20"/>
          <w:shd w:val="clear" w:color="auto" w:fill="FFFFFF"/>
        </w:rPr>
        <w:t>,pp</w:t>
      </w:r>
      <w:r w:rsidR="0068771A">
        <w:rPr>
          <w:color w:val="000000"/>
          <w:sz w:val="16"/>
          <w:szCs w:val="20"/>
          <w:shd w:val="clear" w:color="auto" w:fill="FFFFFF"/>
        </w:rPr>
        <w:t>. 1-16</w:t>
      </w:r>
      <w:r w:rsidRPr="002936A8">
        <w:rPr>
          <w:color w:val="000000"/>
          <w:sz w:val="16"/>
          <w:szCs w:val="20"/>
          <w:shd w:val="clear" w:color="auto" w:fill="FFFFFF"/>
        </w:rPr>
        <w:t>.</w:t>
      </w:r>
    </w:p>
    <w:p w:rsidR="00C53538" w:rsidRDefault="00C53538" w:rsidP="008D513F">
      <w:pPr>
        <w:pStyle w:val="ListParagraph"/>
        <w:tabs>
          <w:tab w:val="left" w:pos="543"/>
          <w:tab w:val="left" w:pos="544"/>
        </w:tabs>
        <w:spacing w:before="1" w:line="183" w:lineRule="exact"/>
        <w:ind w:left="0" w:firstLine="0"/>
        <w:rPr>
          <w:color w:val="000000"/>
          <w:sz w:val="16"/>
          <w:szCs w:val="20"/>
          <w:shd w:val="clear" w:color="auto" w:fill="FFFFFF"/>
        </w:rPr>
      </w:pPr>
      <w:r>
        <w:rPr>
          <w:color w:val="000000"/>
          <w:sz w:val="16"/>
          <w:szCs w:val="20"/>
          <w:shd w:val="clear" w:color="auto" w:fill="FFFFFF"/>
        </w:rPr>
        <w:t>[14</w:t>
      </w:r>
      <w:r w:rsidRPr="00C53538">
        <w:rPr>
          <w:color w:val="000000"/>
          <w:sz w:val="16"/>
          <w:szCs w:val="20"/>
          <w:shd w:val="clear" w:color="auto" w:fill="FFFFFF"/>
        </w:rPr>
        <w:t>]</w:t>
      </w:r>
      <w:r w:rsidR="0017574C">
        <w:rPr>
          <w:color w:val="000000"/>
          <w:sz w:val="16"/>
          <w:szCs w:val="20"/>
          <w:shd w:val="clear" w:color="auto" w:fill="FFFFFF"/>
        </w:rPr>
        <w:t xml:space="preserve"> </w:t>
      </w:r>
      <w:r w:rsidRPr="00C53538">
        <w:rPr>
          <w:color w:val="000000"/>
          <w:sz w:val="16"/>
          <w:szCs w:val="20"/>
          <w:shd w:val="clear" w:color="auto" w:fill="FFFFFF"/>
        </w:rPr>
        <w:t>"Instrumental variables estimation", </w:t>
      </w:r>
      <w:r w:rsidRPr="00C53538">
        <w:rPr>
          <w:i/>
          <w:iCs/>
          <w:color w:val="000000"/>
          <w:sz w:val="16"/>
          <w:szCs w:val="20"/>
          <w:shd w:val="clear" w:color="auto" w:fill="FFFFFF"/>
        </w:rPr>
        <w:t>En.wikipedia.org</w:t>
      </w:r>
      <w:r w:rsidRPr="00C53538">
        <w:rPr>
          <w:color w:val="000000"/>
          <w:sz w:val="16"/>
          <w:szCs w:val="20"/>
          <w:shd w:val="clear" w:color="auto" w:fill="FFFFFF"/>
        </w:rPr>
        <w:t>, 2018. [Online]. Available: https://en.wikipedia.org/wiki/Instrumental_variables_estimation. [Accessed: 26- Oct- 2018].</w:t>
      </w:r>
    </w:p>
    <w:p w:rsidR="00471595" w:rsidRDefault="00471595" w:rsidP="008D513F">
      <w:pPr>
        <w:pStyle w:val="ListParagraph"/>
        <w:tabs>
          <w:tab w:val="left" w:pos="543"/>
          <w:tab w:val="left" w:pos="544"/>
        </w:tabs>
        <w:spacing w:before="1" w:line="183" w:lineRule="exact"/>
        <w:ind w:left="0" w:firstLine="0"/>
        <w:rPr>
          <w:color w:val="000000"/>
          <w:sz w:val="16"/>
          <w:szCs w:val="20"/>
          <w:shd w:val="clear" w:color="auto" w:fill="FFFFFF"/>
        </w:rPr>
      </w:pPr>
      <w:r>
        <w:rPr>
          <w:color w:val="000000"/>
          <w:sz w:val="16"/>
          <w:szCs w:val="20"/>
          <w:shd w:val="clear" w:color="auto" w:fill="FFFFFF"/>
        </w:rPr>
        <w:t>[15</w:t>
      </w:r>
      <w:r w:rsidRPr="00C53538">
        <w:rPr>
          <w:color w:val="000000"/>
          <w:sz w:val="16"/>
          <w:szCs w:val="20"/>
          <w:shd w:val="clear" w:color="auto" w:fill="FFFFFF"/>
        </w:rPr>
        <w:t>]</w:t>
      </w:r>
      <w:r w:rsidR="0017574C">
        <w:rPr>
          <w:color w:val="000000"/>
          <w:sz w:val="16"/>
          <w:szCs w:val="20"/>
          <w:shd w:val="clear" w:color="auto" w:fill="FFFFFF"/>
        </w:rPr>
        <w:t xml:space="preserve"> </w:t>
      </w:r>
      <w:r w:rsidRPr="00C53538">
        <w:rPr>
          <w:color w:val="000000"/>
          <w:sz w:val="16"/>
          <w:szCs w:val="20"/>
          <w:shd w:val="clear" w:color="auto" w:fill="FFFFFF"/>
        </w:rPr>
        <w:t>"</w:t>
      </w:r>
      <w:r>
        <w:rPr>
          <w:color w:val="000000"/>
          <w:sz w:val="16"/>
          <w:szCs w:val="20"/>
          <w:shd w:val="clear" w:color="auto" w:fill="FFFFFF"/>
        </w:rPr>
        <w:t>Convex Optimization</w:t>
      </w:r>
      <w:r w:rsidRPr="00C53538">
        <w:rPr>
          <w:color w:val="000000"/>
          <w:sz w:val="16"/>
          <w:szCs w:val="20"/>
          <w:shd w:val="clear" w:color="auto" w:fill="FFFFFF"/>
        </w:rPr>
        <w:t>", </w:t>
      </w:r>
      <w:r w:rsidR="00852582">
        <w:rPr>
          <w:i/>
          <w:iCs/>
          <w:color w:val="000000"/>
          <w:sz w:val="16"/>
          <w:szCs w:val="20"/>
          <w:shd w:val="clear" w:color="auto" w:fill="FFFFFF"/>
        </w:rPr>
        <w:t>convexoptimization.com</w:t>
      </w:r>
      <w:r w:rsidRPr="00C53538">
        <w:rPr>
          <w:color w:val="000000"/>
          <w:sz w:val="16"/>
          <w:szCs w:val="20"/>
          <w:shd w:val="clear" w:color="auto" w:fill="FFFFFF"/>
        </w:rPr>
        <w:t xml:space="preserve">, 2018. [Online]. Available: </w:t>
      </w:r>
      <w:r w:rsidR="002B11A7" w:rsidRPr="002B11A7">
        <w:rPr>
          <w:color w:val="000000"/>
          <w:sz w:val="16"/>
          <w:szCs w:val="20"/>
          <w:shd w:val="clear" w:color="auto" w:fill="FFFFFF"/>
        </w:rPr>
        <w:t>http://www.convexoptimization.com/dattorro/convex_optimization.html</w:t>
      </w:r>
      <w:r w:rsidR="002B11A7">
        <w:rPr>
          <w:color w:val="000000"/>
          <w:sz w:val="16"/>
          <w:szCs w:val="20"/>
          <w:shd w:val="clear" w:color="auto" w:fill="FFFFFF"/>
        </w:rPr>
        <w:t>.</w:t>
      </w:r>
      <w:r w:rsidRPr="00C53538">
        <w:rPr>
          <w:color w:val="000000"/>
          <w:sz w:val="16"/>
          <w:szCs w:val="20"/>
          <w:shd w:val="clear" w:color="auto" w:fill="FFFFFF"/>
        </w:rPr>
        <w:t xml:space="preserve"> [Accessed: 26- Oct- 2018].</w:t>
      </w:r>
    </w:p>
    <w:p w:rsidR="0017574C" w:rsidRDefault="0017574C" w:rsidP="008D513F">
      <w:pPr>
        <w:pStyle w:val="ListParagraph"/>
        <w:tabs>
          <w:tab w:val="left" w:pos="543"/>
          <w:tab w:val="left" w:pos="544"/>
        </w:tabs>
        <w:spacing w:before="1" w:line="183" w:lineRule="exact"/>
        <w:ind w:left="0" w:firstLine="0"/>
        <w:rPr>
          <w:color w:val="000000"/>
          <w:sz w:val="16"/>
          <w:szCs w:val="20"/>
          <w:shd w:val="clear" w:color="auto" w:fill="FFFFFF"/>
        </w:rPr>
      </w:pPr>
      <w:r>
        <w:rPr>
          <w:color w:val="000000"/>
          <w:sz w:val="16"/>
          <w:szCs w:val="20"/>
          <w:shd w:val="clear" w:color="auto" w:fill="FFFFFF"/>
        </w:rPr>
        <w:t>[16</w:t>
      </w:r>
      <w:r w:rsidRPr="006121FC">
        <w:rPr>
          <w:color w:val="000000"/>
          <w:sz w:val="16"/>
          <w:szCs w:val="20"/>
          <w:shd w:val="clear" w:color="auto" w:fill="FFFFFF"/>
        </w:rPr>
        <w:t>]</w:t>
      </w:r>
      <w:r>
        <w:rPr>
          <w:color w:val="000000"/>
          <w:sz w:val="16"/>
          <w:szCs w:val="20"/>
          <w:shd w:val="clear" w:color="auto" w:fill="FFFFFF"/>
        </w:rPr>
        <w:t xml:space="preserve"> C</w:t>
      </w:r>
      <w:r w:rsidRPr="006121FC">
        <w:rPr>
          <w:color w:val="000000"/>
          <w:sz w:val="16"/>
          <w:szCs w:val="20"/>
          <w:shd w:val="clear" w:color="auto" w:fill="FFFFFF"/>
        </w:rPr>
        <w:t xml:space="preserve">. </w:t>
      </w:r>
      <w:r>
        <w:rPr>
          <w:color w:val="000000"/>
          <w:sz w:val="16"/>
          <w:szCs w:val="20"/>
          <w:shd w:val="clear" w:color="auto" w:fill="FFFFFF"/>
        </w:rPr>
        <w:t>Trappey et al.</w:t>
      </w:r>
      <w:r w:rsidRPr="006121FC">
        <w:rPr>
          <w:color w:val="000000"/>
          <w:sz w:val="16"/>
          <w:szCs w:val="20"/>
          <w:shd w:val="clear" w:color="auto" w:fill="FFFFFF"/>
        </w:rPr>
        <w:t>, </w:t>
      </w:r>
      <w:r w:rsidRPr="00E57F28">
        <w:rPr>
          <w:i/>
          <w:sz w:val="16"/>
        </w:rPr>
        <w:t>Data Driven Modeling</w:t>
      </w:r>
      <w:r w:rsidR="00E57F28" w:rsidRPr="00E57F28">
        <w:rPr>
          <w:i/>
          <w:sz w:val="16"/>
        </w:rPr>
        <w:t xml:space="preserve"> f</w:t>
      </w:r>
      <w:r w:rsidRPr="00E57F28">
        <w:rPr>
          <w:i/>
          <w:sz w:val="16"/>
        </w:rPr>
        <w:t>or Power Transformer Lifespan Evaluation</w:t>
      </w:r>
      <w:r w:rsidR="00D57921">
        <w:rPr>
          <w:color w:val="000000"/>
          <w:sz w:val="16"/>
          <w:szCs w:val="20"/>
          <w:shd w:val="clear" w:color="auto" w:fill="FFFFFF"/>
        </w:rPr>
        <w:t xml:space="preserve">, </w:t>
      </w:r>
      <w:r w:rsidR="00206AA1" w:rsidRPr="00206AA1">
        <w:rPr>
          <w:sz w:val="16"/>
        </w:rPr>
        <w:t>Systems</w:t>
      </w:r>
      <w:r w:rsidR="00206AA1">
        <w:rPr>
          <w:sz w:val="16"/>
        </w:rPr>
        <w:t>,</w:t>
      </w:r>
      <w:r w:rsidR="00206AA1" w:rsidRPr="00206AA1">
        <w:rPr>
          <w:sz w:val="16"/>
        </w:rPr>
        <w:t xml:space="preserve"> Engineering Society of China and Springer-Verlag Berlin Heidelberg 2014</w:t>
      </w:r>
      <w:r w:rsidR="00D57921">
        <w:rPr>
          <w:color w:val="000000"/>
          <w:sz w:val="16"/>
          <w:szCs w:val="20"/>
          <w:shd w:val="clear" w:color="auto" w:fill="FFFFFF"/>
        </w:rPr>
        <w:t>, pp. 1-14</w:t>
      </w:r>
      <w:r w:rsidRPr="006121FC">
        <w:rPr>
          <w:color w:val="000000"/>
          <w:sz w:val="16"/>
          <w:szCs w:val="20"/>
          <w:shd w:val="clear" w:color="auto" w:fill="FFFFFF"/>
        </w:rPr>
        <w:t>.</w:t>
      </w:r>
    </w:p>
    <w:p w:rsidR="009F3D56" w:rsidRPr="00C53538" w:rsidRDefault="009F3D56" w:rsidP="008D513F">
      <w:pPr>
        <w:pStyle w:val="ListParagraph"/>
        <w:tabs>
          <w:tab w:val="left" w:pos="543"/>
          <w:tab w:val="left" w:pos="544"/>
        </w:tabs>
        <w:spacing w:before="1" w:line="183" w:lineRule="exact"/>
        <w:ind w:left="0" w:firstLine="0"/>
        <w:rPr>
          <w:b/>
          <w:sz w:val="2"/>
          <w:szCs w:val="16"/>
        </w:rPr>
      </w:pPr>
      <w:r>
        <w:rPr>
          <w:color w:val="000000"/>
          <w:sz w:val="16"/>
          <w:szCs w:val="20"/>
          <w:shd w:val="clear" w:color="auto" w:fill="FFFFFF"/>
        </w:rPr>
        <w:t>[17</w:t>
      </w:r>
      <w:r w:rsidRPr="00C53538">
        <w:rPr>
          <w:color w:val="000000"/>
          <w:sz w:val="16"/>
          <w:szCs w:val="20"/>
          <w:shd w:val="clear" w:color="auto" w:fill="FFFFFF"/>
        </w:rPr>
        <w:t>]</w:t>
      </w:r>
      <w:r>
        <w:rPr>
          <w:color w:val="000000"/>
          <w:sz w:val="16"/>
          <w:szCs w:val="20"/>
          <w:shd w:val="clear" w:color="auto" w:fill="FFFFFF"/>
        </w:rPr>
        <w:t xml:space="preserve"> </w:t>
      </w:r>
      <w:r w:rsidRPr="00C53538">
        <w:rPr>
          <w:color w:val="000000"/>
          <w:sz w:val="16"/>
          <w:szCs w:val="20"/>
          <w:shd w:val="clear" w:color="auto" w:fill="FFFFFF"/>
        </w:rPr>
        <w:t>"</w:t>
      </w:r>
      <w:r>
        <w:rPr>
          <w:color w:val="000000"/>
          <w:sz w:val="16"/>
          <w:szCs w:val="20"/>
          <w:shd w:val="clear" w:color="auto" w:fill="FFFFFF"/>
        </w:rPr>
        <w:t>Characteristics of the Weibull Distribution</w:t>
      </w:r>
      <w:r w:rsidRPr="00C53538">
        <w:rPr>
          <w:color w:val="000000"/>
          <w:sz w:val="16"/>
          <w:szCs w:val="20"/>
          <w:shd w:val="clear" w:color="auto" w:fill="FFFFFF"/>
        </w:rPr>
        <w:t>", </w:t>
      </w:r>
      <w:r w:rsidR="00A17473">
        <w:rPr>
          <w:i/>
          <w:iCs/>
          <w:color w:val="000000"/>
          <w:sz w:val="16"/>
          <w:szCs w:val="20"/>
          <w:shd w:val="clear" w:color="auto" w:fill="FFFFFF"/>
        </w:rPr>
        <w:t>w</w:t>
      </w:r>
      <w:r>
        <w:rPr>
          <w:i/>
          <w:iCs/>
          <w:color w:val="000000"/>
          <w:sz w:val="16"/>
          <w:szCs w:val="20"/>
          <w:shd w:val="clear" w:color="auto" w:fill="FFFFFF"/>
        </w:rPr>
        <w:t>eibull.com</w:t>
      </w:r>
      <w:r w:rsidRPr="00C53538">
        <w:rPr>
          <w:color w:val="000000"/>
          <w:sz w:val="16"/>
          <w:szCs w:val="20"/>
          <w:shd w:val="clear" w:color="auto" w:fill="FFFFFF"/>
        </w:rPr>
        <w:t xml:space="preserve">, 2018. [Online]. Available: </w:t>
      </w:r>
      <w:r w:rsidR="00A17473" w:rsidRPr="00A17473">
        <w:rPr>
          <w:color w:val="000000"/>
          <w:sz w:val="16"/>
          <w:szCs w:val="20"/>
          <w:shd w:val="clear" w:color="auto" w:fill="FFFFFF"/>
        </w:rPr>
        <w:t>https://www.weibull.com/hotwire/issue14/relbasics14.htm</w:t>
      </w:r>
      <w:r w:rsidR="00A17473">
        <w:rPr>
          <w:color w:val="000000"/>
          <w:sz w:val="16"/>
          <w:szCs w:val="20"/>
          <w:shd w:val="clear" w:color="auto" w:fill="FFFFFF"/>
        </w:rPr>
        <w:t>.</w:t>
      </w:r>
      <w:r w:rsidRPr="00C53538">
        <w:rPr>
          <w:color w:val="000000"/>
          <w:sz w:val="16"/>
          <w:szCs w:val="20"/>
          <w:shd w:val="clear" w:color="auto" w:fill="FFFFFF"/>
        </w:rPr>
        <w:t xml:space="preserve"> [Accessed: 26- Oct- 2018].</w:t>
      </w:r>
    </w:p>
    <w:p w:rsidR="00471595" w:rsidRPr="00C53538" w:rsidRDefault="00471595" w:rsidP="0031646E">
      <w:pPr>
        <w:pStyle w:val="ListParagraph"/>
        <w:tabs>
          <w:tab w:val="left" w:pos="543"/>
          <w:tab w:val="left" w:pos="544"/>
        </w:tabs>
        <w:spacing w:before="1" w:line="183" w:lineRule="exact"/>
        <w:ind w:left="0" w:firstLine="0"/>
        <w:jc w:val="both"/>
        <w:rPr>
          <w:b/>
          <w:sz w:val="2"/>
          <w:szCs w:val="16"/>
        </w:rPr>
      </w:pPr>
    </w:p>
    <w:sectPr w:rsidR="00471595" w:rsidRPr="00C53538" w:rsidSect="00A10895">
      <w:type w:val="continuous"/>
      <w:pgSz w:w="12240" w:h="15840" w:code="1"/>
      <w:pgMar w:top="1080" w:right="734" w:bottom="2434" w:left="734" w:header="432" w:footer="432" w:gutter="0"/>
      <w:cols w:num="2" w:space="2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01C6" w:rsidRDefault="004E01C6">
      <w:r>
        <w:separator/>
      </w:r>
    </w:p>
  </w:endnote>
  <w:endnote w:type="continuationSeparator" w:id="0">
    <w:p w:rsidR="004E01C6" w:rsidRDefault="004E0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01C6" w:rsidRDefault="004E01C6"/>
  </w:footnote>
  <w:footnote w:type="continuationSeparator" w:id="0">
    <w:p w:rsidR="004E01C6" w:rsidRDefault="004E01C6">
      <w:r>
        <w:continuationSeparator/>
      </w:r>
    </w:p>
  </w:footnote>
  <w:footnote w:id="1">
    <w:p w:rsidR="00BC6936" w:rsidRDefault="00BC6936" w:rsidP="00636BD6">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936" w:rsidRDefault="00BC6936">
    <w:pPr>
      <w:framePr w:wrap="auto" w:vAnchor="text" w:hAnchor="margin" w:xAlign="right" w:y="1"/>
    </w:pPr>
    <w:r>
      <w:fldChar w:fldCharType="begin"/>
    </w:r>
    <w:r>
      <w:instrText xml:space="preserve">PAGE  </w:instrText>
    </w:r>
    <w:r>
      <w:fldChar w:fldCharType="separate"/>
    </w:r>
    <w:r w:rsidR="00FE3A6C">
      <w:rPr>
        <w:noProof/>
      </w:rPr>
      <w:t>3</w:t>
    </w:r>
    <w:r>
      <w:fldChar w:fldCharType="end"/>
    </w:r>
  </w:p>
  <w:p w:rsidR="00BC6936" w:rsidRDefault="00BC693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E2453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15:restartNumberingAfterBreak="0">
    <w:nsid w:val="0AD41761"/>
    <w:multiLevelType w:val="hybridMultilevel"/>
    <w:tmpl w:val="7ECE2E68"/>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98A1B34"/>
    <w:multiLevelType w:val="hybridMultilevel"/>
    <w:tmpl w:val="C23629E6"/>
    <w:lvl w:ilvl="0" w:tplc="C686A154">
      <w:start w:val="1"/>
      <w:numFmt w:val="decimal"/>
      <w:lvlText w:val="[%1]"/>
      <w:lvlJc w:val="left"/>
      <w:pPr>
        <w:ind w:left="543" w:hanging="432"/>
      </w:pPr>
      <w:rPr>
        <w:rFonts w:ascii="Times New Roman" w:eastAsia="Times New Roman" w:hAnsi="Times New Roman" w:cs="Times New Roman" w:hint="default"/>
        <w:spacing w:val="-2"/>
        <w:w w:val="100"/>
        <w:sz w:val="16"/>
        <w:szCs w:val="16"/>
      </w:rPr>
    </w:lvl>
    <w:lvl w:ilvl="1" w:tplc="BCEC2C86">
      <w:numFmt w:val="bullet"/>
      <w:lvlText w:val="•"/>
      <w:lvlJc w:val="left"/>
      <w:pPr>
        <w:ind w:left="1015" w:hanging="432"/>
      </w:pPr>
      <w:rPr>
        <w:rFonts w:hint="default"/>
      </w:rPr>
    </w:lvl>
    <w:lvl w:ilvl="2" w:tplc="83FCD314">
      <w:numFmt w:val="bullet"/>
      <w:lvlText w:val="•"/>
      <w:lvlJc w:val="left"/>
      <w:pPr>
        <w:ind w:left="1491" w:hanging="432"/>
      </w:pPr>
      <w:rPr>
        <w:rFonts w:hint="default"/>
      </w:rPr>
    </w:lvl>
    <w:lvl w:ilvl="3" w:tplc="3FCCF6FE">
      <w:numFmt w:val="bullet"/>
      <w:lvlText w:val="•"/>
      <w:lvlJc w:val="left"/>
      <w:pPr>
        <w:ind w:left="1967" w:hanging="432"/>
      </w:pPr>
      <w:rPr>
        <w:rFonts w:hint="default"/>
      </w:rPr>
    </w:lvl>
    <w:lvl w:ilvl="4" w:tplc="1A92A01C">
      <w:numFmt w:val="bullet"/>
      <w:lvlText w:val="•"/>
      <w:lvlJc w:val="left"/>
      <w:pPr>
        <w:ind w:left="2443" w:hanging="432"/>
      </w:pPr>
      <w:rPr>
        <w:rFonts w:hint="default"/>
      </w:rPr>
    </w:lvl>
    <w:lvl w:ilvl="5" w:tplc="B942A248">
      <w:numFmt w:val="bullet"/>
      <w:lvlText w:val="•"/>
      <w:lvlJc w:val="left"/>
      <w:pPr>
        <w:ind w:left="2919" w:hanging="432"/>
      </w:pPr>
      <w:rPr>
        <w:rFonts w:hint="default"/>
      </w:rPr>
    </w:lvl>
    <w:lvl w:ilvl="6" w:tplc="43C6906A">
      <w:numFmt w:val="bullet"/>
      <w:lvlText w:val="•"/>
      <w:lvlJc w:val="left"/>
      <w:pPr>
        <w:ind w:left="3395" w:hanging="432"/>
      </w:pPr>
      <w:rPr>
        <w:rFonts w:hint="default"/>
      </w:rPr>
    </w:lvl>
    <w:lvl w:ilvl="7" w:tplc="A08E182E">
      <w:numFmt w:val="bullet"/>
      <w:lvlText w:val="•"/>
      <w:lvlJc w:val="left"/>
      <w:pPr>
        <w:ind w:left="3871" w:hanging="432"/>
      </w:pPr>
      <w:rPr>
        <w:rFonts w:hint="default"/>
      </w:rPr>
    </w:lvl>
    <w:lvl w:ilvl="8" w:tplc="DCC40832">
      <w:numFmt w:val="bullet"/>
      <w:lvlText w:val="•"/>
      <w:lvlJc w:val="left"/>
      <w:pPr>
        <w:ind w:left="4347" w:hanging="432"/>
      </w:pPr>
      <w:rPr>
        <w:rFonts w:hint="default"/>
      </w:rPr>
    </w:lvl>
  </w:abstractNum>
  <w:abstractNum w:abstractNumId="1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3"/>
  </w:num>
  <w:num w:numId="14">
    <w:abstractNumId w:val="11"/>
  </w:num>
  <w:num w:numId="15">
    <w:abstractNumId w:val="10"/>
  </w:num>
  <w:num w:numId="16">
    <w:abstractNumId w:val="14"/>
  </w:num>
  <w:num w:numId="17">
    <w:abstractNumId w:val="5"/>
  </w:num>
  <w:num w:numId="18">
    <w:abstractNumId w:val="4"/>
  </w:num>
  <w:num w:numId="19">
    <w:abstractNumId w:val="13"/>
  </w:num>
  <w:num w:numId="20">
    <w:abstractNumId w:val="8"/>
  </w:num>
  <w:num w:numId="21">
    <w:abstractNumId w:val="0"/>
  </w:num>
  <w:num w:numId="22">
    <w:abstractNumId w:val="12"/>
  </w:num>
  <w:num w:numId="23">
    <w:abstractNumId w:val="2"/>
  </w:num>
  <w:num w:numId="24">
    <w:abstractNumId w:val="1"/>
    <w:lvlOverride w:ilvl="0">
      <w:startOverride w:val="1"/>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87F"/>
    <w:rsid w:val="00003C70"/>
    <w:rsid w:val="00004ECF"/>
    <w:rsid w:val="000138FD"/>
    <w:rsid w:val="00016CDA"/>
    <w:rsid w:val="00017744"/>
    <w:rsid w:val="00017DEF"/>
    <w:rsid w:val="00022F50"/>
    <w:rsid w:val="00032746"/>
    <w:rsid w:val="00036E11"/>
    <w:rsid w:val="00037108"/>
    <w:rsid w:val="000421B3"/>
    <w:rsid w:val="000433C5"/>
    <w:rsid w:val="00044483"/>
    <w:rsid w:val="00047A97"/>
    <w:rsid w:val="000516F1"/>
    <w:rsid w:val="00051815"/>
    <w:rsid w:val="00051D00"/>
    <w:rsid w:val="00055E23"/>
    <w:rsid w:val="000565D9"/>
    <w:rsid w:val="00057A96"/>
    <w:rsid w:val="00060270"/>
    <w:rsid w:val="000603B6"/>
    <w:rsid w:val="0006062E"/>
    <w:rsid w:val="000612CA"/>
    <w:rsid w:val="00061A7D"/>
    <w:rsid w:val="00072B00"/>
    <w:rsid w:val="000737C4"/>
    <w:rsid w:val="000742B3"/>
    <w:rsid w:val="000754D6"/>
    <w:rsid w:val="0008015F"/>
    <w:rsid w:val="00082906"/>
    <w:rsid w:val="0008606F"/>
    <w:rsid w:val="0009226C"/>
    <w:rsid w:val="00093796"/>
    <w:rsid w:val="00095FFB"/>
    <w:rsid w:val="000A1ACE"/>
    <w:rsid w:val="000A3DA0"/>
    <w:rsid w:val="000A44A9"/>
    <w:rsid w:val="000A7E39"/>
    <w:rsid w:val="000B18C6"/>
    <w:rsid w:val="000B225F"/>
    <w:rsid w:val="000B490A"/>
    <w:rsid w:val="000B4F29"/>
    <w:rsid w:val="000C0F18"/>
    <w:rsid w:val="000C289F"/>
    <w:rsid w:val="000D556B"/>
    <w:rsid w:val="000E0992"/>
    <w:rsid w:val="000E14D2"/>
    <w:rsid w:val="000E2A56"/>
    <w:rsid w:val="000E7428"/>
    <w:rsid w:val="000E7554"/>
    <w:rsid w:val="000E7E78"/>
    <w:rsid w:val="000F100D"/>
    <w:rsid w:val="000F2D2F"/>
    <w:rsid w:val="000F478A"/>
    <w:rsid w:val="000F579B"/>
    <w:rsid w:val="000F6000"/>
    <w:rsid w:val="00101190"/>
    <w:rsid w:val="00101543"/>
    <w:rsid w:val="001033A4"/>
    <w:rsid w:val="001033E2"/>
    <w:rsid w:val="001065F7"/>
    <w:rsid w:val="00123757"/>
    <w:rsid w:val="00123874"/>
    <w:rsid w:val="001262A1"/>
    <w:rsid w:val="0012641A"/>
    <w:rsid w:val="00131CF9"/>
    <w:rsid w:val="001379EB"/>
    <w:rsid w:val="00140EB8"/>
    <w:rsid w:val="00144E72"/>
    <w:rsid w:val="00144F6F"/>
    <w:rsid w:val="00145C53"/>
    <w:rsid w:val="00146810"/>
    <w:rsid w:val="00146D9C"/>
    <w:rsid w:val="00151A1B"/>
    <w:rsid w:val="001600B7"/>
    <w:rsid w:val="001625EF"/>
    <w:rsid w:val="001637B0"/>
    <w:rsid w:val="00166C4D"/>
    <w:rsid w:val="0017574C"/>
    <w:rsid w:val="001802E1"/>
    <w:rsid w:val="0018165F"/>
    <w:rsid w:val="001824F9"/>
    <w:rsid w:val="00183223"/>
    <w:rsid w:val="00184A6D"/>
    <w:rsid w:val="00185323"/>
    <w:rsid w:val="0018632D"/>
    <w:rsid w:val="00190B10"/>
    <w:rsid w:val="001A07E7"/>
    <w:rsid w:val="001A34A6"/>
    <w:rsid w:val="001A39FC"/>
    <w:rsid w:val="001A5335"/>
    <w:rsid w:val="001A6BF3"/>
    <w:rsid w:val="001A71D7"/>
    <w:rsid w:val="001B0456"/>
    <w:rsid w:val="001C01D8"/>
    <w:rsid w:val="001C1FE7"/>
    <w:rsid w:val="001C2952"/>
    <w:rsid w:val="001C295B"/>
    <w:rsid w:val="001C2EFA"/>
    <w:rsid w:val="001C3EC7"/>
    <w:rsid w:val="001C3FAD"/>
    <w:rsid w:val="001C6437"/>
    <w:rsid w:val="001C646E"/>
    <w:rsid w:val="001E5611"/>
    <w:rsid w:val="001E7CFD"/>
    <w:rsid w:val="001F2D62"/>
    <w:rsid w:val="001F453D"/>
    <w:rsid w:val="0020036C"/>
    <w:rsid w:val="0020410B"/>
    <w:rsid w:val="00206AA1"/>
    <w:rsid w:val="00210ECC"/>
    <w:rsid w:val="00212CA8"/>
    <w:rsid w:val="00212F1B"/>
    <w:rsid w:val="0021495C"/>
    <w:rsid w:val="00216563"/>
    <w:rsid w:val="0022337C"/>
    <w:rsid w:val="00225E6A"/>
    <w:rsid w:val="00226903"/>
    <w:rsid w:val="0022692B"/>
    <w:rsid w:val="00231E77"/>
    <w:rsid w:val="00233FE2"/>
    <w:rsid w:val="00237317"/>
    <w:rsid w:val="0024154C"/>
    <w:rsid w:val="002428C2"/>
    <w:rsid w:val="002434A1"/>
    <w:rsid w:val="00245ABE"/>
    <w:rsid w:val="002469F5"/>
    <w:rsid w:val="00247D46"/>
    <w:rsid w:val="00255365"/>
    <w:rsid w:val="00261C27"/>
    <w:rsid w:val="0026496D"/>
    <w:rsid w:val="002649AB"/>
    <w:rsid w:val="00264A23"/>
    <w:rsid w:val="00267C5F"/>
    <w:rsid w:val="00270E3A"/>
    <w:rsid w:val="00275A60"/>
    <w:rsid w:val="00281F18"/>
    <w:rsid w:val="002857BA"/>
    <w:rsid w:val="00286051"/>
    <w:rsid w:val="00290778"/>
    <w:rsid w:val="00292B9F"/>
    <w:rsid w:val="002936A8"/>
    <w:rsid w:val="00293ACF"/>
    <w:rsid w:val="00296172"/>
    <w:rsid w:val="0029707C"/>
    <w:rsid w:val="0029771E"/>
    <w:rsid w:val="002A00BC"/>
    <w:rsid w:val="002A163F"/>
    <w:rsid w:val="002A6DE4"/>
    <w:rsid w:val="002B11A7"/>
    <w:rsid w:val="002B16D0"/>
    <w:rsid w:val="002B273F"/>
    <w:rsid w:val="002B3029"/>
    <w:rsid w:val="002C7693"/>
    <w:rsid w:val="002C7E92"/>
    <w:rsid w:val="002D31D1"/>
    <w:rsid w:val="002D4884"/>
    <w:rsid w:val="002E3161"/>
    <w:rsid w:val="002E3C02"/>
    <w:rsid w:val="002E6719"/>
    <w:rsid w:val="002F2ADB"/>
    <w:rsid w:val="002F4330"/>
    <w:rsid w:val="002F4C1A"/>
    <w:rsid w:val="003003DB"/>
    <w:rsid w:val="003035E6"/>
    <w:rsid w:val="003041D4"/>
    <w:rsid w:val="00307501"/>
    <w:rsid w:val="00312D0C"/>
    <w:rsid w:val="00313A61"/>
    <w:rsid w:val="00315665"/>
    <w:rsid w:val="0031646E"/>
    <w:rsid w:val="00317618"/>
    <w:rsid w:val="00322567"/>
    <w:rsid w:val="00325C41"/>
    <w:rsid w:val="00327812"/>
    <w:rsid w:val="0032790C"/>
    <w:rsid w:val="00327ADC"/>
    <w:rsid w:val="00330656"/>
    <w:rsid w:val="00332D7A"/>
    <w:rsid w:val="00334463"/>
    <w:rsid w:val="003348B5"/>
    <w:rsid w:val="00334DB0"/>
    <w:rsid w:val="00340752"/>
    <w:rsid w:val="003419DE"/>
    <w:rsid w:val="00342A81"/>
    <w:rsid w:val="003441A0"/>
    <w:rsid w:val="003446CC"/>
    <w:rsid w:val="00344F49"/>
    <w:rsid w:val="00345AA2"/>
    <w:rsid w:val="00347B76"/>
    <w:rsid w:val="00354622"/>
    <w:rsid w:val="00355850"/>
    <w:rsid w:val="00360269"/>
    <w:rsid w:val="00360F2E"/>
    <w:rsid w:val="003638B9"/>
    <w:rsid w:val="0036422B"/>
    <w:rsid w:val="00364AD4"/>
    <w:rsid w:val="00374E95"/>
    <w:rsid w:val="00375D7D"/>
    <w:rsid w:val="003803DE"/>
    <w:rsid w:val="00383938"/>
    <w:rsid w:val="00384116"/>
    <w:rsid w:val="00384640"/>
    <w:rsid w:val="0038658A"/>
    <w:rsid w:val="00387586"/>
    <w:rsid w:val="00390471"/>
    <w:rsid w:val="00393E20"/>
    <w:rsid w:val="003953F4"/>
    <w:rsid w:val="003958C2"/>
    <w:rsid w:val="00396122"/>
    <w:rsid w:val="00396409"/>
    <w:rsid w:val="003A04E5"/>
    <w:rsid w:val="003A1F63"/>
    <w:rsid w:val="003A2C83"/>
    <w:rsid w:val="003A32E5"/>
    <w:rsid w:val="003A37F1"/>
    <w:rsid w:val="003A401B"/>
    <w:rsid w:val="003A46B1"/>
    <w:rsid w:val="003A6A89"/>
    <w:rsid w:val="003B431B"/>
    <w:rsid w:val="003B5E02"/>
    <w:rsid w:val="003B75CB"/>
    <w:rsid w:val="003B7621"/>
    <w:rsid w:val="003C0969"/>
    <w:rsid w:val="003C5266"/>
    <w:rsid w:val="003C799A"/>
    <w:rsid w:val="003D392A"/>
    <w:rsid w:val="003D5F75"/>
    <w:rsid w:val="003E37C6"/>
    <w:rsid w:val="003F0856"/>
    <w:rsid w:val="003F0B42"/>
    <w:rsid w:val="003F2395"/>
    <w:rsid w:val="003F314A"/>
    <w:rsid w:val="003F4F3E"/>
    <w:rsid w:val="00400C32"/>
    <w:rsid w:val="004023FB"/>
    <w:rsid w:val="0040483E"/>
    <w:rsid w:val="00405C05"/>
    <w:rsid w:val="0041046B"/>
    <w:rsid w:val="0041257C"/>
    <w:rsid w:val="00414EFA"/>
    <w:rsid w:val="00417B20"/>
    <w:rsid w:val="004204C0"/>
    <w:rsid w:val="00420CA1"/>
    <w:rsid w:val="00426581"/>
    <w:rsid w:val="0043144F"/>
    <w:rsid w:val="00431BFA"/>
    <w:rsid w:val="0043284A"/>
    <w:rsid w:val="0043314B"/>
    <w:rsid w:val="004340F3"/>
    <w:rsid w:val="004400C3"/>
    <w:rsid w:val="004417EB"/>
    <w:rsid w:val="0044462C"/>
    <w:rsid w:val="0045128E"/>
    <w:rsid w:val="00451ABB"/>
    <w:rsid w:val="004524D7"/>
    <w:rsid w:val="00452B8A"/>
    <w:rsid w:val="00453531"/>
    <w:rsid w:val="004538B6"/>
    <w:rsid w:val="00455210"/>
    <w:rsid w:val="00455899"/>
    <w:rsid w:val="004631BC"/>
    <w:rsid w:val="00471595"/>
    <w:rsid w:val="004718E7"/>
    <w:rsid w:val="004725CB"/>
    <w:rsid w:val="004731DF"/>
    <w:rsid w:val="0047431B"/>
    <w:rsid w:val="00477A69"/>
    <w:rsid w:val="00481432"/>
    <w:rsid w:val="004846B8"/>
    <w:rsid w:val="00490587"/>
    <w:rsid w:val="00491DD2"/>
    <w:rsid w:val="0049467D"/>
    <w:rsid w:val="00495A91"/>
    <w:rsid w:val="00496BF2"/>
    <w:rsid w:val="00497885"/>
    <w:rsid w:val="004A0DAB"/>
    <w:rsid w:val="004A5E0B"/>
    <w:rsid w:val="004B5651"/>
    <w:rsid w:val="004B5EDF"/>
    <w:rsid w:val="004C05E5"/>
    <w:rsid w:val="004C1E16"/>
    <w:rsid w:val="004C2A7F"/>
    <w:rsid w:val="004C2BEC"/>
    <w:rsid w:val="004C2E46"/>
    <w:rsid w:val="004D00A5"/>
    <w:rsid w:val="004D32B1"/>
    <w:rsid w:val="004D5965"/>
    <w:rsid w:val="004D5980"/>
    <w:rsid w:val="004D671F"/>
    <w:rsid w:val="004D7690"/>
    <w:rsid w:val="004D7B07"/>
    <w:rsid w:val="004E01C6"/>
    <w:rsid w:val="004E480B"/>
    <w:rsid w:val="004F4228"/>
    <w:rsid w:val="004F43B9"/>
    <w:rsid w:val="00501F4B"/>
    <w:rsid w:val="00503346"/>
    <w:rsid w:val="00503BE1"/>
    <w:rsid w:val="00505933"/>
    <w:rsid w:val="0051062D"/>
    <w:rsid w:val="005173D7"/>
    <w:rsid w:val="00517D15"/>
    <w:rsid w:val="00521006"/>
    <w:rsid w:val="00521AC1"/>
    <w:rsid w:val="00523752"/>
    <w:rsid w:val="005241AE"/>
    <w:rsid w:val="00525B58"/>
    <w:rsid w:val="00534324"/>
    <w:rsid w:val="00540A9A"/>
    <w:rsid w:val="00541373"/>
    <w:rsid w:val="00541BB9"/>
    <w:rsid w:val="00547C52"/>
    <w:rsid w:val="00550BB5"/>
    <w:rsid w:val="00553BA2"/>
    <w:rsid w:val="005541EC"/>
    <w:rsid w:val="00554C1F"/>
    <w:rsid w:val="00561E7D"/>
    <w:rsid w:val="00562D1F"/>
    <w:rsid w:val="005641B9"/>
    <w:rsid w:val="00571319"/>
    <w:rsid w:val="0057253D"/>
    <w:rsid w:val="0057273D"/>
    <w:rsid w:val="00572D31"/>
    <w:rsid w:val="005830EE"/>
    <w:rsid w:val="00590E0E"/>
    <w:rsid w:val="00592567"/>
    <w:rsid w:val="005927DA"/>
    <w:rsid w:val="00597CD8"/>
    <w:rsid w:val="005A1E52"/>
    <w:rsid w:val="005A2A15"/>
    <w:rsid w:val="005A3556"/>
    <w:rsid w:val="005A5C33"/>
    <w:rsid w:val="005A73FE"/>
    <w:rsid w:val="005A7972"/>
    <w:rsid w:val="005B01F6"/>
    <w:rsid w:val="005B3088"/>
    <w:rsid w:val="005C2A2E"/>
    <w:rsid w:val="005D6497"/>
    <w:rsid w:val="005E06D2"/>
    <w:rsid w:val="005E218B"/>
    <w:rsid w:val="005E3335"/>
    <w:rsid w:val="005E3674"/>
    <w:rsid w:val="005E4F9A"/>
    <w:rsid w:val="005E6486"/>
    <w:rsid w:val="005F0FB8"/>
    <w:rsid w:val="00601E29"/>
    <w:rsid w:val="0060357D"/>
    <w:rsid w:val="0060543B"/>
    <w:rsid w:val="006101AC"/>
    <w:rsid w:val="00610652"/>
    <w:rsid w:val="00611692"/>
    <w:rsid w:val="006121FC"/>
    <w:rsid w:val="00614D8F"/>
    <w:rsid w:val="006213B9"/>
    <w:rsid w:val="00623B5A"/>
    <w:rsid w:val="00624A03"/>
    <w:rsid w:val="00624FA7"/>
    <w:rsid w:val="00625DF7"/>
    <w:rsid w:val="00625E96"/>
    <w:rsid w:val="0063023E"/>
    <w:rsid w:val="0063366F"/>
    <w:rsid w:val="00636BD6"/>
    <w:rsid w:val="006447DD"/>
    <w:rsid w:val="00645C72"/>
    <w:rsid w:val="00651581"/>
    <w:rsid w:val="0065280E"/>
    <w:rsid w:val="00652DD3"/>
    <w:rsid w:val="0065405D"/>
    <w:rsid w:val="00654B8D"/>
    <w:rsid w:val="00657833"/>
    <w:rsid w:val="0066656C"/>
    <w:rsid w:val="006712D6"/>
    <w:rsid w:val="00671944"/>
    <w:rsid w:val="006747F8"/>
    <w:rsid w:val="00676B17"/>
    <w:rsid w:val="00676BEE"/>
    <w:rsid w:val="00685CD1"/>
    <w:rsid w:val="0068771A"/>
    <w:rsid w:val="006909D2"/>
    <w:rsid w:val="0069165D"/>
    <w:rsid w:val="006937C3"/>
    <w:rsid w:val="00693CBF"/>
    <w:rsid w:val="006A0064"/>
    <w:rsid w:val="006A0BA7"/>
    <w:rsid w:val="006A1875"/>
    <w:rsid w:val="006A6732"/>
    <w:rsid w:val="006B27F5"/>
    <w:rsid w:val="006B2E67"/>
    <w:rsid w:val="006B4F74"/>
    <w:rsid w:val="006B7AB0"/>
    <w:rsid w:val="006C1CEE"/>
    <w:rsid w:val="006C3DC7"/>
    <w:rsid w:val="006C704E"/>
    <w:rsid w:val="006D2BC4"/>
    <w:rsid w:val="006D2EAF"/>
    <w:rsid w:val="006D45AF"/>
    <w:rsid w:val="006D6666"/>
    <w:rsid w:val="006E09F5"/>
    <w:rsid w:val="006E0AFB"/>
    <w:rsid w:val="006E0D03"/>
    <w:rsid w:val="006E345F"/>
    <w:rsid w:val="006E555D"/>
    <w:rsid w:val="006E5F9A"/>
    <w:rsid w:val="006E660A"/>
    <w:rsid w:val="006E7E8A"/>
    <w:rsid w:val="006E7E92"/>
    <w:rsid w:val="006F05F4"/>
    <w:rsid w:val="006F1371"/>
    <w:rsid w:val="006F2C2E"/>
    <w:rsid w:val="006F3138"/>
    <w:rsid w:val="006F5AD9"/>
    <w:rsid w:val="0070079F"/>
    <w:rsid w:val="00701F45"/>
    <w:rsid w:val="00703640"/>
    <w:rsid w:val="00705F8F"/>
    <w:rsid w:val="0070765C"/>
    <w:rsid w:val="00710809"/>
    <w:rsid w:val="00710C03"/>
    <w:rsid w:val="0071112E"/>
    <w:rsid w:val="00711608"/>
    <w:rsid w:val="0071480A"/>
    <w:rsid w:val="0071711E"/>
    <w:rsid w:val="00717805"/>
    <w:rsid w:val="00731376"/>
    <w:rsid w:val="00736461"/>
    <w:rsid w:val="00740366"/>
    <w:rsid w:val="0074605A"/>
    <w:rsid w:val="007531EF"/>
    <w:rsid w:val="00754C4B"/>
    <w:rsid w:val="00754CBD"/>
    <w:rsid w:val="0075506B"/>
    <w:rsid w:val="00767D02"/>
    <w:rsid w:val="00770039"/>
    <w:rsid w:val="007732B0"/>
    <w:rsid w:val="007811A4"/>
    <w:rsid w:val="00790992"/>
    <w:rsid w:val="0079464B"/>
    <w:rsid w:val="007974D2"/>
    <w:rsid w:val="007A26A5"/>
    <w:rsid w:val="007A39E6"/>
    <w:rsid w:val="007A499F"/>
    <w:rsid w:val="007A539D"/>
    <w:rsid w:val="007B315C"/>
    <w:rsid w:val="007B3CCA"/>
    <w:rsid w:val="007B77EA"/>
    <w:rsid w:val="007B7BB8"/>
    <w:rsid w:val="007C0E3D"/>
    <w:rsid w:val="007C1D20"/>
    <w:rsid w:val="007C39E8"/>
    <w:rsid w:val="007C4336"/>
    <w:rsid w:val="007C503E"/>
    <w:rsid w:val="007C6DC6"/>
    <w:rsid w:val="007D2816"/>
    <w:rsid w:val="007D2ABF"/>
    <w:rsid w:val="007D5171"/>
    <w:rsid w:val="007D5943"/>
    <w:rsid w:val="007E01F9"/>
    <w:rsid w:val="007E0ED6"/>
    <w:rsid w:val="007E235B"/>
    <w:rsid w:val="007E5597"/>
    <w:rsid w:val="007E6CC8"/>
    <w:rsid w:val="007E7C24"/>
    <w:rsid w:val="007E7DAA"/>
    <w:rsid w:val="007F01B9"/>
    <w:rsid w:val="007F4A62"/>
    <w:rsid w:val="007F5904"/>
    <w:rsid w:val="007F7A16"/>
    <w:rsid w:val="0080168D"/>
    <w:rsid w:val="008031B2"/>
    <w:rsid w:val="008068A4"/>
    <w:rsid w:val="00807853"/>
    <w:rsid w:val="00807A8C"/>
    <w:rsid w:val="008119DA"/>
    <w:rsid w:val="00813764"/>
    <w:rsid w:val="008138CA"/>
    <w:rsid w:val="0081465C"/>
    <w:rsid w:val="008156B2"/>
    <w:rsid w:val="00815799"/>
    <w:rsid w:val="00826061"/>
    <w:rsid w:val="00832505"/>
    <w:rsid w:val="0083355F"/>
    <w:rsid w:val="008357D8"/>
    <w:rsid w:val="00836132"/>
    <w:rsid w:val="00840DAF"/>
    <w:rsid w:val="0084115F"/>
    <w:rsid w:val="00845BBC"/>
    <w:rsid w:val="00846170"/>
    <w:rsid w:val="008471D1"/>
    <w:rsid w:val="0085062A"/>
    <w:rsid w:val="00851F1F"/>
    <w:rsid w:val="00852582"/>
    <w:rsid w:val="00855568"/>
    <w:rsid w:val="00866C42"/>
    <w:rsid w:val="008679F2"/>
    <w:rsid w:val="00870C7B"/>
    <w:rsid w:val="0087128A"/>
    <w:rsid w:val="00871F43"/>
    <w:rsid w:val="00873964"/>
    <w:rsid w:val="00875166"/>
    <w:rsid w:val="0087792E"/>
    <w:rsid w:val="00881A0A"/>
    <w:rsid w:val="008833C4"/>
    <w:rsid w:val="00884D50"/>
    <w:rsid w:val="008903D4"/>
    <w:rsid w:val="00891F43"/>
    <w:rsid w:val="00892C0F"/>
    <w:rsid w:val="008934B5"/>
    <w:rsid w:val="00895B48"/>
    <w:rsid w:val="00895B81"/>
    <w:rsid w:val="008960C6"/>
    <w:rsid w:val="008A09D2"/>
    <w:rsid w:val="008A0D7A"/>
    <w:rsid w:val="008A4206"/>
    <w:rsid w:val="008A63A7"/>
    <w:rsid w:val="008B0FB5"/>
    <w:rsid w:val="008B524A"/>
    <w:rsid w:val="008B53C8"/>
    <w:rsid w:val="008C2195"/>
    <w:rsid w:val="008C31B1"/>
    <w:rsid w:val="008C4B00"/>
    <w:rsid w:val="008D513F"/>
    <w:rsid w:val="008D57C2"/>
    <w:rsid w:val="008E0878"/>
    <w:rsid w:val="008E2D37"/>
    <w:rsid w:val="008E5C45"/>
    <w:rsid w:val="008E62EB"/>
    <w:rsid w:val="008E6316"/>
    <w:rsid w:val="008E6AC9"/>
    <w:rsid w:val="008F4572"/>
    <w:rsid w:val="00900408"/>
    <w:rsid w:val="00901520"/>
    <w:rsid w:val="00904412"/>
    <w:rsid w:val="0091035B"/>
    <w:rsid w:val="00910D04"/>
    <w:rsid w:val="009131DB"/>
    <w:rsid w:val="0091563B"/>
    <w:rsid w:val="00915FE4"/>
    <w:rsid w:val="00917415"/>
    <w:rsid w:val="009206CF"/>
    <w:rsid w:val="00920B15"/>
    <w:rsid w:val="009212B4"/>
    <w:rsid w:val="00926674"/>
    <w:rsid w:val="009276D4"/>
    <w:rsid w:val="009279B9"/>
    <w:rsid w:val="00927EC6"/>
    <w:rsid w:val="0093239F"/>
    <w:rsid w:val="00937D63"/>
    <w:rsid w:val="009435E4"/>
    <w:rsid w:val="00950FB2"/>
    <w:rsid w:val="00952933"/>
    <w:rsid w:val="00961C2A"/>
    <w:rsid w:val="00963C5A"/>
    <w:rsid w:val="00981F82"/>
    <w:rsid w:val="0098573F"/>
    <w:rsid w:val="0098769A"/>
    <w:rsid w:val="009921DB"/>
    <w:rsid w:val="00996C00"/>
    <w:rsid w:val="00997E63"/>
    <w:rsid w:val="009A2DB9"/>
    <w:rsid w:val="009A3119"/>
    <w:rsid w:val="009A45D1"/>
    <w:rsid w:val="009A7665"/>
    <w:rsid w:val="009B1E44"/>
    <w:rsid w:val="009B2902"/>
    <w:rsid w:val="009B2C13"/>
    <w:rsid w:val="009B2F3F"/>
    <w:rsid w:val="009B36F5"/>
    <w:rsid w:val="009B4DA6"/>
    <w:rsid w:val="009B78FF"/>
    <w:rsid w:val="009C0800"/>
    <w:rsid w:val="009C1051"/>
    <w:rsid w:val="009C19C5"/>
    <w:rsid w:val="009C70AB"/>
    <w:rsid w:val="009D0392"/>
    <w:rsid w:val="009D3F63"/>
    <w:rsid w:val="009D6EEA"/>
    <w:rsid w:val="009E168F"/>
    <w:rsid w:val="009E36C6"/>
    <w:rsid w:val="009E6AE6"/>
    <w:rsid w:val="009E6C45"/>
    <w:rsid w:val="009E6EE2"/>
    <w:rsid w:val="009E721F"/>
    <w:rsid w:val="009E726B"/>
    <w:rsid w:val="009F079E"/>
    <w:rsid w:val="009F3110"/>
    <w:rsid w:val="009F3D56"/>
    <w:rsid w:val="00A018AA"/>
    <w:rsid w:val="00A03468"/>
    <w:rsid w:val="00A05116"/>
    <w:rsid w:val="00A05929"/>
    <w:rsid w:val="00A0754D"/>
    <w:rsid w:val="00A107B4"/>
    <w:rsid w:val="00A10895"/>
    <w:rsid w:val="00A10CC2"/>
    <w:rsid w:val="00A11021"/>
    <w:rsid w:val="00A12F52"/>
    <w:rsid w:val="00A13EEB"/>
    <w:rsid w:val="00A17473"/>
    <w:rsid w:val="00A1769D"/>
    <w:rsid w:val="00A24953"/>
    <w:rsid w:val="00A26C37"/>
    <w:rsid w:val="00A3027C"/>
    <w:rsid w:val="00A325BC"/>
    <w:rsid w:val="00A33DC9"/>
    <w:rsid w:val="00A37D8C"/>
    <w:rsid w:val="00A40A21"/>
    <w:rsid w:val="00A40D84"/>
    <w:rsid w:val="00A41B5E"/>
    <w:rsid w:val="00A47171"/>
    <w:rsid w:val="00A47254"/>
    <w:rsid w:val="00A52AFE"/>
    <w:rsid w:val="00A53466"/>
    <w:rsid w:val="00A55C16"/>
    <w:rsid w:val="00A633B4"/>
    <w:rsid w:val="00A65827"/>
    <w:rsid w:val="00A67FFB"/>
    <w:rsid w:val="00A72B8F"/>
    <w:rsid w:val="00A754BA"/>
    <w:rsid w:val="00A90724"/>
    <w:rsid w:val="00A9290C"/>
    <w:rsid w:val="00A9490F"/>
    <w:rsid w:val="00A972B9"/>
    <w:rsid w:val="00AA33A8"/>
    <w:rsid w:val="00AA51D0"/>
    <w:rsid w:val="00AB1B36"/>
    <w:rsid w:val="00AB2DD8"/>
    <w:rsid w:val="00AB3EFC"/>
    <w:rsid w:val="00AB4A29"/>
    <w:rsid w:val="00AB66A8"/>
    <w:rsid w:val="00AC08EC"/>
    <w:rsid w:val="00AC5DDC"/>
    <w:rsid w:val="00AD4597"/>
    <w:rsid w:val="00AD760D"/>
    <w:rsid w:val="00AE01A9"/>
    <w:rsid w:val="00AE04E0"/>
    <w:rsid w:val="00AE0CC1"/>
    <w:rsid w:val="00AE0E74"/>
    <w:rsid w:val="00AE1997"/>
    <w:rsid w:val="00AE210B"/>
    <w:rsid w:val="00AE2114"/>
    <w:rsid w:val="00AE331B"/>
    <w:rsid w:val="00AE68DD"/>
    <w:rsid w:val="00AF270E"/>
    <w:rsid w:val="00AF60FE"/>
    <w:rsid w:val="00AF6A3A"/>
    <w:rsid w:val="00B01BCD"/>
    <w:rsid w:val="00B06E03"/>
    <w:rsid w:val="00B13690"/>
    <w:rsid w:val="00B15969"/>
    <w:rsid w:val="00B20238"/>
    <w:rsid w:val="00B2028C"/>
    <w:rsid w:val="00B225B3"/>
    <w:rsid w:val="00B23ED2"/>
    <w:rsid w:val="00B245FD"/>
    <w:rsid w:val="00B25A2C"/>
    <w:rsid w:val="00B3087F"/>
    <w:rsid w:val="00B3172D"/>
    <w:rsid w:val="00B3613B"/>
    <w:rsid w:val="00B37F94"/>
    <w:rsid w:val="00B418FB"/>
    <w:rsid w:val="00B4642D"/>
    <w:rsid w:val="00B51144"/>
    <w:rsid w:val="00B5399A"/>
    <w:rsid w:val="00B54214"/>
    <w:rsid w:val="00B56D51"/>
    <w:rsid w:val="00B60795"/>
    <w:rsid w:val="00B60E6C"/>
    <w:rsid w:val="00B6215E"/>
    <w:rsid w:val="00B72A22"/>
    <w:rsid w:val="00B74D6E"/>
    <w:rsid w:val="00B8689C"/>
    <w:rsid w:val="00B95BCB"/>
    <w:rsid w:val="00BA2BAC"/>
    <w:rsid w:val="00BA6B16"/>
    <w:rsid w:val="00BB545E"/>
    <w:rsid w:val="00BB5522"/>
    <w:rsid w:val="00BB5B6F"/>
    <w:rsid w:val="00BB6965"/>
    <w:rsid w:val="00BC0A76"/>
    <w:rsid w:val="00BC0D0F"/>
    <w:rsid w:val="00BC1E8C"/>
    <w:rsid w:val="00BC3F07"/>
    <w:rsid w:val="00BC6936"/>
    <w:rsid w:val="00BD0EFB"/>
    <w:rsid w:val="00BD254F"/>
    <w:rsid w:val="00BD6433"/>
    <w:rsid w:val="00BD72AE"/>
    <w:rsid w:val="00BE3552"/>
    <w:rsid w:val="00BE41A7"/>
    <w:rsid w:val="00BE6E09"/>
    <w:rsid w:val="00BF54F8"/>
    <w:rsid w:val="00BF5ED5"/>
    <w:rsid w:val="00BF76CC"/>
    <w:rsid w:val="00C018CA"/>
    <w:rsid w:val="00C019B2"/>
    <w:rsid w:val="00C03650"/>
    <w:rsid w:val="00C04DAF"/>
    <w:rsid w:val="00C05944"/>
    <w:rsid w:val="00C11963"/>
    <w:rsid w:val="00C145B3"/>
    <w:rsid w:val="00C15A59"/>
    <w:rsid w:val="00C1738B"/>
    <w:rsid w:val="00C20413"/>
    <w:rsid w:val="00C27914"/>
    <w:rsid w:val="00C32A6A"/>
    <w:rsid w:val="00C33634"/>
    <w:rsid w:val="00C371F3"/>
    <w:rsid w:val="00C4047D"/>
    <w:rsid w:val="00C46DAD"/>
    <w:rsid w:val="00C501B4"/>
    <w:rsid w:val="00C53538"/>
    <w:rsid w:val="00C55E8F"/>
    <w:rsid w:val="00C60FA4"/>
    <w:rsid w:val="00C62286"/>
    <w:rsid w:val="00C64A0F"/>
    <w:rsid w:val="00C67244"/>
    <w:rsid w:val="00C73E2A"/>
    <w:rsid w:val="00C7540E"/>
    <w:rsid w:val="00C8056E"/>
    <w:rsid w:val="00C82EED"/>
    <w:rsid w:val="00C834AD"/>
    <w:rsid w:val="00C8718D"/>
    <w:rsid w:val="00C914AB"/>
    <w:rsid w:val="00C962A5"/>
    <w:rsid w:val="00C9668F"/>
    <w:rsid w:val="00CA0BCE"/>
    <w:rsid w:val="00CA1137"/>
    <w:rsid w:val="00CA4FB2"/>
    <w:rsid w:val="00CB2E00"/>
    <w:rsid w:val="00CB3353"/>
    <w:rsid w:val="00CB38E1"/>
    <w:rsid w:val="00CB46EC"/>
    <w:rsid w:val="00CB4B8D"/>
    <w:rsid w:val="00CC6768"/>
    <w:rsid w:val="00CD0728"/>
    <w:rsid w:val="00CD1AB1"/>
    <w:rsid w:val="00CD5F42"/>
    <w:rsid w:val="00CE2006"/>
    <w:rsid w:val="00CE3AFB"/>
    <w:rsid w:val="00CE5C47"/>
    <w:rsid w:val="00CE6035"/>
    <w:rsid w:val="00CE7C72"/>
    <w:rsid w:val="00CF5C93"/>
    <w:rsid w:val="00CF768B"/>
    <w:rsid w:val="00D00713"/>
    <w:rsid w:val="00D03535"/>
    <w:rsid w:val="00D03CA0"/>
    <w:rsid w:val="00D0619E"/>
    <w:rsid w:val="00D0775F"/>
    <w:rsid w:val="00D11291"/>
    <w:rsid w:val="00D136A5"/>
    <w:rsid w:val="00D13B3C"/>
    <w:rsid w:val="00D13CEF"/>
    <w:rsid w:val="00D14C8A"/>
    <w:rsid w:val="00D21FC5"/>
    <w:rsid w:val="00D22E81"/>
    <w:rsid w:val="00D261C5"/>
    <w:rsid w:val="00D26871"/>
    <w:rsid w:val="00D30951"/>
    <w:rsid w:val="00D30A70"/>
    <w:rsid w:val="00D30DFA"/>
    <w:rsid w:val="00D3164A"/>
    <w:rsid w:val="00D31C6F"/>
    <w:rsid w:val="00D31DB5"/>
    <w:rsid w:val="00D34AA2"/>
    <w:rsid w:val="00D354F5"/>
    <w:rsid w:val="00D36C5D"/>
    <w:rsid w:val="00D42923"/>
    <w:rsid w:val="00D432B6"/>
    <w:rsid w:val="00D47356"/>
    <w:rsid w:val="00D50E43"/>
    <w:rsid w:val="00D5352E"/>
    <w:rsid w:val="00D5478F"/>
    <w:rsid w:val="00D557F0"/>
    <w:rsid w:val="00D56935"/>
    <w:rsid w:val="00D57921"/>
    <w:rsid w:val="00D57F34"/>
    <w:rsid w:val="00D6117B"/>
    <w:rsid w:val="00D62218"/>
    <w:rsid w:val="00D665BE"/>
    <w:rsid w:val="00D6694C"/>
    <w:rsid w:val="00D7255A"/>
    <w:rsid w:val="00D73492"/>
    <w:rsid w:val="00D74851"/>
    <w:rsid w:val="00D758C6"/>
    <w:rsid w:val="00D77292"/>
    <w:rsid w:val="00D867D5"/>
    <w:rsid w:val="00D903FC"/>
    <w:rsid w:val="00DA15FA"/>
    <w:rsid w:val="00DA3030"/>
    <w:rsid w:val="00DA35AA"/>
    <w:rsid w:val="00DA5097"/>
    <w:rsid w:val="00DB32E9"/>
    <w:rsid w:val="00DB364D"/>
    <w:rsid w:val="00DB56C3"/>
    <w:rsid w:val="00DB5CE3"/>
    <w:rsid w:val="00DC0030"/>
    <w:rsid w:val="00DC07A1"/>
    <w:rsid w:val="00DC55FE"/>
    <w:rsid w:val="00DD5CD2"/>
    <w:rsid w:val="00DE43CB"/>
    <w:rsid w:val="00DE47F0"/>
    <w:rsid w:val="00DE71EF"/>
    <w:rsid w:val="00DF2DDE"/>
    <w:rsid w:val="00DF5E5D"/>
    <w:rsid w:val="00DF6B0B"/>
    <w:rsid w:val="00DF6F97"/>
    <w:rsid w:val="00DF704E"/>
    <w:rsid w:val="00E052BE"/>
    <w:rsid w:val="00E054DC"/>
    <w:rsid w:val="00E06A6A"/>
    <w:rsid w:val="00E077A8"/>
    <w:rsid w:val="00E13C55"/>
    <w:rsid w:val="00E168A4"/>
    <w:rsid w:val="00E20B63"/>
    <w:rsid w:val="00E247A9"/>
    <w:rsid w:val="00E261A2"/>
    <w:rsid w:val="00E2645F"/>
    <w:rsid w:val="00E30F3C"/>
    <w:rsid w:val="00E325DF"/>
    <w:rsid w:val="00E32A31"/>
    <w:rsid w:val="00E3378A"/>
    <w:rsid w:val="00E41856"/>
    <w:rsid w:val="00E41CDB"/>
    <w:rsid w:val="00E42658"/>
    <w:rsid w:val="00E4297B"/>
    <w:rsid w:val="00E43DA8"/>
    <w:rsid w:val="00E465C7"/>
    <w:rsid w:val="00E50DF6"/>
    <w:rsid w:val="00E51CBD"/>
    <w:rsid w:val="00E5361F"/>
    <w:rsid w:val="00E54146"/>
    <w:rsid w:val="00E57173"/>
    <w:rsid w:val="00E57F28"/>
    <w:rsid w:val="00E60A47"/>
    <w:rsid w:val="00E65319"/>
    <w:rsid w:val="00E67F4E"/>
    <w:rsid w:val="00E70AA4"/>
    <w:rsid w:val="00E7687C"/>
    <w:rsid w:val="00E806A6"/>
    <w:rsid w:val="00E82CA6"/>
    <w:rsid w:val="00E86389"/>
    <w:rsid w:val="00E86691"/>
    <w:rsid w:val="00E869FC"/>
    <w:rsid w:val="00E90EEF"/>
    <w:rsid w:val="00E938A9"/>
    <w:rsid w:val="00E97402"/>
    <w:rsid w:val="00EA1182"/>
    <w:rsid w:val="00EA1327"/>
    <w:rsid w:val="00EA1EDC"/>
    <w:rsid w:val="00EA2BE2"/>
    <w:rsid w:val="00EA45E4"/>
    <w:rsid w:val="00EA6E30"/>
    <w:rsid w:val="00EB0D0A"/>
    <w:rsid w:val="00EB1A31"/>
    <w:rsid w:val="00EB2789"/>
    <w:rsid w:val="00EB32F1"/>
    <w:rsid w:val="00EB58FE"/>
    <w:rsid w:val="00EC1878"/>
    <w:rsid w:val="00EC321D"/>
    <w:rsid w:val="00EC4F65"/>
    <w:rsid w:val="00ED1B35"/>
    <w:rsid w:val="00ED5D58"/>
    <w:rsid w:val="00EE024A"/>
    <w:rsid w:val="00EE034E"/>
    <w:rsid w:val="00EE376C"/>
    <w:rsid w:val="00EE4214"/>
    <w:rsid w:val="00EE4E6E"/>
    <w:rsid w:val="00EF1EF8"/>
    <w:rsid w:val="00EF25BC"/>
    <w:rsid w:val="00EF2919"/>
    <w:rsid w:val="00EF3D61"/>
    <w:rsid w:val="00EF48F3"/>
    <w:rsid w:val="00EF4E9F"/>
    <w:rsid w:val="00F02D85"/>
    <w:rsid w:val="00F030AC"/>
    <w:rsid w:val="00F1036E"/>
    <w:rsid w:val="00F12617"/>
    <w:rsid w:val="00F20489"/>
    <w:rsid w:val="00F20FB9"/>
    <w:rsid w:val="00F2246B"/>
    <w:rsid w:val="00F22C17"/>
    <w:rsid w:val="00F24DD1"/>
    <w:rsid w:val="00F27412"/>
    <w:rsid w:val="00F276D7"/>
    <w:rsid w:val="00F320F5"/>
    <w:rsid w:val="00F364D1"/>
    <w:rsid w:val="00F42FA1"/>
    <w:rsid w:val="00F474BB"/>
    <w:rsid w:val="00F52033"/>
    <w:rsid w:val="00F54BF8"/>
    <w:rsid w:val="00F61F9C"/>
    <w:rsid w:val="00F62646"/>
    <w:rsid w:val="00F631AB"/>
    <w:rsid w:val="00F65266"/>
    <w:rsid w:val="00F66DC0"/>
    <w:rsid w:val="00F744A1"/>
    <w:rsid w:val="00F747A0"/>
    <w:rsid w:val="00F74C26"/>
    <w:rsid w:val="00F75FA0"/>
    <w:rsid w:val="00F7708D"/>
    <w:rsid w:val="00F779FF"/>
    <w:rsid w:val="00F80371"/>
    <w:rsid w:val="00F80401"/>
    <w:rsid w:val="00F810F2"/>
    <w:rsid w:val="00F83722"/>
    <w:rsid w:val="00F8431E"/>
    <w:rsid w:val="00F8520D"/>
    <w:rsid w:val="00F90421"/>
    <w:rsid w:val="00F92C8E"/>
    <w:rsid w:val="00F95FBA"/>
    <w:rsid w:val="00FA0984"/>
    <w:rsid w:val="00FA4898"/>
    <w:rsid w:val="00FB089E"/>
    <w:rsid w:val="00FB3DD6"/>
    <w:rsid w:val="00FB5177"/>
    <w:rsid w:val="00FB6822"/>
    <w:rsid w:val="00FC27ED"/>
    <w:rsid w:val="00FC32A0"/>
    <w:rsid w:val="00FC4E76"/>
    <w:rsid w:val="00FC7CB5"/>
    <w:rsid w:val="00FD120E"/>
    <w:rsid w:val="00FD1FD7"/>
    <w:rsid w:val="00FD235B"/>
    <w:rsid w:val="00FD28A7"/>
    <w:rsid w:val="00FD480E"/>
    <w:rsid w:val="00FD66F2"/>
    <w:rsid w:val="00FD6B8D"/>
    <w:rsid w:val="00FE0AEF"/>
    <w:rsid w:val="00FE3A6C"/>
    <w:rsid w:val="00FE61B4"/>
    <w:rsid w:val="00FE6731"/>
    <w:rsid w:val="00FE6910"/>
    <w:rsid w:val="00FE6A86"/>
    <w:rsid w:val="00FE6BC5"/>
    <w:rsid w:val="00FE72C2"/>
    <w:rsid w:val="00FF5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9DDAD97"/>
  <w14:defaultImageDpi w14:val="300"/>
  <w15:chartTrackingRefBased/>
  <w15:docId w15:val="{4F704802-0F8B-433A-9BC2-42831CF8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1"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HeaderChar">
    <w:name w:val="Header Char"/>
    <w:link w:val="Header"/>
    <w:uiPriority w:val="99"/>
    <w:rsid w:val="0040483E"/>
  </w:style>
  <w:style w:type="paragraph" w:styleId="NormalWeb">
    <w:name w:val="Normal (Web)"/>
    <w:basedOn w:val="Normal"/>
    <w:uiPriority w:val="99"/>
    <w:unhideWhenUsed/>
    <w:rsid w:val="005641B9"/>
    <w:pPr>
      <w:spacing w:before="100" w:beforeAutospacing="1" w:after="100" w:afterAutospacing="1"/>
    </w:pPr>
    <w:rPr>
      <w:rFonts w:ascii="Times" w:hAnsi="Times"/>
    </w:rPr>
  </w:style>
  <w:style w:type="character" w:styleId="Strong">
    <w:name w:val="Strong"/>
    <w:uiPriority w:val="22"/>
    <w:qFormat/>
    <w:rsid w:val="005641B9"/>
    <w:rPr>
      <w:b/>
      <w:bCs/>
    </w:rPr>
  </w:style>
  <w:style w:type="character" w:customStyle="1" w:styleId="apple-converted-space">
    <w:name w:val="apple-converted-space"/>
    <w:rsid w:val="005641B9"/>
  </w:style>
  <w:style w:type="character" w:styleId="Emphasis">
    <w:name w:val="Emphasis"/>
    <w:uiPriority w:val="20"/>
    <w:qFormat/>
    <w:rsid w:val="005641B9"/>
    <w:rPr>
      <w:i/>
      <w:iCs/>
    </w:rPr>
  </w:style>
  <w:style w:type="character" w:customStyle="1" w:styleId="FootnoteTextChar">
    <w:name w:val="Footnote Text Char"/>
    <w:link w:val="FootnoteText"/>
    <w:semiHidden/>
    <w:rsid w:val="00453531"/>
    <w:rPr>
      <w:sz w:val="16"/>
      <w:szCs w:val="16"/>
    </w:rPr>
  </w:style>
  <w:style w:type="paragraph" w:styleId="ListParagraph">
    <w:name w:val="List Paragraph"/>
    <w:basedOn w:val="Normal"/>
    <w:uiPriority w:val="1"/>
    <w:qFormat/>
    <w:rsid w:val="00754CBD"/>
    <w:pPr>
      <w:widowControl w:val="0"/>
      <w:ind w:left="615" w:hanging="216"/>
    </w:pPr>
    <w:rPr>
      <w:sz w:val="22"/>
      <w:szCs w:val="22"/>
    </w:rPr>
  </w:style>
  <w:style w:type="paragraph" w:styleId="Caption">
    <w:name w:val="caption"/>
    <w:basedOn w:val="Normal"/>
    <w:next w:val="Normal"/>
    <w:unhideWhenUsed/>
    <w:qFormat/>
    <w:rsid w:val="00F66DC0"/>
    <w:rPr>
      <w:b/>
      <w:bCs/>
    </w:rPr>
  </w:style>
  <w:style w:type="character" w:styleId="PlaceholderText">
    <w:name w:val="Placeholder Text"/>
    <w:basedOn w:val="DefaultParagraphFont"/>
    <w:uiPriority w:val="99"/>
    <w:unhideWhenUsed/>
    <w:rsid w:val="00D429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490984">
      <w:bodyDiv w:val="1"/>
      <w:marLeft w:val="0"/>
      <w:marRight w:val="0"/>
      <w:marTop w:val="0"/>
      <w:marBottom w:val="0"/>
      <w:divBdr>
        <w:top w:val="none" w:sz="0" w:space="0" w:color="auto"/>
        <w:left w:val="none" w:sz="0" w:space="0" w:color="auto"/>
        <w:bottom w:val="none" w:sz="0" w:space="0" w:color="auto"/>
        <w:right w:val="none" w:sz="0" w:space="0" w:color="auto"/>
      </w:divBdr>
    </w:div>
    <w:div w:id="927688543">
      <w:bodyDiv w:val="1"/>
      <w:marLeft w:val="0"/>
      <w:marRight w:val="0"/>
      <w:marTop w:val="0"/>
      <w:marBottom w:val="0"/>
      <w:divBdr>
        <w:top w:val="none" w:sz="0" w:space="0" w:color="auto"/>
        <w:left w:val="none" w:sz="0" w:space="0" w:color="auto"/>
        <w:bottom w:val="none" w:sz="0" w:space="0" w:color="auto"/>
        <w:right w:val="none" w:sz="0" w:space="0" w:color="auto"/>
      </w:divBdr>
    </w:div>
    <w:div w:id="1015959511">
      <w:bodyDiv w:val="1"/>
      <w:marLeft w:val="0"/>
      <w:marRight w:val="0"/>
      <w:marTop w:val="0"/>
      <w:marBottom w:val="0"/>
      <w:divBdr>
        <w:top w:val="none" w:sz="0" w:space="0" w:color="auto"/>
        <w:left w:val="none" w:sz="0" w:space="0" w:color="auto"/>
        <w:bottom w:val="none" w:sz="0" w:space="0" w:color="auto"/>
        <w:right w:val="none" w:sz="0" w:space="0" w:color="auto"/>
      </w:divBdr>
    </w:div>
    <w:div w:id="1372917782">
      <w:bodyDiv w:val="1"/>
      <w:marLeft w:val="0"/>
      <w:marRight w:val="0"/>
      <w:marTop w:val="0"/>
      <w:marBottom w:val="0"/>
      <w:divBdr>
        <w:top w:val="none" w:sz="0" w:space="0" w:color="auto"/>
        <w:left w:val="none" w:sz="0" w:space="0" w:color="auto"/>
        <w:bottom w:val="none" w:sz="0" w:space="0" w:color="auto"/>
        <w:right w:val="none" w:sz="0" w:space="0" w:color="auto"/>
      </w:divBdr>
      <w:divsChild>
        <w:div w:id="119805722">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4</Pages>
  <Words>2832</Words>
  <Characters>16144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Muhammad Amaar</cp:lastModifiedBy>
  <cp:revision>398</cp:revision>
  <cp:lastPrinted>2007-05-08T03:48:00Z</cp:lastPrinted>
  <dcterms:created xsi:type="dcterms:W3CDTF">2018-10-21T18:22:00Z</dcterms:created>
  <dcterms:modified xsi:type="dcterms:W3CDTF">2018-10-28T12:37:00Z</dcterms:modified>
</cp:coreProperties>
</file>