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Wind Energy Conversion Systems</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Assignment 4</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M.Shamaas</w:t>
      </w:r>
    </w:p>
    <w:p w:rsidR="003E7F5A" w:rsidRPr="00B8249F" w:rsidRDefault="003E7F5A" w:rsidP="003E7F5A">
      <w:pPr>
        <w:jc w:val="center"/>
        <w:rPr>
          <w:rFonts w:ascii="Times New Roman" w:hAnsi="Times New Roman" w:cs="Times New Roman"/>
          <w:b/>
          <w:sz w:val="24"/>
          <w:szCs w:val="24"/>
        </w:rPr>
      </w:pPr>
      <w:r w:rsidRPr="00B8249F">
        <w:rPr>
          <w:rFonts w:ascii="Times New Roman" w:hAnsi="Times New Roman" w:cs="Times New Roman"/>
          <w:b/>
          <w:sz w:val="24"/>
          <w:szCs w:val="24"/>
        </w:rPr>
        <w:t>ID # 2018-MS-EE-4</w:t>
      </w: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b/>
          <w:sz w:val="24"/>
          <w:szCs w:val="24"/>
          <w:u w:val="single"/>
        </w:rPr>
      </w:pPr>
      <w:r w:rsidRPr="00B8249F">
        <w:rPr>
          <w:rFonts w:ascii="Times New Roman" w:hAnsi="Times New Roman" w:cs="Times New Roman"/>
          <w:b/>
          <w:sz w:val="24"/>
          <w:szCs w:val="24"/>
          <w:u w:val="single"/>
        </w:rPr>
        <w:t>Introduction</w:t>
      </w:r>
    </w:p>
    <w:p w:rsidR="0001745E" w:rsidRPr="00B8249F" w:rsidRDefault="0001745E" w:rsidP="003E7F5A">
      <w:pPr>
        <w:jc w:val="both"/>
        <w:rPr>
          <w:rFonts w:ascii="Times New Roman" w:hAnsi="Times New Roman" w:cs="Times New Roman"/>
          <w:b/>
          <w:sz w:val="24"/>
          <w:szCs w:val="24"/>
          <w:u w:val="single"/>
        </w:rPr>
      </w:pPr>
      <w:r w:rsidRPr="00B8249F">
        <w:rPr>
          <w:rFonts w:ascii="Times New Roman" w:hAnsi="Times New Roman" w:cs="Times New Roman"/>
        </w:rPr>
        <w:t xml:space="preserve">This case study investigates the operation of the grid-tied </w:t>
      </w:r>
      <w:r w:rsidR="000F3C24" w:rsidRPr="00B8249F">
        <w:rPr>
          <w:rFonts w:ascii="Times New Roman" w:hAnsi="Times New Roman" w:cs="Times New Roman"/>
        </w:rPr>
        <w:t xml:space="preserve">two level </w:t>
      </w:r>
      <w:r w:rsidRPr="00B8249F">
        <w:rPr>
          <w:rFonts w:ascii="Times New Roman" w:hAnsi="Times New Roman" w:cs="Times New Roman"/>
        </w:rPr>
        <w:t>inverter with V</w:t>
      </w:r>
      <w:r w:rsidR="005D39F0" w:rsidRPr="00B8249F">
        <w:rPr>
          <w:rFonts w:ascii="Times New Roman" w:hAnsi="Times New Roman" w:cs="Times New Roman"/>
        </w:rPr>
        <w:t xml:space="preserve">oltage </w:t>
      </w:r>
      <w:r w:rsidRPr="00B8249F">
        <w:rPr>
          <w:rFonts w:ascii="Times New Roman" w:hAnsi="Times New Roman" w:cs="Times New Roman"/>
        </w:rPr>
        <w:t>O</w:t>
      </w:r>
      <w:r w:rsidR="005D39F0" w:rsidRPr="00B8249F">
        <w:rPr>
          <w:rFonts w:ascii="Times New Roman" w:hAnsi="Times New Roman" w:cs="Times New Roman"/>
        </w:rPr>
        <w:t xml:space="preserve">riented </w:t>
      </w:r>
      <w:r w:rsidRPr="00B8249F">
        <w:rPr>
          <w:rFonts w:ascii="Times New Roman" w:hAnsi="Times New Roman" w:cs="Times New Roman"/>
        </w:rPr>
        <w:t>C</w:t>
      </w:r>
      <w:r w:rsidR="005D39F0" w:rsidRPr="00B8249F">
        <w:rPr>
          <w:rFonts w:ascii="Times New Roman" w:hAnsi="Times New Roman" w:cs="Times New Roman"/>
        </w:rPr>
        <w:t>ontrol</w:t>
      </w:r>
      <w:r w:rsidR="000F3C24" w:rsidRPr="00B8249F">
        <w:rPr>
          <w:rFonts w:ascii="Times New Roman" w:hAnsi="Times New Roman" w:cs="Times New Roman"/>
        </w:rPr>
        <w:t xml:space="preserve"> and Reactive P</w:t>
      </w:r>
      <w:r w:rsidRPr="00B8249F">
        <w:rPr>
          <w:rFonts w:ascii="Times New Roman" w:hAnsi="Times New Roman" w:cs="Times New Roman"/>
        </w:rPr>
        <w:t xml:space="preserve">ower </w:t>
      </w:r>
      <w:r w:rsidR="000F3C24" w:rsidRPr="00B8249F">
        <w:rPr>
          <w:rFonts w:ascii="Times New Roman" w:hAnsi="Times New Roman" w:cs="Times New Roman"/>
        </w:rPr>
        <w:t>C</w:t>
      </w:r>
      <w:r w:rsidRPr="00B8249F">
        <w:rPr>
          <w:rFonts w:ascii="Times New Roman" w:hAnsi="Times New Roman" w:cs="Times New Roman"/>
        </w:rPr>
        <w:t>ontrol.</w:t>
      </w:r>
      <w:r w:rsidR="005D39F0" w:rsidRPr="00B8249F">
        <w:rPr>
          <w:rFonts w:ascii="Times New Roman" w:hAnsi="Times New Roman" w:cs="Times New Roman"/>
        </w:rPr>
        <w:t xml:space="preserve"> The 2.3MW/690V grid-connected inverter is controlled by the VOC scheme with a decoupled PI controller</w:t>
      </w:r>
      <w:r w:rsidR="00D06EE7" w:rsidRPr="00B8249F">
        <w:rPr>
          <w:rFonts w:ascii="Times New Roman" w:hAnsi="Times New Roman" w:cs="Times New Roman"/>
        </w:rPr>
        <w:t xml:space="preserve"> and Space Vector Modulation</w:t>
      </w:r>
      <w:r w:rsidR="005D39F0" w:rsidRPr="00B8249F">
        <w:rPr>
          <w:rFonts w:ascii="Times New Roman" w:hAnsi="Times New Roman" w:cs="Times New Roman"/>
        </w:rPr>
        <w:t xml:space="preserve">. </w:t>
      </w:r>
    </w:p>
    <w:p w:rsidR="00E64827" w:rsidRPr="00B8249F" w:rsidRDefault="00E64827" w:rsidP="00E64827">
      <w:pPr>
        <w:jc w:val="both"/>
        <w:rPr>
          <w:rFonts w:ascii="Times New Roman" w:hAnsi="Times New Roman" w:cs="Times New Roman"/>
        </w:rPr>
      </w:pPr>
      <w:r w:rsidRPr="00B8249F">
        <w:rPr>
          <w:rFonts w:ascii="Times New Roman" w:hAnsi="Times New Roman" w:cs="Times New Roman"/>
        </w:rPr>
        <w:t xml:space="preserve">The αβ stationary reference frame is derived from </w:t>
      </w:r>
      <w:r w:rsidR="00D43503" w:rsidRPr="00B8249F">
        <w:rPr>
          <w:rFonts w:ascii="Times New Roman" w:hAnsi="Times New Roman" w:cs="Times New Roman"/>
        </w:rPr>
        <w:t>abc- space vectors</w:t>
      </w:r>
      <w:r w:rsidRPr="00B8249F">
        <w:rPr>
          <w:rFonts w:ascii="Times New Roman" w:hAnsi="Times New Roman" w:cs="Times New Roman"/>
        </w:rPr>
        <w:t xml:space="preserve"> by putting θ = 0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=ω=0</m:t>
        </m:r>
      </m:oMath>
      <w:r w:rsidRPr="00B8249F">
        <w:rPr>
          <w:rFonts w:ascii="Times New Roman" w:hAnsi="Times New Roman" w:cs="Times New Roman"/>
        </w:rPr>
        <w:t>. The transformation of three-phase variables</w:t>
      </w:r>
      <w:r w:rsidR="00D43503" w:rsidRPr="00B8249F">
        <w:rPr>
          <w:rFonts w:ascii="Times New Roman" w:hAnsi="Times New Roman" w:cs="Times New Roman"/>
        </w:rPr>
        <w:t>,</w:t>
      </w:r>
      <w:r w:rsidRPr="00B8249F">
        <w:rPr>
          <w:rFonts w:ascii="Times New Roman" w:hAnsi="Times New Roman" w:cs="Times New Roman"/>
        </w:rPr>
        <w:t xml:space="preserve"> in the stationary reference frame into the two-phase variables</w:t>
      </w:r>
      <w:r w:rsidR="00D43503" w:rsidRPr="00B8249F">
        <w:rPr>
          <w:rFonts w:ascii="Times New Roman" w:hAnsi="Times New Roman" w:cs="Times New Roman"/>
        </w:rPr>
        <w:t>,</w:t>
      </w:r>
      <w:r w:rsidRPr="00B8249F">
        <w:rPr>
          <w:rFonts w:ascii="Times New Roman" w:hAnsi="Times New Roman" w:cs="Times New Roman"/>
        </w:rPr>
        <w:t xml:space="preserve"> also in the stationary frame is often referred to as abc/αβ transformation: </w:t>
      </w:r>
    </w:p>
    <w:p w:rsidR="00653133" w:rsidRPr="00B8249F" w:rsidRDefault="000C3A57" w:rsidP="00E64827">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β</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E64827" w:rsidRPr="00B8249F" w:rsidRDefault="000C3A57" w:rsidP="00E64827">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E64827" w:rsidRPr="00B8249F" w:rsidRDefault="00E64827" w:rsidP="00E64827">
      <w:pPr>
        <w:jc w:val="both"/>
        <w:rPr>
          <w:rFonts w:ascii="Times New Roman" w:hAnsi="Times New Roman" w:cs="Times New Roman"/>
          <w:sz w:val="24"/>
          <w:szCs w:val="24"/>
        </w:rPr>
      </w:pPr>
      <w:r w:rsidRPr="00B8249F">
        <w:rPr>
          <w:rFonts w:ascii="Times New Roman" w:hAnsi="Times New Roman" w:cs="Times New Roman"/>
        </w:rPr>
        <w:t>Similarly, the two-phase to three-phase transformation in the stationary reference frame, known as αβ/abc transformation, can be performed by:</w:t>
      </w:r>
    </w:p>
    <w:p w:rsidR="00E64827" w:rsidRPr="00B8249F" w:rsidRDefault="000C3A57" w:rsidP="00E64827">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oMath>
      </m:oMathPara>
    </w:p>
    <w:p w:rsidR="00CC6DE1" w:rsidRPr="00B8249F" w:rsidRDefault="00CC6DE1" w:rsidP="00CC6DE1">
      <w:pPr>
        <w:jc w:val="both"/>
        <w:rPr>
          <w:rFonts w:ascii="Times New Roman" w:hAnsi="Times New Roman" w:cs="Times New Roman"/>
        </w:rPr>
      </w:pPr>
      <w:r w:rsidRPr="00B8249F">
        <w:rPr>
          <w:rFonts w:ascii="Times New Roman" w:hAnsi="Times New Roman" w:cs="Times New Roman"/>
        </w:rPr>
        <w:t xml:space="preserve">The dq-axis </w:t>
      </w:r>
      <w:r w:rsidR="00912FC6" w:rsidRPr="00B8249F">
        <w:rPr>
          <w:rFonts w:ascii="Times New Roman" w:hAnsi="Times New Roman" w:cs="Times New Roman"/>
        </w:rPr>
        <w:t xml:space="preserve">synchronous reference frame </w:t>
      </w:r>
      <w:r w:rsidRPr="00B8249F">
        <w:rPr>
          <w:rFonts w:ascii="Times New Roman" w:hAnsi="Times New Roman" w:cs="Times New Roman"/>
        </w:rPr>
        <w:t xml:space="preserve">variables can be obtained </w:t>
      </w:r>
      <w:r w:rsidR="00912FC6" w:rsidRPr="00B8249F">
        <w:rPr>
          <w:rFonts w:ascii="Times New Roman" w:hAnsi="Times New Roman" w:cs="Times New Roman"/>
        </w:rPr>
        <w:t xml:space="preserve">from abc-vectors </w:t>
      </w:r>
      <w:r w:rsidRPr="00B8249F">
        <w:rPr>
          <w:rFonts w:ascii="Times New Roman" w:hAnsi="Times New Roman" w:cs="Times New Roman"/>
        </w:rPr>
        <w:t xml:space="preserve">by decomposing the voltage and current space-vectors into their corresponding d- and q-axis components. </w:t>
      </w:r>
    </w:p>
    <w:p w:rsidR="001B68B4" w:rsidRPr="00B8249F" w:rsidRDefault="000C3A57" w:rsidP="001B68B4">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CC6DE1" w:rsidRPr="00B8249F" w:rsidRDefault="000C3A57" w:rsidP="00CC6DE1">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C6DE1" w:rsidRPr="00B8249F" w:rsidRDefault="00912FC6" w:rsidP="00CC6DE1">
      <w:pPr>
        <w:jc w:val="both"/>
        <w:rPr>
          <w:rFonts w:ascii="Times New Roman" w:hAnsi="Times New Roman" w:cs="Times New Roman"/>
        </w:rPr>
      </w:pPr>
      <w:r w:rsidRPr="00B8249F">
        <w:rPr>
          <w:rFonts w:ascii="Times New Roman" w:hAnsi="Times New Roman" w:cs="Times New Roman"/>
        </w:rPr>
        <w:t xml:space="preserve">where </w:t>
      </w:r>
      <m:oMath>
        <m:r>
          <w:rPr>
            <w:rFonts w:ascii="Cambria Math" w:hAnsi="Cambria Math" w:cs="Times New Roman"/>
          </w:rPr>
          <m:t>θ</m:t>
        </m:r>
      </m:oMath>
      <w:r w:rsidRPr="00B8249F">
        <w:rPr>
          <w:rFonts w:ascii="Times New Roman" w:eastAsiaTheme="minorEastAsia" w:hAnsi="Times New Roman" w:cs="Times New Roman"/>
        </w:rPr>
        <w:t xml:space="preserve"> is the angle between a- and d- axis. </w:t>
      </w:r>
    </w:p>
    <w:p w:rsidR="00CC6DE1" w:rsidRPr="00B8249F" w:rsidRDefault="00CC6DE1" w:rsidP="00CC6DE1">
      <w:pPr>
        <w:jc w:val="both"/>
        <w:rPr>
          <w:rFonts w:ascii="Times New Roman" w:eastAsiaTheme="minorEastAsia" w:hAnsi="Times New Roman" w:cs="Times New Roman"/>
        </w:rPr>
      </w:pPr>
      <w:r w:rsidRPr="00B8249F">
        <w:rPr>
          <w:rFonts w:ascii="Times New Roman" w:hAnsi="Times New Roman" w:cs="Times New Roman"/>
        </w:rPr>
        <w:t xml:space="preserve">The </w:t>
      </w:r>
      <w:r w:rsidR="00573306">
        <w:rPr>
          <w:rFonts w:ascii="Times New Roman" w:hAnsi="Times New Roman" w:cs="Times New Roman"/>
        </w:rPr>
        <w:t xml:space="preserve">grid </w:t>
      </w:r>
      <w:r w:rsidRPr="00B8249F">
        <w:rPr>
          <w:rFonts w:ascii="Times New Roman" w:hAnsi="Times New Roman" w:cs="Times New Roman"/>
        </w:rPr>
        <w:t xml:space="preserve">synchronous reference frame is derived from </w:t>
      </w:r>
      <w:r w:rsidR="00525946" w:rsidRPr="00B8249F">
        <w:rPr>
          <w:rFonts w:ascii="Times New Roman" w:hAnsi="Times New Roman" w:cs="Times New Roman"/>
        </w:rPr>
        <w:t>abc-axis stationary</w:t>
      </w:r>
      <w:r w:rsidRPr="00B8249F">
        <w:rPr>
          <w:rFonts w:ascii="Times New Roman" w:hAnsi="Times New Roman" w:cs="Times New Roman"/>
        </w:rPr>
        <w:t xml:space="preserve"> reference frame by putting θ =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oMath>
      <w:r w:rsidRPr="00B8249F">
        <w:rPr>
          <w:rFonts w:ascii="Times New Roman" w:hAnsi="Times New Roman" w:cs="Times New Roman"/>
        </w:rPr>
        <w:t xml:space="preserve">: </w:t>
      </w:r>
    </w:p>
    <w:p w:rsidR="00CC6DE1" w:rsidRPr="00646D09" w:rsidRDefault="000C3A57" w:rsidP="00CC6DE1">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646D09" w:rsidRDefault="00646D09" w:rsidP="00CC6DE1">
      <w:pPr>
        <w:jc w:val="both"/>
        <w:rPr>
          <w:rFonts w:ascii="Times New Roman" w:eastAsiaTheme="minorEastAsia" w:hAnsi="Times New Roman" w:cs="Times New Roman"/>
        </w:rPr>
      </w:pPr>
    </w:p>
    <w:p w:rsidR="00646D09" w:rsidRPr="00B8249F" w:rsidRDefault="00646D09" w:rsidP="00CC6DE1">
      <w:pPr>
        <w:jc w:val="both"/>
        <w:rPr>
          <w:rFonts w:ascii="Times New Roman" w:hAnsi="Times New Roman" w:cs="Times New Roman"/>
        </w:rPr>
      </w:pPr>
    </w:p>
    <w:p w:rsidR="00CC6DE1" w:rsidRPr="00B8249F" w:rsidRDefault="00CC6DE1" w:rsidP="00CC6DE1">
      <w:pPr>
        <w:jc w:val="both"/>
        <w:rPr>
          <w:rFonts w:ascii="Times New Roman" w:hAnsi="Times New Roman" w:cs="Times New Roman"/>
          <w:sz w:val="24"/>
          <w:szCs w:val="24"/>
        </w:rPr>
      </w:pPr>
      <w:r w:rsidRPr="00B8249F">
        <w:rPr>
          <w:rFonts w:ascii="Times New Roman" w:hAnsi="Times New Roman" w:cs="Times New Roman"/>
        </w:rPr>
        <w:lastRenderedPageBreak/>
        <w:t>Similarly, the two-phase to three-phase transformation in the stationary reference frame, known as dq/abc transformation, can be performed by:</w:t>
      </w:r>
    </w:p>
    <w:p w:rsidR="00CC6DE1" w:rsidRPr="00B8249F" w:rsidRDefault="000C3A57" w:rsidP="003E7F5A">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oMath>
      </m:oMathPara>
    </w:p>
    <w:p w:rsidR="003E7F5A" w:rsidRPr="00B8249F" w:rsidRDefault="00DF7FEE" w:rsidP="003E7F5A">
      <w:pPr>
        <w:jc w:val="both"/>
        <w:rPr>
          <w:rFonts w:ascii="Times New Roman" w:hAnsi="Times New Roman" w:cs="Times New Roman"/>
          <w:sz w:val="24"/>
          <w:szCs w:val="24"/>
        </w:rPr>
      </w:pPr>
      <w:r w:rsidRPr="00B8249F">
        <w:rPr>
          <w:rFonts w:ascii="Times New Roman" w:hAnsi="Times New Roman" w:cs="Times New Roman"/>
          <w:sz w:val="24"/>
          <w:szCs w:val="24"/>
        </w:rPr>
        <w:t>where</w:t>
      </w:r>
      <w:r w:rsidR="00747750" w:rsidRPr="00B8249F">
        <w:rPr>
          <w:rFonts w:ascii="Times New Roman" w:hAnsi="Times New Roman" w:cs="Times New Roman"/>
          <w:sz w:val="24"/>
          <w:szCs w:val="24"/>
        </w:rPr>
        <w:t xml:space="preserve"> </w:t>
      </w:r>
      <w:r w:rsidRPr="00B8249F">
        <w:rPr>
          <w:rFonts w:ascii="Times New Roman" w:hAnsi="Times New Roman" w:cs="Times New Roman"/>
          <w:sz w:val="24"/>
          <w:szCs w:val="24"/>
        </w:rPr>
        <w:t xml:space="preserve">the </w:t>
      </w:r>
      <w:r w:rsidR="00747750" w:rsidRPr="00B8249F">
        <w:rPr>
          <w:rFonts w:ascii="Times New Roman" w:hAnsi="Times New Roman" w:cs="Times New Roman"/>
          <w:sz w:val="24"/>
          <w:szCs w:val="24"/>
        </w:rPr>
        <w:t xml:space="preserve">grid </w:t>
      </w:r>
      <w:r w:rsidRPr="00B8249F">
        <w:rPr>
          <w:rFonts w:ascii="Times New Roman" w:hAnsi="Times New Roman" w:cs="Times New Roman"/>
          <w:sz w:val="24"/>
          <w:szCs w:val="24"/>
        </w:rPr>
        <w:t xml:space="preserve">phase a voltage </w:t>
      </w:r>
      <w:r w:rsidR="00747750" w:rsidRPr="00B8249F">
        <w:rPr>
          <w:rFonts w:ascii="Times New Roman" w:hAnsi="Times New Roman" w:cs="Times New Roman"/>
          <w:sz w:val="24"/>
          <w:szCs w:val="24"/>
        </w:rPr>
        <w:t>angle</w:t>
      </w:r>
      <w:r w:rsidRPr="00B8249F">
        <w:rPr>
          <w:rFonts w:ascii="Times New Roman" w:hAnsi="Times New Roman" w:cs="Times New Roman"/>
          <w:sz w:val="24"/>
          <w:szCs w:val="24"/>
        </w:rPr>
        <w:t xml:space="preserve"> is given by:</w:t>
      </w:r>
    </w:p>
    <w:p w:rsidR="00747750" w:rsidRPr="00B8249F" w:rsidRDefault="000C3A57" w:rsidP="003E7F5A">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den>
              </m:f>
            </m:e>
          </m:func>
        </m:oMath>
      </m:oMathPara>
    </w:p>
    <w:p w:rsidR="003E7F5A" w:rsidRPr="00B8249F" w:rsidRDefault="00F36372" w:rsidP="003E7F5A">
      <w:pPr>
        <w:jc w:val="both"/>
        <w:rPr>
          <w:rFonts w:ascii="Times New Roman" w:hAnsi="Times New Roman" w:cs="Times New Roman"/>
          <w:sz w:val="24"/>
          <w:szCs w:val="24"/>
        </w:rPr>
      </w:pPr>
      <w:r w:rsidRPr="00B8249F">
        <w:rPr>
          <w:rFonts w:ascii="Times New Roman" w:hAnsi="Times New Roman" w:cs="Times New Roman"/>
          <w:sz w:val="24"/>
          <w:szCs w:val="24"/>
        </w:rPr>
        <w:t xml:space="preserve">so that </w:t>
      </w:r>
      <w:r w:rsidR="0015703E" w:rsidRPr="00B8249F">
        <w:rPr>
          <w:rFonts w:ascii="Times New Roman" w:hAnsi="Times New Roman" w:cs="Times New Roman"/>
          <w:sz w:val="24"/>
          <w:szCs w:val="24"/>
        </w:rPr>
        <w:t>the grid voltage space vector</w:t>
      </w:r>
      <w:r w:rsidRPr="00B8249F">
        <w:rPr>
          <w:rFonts w:ascii="Times New Roman" w:hAnsi="Times New Roman" w:cs="Times New Roman"/>
          <w:sz w:val="24"/>
          <w:szCs w:val="24"/>
        </w:rPr>
        <w:t xml:space="preserve"> is coincident with d- axis</w:t>
      </w:r>
      <w:r w:rsidR="0015703E" w:rsidRPr="00B8249F">
        <w:rPr>
          <w:rFonts w:ascii="Times New Roman" w:hAnsi="Times New Roman" w:cs="Times New Roman"/>
          <w:sz w:val="24"/>
          <w:szCs w:val="24"/>
        </w:rPr>
        <w:t xml:space="preserve"> and rotates at a speed of:</w:t>
      </w:r>
    </w:p>
    <w:p w:rsidR="0015703E" w:rsidRPr="00B8249F" w:rsidRDefault="000C3A57" w:rsidP="003E7F5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g</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oMath>
      </m:oMathPara>
    </w:p>
    <w:p w:rsidR="000C3A57" w:rsidRDefault="000C3A57" w:rsidP="000F3C24">
      <w:pPr>
        <w:jc w:val="center"/>
        <w:rPr>
          <w:rFonts w:ascii="Times New Roman" w:hAnsi="Times New Roman" w:cs="Times New Roman"/>
          <w:sz w:val="24"/>
          <w:szCs w:val="24"/>
        </w:rPr>
      </w:pPr>
    </w:p>
    <w:p w:rsidR="003E7F5A" w:rsidRPr="00B8249F" w:rsidRDefault="000F3C24" w:rsidP="000F3C24">
      <w:pPr>
        <w:jc w:val="center"/>
        <w:rPr>
          <w:rFonts w:ascii="Times New Roman" w:hAnsi="Times New Roman" w:cs="Times New Roman"/>
          <w:sz w:val="24"/>
          <w:szCs w:val="24"/>
        </w:rPr>
      </w:pPr>
      <w:r w:rsidRPr="00B8249F">
        <w:rPr>
          <w:rFonts w:ascii="Times New Roman" w:hAnsi="Times New Roman" w:cs="Times New Roman"/>
          <w:noProof/>
        </w:rPr>
        <w:drawing>
          <wp:inline distT="0" distB="0" distL="0" distR="0" wp14:anchorId="13524472" wp14:editId="4855A7AE">
            <wp:extent cx="4476750" cy="2968204"/>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0547" cy="2970721"/>
                    </a:xfrm>
                    <a:prstGeom prst="rect">
                      <a:avLst/>
                    </a:prstGeom>
                    <a:ln>
                      <a:solidFill>
                        <a:schemeClr val="tx1"/>
                      </a:solidFill>
                    </a:ln>
                  </pic:spPr>
                </pic:pic>
              </a:graphicData>
            </a:graphic>
          </wp:inline>
        </w:drawing>
      </w:r>
    </w:p>
    <w:p w:rsidR="000F3C24" w:rsidRPr="00B8249F" w:rsidRDefault="000F3C24" w:rsidP="000F3C24">
      <w:pPr>
        <w:jc w:val="center"/>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3E7F5A" w:rsidRPr="00B8249F" w:rsidRDefault="003E7F5A"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0F3C24" w:rsidRPr="00B8249F" w:rsidRDefault="000F3C24" w:rsidP="003E7F5A">
      <w:pPr>
        <w:jc w:val="both"/>
        <w:rPr>
          <w:rFonts w:ascii="Times New Roman" w:hAnsi="Times New Roman" w:cs="Times New Roman"/>
          <w:sz w:val="24"/>
          <w:szCs w:val="24"/>
        </w:rPr>
      </w:pPr>
    </w:p>
    <w:p w:rsidR="00933957" w:rsidRPr="00B8249F" w:rsidRDefault="00933957" w:rsidP="003E7F5A">
      <w:pPr>
        <w:jc w:val="both"/>
        <w:rPr>
          <w:rFonts w:ascii="Times New Roman" w:hAnsi="Times New Roman" w:cs="Times New Roman"/>
          <w:sz w:val="24"/>
          <w:szCs w:val="24"/>
        </w:rPr>
      </w:pPr>
    </w:p>
    <w:p w:rsidR="00933957" w:rsidRPr="00B8249F" w:rsidRDefault="00933957" w:rsidP="003E7F5A">
      <w:pPr>
        <w:jc w:val="both"/>
        <w:rPr>
          <w:rFonts w:ascii="Times New Roman" w:hAnsi="Times New Roman" w:cs="Times New Roman"/>
          <w:sz w:val="24"/>
          <w:szCs w:val="24"/>
        </w:rPr>
      </w:pPr>
    </w:p>
    <w:p w:rsidR="003E7F5A" w:rsidRPr="00B8249F" w:rsidRDefault="0001745E" w:rsidP="0001745E">
      <w:pPr>
        <w:jc w:val="both"/>
        <w:rPr>
          <w:rFonts w:ascii="Times New Roman" w:hAnsi="Times New Roman" w:cs="Times New Roman"/>
          <w:b/>
          <w:sz w:val="24"/>
          <w:szCs w:val="24"/>
          <w:u w:val="single"/>
        </w:rPr>
      </w:pPr>
      <w:bookmarkStart w:id="0" w:name="_GoBack"/>
      <w:bookmarkEnd w:id="0"/>
      <w:r w:rsidRPr="00B8249F">
        <w:rPr>
          <w:rFonts w:ascii="Times New Roman" w:hAnsi="Times New Roman" w:cs="Times New Roman"/>
          <w:b/>
          <w:sz w:val="24"/>
          <w:szCs w:val="24"/>
          <w:u w:val="single"/>
        </w:rPr>
        <w:lastRenderedPageBreak/>
        <w:t xml:space="preserve">Part 1: </w:t>
      </w:r>
      <w:r w:rsidRPr="00B8249F">
        <w:rPr>
          <w:rFonts w:ascii="Times New Roman" w:hAnsi="Times New Roman" w:cs="Times New Roman"/>
          <w:b/>
          <w:sz w:val="24"/>
          <w:u w:val="single"/>
        </w:rPr>
        <w:t>Operation of Grid-Connected Inverter with VOC and Reactive Power Control</w:t>
      </w:r>
    </w:p>
    <w:p w:rsidR="004F1822" w:rsidRPr="00B8249F" w:rsidRDefault="00350DAE" w:rsidP="00350DAE">
      <w:pPr>
        <w:jc w:val="both"/>
        <w:rPr>
          <w:rFonts w:ascii="Times New Roman" w:hAnsi="Times New Roman" w:cs="Times New Roman"/>
        </w:rPr>
      </w:pPr>
      <w:r w:rsidRPr="00B8249F">
        <w:rPr>
          <w:rFonts w:ascii="Times New Roman" w:hAnsi="Times New Roman" w:cs="Times New Roman"/>
        </w:rPr>
        <w:t xml:space="preserve">A three-phase two-level voltage source converter is composed of six switches with an anti-parallel free-wheeling diode with each switch. It converts a fixed dc voltage to a three-phase ac voltage with variable magnitude and frequency for an ac load or grid connection. </w:t>
      </w:r>
      <w:r w:rsidR="005118DC" w:rsidRPr="00B8249F">
        <w:rPr>
          <w:rFonts w:ascii="Times New Roman" w:hAnsi="Times New Roman" w:cs="Times New Roman"/>
        </w:rPr>
        <w:t>T</w:t>
      </w:r>
      <w:r w:rsidRPr="00B8249F">
        <w:rPr>
          <w:rFonts w:ascii="Times New Roman" w:hAnsi="Times New Roman" w:cs="Times New Roman"/>
        </w:rPr>
        <w:t xml:space="preserve">he power flow in the converter circuit is bidirectional: the power can flow from its dc side to the ac side, and vice versa. </w:t>
      </w:r>
      <w:r w:rsidR="005118DC" w:rsidRPr="00B8249F">
        <w:rPr>
          <w:rFonts w:ascii="Times New Roman" w:hAnsi="Times New Roman" w:cs="Times New Roman"/>
        </w:rPr>
        <w:t>It</w:t>
      </w:r>
      <w:r w:rsidRPr="00B8249F">
        <w:rPr>
          <w:rFonts w:ascii="Times New Roman" w:hAnsi="Times New Roman" w:cs="Times New Roman"/>
        </w:rPr>
        <w:t xml:space="preserve"> delivers the power generated from the generator to the grid. The grid-connected or grid-tied inverter normally delivers power from its dc side to the ac side.</w:t>
      </w:r>
    </w:p>
    <w:p w:rsidR="003E7F5A" w:rsidRPr="00B8249F" w:rsidRDefault="004F1822" w:rsidP="003A52A1">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066E6DE" wp14:editId="67E6296A">
            <wp:extent cx="4200525" cy="22383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525" cy="2238375"/>
                    </a:xfrm>
                    <a:prstGeom prst="rect">
                      <a:avLst/>
                    </a:prstGeom>
                    <a:ln>
                      <a:solidFill>
                        <a:schemeClr val="tx1"/>
                      </a:solidFill>
                    </a:ln>
                  </pic:spPr>
                </pic:pic>
              </a:graphicData>
            </a:graphic>
          </wp:inline>
        </w:drawing>
      </w:r>
    </w:p>
    <w:p w:rsidR="003E7F5A" w:rsidRPr="00B8249F" w:rsidRDefault="00F17F44" w:rsidP="005D2930">
      <w:pPr>
        <w:jc w:val="both"/>
        <w:rPr>
          <w:rFonts w:ascii="Times New Roman" w:hAnsi="Times New Roman" w:cs="Times New Roman"/>
        </w:rPr>
      </w:pPr>
      <w:r w:rsidRPr="00B8249F">
        <w:rPr>
          <w:rFonts w:ascii="Times New Roman" w:hAnsi="Times New Roman" w:cs="Times New Roman"/>
        </w:rPr>
        <w:t xml:space="preserve">Space vector modulation (SVM) is a real-time modulation technique widely used for digital control of voltage source inverters. </w:t>
      </w:r>
      <w:r w:rsidR="005D2930" w:rsidRPr="00B8249F">
        <w:rPr>
          <w:rFonts w:ascii="Times New Roman" w:hAnsi="Times New Roman" w:cs="Times New Roman"/>
        </w:rPr>
        <w:t xml:space="preserve">The operating status of the switches in the two-level inverter can be represented by switching states. </w:t>
      </w:r>
      <w:r w:rsidR="006034AD" w:rsidRPr="00B8249F">
        <w:rPr>
          <w:rFonts w:ascii="Times New Roman" w:hAnsi="Times New Roman" w:cs="Times New Roman"/>
        </w:rPr>
        <w:t>The</w:t>
      </w:r>
      <w:r w:rsidR="005D2930" w:rsidRPr="00B8249F">
        <w:rPr>
          <w:rFonts w:ascii="Times New Roman" w:hAnsi="Times New Roman" w:cs="Times New Roman"/>
        </w:rPr>
        <w:t xml:space="preserve"> switching state ‘P’ denotes that the upper switch in an inverter leg is on and the inverter terminal voltage is positive </w:t>
      </w:r>
      <w:r w:rsidR="006034AD" w:rsidRPr="00B8249F">
        <w:rPr>
          <w:rFonts w:ascii="Times New Roman" w:hAnsi="Times New Roman" w:cs="Times New Roman"/>
        </w:rPr>
        <w:t>(+</w:t>
      </w:r>
      <w:r w:rsidR="004351BC" w:rsidRPr="00B8249F">
        <w:rPr>
          <w:rFonts w:ascii="Times New Roman" w:hAnsi="Times New Roman" w:cs="Times New Roman"/>
        </w:rPr>
        <w:t>Vdc)</w:t>
      </w:r>
      <w:r w:rsidR="005D2930" w:rsidRPr="00B8249F">
        <w:rPr>
          <w:rFonts w:ascii="Times New Roman" w:hAnsi="Times New Roman" w:cs="Times New Roman"/>
        </w:rPr>
        <w:t xml:space="preserve"> while ‘O’ indicates that the inverter terminal voltage is zero due to the conduction of the lower switch. There are eight possible combinations of switching states in the two-level inverter. Among the eight switching states, [PPP] and [OOO] are zero states and the others are active states.</w:t>
      </w:r>
    </w:p>
    <w:p w:rsidR="001206B0" w:rsidRPr="00B8249F" w:rsidRDefault="001206B0" w:rsidP="001206B0">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71339C71" wp14:editId="79275DC6">
            <wp:extent cx="4429125" cy="104169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8380" cy="1097963"/>
                    </a:xfrm>
                    <a:prstGeom prst="rect">
                      <a:avLst/>
                    </a:prstGeom>
                  </pic:spPr>
                </pic:pic>
              </a:graphicData>
            </a:graphic>
          </wp:inline>
        </w:drawing>
      </w:r>
    </w:p>
    <w:p w:rsidR="003F1F98" w:rsidRPr="00B8249F" w:rsidRDefault="003F1F98" w:rsidP="001F5F5B">
      <w:pPr>
        <w:jc w:val="both"/>
        <w:rPr>
          <w:rFonts w:ascii="Times New Roman" w:hAnsi="Times New Roman" w:cs="Times New Roman"/>
          <w:sz w:val="24"/>
          <w:szCs w:val="24"/>
          <w:u w:val="single"/>
        </w:rPr>
      </w:pPr>
      <w:r w:rsidRPr="00B8249F">
        <w:rPr>
          <w:rFonts w:ascii="Times New Roman" w:hAnsi="Times New Roman" w:cs="Times New Roman"/>
        </w:rPr>
        <w:t>The active and zero switching states can be represented by active and zero space vectors, respectively</w:t>
      </w:r>
      <w:r w:rsidR="001F5F5B" w:rsidRPr="00B8249F">
        <w:rPr>
          <w:rFonts w:ascii="Times New Roman" w:hAnsi="Times New Roman" w:cs="Times New Roman"/>
        </w:rPr>
        <w:t xml:space="preserve"> in the αβ reference frame</w:t>
      </w:r>
      <w:r w:rsidRPr="00B8249F">
        <w:rPr>
          <w:rFonts w:ascii="Times New Roman" w:hAnsi="Times New Roman" w:cs="Times New Roman"/>
        </w:rPr>
        <w:t xml:space="preserve">. </w:t>
      </w:r>
      <w:r w:rsidR="001F5F5B" w:rsidRPr="00B8249F">
        <w:rPr>
          <w:rFonts w:ascii="Times New Roman" w:hAnsi="Times New Roman" w:cs="Times New Roman"/>
        </w:rPr>
        <w:t>The</w:t>
      </w:r>
      <w:r w:rsidRPr="00B8249F">
        <w:rPr>
          <w:rFonts w:ascii="Times New Roman" w:hAnsi="Times New Roman" w:cs="Times New Roman"/>
        </w:rPr>
        <w:t xml:space="preserve"> space vector diagram </w:t>
      </w:r>
      <w:r w:rsidR="001F5F5B" w:rsidRPr="00B8249F">
        <w:rPr>
          <w:rFonts w:ascii="Times New Roman" w:hAnsi="Times New Roman" w:cs="Times New Roman"/>
        </w:rPr>
        <w:t xml:space="preserve">below </w:t>
      </w:r>
      <w:r w:rsidRPr="00B8249F">
        <w:rPr>
          <w:rFonts w:ascii="Times New Roman" w:hAnsi="Times New Roman" w:cs="Times New Roman"/>
        </w:rPr>
        <w:t>represents the six active vectors which form a regular hexagon with six equal sectors (I to VI). The zero vector V0 lies on the center of the hexagon.</w:t>
      </w:r>
    </w:p>
    <w:p w:rsidR="003E7F5A" w:rsidRPr="00B8249F" w:rsidRDefault="007A3F85" w:rsidP="007A3F85">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027DAB0B" wp14:editId="5EACABB4">
            <wp:extent cx="3182407" cy="2362200"/>
            <wp:effectExtent l="19050" t="19050" r="1841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8612" cy="2389074"/>
                    </a:xfrm>
                    <a:prstGeom prst="rect">
                      <a:avLst/>
                    </a:prstGeom>
                    <a:ln>
                      <a:solidFill>
                        <a:schemeClr val="tx1"/>
                      </a:solidFill>
                    </a:ln>
                  </pic:spPr>
                </pic:pic>
              </a:graphicData>
            </a:graphic>
          </wp:inline>
        </w:drawing>
      </w:r>
    </w:p>
    <w:p w:rsidR="003E7F5A" w:rsidRPr="00B8249F" w:rsidRDefault="000C3A57" w:rsidP="003E7F5A">
      <w:pPr>
        <w:jc w:val="both"/>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1C52AB" w:rsidRPr="00B8249F" w:rsidRDefault="0016480B"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w</w:t>
      </w:r>
      <w:r w:rsidR="001C52AB" w:rsidRPr="00B8249F">
        <w:rPr>
          <w:rFonts w:ascii="Times New Roman" w:eastAsiaTheme="minorEastAsia" w:hAnsi="Times New Roman" w:cs="Times New Roman"/>
          <w:sz w:val="24"/>
          <w:szCs w:val="24"/>
        </w:rPr>
        <w:t>here k represents the sector.</w:t>
      </w:r>
    </w:p>
    <w:p w:rsidR="00A33F3A" w:rsidRPr="00B8249F" w:rsidRDefault="00DE2346" w:rsidP="0016480B">
      <w:pPr>
        <w:jc w:val="both"/>
        <w:rPr>
          <w:rFonts w:ascii="Times New Roman" w:hAnsi="Times New Roman" w:cs="Times New Roman"/>
        </w:rPr>
      </w:pPr>
      <w:r w:rsidRPr="00B8249F">
        <w:rPr>
          <w:rFonts w:ascii="Times New Roman" w:hAnsi="Times New Roman" w:cs="Times New Roman"/>
        </w:rPr>
        <w:t>For a given magnitude</w:t>
      </w:r>
      <w:r w:rsidR="0016480B" w:rsidRPr="00B8249F">
        <w:rPr>
          <w:rFonts w:ascii="Times New Roman" w:hAnsi="Times New Roman" w:cs="Times New Roman"/>
        </w:rPr>
        <w:t xml:space="preserv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eastAsiaTheme="minorEastAsia" w:hAnsi="Times New Roman" w:cs="Times New Roman"/>
          <w:sz w:val="24"/>
          <w:szCs w:val="24"/>
        </w:rPr>
        <w:t xml:space="preserve"> </w:t>
      </w:r>
      <w:r w:rsidR="0016480B" w:rsidRPr="00B8249F">
        <w:rPr>
          <w:rFonts w:ascii="Times New Roman" w:hAnsi="Times New Roman" w:cs="Times New Roman"/>
        </w:rPr>
        <w:t>can be synthesized by three nearby stationary vectors</w:t>
      </w:r>
      <w:r w:rsidRPr="00B8249F">
        <w:rPr>
          <w:rFonts w:ascii="Times New Roman" w:hAnsi="Times New Roman" w:cs="Times New Roman"/>
        </w:rPr>
        <w:t xml:space="preserve"> (OOO, POO and PPO in sector 1)</w:t>
      </w:r>
      <w:r w:rsidR="0016480B" w:rsidRPr="00B8249F">
        <w:rPr>
          <w:rFonts w:ascii="Times New Roman" w:hAnsi="Times New Roman" w:cs="Times New Roman"/>
        </w:rPr>
        <w:t>, based on which the switching states of the inverter can be selected</w:t>
      </w:r>
      <w:r w:rsidR="00A043BA" w:rsidRPr="00B8249F">
        <w:rPr>
          <w:rFonts w:ascii="Times New Roman" w:hAnsi="Times New Roman" w:cs="Times New Roman"/>
        </w:rPr>
        <w:t>,</w:t>
      </w:r>
      <w:r w:rsidR="0016480B" w:rsidRPr="00B8249F">
        <w:rPr>
          <w:rFonts w:ascii="Times New Roman" w:hAnsi="Times New Roman" w:cs="Times New Roman"/>
        </w:rPr>
        <w:t xml:space="preserve">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0016480B" w:rsidRPr="00B8249F">
        <w:rPr>
          <w:rFonts w:ascii="Times New Roman" w:hAnsi="Times New Roman" w:cs="Times New Roman"/>
        </w:rPr>
        <w:t xml:space="preserve"> rotates one revolution in space, the inverter output voltage varies one cycle over time. </w:t>
      </w:r>
    </w:p>
    <w:p w:rsidR="00A33F3A" w:rsidRPr="00B8249F" w:rsidRDefault="000C3A57" w:rsidP="0016480B">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D368B" w:rsidRPr="00B8249F" w:rsidRDefault="000C3A57" w:rsidP="0016480B">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7B655E" w:rsidRPr="00B8249F" w:rsidRDefault="00446C8C" w:rsidP="0016480B">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16480B" w:rsidRPr="00B8249F" w:rsidRDefault="0016480B" w:rsidP="0016480B">
      <w:pPr>
        <w:jc w:val="both"/>
        <w:rPr>
          <w:rFonts w:ascii="Times New Roman" w:hAnsi="Times New Roman" w:cs="Times New Roman"/>
        </w:rPr>
      </w:pPr>
      <w:r w:rsidRPr="00B8249F">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while its output voltage can be adjusted by the </w:t>
      </w:r>
      <w:r w:rsidR="00027B3C" w:rsidRPr="00B8249F">
        <w:rPr>
          <w:rFonts w:ascii="Times New Roman" w:hAnsi="Times New Roman" w:cs="Times New Roman"/>
        </w:rPr>
        <w:t>modulation index:</w:t>
      </w:r>
    </w:p>
    <w:p w:rsidR="00027B3C" w:rsidRPr="00B8249F" w:rsidRDefault="000C3A57" w:rsidP="0016480B">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4E78B1" w:rsidRPr="00B8249F" w:rsidRDefault="00035B86" w:rsidP="003E7F5A">
      <w:pPr>
        <w:jc w:val="both"/>
        <w:rPr>
          <w:rFonts w:ascii="Times New Roman" w:hAnsi="Times New Roman" w:cs="Times New Roman"/>
        </w:rPr>
      </w:pPr>
      <w:r w:rsidRPr="00B8249F">
        <w:rPr>
          <w:rFonts w:ascii="Times New Roman" w:hAnsi="Times New Roman" w:cs="Times New Roman"/>
        </w:rPr>
        <w:t>The dwell time for the stationary vectors represents the duty-cycle time of the chosen switc</w:t>
      </w:r>
      <w:r w:rsidR="00B33B2B" w:rsidRPr="00B8249F">
        <w:rPr>
          <w:rFonts w:ascii="Times New Roman" w:hAnsi="Times New Roman" w:cs="Times New Roman"/>
        </w:rPr>
        <w:t>hes during a sampling period Ts</w:t>
      </w:r>
      <w:r w:rsidRPr="00B8249F">
        <w:rPr>
          <w:rFonts w:ascii="Times New Roman" w:hAnsi="Times New Roman" w:cs="Times New Roman"/>
        </w:rPr>
        <w:t xml:space="preserve">.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w:t>
      </w:r>
      <w:r w:rsidR="00B33B2B" w:rsidRPr="00B8249F">
        <w:rPr>
          <w:rFonts w:ascii="Times New Roman" w:hAnsi="Times New Roman" w:cs="Times New Roman"/>
        </w:rPr>
        <w:t>e considered constant during Ts</w:t>
      </w:r>
      <w:r w:rsidRPr="00B8249F">
        <w:rPr>
          <w:rFonts w:ascii="Times New Roman" w:hAnsi="Times New Roman" w:cs="Times New Roman"/>
        </w:rPr>
        <w:t xml:space="preserve">.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can be 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8249F">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8249F">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8249F">
        <w:rPr>
          <w:rFonts w:ascii="Times New Roman" w:hAnsi="Times New Roman" w:cs="Times New Roman"/>
        </w:rPr>
        <w:t xml:space="preserve"> , respectively:</w:t>
      </w:r>
    </w:p>
    <w:p w:rsidR="003E7F5A" w:rsidRPr="00B8249F" w:rsidRDefault="000C3A57" w:rsidP="000441DE">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3E7F5A" w:rsidRDefault="00D9541E" w:rsidP="00D9541E">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92D1B54" wp14:editId="6CA56205">
            <wp:extent cx="2762250" cy="23241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250" cy="2324100"/>
                    </a:xfrm>
                    <a:prstGeom prst="rect">
                      <a:avLst/>
                    </a:prstGeom>
                    <a:ln>
                      <a:solidFill>
                        <a:schemeClr val="tx1"/>
                      </a:solidFill>
                    </a:ln>
                  </pic:spPr>
                </pic:pic>
              </a:graphicData>
            </a:graphic>
          </wp:inline>
        </w:drawing>
      </w:r>
    </w:p>
    <w:p w:rsidR="00646D09" w:rsidRPr="00B8249F" w:rsidRDefault="00646D09" w:rsidP="00D9541E">
      <w:pPr>
        <w:jc w:val="center"/>
        <w:rPr>
          <w:rFonts w:ascii="Times New Roman" w:hAnsi="Times New Roman" w:cs="Times New Roman"/>
          <w:sz w:val="24"/>
          <w:szCs w:val="24"/>
          <w:u w:val="single"/>
        </w:rPr>
      </w:pPr>
    </w:p>
    <w:p w:rsidR="00F65FFD" w:rsidRPr="00B8249F" w:rsidRDefault="00F65FFD" w:rsidP="00F65FFD">
      <w:pPr>
        <w:jc w:val="both"/>
        <w:rPr>
          <w:rFonts w:ascii="Times New Roman" w:hAnsi="Times New Roman" w:cs="Times New Roman"/>
        </w:rPr>
      </w:pPr>
      <w:r w:rsidRPr="00B8249F">
        <w:rPr>
          <w:rFonts w:ascii="Times New Roman" w:hAnsi="Times New Roman" w:cs="Times New Roman"/>
        </w:rPr>
        <w:lastRenderedPageBreak/>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F65FFD" w:rsidRPr="00B8249F" w:rsidRDefault="000C3A57" w:rsidP="00F65FFD">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F65FFD" w:rsidRPr="00B8249F">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D9541E" w:rsidRPr="00B8249F" w:rsidRDefault="00F65FFD" w:rsidP="00F65FFD">
      <w:pPr>
        <w:jc w:val="both"/>
        <w:rPr>
          <w:rFonts w:ascii="Times New Roman" w:hAnsi="Times New Roman" w:cs="Times New Roman"/>
        </w:rPr>
      </w:pPr>
      <w:r w:rsidRPr="00B8249F">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in sector I</w:t>
      </w:r>
      <w:r w:rsidR="00A374F2" w:rsidRPr="00B8249F">
        <w:rPr>
          <w:rFonts w:ascii="Times New Roman" w:hAnsi="Times New Roman" w:cs="Times New Roman"/>
        </w:rPr>
        <w:t>I, the calculated dwell times Ta,</w:t>
      </w:r>
      <w:r w:rsidRPr="00B8249F">
        <w:rPr>
          <w:rFonts w:ascii="Times New Roman" w:hAnsi="Times New Roman" w:cs="Times New Roman"/>
        </w:rPr>
        <w:t xml:space="preserve"> </w:t>
      </w:r>
      <w:r w:rsidR="00A374F2" w:rsidRPr="00B8249F">
        <w:rPr>
          <w:rFonts w:ascii="Times New Roman" w:hAnsi="Times New Roman" w:cs="Times New Roman"/>
        </w:rPr>
        <w:t>Tb</w:t>
      </w:r>
      <w:r w:rsidRPr="00B8249F">
        <w:rPr>
          <w:rFonts w:ascii="Times New Roman" w:hAnsi="Times New Roman" w:cs="Times New Roman"/>
        </w:rPr>
        <w:t xml:space="preserve">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8249F">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8249F">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8249F">
        <w:rPr>
          <w:rFonts w:ascii="Times New Roman" w:hAnsi="Times New Roman" w:cs="Times New Roman"/>
        </w:rPr>
        <w:t xml:space="preserve"> respectively.</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8249F">
        <w:rPr>
          <w:rFonts w:ascii="Times New Roman" w:hAnsi="Times New Roman" w:cs="Times New Roman"/>
        </w:rPr>
        <w:t xml:space="preserve"> is not unique, but it should satisfy the following two requirements for the minimization of the device switching frequency:</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 xml:space="preserve"> a) The transition from one switching state to the next involves only two switches in the same inverter leg, one being switched on and the other switched off; </w:t>
      </w:r>
    </w:p>
    <w:p w:rsidR="00D35988" w:rsidRPr="00B8249F" w:rsidRDefault="00D35988" w:rsidP="00F65FFD">
      <w:pPr>
        <w:jc w:val="both"/>
        <w:rPr>
          <w:rFonts w:ascii="Times New Roman" w:hAnsi="Times New Roman" w:cs="Times New Roman"/>
        </w:rPr>
      </w:pPr>
      <w:r w:rsidRPr="00B8249F">
        <w:rPr>
          <w:rFonts w:ascii="Times New Roman" w:hAnsi="Times New Roman" w:cs="Times New Roman"/>
        </w:rPr>
        <w:t>b) The transition for ref v r moving from one sector in the space vector diagram to the next requires no or minimum number of switching.</w:t>
      </w:r>
    </w:p>
    <w:p w:rsidR="00F40D9C" w:rsidRPr="00B8249F" w:rsidRDefault="00F40D9C" w:rsidP="00F65FFD">
      <w:pPr>
        <w:jc w:val="both"/>
        <w:rPr>
          <w:rFonts w:ascii="Times New Roman" w:hAnsi="Times New Roman" w:cs="Times New Roman"/>
          <w:sz w:val="24"/>
          <w:szCs w:val="24"/>
          <w:u w:val="single"/>
        </w:rPr>
      </w:pPr>
      <w:r w:rsidRPr="00B8249F">
        <w:rPr>
          <w:rFonts w:ascii="Times New Roman" w:hAnsi="Times New Roman" w:cs="Times New Roman"/>
        </w:rPr>
        <w:t>The optimized seven segment switching sequence is given in the table below.</w:t>
      </w:r>
    </w:p>
    <w:p w:rsidR="003E7F5A" w:rsidRPr="00B8249F" w:rsidRDefault="00743E32" w:rsidP="00743E32">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1E017F6C" wp14:editId="2AD3F543">
            <wp:extent cx="3980329" cy="370734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7"/>
                    <a:stretch/>
                  </pic:blipFill>
                  <pic:spPr bwMode="auto">
                    <a:xfrm>
                      <a:off x="0" y="0"/>
                      <a:ext cx="3984209" cy="3710956"/>
                    </a:xfrm>
                    <a:prstGeom prst="rect">
                      <a:avLst/>
                    </a:prstGeom>
                    <a:ln>
                      <a:noFill/>
                    </a:ln>
                    <a:extLst>
                      <a:ext uri="{53640926-AAD7-44D8-BBD7-CCE9431645EC}">
                        <a14:shadowObscured xmlns:a14="http://schemas.microsoft.com/office/drawing/2010/main"/>
                      </a:ext>
                    </a:extLst>
                  </pic:spPr>
                </pic:pic>
              </a:graphicData>
            </a:graphic>
          </wp:inline>
        </w:drawing>
      </w:r>
    </w:p>
    <w:p w:rsidR="00173282" w:rsidRPr="00B8249F" w:rsidRDefault="00173282" w:rsidP="00173282">
      <w:pPr>
        <w:rPr>
          <w:rFonts w:ascii="Times New Roman" w:hAnsi="Times New Roman" w:cs="Times New Roman"/>
          <w:sz w:val="24"/>
          <w:szCs w:val="24"/>
        </w:rPr>
      </w:pPr>
      <w:r w:rsidRPr="00B8249F">
        <w:rPr>
          <w:rFonts w:ascii="Times New Roman" w:hAnsi="Times New Roman" w:cs="Times New Roman"/>
          <w:sz w:val="24"/>
          <w:szCs w:val="24"/>
        </w:rPr>
        <w:t>The overall Space Vector Modulation block diagram is given below.</w:t>
      </w:r>
    </w:p>
    <w:p w:rsidR="003E7F5A" w:rsidRPr="00B8249F" w:rsidRDefault="00173282" w:rsidP="00173282">
      <w:pPr>
        <w:jc w:val="center"/>
        <w:rPr>
          <w:rFonts w:ascii="Times New Roman" w:hAnsi="Times New Roman" w:cs="Times New Roman"/>
          <w:sz w:val="24"/>
          <w:szCs w:val="24"/>
          <w:u w:val="single"/>
        </w:rPr>
      </w:pPr>
      <w:r w:rsidRPr="00B8249F">
        <w:rPr>
          <w:rFonts w:ascii="Times New Roman" w:hAnsi="Times New Roman" w:cs="Times New Roman"/>
          <w:noProof/>
        </w:rPr>
        <w:drawing>
          <wp:inline distT="0" distB="0" distL="0" distR="0" wp14:anchorId="3840439A" wp14:editId="146E2CE3">
            <wp:extent cx="5610225" cy="16573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1657350"/>
                    </a:xfrm>
                    <a:prstGeom prst="rect">
                      <a:avLst/>
                    </a:prstGeom>
                    <a:ln>
                      <a:solidFill>
                        <a:schemeClr val="tx1"/>
                      </a:solidFill>
                    </a:ln>
                  </pic:spPr>
                </pic:pic>
              </a:graphicData>
            </a:graphic>
          </wp:inline>
        </w:drawing>
      </w:r>
    </w:p>
    <w:p w:rsidR="003E7F5A" w:rsidRPr="00B8249F" w:rsidRDefault="00660C6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VSI</w:t>
      </w:r>
      <w:r w:rsidR="003E7F5A" w:rsidRPr="00B8249F">
        <w:rPr>
          <w:rFonts w:ascii="Times New Roman" w:hAnsi="Times New Roman" w:cs="Times New Roman"/>
          <w:sz w:val="24"/>
          <w:szCs w:val="24"/>
          <w:u w:val="single"/>
        </w:rPr>
        <w:t xml:space="preserve"> Constants</w:t>
      </w:r>
    </w:p>
    <w:p w:rsidR="00861549" w:rsidRPr="00B8249F" w:rsidRDefault="00861549" w:rsidP="00861549">
      <w:pPr>
        <w:pStyle w:val="ListParagraph"/>
        <w:numPr>
          <w:ilvl w:val="0"/>
          <w:numId w:val="3"/>
        </w:numPr>
        <w:jc w:val="both"/>
        <w:rPr>
          <w:rFonts w:ascii="Times New Roman" w:hAnsi="Times New Roman" w:cs="Times New Roman"/>
          <w:sz w:val="24"/>
          <w:szCs w:val="24"/>
        </w:rPr>
      </w:pPr>
      <w:r w:rsidRPr="00B8249F">
        <w:rPr>
          <w:rFonts w:ascii="Times New Roman" w:hAnsi="Times New Roman" w:cs="Times New Roman"/>
          <w:sz w:val="24"/>
          <w:szCs w:val="24"/>
        </w:rPr>
        <w:t>Rated Power</w:t>
      </w:r>
    </w:p>
    <w:p w:rsidR="00861549" w:rsidRPr="00B8249F" w:rsidRDefault="00861549" w:rsidP="00861549">
      <w:pPr>
        <w:jc w:val="both"/>
        <w:rPr>
          <w:rFonts w:ascii="Times New Roman" w:hAnsi="Times New Roman" w:cs="Times New Roman"/>
          <w:sz w:val="24"/>
          <w:szCs w:val="24"/>
          <w:u w:val="single"/>
        </w:rPr>
      </w:pPr>
      <m:oMathPara>
        <m:oMath>
          <m:r>
            <w:rPr>
              <w:rFonts w:ascii="Cambria Math" w:eastAsiaTheme="minorEastAsia" w:hAnsi="Cambria Math" w:cs="Times New Roman"/>
              <w:sz w:val="24"/>
              <w:szCs w:val="24"/>
            </w:rPr>
            <m:t>P=2.3 MW</m:t>
          </m:r>
        </m:oMath>
      </m:oMathPara>
    </w:p>
    <w:p w:rsidR="003E7F5A" w:rsidRPr="00B8249F" w:rsidRDefault="003E7F5A" w:rsidP="003E7F5A">
      <w:pPr>
        <w:pStyle w:val="ListParagraph"/>
        <w:numPr>
          <w:ilvl w:val="0"/>
          <w:numId w:val="3"/>
        </w:numPr>
        <w:jc w:val="both"/>
        <w:rPr>
          <w:rFonts w:ascii="Times New Roman" w:hAnsi="Times New Roman" w:cs="Times New Roman"/>
          <w:sz w:val="24"/>
          <w:szCs w:val="24"/>
        </w:rPr>
      </w:pPr>
      <w:r w:rsidRPr="00B8249F">
        <w:rPr>
          <w:rFonts w:ascii="Times New Roman" w:hAnsi="Times New Roman" w:cs="Times New Roman"/>
          <w:sz w:val="24"/>
          <w:szCs w:val="24"/>
        </w:rPr>
        <w:t>Line-Line Voltage</w:t>
      </w:r>
    </w:p>
    <w:p w:rsidR="003E7F5A" w:rsidRPr="00B8249F" w:rsidRDefault="000C3A57"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3E7F5A" w:rsidRPr="00B8249F" w:rsidRDefault="003E7F5A"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Rated Current</w:t>
      </w:r>
    </w:p>
    <w:p w:rsidR="003E7F5A" w:rsidRPr="00B8249F" w:rsidRDefault="000C3A57"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rated</m:t>
              </m:r>
            </m:sub>
          </m:sSub>
          <m:r>
            <w:rPr>
              <w:rFonts w:ascii="Cambria Math" w:eastAsiaTheme="minorEastAsia" w:hAnsi="Cambria Math" w:cs="Times New Roman"/>
              <w:sz w:val="24"/>
              <w:szCs w:val="24"/>
            </w:rPr>
            <m:t>=1924.5 A(rms)</m:t>
          </m:r>
        </m:oMath>
      </m:oMathPara>
    </w:p>
    <w:p w:rsidR="003E7F5A" w:rsidRPr="00B8249F" w:rsidRDefault="003E7F5A"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Base Impedance</w:t>
      </w:r>
    </w:p>
    <w:p w:rsidR="003E7F5A" w:rsidRPr="00B8249F" w:rsidRDefault="000C3A57" w:rsidP="003E7F5A">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base</m:t>
              </m:r>
            </m:sub>
          </m:sSub>
          <m:r>
            <w:rPr>
              <w:rFonts w:ascii="Cambria Math" w:eastAsiaTheme="minorEastAsia" w:hAnsi="Cambria Math" w:cs="Times New Roman"/>
              <w:sz w:val="24"/>
              <w:szCs w:val="24"/>
            </w:rPr>
            <m:t>=0.207 Ω</m:t>
          </m:r>
        </m:oMath>
      </m:oMathPara>
    </w:p>
    <w:p w:rsidR="003E7F5A" w:rsidRPr="00B8249F" w:rsidRDefault="00FA27D3"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Rated </w:t>
      </w:r>
      <w:r w:rsidR="003E7F5A" w:rsidRPr="00B8249F">
        <w:rPr>
          <w:rFonts w:ascii="Times New Roman" w:eastAsiaTheme="minorEastAsia" w:hAnsi="Times New Roman" w:cs="Times New Roman"/>
          <w:sz w:val="24"/>
          <w:szCs w:val="24"/>
        </w:rPr>
        <w:t>Frequency</w:t>
      </w:r>
    </w:p>
    <w:p w:rsidR="003E7F5A" w:rsidRPr="00B8249F" w:rsidRDefault="00861549" w:rsidP="003E7F5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f=60 Hz</m:t>
          </m:r>
        </m:oMath>
      </m:oMathPara>
    </w:p>
    <w:p w:rsidR="003E7F5A" w:rsidRPr="00B8249F" w:rsidRDefault="00FA27D3"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Link</w:t>
      </w:r>
      <w:r w:rsidR="003E7F5A" w:rsidRPr="00B8249F">
        <w:rPr>
          <w:rFonts w:ascii="Times New Roman" w:eastAsiaTheme="minorEastAsia" w:hAnsi="Times New Roman" w:cs="Times New Roman"/>
          <w:sz w:val="24"/>
          <w:szCs w:val="24"/>
        </w:rPr>
        <w:t xml:space="preserve"> Resistance</w:t>
      </w:r>
    </w:p>
    <w:p w:rsidR="003E7F5A" w:rsidRPr="00B8249F" w:rsidRDefault="000C3A57"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=0.0207 Ω (0.1 p.u.)</m:t>
          </m:r>
        </m:oMath>
      </m:oMathPara>
    </w:p>
    <w:p w:rsidR="003E7F5A" w:rsidRPr="00B8249F" w:rsidRDefault="007416FB"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Battery Voltage</w:t>
      </w:r>
    </w:p>
    <w:p w:rsidR="003E7F5A" w:rsidRPr="00B8249F" w:rsidRDefault="007416FB" w:rsidP="003E7F5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E=1259 V (3.16 p.u.)</m:t>
          </m:r>
        </m:oMath>
      </m:oMathPara>
    </w:p>
    <w:p w:rsidR="003E7F5A" w:rsidRPr="00B8249F" w:rsidRDefault="00A45B8E"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Line</w:t>
      </w:r>
      <w:r w:rsidR="003E7F5A" w:rsidRPr="00B8249F">
        <w:rPr>
          <w:rFonts w:ascii="Times New Roman" w:eastAsiaTheme="minorEastAsia" w:hAnsi="Times New Roman" w:cs="Times New Roman"/>
          <w:sz w:val="24"/>
          <w:szCs w:val="24"/>
        </w:rPr>
        <w:t xml:space="preserve"> Inductance</w:t>
      </w:r>
    </w:p>
    <w:p w:rsidR="003E7F5A" w:rsidRPr="00B8249F" w:rsidRDefault="000C3A57"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=0.1098 mH (0.2 p.u.)</m:t>
          </m:r>
        </m:oMath>
      </m:oMathPara>
    </w:p>
    <w:p w:rsidR="003E7F5A" w:rsidRPr="00B8249F" w:rsidRDefault="000A571C" w:rsidP="003E7F5A">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DC reference voltage</w:t>
      </w:r>
    </w:p>
    <w:p w:rsidR="003E7F5A" w:rsidRPr="00B8249F" w:rsidRDefault="000C3A57" w:rsidP="003E7F5A">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dc</m:t>
              </m:r>
            </m:sub>
            <m:sup>
              <m:r>
                <w:rPr>
                  <w:rFonts w:ascii="Cambria Math" w:hAnsi="Cambria Math" w:cs="Times New Roman"/>
                  <w:sz w:val="24"/>
                  <w:szCs w:val="24"/>
                </w:rPr>
                <m:t>*</m:t>
              </m:r>
            </m:sup>
          </m:sSubSup>
          <m:r>
            <w:rPr>
              <w:rFonts w:ascii="Cambria Math" w:eastAsiaTheme="minorEastAsia" w:hAnsi="Cambria Math" w:cs="Times New Roman"/>
              <w:sz w:val="24"/>
              <w:szCs w:val="24"/>
            </w:rPr>
            <m:t>=1220 V (3.062 p.u.)</m:t>
          </m:r>
        </m:oMath>
      </m:oMathPara>
    </w:p>
    <w:p w:rsidR="000B1E9B" w:rsidRPr="00B8249F" w:rsidRDefault="000B1E9B" w:rsidP="000B1E9B">
      <w:pPr>
        <w:pStyle w:val="ListParagraph"/>
        <w:numPr>
          <w:ilvl w:val="0"/>
          <w:numId w:val="3"/>
        </w:num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Sampling Frequency</w:t>
      </w:r>
    </w:p>
    <w:p w:rsidR="000B1E9B" w:rsidRPr="00334B7B" w:rsidRDefault="000C3A57" w:rsidP="00B9157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=2040 Hz</m:t>
          </m:r>
        </m:oMath>
      </m:oMathPara>
    </w:p>
    <w:p w:rsidR="00334B7B" w:rsidRDefault="00256100" w:rsidP="00334B7B">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r w:rsidR="00334B7B">
        <w:rPr>
          <w:rFonts w:ascii="Times New Roman" w:eastAsiaTheme="minorEastAsia" w:hAnsi="Times New Roman" w:cs="Times New Roman"/>
          <w:sz w:val="24"/>
          <w:szCs w:val="24"/>
        </w:rPr>
        <w:t>rid voltage</w:t>
      </w:r>
    </w:p>
    <w:p w:rsidR="00256100" w:rsidRPr="00256100" w:rsidRDefault="000C3A57" w:rsidP="00256100">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r>
            <w:rPr>
              <w:rFonts w:ascii="Cambria Math" w:eastAsiaTheme="minorEastAsia" w:hAnsi="Cambria Math" w:cs="Times New Roman"/>
              <w:sz w:val="24"/>
              <w:szCs w:val="24"/>
            </w:rPr>
            <m:t>=1.414 V</m:t>
          </m:r>
        </m:oMath>
      </m:oMathPara>
    </w:p>
    <w:p w:rsidR="00334B7B" w:rsidRPr="00334B7B" w:rsidRDefault="000C3A57" w:rsidP="00334B7B">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r>
            <w:rPr>
              <w:rFonts w:ascii="Cambria Math" w:eastAsiaTheme="minorEastAsia" w:hAnsi="Cambria Math" w:cs="Times New Roman"/>
              <w:sz w:val="24"/>
              <w:szCs w:val="24"/>
            </w:rPr>
            <m:t>=0 V</m:t>
          </m:r>
        </m:oMath>
      </m:oMathPara>
    </w:p>
    <w:p w:rsidR="009D195D" w:rsidRPr="00B8249F" w:rsidRDefault="009D195D" w:rsidP="003E7F5A">
      <w:pPr>
        <w:jc w:val="both"/>
        <w:rPr>
          <w:rFonts w:ascii="Times New Roman" w:eastAsiaTheme="minorEastAsia" w:hAnsi="Times New Roman" w:cs="Times New Roman"/>
          <w:sz w:val="24"/>
          <w:szCs w:val="24"/>
        </w:rPr>
      </w:pPr>
    </w:p>
    <w:p w:rsidR="009D195D" w:rsidRPr="00B8249F" w:rsidRDefault="009D195D"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The DC Battery voltage starts decreasing at t=0.05s to reduce active power </w:t>
      </w:r>
      <w:r w:rsidR="007417B3" w:rsidRPr="00B8249F">
        <w:rPr>
          <w:rFonts w:ascii="Times New Roman" w:eastAsiaTheme="minorEastAsia" w:hAnsi="Times New Roman" w:cs="Times New Roman"/>
          <w:sz w:val="24"/>
          <w:szCs w:val="24"/>
        </w:rPr>
        <w:t xml:space="preserve">delivered to grid </w:t>
      </w:r>
      <w:r w:rsidRPr="00B8249F">
        <w:rPr>
          <w:rFonts w:ascii="Times New Roman" w:eastAsiaTheme="minorEastAsia" w:hAnsi="Times New Roman" w:cs="Times New Roman"/>
          <w:sz w:val="24"/>
          <w:szCs w:val="24"/>
        </w:rPr>
        <w:t xml:space="preserve">to 0.8 p.u.  </w:t>
      </w:r>
    </w:p>
    <w:p w:rsidR="003E7F5A" w:rsidRDefault="00663A5B" w:rsidP="003E7F5A">
      <w:pPr>
        <w:jc w:val="both"/>
        <w:rPr>
          <w:rFonts w:ascii="Times New Roman" w:eastAsiaTheme="minorEastAsia" w:hAnsi="Times New Roman" w:cs="Times New Roman"/>
          <w:sz w:val="24"/>
          <w:szCs w:val="24"/>
        </w:rPr>
      </w:pPr>
      <w:r w:rsidRPr="00B8249F">
        <w:rPr>
          <w:rFonts w:ascii="Times New Roman" w:eastAsiaTheme="minorEastAsia" w:hAnsi="Times New Roman" w:cs="Times New Roman"/>
          <w:sz w:val="24"/>
          <w:szCs w:val="24"/>
        </w:rPr>
        <w:t xml:space="preserve">The reactive power reference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oMath>
      <w:r w:rsidRPr="00B8249F">
        <w:rPr>
          <w:rFonts w:ascii="Times New Roman" w:eastAsiaTheme="minorEastAsia" w:hAnsi="Times New Roman" w:cs="Times New Roman"/>
          <w:sz w:val="24"/>
          <w:szCs w:val="24"/>
        </w:rPr>
        <w:t xml:space="preserve">starts decreasing from 0 p.u. to -0.5 p.u. at t=0.15s </w:t>
      </w:r>
    </w:p>
    <w:p w:rsidR="00DA5FBB" w:rsidRPr="00B8249F" w:rsidRDefault="000C3A57" w:rsidP="003E7F5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e>
          </m:d>
        </m:oMath>
      </m:oMathPara>
    </w:p>
    <w:p w:rsidR="00DA5FBB" w:rsidRPr="00B8249F" w:rsidRDefault="000C3A57" w:rsidP="00DA5FB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qg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qg</m:t>
              </m:r>
            </m:sub>
          </m:sSub>
          <m:r>
            <w:rPr>
              <w:rFonts w:ascii="Cambria Math" w:eastAsiaTheme="minorEastAsia" w:hAnsi="Cambria Math" w:cs="Times New Roman"/>
              <w:sz w:val="24"/>
              <w:szCs w:val="24"/>
            </w:rPr>
            <m:t>)</m:t>
          </m:r>
        </m:oMath>
      </m:oMathPara>
    </w:p>
    <w:p w:rsidR="003E7F5A" w:rsidRPr="00B8249F" w:rsidRDefault="003E7F5A" w:rsidP="003E7F5A">
      <w:pPr>
        <w:jc w:val="both"/>
        <w:rPr>
          <w:rFonts w:ascii="Times New Roman" w:eastAsiaTheme="minorEastAsia" w:hAnsi="Times New Roman" w:cs="Times New Roman"/>
          <w:sz w:val="24"/>
          <w:szCs w:val="24"/>
        </w:rPr>
      </w:pPr>
    </w:p>
    <w:p w:rsidR="003E7F5A" w:rsidRPr="00B8249F" w:rsidRDefault="003E7F5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Simulink Model</w:t>
      </w:r>
    </w:p>
    <w:p w:rsidR="003E7F5A" w:rsidRPr="00B8249F" w:rsidRDefault="003E7F5A" w:rsidP="003E7F5A">
      <w:pPr>
        <w:jc w:val="both"/>
        <w:rPr>
          <w:rFonts w:ascii="Times New Roman" w:hAnsi="Times New Roman" w:cs="Times New Roman"/>
          <w:sz w:val="24"/>
          <w:szCs w:val="24"/>
        </w:rPr>
      </w:pPr>
      <w:r w:rsidRPr="00B8249F">
        <w:rPr>
          <w:rFonts w:ascii="Times New Roman" w:hAnsi="Times New Roman" w:cs="Times New Roman"/>
        </w:rPr>
        <w:t xml:space="preserve">The input variables of the model include the dq-axis stator voltages vds and vqs, rotor voltages vdr and vqr, the mechanical torque Tm, and the speed of the arbitrary reference frame w. The output variables are dq-axis stator currents, ids and iqs, the electromagnetic torque Te, and the mechanical speed wm of the generator. </w:t>
      </w:r>
    </w:p>
    <w:p w:rsidR="003E7F5A" w:rsidRPr="00B8249F" w:rsidRDefault="003E7F5A" w:rsidP="003E7F5A">
      <w:pPr>
        <w:pStyle w:val="ListParagraph"/>
        <w:numPr>
          <w:ilvl w:val="0"/>
          <w:numId w:val="4"/>
        </w:numPr>
        <w:jc w:val="both"/>
        <w:rPr>
          <w:rFonts w:ascii="Times New Roman" w:hAnsi="Times New Roman" w:cs="Times New Roman"/>
          <w:sz w:val="24"/>
          <w:szCs w:val="24"/>
        </w:rPr>
      </w:pPr>
      <w:r w:rsidRPr="00B8249F">
        <w:rPr>
          <w:rFonts w:ascii="Times New Roman" w:hAnsi="Times New Roman" w:cs="Times New Roman"/>
          <w:sz w:val="24"/>
          <w:szCs w:val="24"/>
        </w:rPr>
        <w:t>Block diagram for dynamic simulation of</w:t>
      </w:r>
      <w:r w:rsidR="009A3111">
        <w:rPr>
          <w:rFonts w:ascii="Times New Roman" w:hAnsi="Times New Roman" w:cs="Times New Roman"/>
          <w:sz w:val="24"/>
          <w:szCs w:val="24"/>
        </w:rPr>
        <w:t xml:space="preserve"> Two Level Voltage Source Inverter</w:t>
      </w:r>
      <w:r w:rsidRPr="00B8249F">
        <w:rPr>
          <w:rFonts w:ascii="Times New Roman" w:hAnsi="Times New Roman" w:cs="Times New Roman"/>
          <w:sz w:val="24"/>
          <w:szCs w:val="24"/>
        </w:rPr>
        <w:t>.</w:t>
      </w:r>
    </w:p>
    <w:p w:rsidR="003E7F5A" w:rsidRDefault="004C593B" w:rsidP="00415D12">
      <w:pPr>
        <w:jc w:val="center"/>
        <w:rPr>
          <w:rFonts w:ascii="Times New Roman" w:hAnsi="Times New Roman" w:cs="Times New Roman"/>
          <w:sz w:val="24"/>
          <w:szCs w:val="24"/>
        </w:rPr>
      </w:pPr>
      <w:r>
        <w:rPr>
          <w:noProof/>
        </w:rPr>
        <w:drawing>
          <wp:inline distT="0" distB="0" distL="0" distR="0" wp14:anchorId="72351CC0" wp14:editId="10206DCE">
            <wp:extent cx="5610225" cy="2590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10000"/>
                              </a14:imgEffect>
                              <a14:imgEffect>
                                <a14:saturation sat="0"/>
                              </a14:imgEffect>
                            </a14:imgLayer>
                          </a14:imgProps>
                        </a:ext>
                      </a:extLst>
                    </a:blip>
                    <a:srcRect l="17500" t="21630" r="694" b="7488"/>
                    <a:stretch/>
                  </pic:blipFill>
                  <pic:spPr bwMode="auto">
                    <a:xfrm>
                      <a:off x="0" y="0"/>
                      <a:ext cx="561022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3 phase Inverter Circuit Diagram</w:t>
      </w:r>
    </w:p>
    <w:p w:rsidR="003E7F5A" w:rsidRDefault="004C593B" w:rsidP="00415D12">
      <w:pPr>
        <w:jc w:val="center"/>
        <w:rPr>
          <w:rFonts w:ascii="Times New Roman" w:hAnsi="Times New Roman" w:cs="Times New Roman"/>
          <w:sz w:val="24"/>
          <w:szCs w:val="24"/>
          <w:u w:val="single"/>
        </w:rPr>
      </w:pPr>
      <w:r>
        <w:rPr>
          <w:noProof/>
        </w:rPr>
        <w:drawing>
          <wp:inline distT="0" distB="0" distL="0" distR="0" wp14:anchorId="2784379B" wp14:editId="41017828">
            <wp:extent cx="5638800" cy="25241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10000"/>
                              </a14:imgEffect>
                              <a14:imgEffect>
                                <a14:saturation sat="0"/>
                              </a14:imgEffect>
                            </a14:imgLayer>
                          </a14:imgProps>
                        </a:ext>
                      </a:extLst>
                    </a:blip>
                    <a:srcRect l="16945" t="21108" r="833" b="9834"/>
                    <a:stretch/>
                  </pic:blipFill>
                  <pic:spPr bwMode="auto">
                    <a:xfrm>
                      <a:off x="0" y="0"/>
                      <a:ext cx="5638800" cy="2524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lastRenderedPageBreak/>
        <w:t>Decoupled current controller Block Diagram</w:t>
      </w:r>
    </w:p>
    <w:p w:rsidR="003D0287" w:rsidRDefault="004C593B" w:rsidP="00415D12">
      <w:pPr>
        <w:jc w:val="center"/>
        <w:rPr>
          <w:rFonts w:ascii="Times New Roman" w:hAnsi="Times New Roman" w:cs="Times New Roman"/>
          <w:sz w:val="24"/>
          <w:szCs w:val="24"/>
          <w:u w:val="single"/>
        </w:rPr>
      </w:pPr>
      <w:r>
        <w:rPr>
          <w:noProof/>
        </w:rPr>
        <w:drawing>
          <wp:inline distT="0" distB="0" distL="0" distR="0" wp14:anchorId="24C966A9" wp14:editId="71591185">
            <wp:extent cx="5648325" cy="3136761"/>
            <wp:effectExtent l="19050" t="19050" r="9525"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10000"/>
                              </a14:imgEffect>
                              <a14:imgEffect>
                                <a14:saturation sat="0"/>
                              </a14:imgEffect>
                            </a14:imgLayer>
                          </a14:imgProps>
                        </a:ext>
                      </a:extLst>
                    </a:blip>
                    <a:srcRect l="21944" t="19545" r="5279" b="4621"/>
                    <a:stretch/>
                  </pic:blipFill>
                  <pic:spPr bwMode="auto">
                    <a:xfrm>
                      <a:off x="0" y="0"/>
                      <a:ext cx="5671570" cy="3149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t>Grid Angle Detector</w:t>
      </w:r>
    </w:p>
    <w:p w:rsidR="0025293B" w:rsidRDefault="004C593B" w:rsidP="00415D12">
      <w:pPr>
        <w:jc w:val="center"/>
        <w:rPr>
          <w:rFonts w:ascii="Times New Roman" w:hAnsi="Times New Roman" w:cs="Times New Roman"/>
          <w:sz w:val="24"/>
          <w:szCs w:val="24"/>
          <w:u w:val="single"/>
        </w:rPr>
      </w:pPr>
      <w:r>
        <w:rPr>
          <w:noProof/>
        </w:rPr>
        <w:drawing>
          <wp:inline distT="0" distB="0" distL="0" distR="0" wp14:anchorId="107AAFDE" wp14:editId="689089A6">
            <wp:extent cx="5657850" cy="18288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7" t="31011" r="833" b="18954"/>
                    <a:stretch/>
                  </pic:blipFill>
                  <pic:spPr bwMode="auto">
                    <a:xfrm>
                      <a:off x="0" y="0"/>
                      <a:ext cx="565785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t>Space Vector Modulator</w:t>
      </w:r>
    </w:p>
    <w:p w:rsidR="00E116E8" w:rsidRDefault="004C593B" w:rsidP="00415D12">
      <w:pPr>
        <w:jc w:val="center"/>
        <w:rPr>
          <w:rFonts w:ascii="Times New Roman" w:hAnsi="Times New Roman" w:cs="Times New Roman"/>
          <w:sz w:val="24"/>
          <w:szCs w:val="24"/>
          <w:u w:val="single"/>
        </w:rPr>
      </w:pPr>
      <w:r>
        <w:rPr>
          <w:noProof/>
        </w:rPr>
        <w:drawing>
          <wp:inline distT="0" distB="0" distL="0" distR="0" wp14:anchorId="13E8FD83" wp14:editId="147ED8B8">
            <wp:extent cx="5638800" cy="22669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10000"/>
                              </a14:imgEffect>
                              <a14:imgEffect>
                                <a14:saturation sat="0"/>
                              </a14:imgEffect>
                            </a14:imgLayer>
                          </a14:imgProps>
                        </a:ext>
                      </a:extLst>
                    </a:blip>
                    <a:srcRect l="17083" t="26581" r="695" b="11397"/>
                    <a:stretch/>
                  </pic:blipFill>
                  <pic:spPr bwMode="auto">
                    <a:xfrm>
                      <a:off x="0" y="0"/>
                      <a:ext cx="5638800" cy="2266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Default="00E90206" w:rsidP="00415D12">
      <w:pPr>
        <w:jc w:val="center"/>
        <w:rPr>
          <w:rFonts w:ascii="Times New Roman" w:hAnsi="Times New Roman" w:cs="Times New Roman"/>
          <w:sz w:val="24"/>
          <w:szCs w:val="24"/>
          <w:u w:val="single"/>
        </w:rPr>
      </w:pPr>
    </w:p>
    <w:p w:rsidR="00E90206" w:rsidRDefault="00E90206" w:rsidP="00415D12">
      <w:pPr>
        <w:jc w:val="center"/>
        <w:rPr>
          <w:rFonts w:ascii="Times New Roman" w:hAnsi="Times New Roman" w:cs="Times New Roman"/>
          <w:sz w:val="24"/>
          <w:szCs w:val="24"/>
          <w:u w:val="single"/>
        </w:rPr>
      </w:pPr>
    </w:p>
    <w:p w:rsidR="00E90206" w:rsidRPr="00E90206" w:rsidRDefault="00E90206" w:rsidP="00E90206">
      <w:pPr>
        <w:pStyle w:val="ListParagraph"/>
        <w:numPr>
          <w:ilvl w:val="0"/>
          <w:numId w:val="4"/>
        </w:numPr>
        <w:rPr>
          <w:rFonts w:ascii="Times New Roman" w:hAnsi="Times New Roman" w:cs="Times New Roman"/>
          <w:sz w:val="24"/>
          <w:szCs w:val="24"/>
        </w:rPr>
      </w:pPr>
      <w:r w:rsidRPr="00E90206">
        <w:rPr>
          <w:rFonts w:ascii="Times New Roman" w:hAnsi="Times New Roman" w:cs="Times New Roman"/>
          <w:sz w:val="24"/>
          <w:szCs w:val="24"/>
        </w:rPr>
        <w:lastRenderedPageBreak/>
        <w:t>Dwell Time Calculator</w:t>
      </w:r>
    </w:p>
    <w:p w:rsidR="00E116E8" w:rsidRDefault="00CE5CA8" w:rsidP="00415D12">
      <w:pPr>
        <w:jc w:val="center"/>
        <w:rPr>
          <w:rFonts w:ascii="Times New Roman" w:hAnsi="Times New Roman" w:cs="Times New Roman"/>
          <w:sz w:val="24"/>
          <w:szCs w:val="24"/>
          <w:u w:val="single"/>
        </w:rPr>
      </w:pPr>
      <w:r>
        <w:rPr>
          <w:noProof/>
        </w:rPr>
        <w:drawing>
          <wp:inline distT="0" distB="0" distL="0" distR="0" wp14:anchorId="6B15F5AC" wp14:editId="640C9D81">
            <wp:extent cx="6021586" cy="2752725"/>
            <wp:effectExtent l="19050" t="19050" r="177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45" t="20326" r="417" b="8791"/>
                    <a:stretch/>
                  </pic:blipFill>
                  <pic:spPr bwMode="auto">
                    <a:xfrm>
                      <a:off x="0" y="0"/>
                      <a:ext cx="6023982" cy="2753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7289D" w:rsidRPr="0007289D" w:rsidRDefault="0007289D" w:rsidP="0007289D">
      <w:pPr>
        <w:pStyle w:val="ListParagraph"/>
        <w:numPr>
          <w:ilvl w:val="0"/>
          <w:numId w:val="4"/>
        </w:numPr>
        <w:rPr>
          <w:rFonts w:ascii="Times New Roman" w:hAnsi="Times New Roman" w:cs="Times New Roman"/>
          <w:sz w:val="24"/>
          <w:szCs w:val="24"/>
        </w:rPr>
      </w:pPr>
      <w:r w:rsidRPr="0007289D">
        <w:rPr>
          <w:rFonts w:ascii="Times New Roman" w:hAnsi="Times New Roman" w:cs="Times New Roman"/>
          <w:sz w:val="24"/>
          <w:szCs w:val="24"/>
        </w:rPr>
        <w:t>Sector Judge</w:t>
      </w:r>
    </w:p>
    <w:p w:rsidR="0007289D" w:rsidRPr="0007289D" w:rsidRDefault="0007289D" w:rsidP="0007289D">
      <w:pPr>
        <w:pStyle w:val="ListParagraph"/>
        <w:rPr>
          <w:rFonts w:ascii="Times New Roman" w:hAnsi="Times New Roman" w:cs="Times New Roman"/>
          <w:sz w:val="24"/>
          <w:szCs w:val="24"/>
          <w:u w:val="single"/>
        </w:rPr>
      </w:pPr>
      <w:r>
        <w:rPr>
          <w:noProof/>
        </w:rPr>
        <w:drawing>
          <wp:inline distT="0" distB="0" distL="0" distR="0" wp14:anchorId="08F9D5AF" wp14:editId="738744C2">
            <wp:extent cx="6048375" cy="2027779"/>
            <wp:effectExtent l="19050" t="19050" r="952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55" t="26320" r="833" b="13221"/>
                    <a:stretch/>
                  </pic:blipFill>
                  <pic:spPr bwMode="auto">
                    <a:xfrm>
                      <a:off x="0" y="0"/>
                      <a:ext cx="6072559" cy="20358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90206" w:rsidRPr="0007289D" w:rsidRDefault="0007289D" w:rsidP="000728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Switching Segment Calculator, Segment Pulses Selector and Sector Pulse Selector for </w:t>
      </w:r>
      <w:r w:rsidRPr="0007289D">
        <w:rPr>
          <w:rFonts w:ascii="Times New Roman" w:hAnsi="Times New Roman" w:cs="Times New Roman"/>
          <w:sz w:val="24"/>
          <w:szCs w:val="24"/>
        </w:rPr>
        <w:t>Switching Sequence Generator</w:t>
      </w:r>
    </w:p>
    <w:p w:rsidR="002C4B44" w:rsidRDefault="00CE5CA8" w:rsidP="00415D12">
      <w:pPr>
        <w:jc w:val="center"/>
        <w:rPr>
          <w:rFonts w:ascii="Times New Roman" w:hAnsi="Times New Roman" w:cs="Times New Roman"/>
          <w:sz w:val="24"/>
          <w:szCs w:val="24"/>
          <w:u w:val="single"/>
        </w:rPr>
      </w:pPr>
      <w:r>
        <w:rPr>
          <w:noProof/>
        </w:rPr>
        <w:drawing>
          <wp:inline distT="0" distB="0" distL="0" distR="0" wp14:anchorId="1E6013AF" wp14:editId="6D16CBFB">
            <wp:extent cx="4343400" cy="27432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389" t="20326" r="10277" b="4621"/>
                    <a:stretch/>
                  </pic:blipFill>
                  <pic:spPr bwMode="auto">
                    <a:xfrm>
                      <a:off x="0" y="0"/>
                      <a:ext cx="4343400"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C4B44">
        <w:rPr>
          <w:noProof/>
        </w:rPr>
        <w:drawing>
          <wp:inline distT="0" distB="0" distL="0" distR="0" wp14:anchorId="76B9D7EB" wp14:editId="747392AA">
            <wp:extent cx="1647825" cy="2733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389" t="20066" r="29583" b="5142"/>
                    <a:stretch/>
                  </pic:blipFill>
                  <pic:spPr bwMode="auto">
                    <a:xfrm>
                      <a:off x="0" y="0"/>
                      <a:ext cx="1647825" cy="2733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97524" w:rsidRDefault="002C4B44" w:rsidP="00415D12">
      <w:pPr>
        <w:jc w:val="center"/>
        <w:rPr>
          <w:rFonts w:ascii="Times New Roman" w:hAnsi="Times New Roman" w:cs="Times New Roman"/>
          <w:sz w:val="24"/>
          <w:szCs w:val="24"/>
          <w:u w:val="single"/>
        </w:rPr>
      </w:pPr>
      <w:r>
        <w:rPr>
          <w:noProof/>
        </w:rPr>
        <w:lastRenderedPageBreak/>
        <w:drawing>
          <wp:inline distT="0" distB="0" distL="0" distR="0" wp14:anchorId="609CF777" wp14:editId="5A85587A">
            <wp:extent cx="5983498" cy="2981325"/>
            <wp:effectExtent l="19050" t="19050" r="177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333" t="20586" r="1945" b="4883"/>
                    <a:stretch/>
                  </pic:blipFill>
                  <pic:spPr bwMode="auto">
                    <a:xfrm>
                      <a:off x="0" y="0"/>
                      <a:ext cx="5992201" cy="2985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75A3" w:rsidRPr="0007289D" w:rsidRDefault="0007289D" w:rsidP="0007289D">
      <w:pPr>
        <w:pStyle w:val="ListParagraph"/>
        <w:numPr>
          <w:ilvl w:val="0"/>
          <w:numId w:val="4"/>
        </w:numPr>
        <w:rPr>
          <w:rFonts w:ascii="Times New Roman" w:hAnsi="Times New Roman" w:cs="Times New Roman"/>
          <w:sz w:val="24"/>
          <w:szCs w:val="24"/>
        </w:rPr>
      </w:pPr>
      <w:r w:rsidRPr="0007289D">
        <w:rPr>
          <w:rFonts w:ascii="Times New Roman" w:hAnsi="Times New Roman" w:cs="Times New Roman"/>
          <w:sz w:val="24"/>
          <w:szCs w:val="24"/>
        </w:rPr>
        <w:t>abc/αβ transformation, abc/dq transformation and dq/abc transformation</w:t>
      </w:r>
    </w:p>
    <w:p w:rsidR="0025293B" w:rsidRDefault="00205F24" w:rsidP="00415D12">
      <w:pPr>
        <w:jc w:val="center"/>
        <w:rPr>
          <w:rFonts w:ascii="Times New Roman" w:hAnsi="Times New Roman" w:cs="Times New Roman"/>
          <w:sz w:val="24"/>
          <w:szCs w:val="24"/>
          <w:u w:val="single"/>
        </w:rPr>
      </w:pPr>
      <w:r>
        <w:rPr>
          <w:noProof/>
        </w:rPr>
        <w:drawing>
          <wp:inline distT="0" distB="0" distL="0" distR="0" wp14:anchorId="61382DEB" wp14:editId="77B0E8E2">
            <wp:extent cx="6089255" cy="2647950"/>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222" t="22151" r="694" b="10875"/>
                    <a:stretch/>
                  </pic:blipFill>
                  <pic:spPr bwMode="auto">
                    <a:xfrm>
                      <a:off x="0" y="0"/>
                      <a:ext cx="6096088" cy="26509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5F24" w:rsidRDefault="00205F24" w:rsidP="00415D12">
      <w:pPr>
        <w:jc w:val="center"/>
        <w:rPr>
          <w:rFonts w:ascii="Times New Roman" w:hAnsi="Times New Roman" w:cs="Times New Roman"/>
          <w:sz w:val="24"/>
          <w:szCs w:val="24"/>
          <w:u w:val="single"/>
        </w:rPr>
      </w:pPr>
      <w:r>
        <w:rPr>
          <w:noProof/>
        </w:rPr>
        <w:drawing>
          <wp:inline distT="0" distB="0" distL="0" distR="0" wp14:anchorId="569B4936" wp14:editId="3C528750">
            <wp:extent cx="3209925" cy="27336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444" t="20587" r="18750" b="4621"/>
                    <a:stretch/>
                  </pic:blipFill>
                  <pic:spPr bwMode="auto">
                    <a:xfrm>
                      <a:off x="0" y="0"/>
                      <a:ext cx="3209925" cy="2733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B8BF2D" wp14:editId="72E3796F">
            <wp:extent cx="2857500" cy="27241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638" t="20586" r="20695" b="4883"/>
                    <a:stretch/>
                  </pic:blipFill>
                  <pic:spPr bwMode="auto">
                    <a:xfrm>
                      <a:off x="0" y="0"/>
                      <a:ext cx="2857500" cy="2724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23E30" w:rsidRPr="002F2D7D" w:rsidRDefault="00223E30" w:rsidP="00223E30">
      <w:pPr>
        <w:rPr>
          <w:rFonts w:ascii="Times New Roman" w:hAnsi="Times New Roman" w:cs="Times New Roman"/>
          <w:sz w:val="24"/>
          <w:szCs w:val="24"/>
          <w:u w:val="single"/>
        </w:rPr>
      </w:pPr>
      <w:r w:rsidRPr="002F2D7D">
        <w:rPr>
          <w:rFonts w:ascii="Times New Roman" w:hAnsi="Times New Roman" w:cs="Times New Roman"/>
          <w:sz w:val="24"/>
          <w:szCs w:val="24"/>
          <w:u w:val="single"/>
        </w:rPr>
        <w:lastRenderedPageBreak/>
        <w:t>MATLAB Code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clc</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clear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F0=1;</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Grid_Angle_init = pi;</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iq_ref_pu = 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r w:rsidR="00561792" w:rsidRPr="0064782D">
        <w:rPr>
          <w:rFonts w:ascii="Courier New" w:hAnsi="Courier New" w:cs="Courier New"/>
          <w:sz w:val="20"/>
          <w:szCs w:val="20"/>
        </w:rPr>
        <w:t>rectifier</w:t>
      </w:r>
      <w:r w:rsidRPr="0064782D">
        <w:rPr>
          <w:rFonts w:ascii="Courier New" w:hAnsi="Courier New" w:cs="Courier New"/>
          <w:sz w:val="20"/>
          <w:szCs w:val="20"/>
        </w:rPr>
        <w:t xml:space="preserve"> or inverter selection</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"1" --- rectifier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"0" --- inverter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Rectifier_or_inverter=0;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Pb=2.3e6;</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Vp</w:t>
      </w:r>
      <w:r w:rsidR="00561792" w:rsidRPr="0064782D">
        <w:rPr>
          <w:rFonts w:ascii="Courier New" w:hAnsi="Courier New" w:cs="Courier New"/>
          <w:sz w:val="20"/>
          <w:szCs w:val="20"/>
        </w:rPr>
        <w:t>= (</w:t>
      </w:r>
      <w:r w:rsidRPr="0064782D">
        <w:rPr>
          <w:rFonts w:ascii="Courier New" w:hAnsi="Courier New" w:cs="Courier New"/>
          <w:sz w:val="20"/>
          <w:szCs w:val="20"/>
        </w:rPr>
        <w:t>690*(2^0.5))</w:t>
      </w:r>
      <w:r w:rsidR="00561792" w:rsidRPr="0064782D">
        <w:rPr>
          <w:rFonts w:ascii="Courier New" w:hAnsi="Courier New" w:cs="Courier New"/>
          <w:sz w:val="20"/>
          <w:szCs w:val="20"/>
        </w:rPr>
        <w:t>/ (</w:t>
      </w:r>
      <w:r w:rsidRPr="0064782D">
        <w:rPr>
          <w:rFonts w:ascii="Courier New" w:hAnsi="Courier New" w:cs="Courier New"/>
          <w:sz w:val="20"/>
          <w:szCs w:val="20"/>
        </w:rPr>
        <w:t>3^0.5);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Vbase=Vp</w:t>
      </w:r>
      <w:r w:rsidR="00561792" w:rsidRPr="0064782D">
        <w:rPr>
          <w:rFonts w:ascii="Courier New" w:hAnsi="Courier New" w:cs="Courier New"/>
          <w:sz w:val="20"/>
          <w:szCs w:val="20"/>
        </w:rPr>
        <w:t>/ (</w:t>
      </w:r>
      <w:r w:rsidRPr="0064782D">
        <w:rPr>
          <w:rFonts w:ascii="Courier New" w:hAnsi="Courier New" w:cs="Courier New"/>
          <w:sz w:val="20"/>
          <w:szCs w:val="20"/>
        </w:rPr>
        <w:t>2^.5);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Fb=60;</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Ibase=(Pb/3)</w:t>
      </w:r>
      <w:r w:rsidR="00561792" w:rsidRPr="0064782D">
        <w:rPr>
          <w:rFonts w:ascii="Courier New" w:hAnsi="Courier New" w:cs="Courier New"/>
          <w:sz w:val="20"/>
          <w:szCs w:val="20"/>
        </w:rPr>
        <w:t>/ (</w:t>
      </w:r>
      <w:r w:rsidRPr="0064782D">
        <w:rPr>
          <w:rFonts w:ascii="Courier New" w:hAnsi="Courier New" w:cs="Courier New"/>
          <w:sz w:val="20"/>
          <w:szCs w:val="20"/>
        </w:rPr>
        <w:t>690</w:t>
      </w:r>
      <w:r w:rsidR="00561792" w:rsidRPr="0064782D">
        <w:rPr>
          <w:rFonts w:ascii="Courier New" w:hAnsi="Courier New" w:cs="Courier New"/>
          <w:sz w:val="20"/>
          <w:szCs w:val="20"/>
        </w:rPr>
        <w:t>/ (</w:t>
      </w:r>
      <w:r w:rsidRPr="0064782D">
        <w:rPr>
          <w:rFonts w:ascii="Courier New" w:hAnsi="Courier New" w:cs="Courier New"/>
          <w:sz w:val="20"/>
          <w:szCs w:val="20"/>
        </w:rPr>
        <w:t>3^0.5));</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Zb=Vbase/Ibase;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Omega_b=2*pi*Fb;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XLb=Zb;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XCb=Zb;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grid-side filter inductor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Lgrid=0.1098e-3;</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XLgrid=0.2*XLb;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XLgrid_pu=XLgrid/Zb;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Rgrid_pu=0.1;</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Rgrid=Rgrid_pu*Zb;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Power_loss=Rgrid_pu*Pb;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%dc link</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XCdc=0.3*XCb;</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Cdc=1/(Omega_b*XCdc);</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Vdc_ref=3.</w:t>
      </w:r>
      <w:r w:rsidR="00561792" w:rsidRPr="0064782D">
        <w:rPr>
          <w:rFonts w:ascii="Courier New" w:hAnsi="Courier New" w:cs="Courier New"/>
          <w:sz w:val="20"/>
          <w:szCs w:val="20"/>
        </w:rPr>
        <w:t>062; %</w:t>
      </w:r>
      <w:r w:rsidRPr="0064782D">
        <w:rPr>
          <w:rFonts w:ascii="Courier New" w:hAnsi="Courier New" w:cs="Courier New"/>
          <w:sz w:val="20"/>
          <w:szCs w:val="20"/>
        </w:rPr>
        <w:t xml:space="preserve"> in per unit</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Vdc_capacitor_initial=Vdc_ref*Vbase;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%dc supply voltage calculation according to series resistor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Rdc_series=0.1*Zb; % might be changed here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if Rectifier_or_inverter==1 % for rectifier operation case</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Id</w:t>
      </w:r>
      <w:r w:rsidR="00223E30" w:rsidRPr="0064782D">
        <w:rPr>
          <w:rFonts w:ascii="Courier New" w:hAnsi="Courier New" w:cs="Courier New"/>
          <w:sz w:val="20"/>
          <w:szCs w:val="20"/>
        </w:rPr>
        <w:t>c</w:t>
      </w:r>
      <w:r w:rsidR="00561792" w:rsidRPr="0064782D">
        <w:rPr>
          <w:rFonts w:ascii="Courier New" w:hAnsi="Courier New" w:cs="Courier New"/>
          <w:sz w:val="20"/>
          <w:szCs w:val="20"/>
        </w:rPr>
        <w:t>= (</w:t>
      </w:r>
      <w:r w:rsidR="00223E30" w:rsidRPr="0064782D">
        <w:rPr>
          <w:rFonts w:ascii="Courier New" w:hAnsi="Courier New" w:cs="Courier New"/>
          <w:sz w:val="20"/>
          <w:szCs w:val="20"/>
        </w:rPr>
        <w:t>Pb - Power_loss)/(Vdc_ref*Vbase);</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Vdc_supply=Vdc_ref*Vbase - Id</w:t>
      </w:r>
      <w:r w:rsidR="00223E30" w:rsidRPr="0064782D">
        <w:rPr>
          <w:rFonts w:ascii="Courier New" w:hAnsi="Courier New" w:cs="Courier New"/>
          <w:sz w:val="20"/>
          <w:szCs w:val="20"/>
        </w:rPr>
        <w:t>c*Rdc_series;</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elseif Rectifier_or_inverter==0% for inverter operation case</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r w:rsidR="00594CAD" w:rsidRPr="0064782D">
        <w:rPr>
          <w:rFonts w:ascii="Courier New" w:hAnsi="Courier New" w:cs="Courier New"/>
          <w:sz w:val="20"/>
          <w:szCs w:val="20"/>
        </w:rPr>
        <w:t>Id</w:t>
      </w:r>
      <w:r w:rsidRPr="0064782D">
        <w:rPr>
          <w:rFonts w:ascii="Courier New" w:hAnsi="Courier New" w:cs="Courier New"/>
          <w:sz w:val="20"/>
          <w:szCs w:val="20"/>
        </w:rPr>
        <w:t>c</w:t>
      </w:r>
      <w:r w:rsidR="00561792" w:rsidRPr="0064782D">
        <w:rPr>
          <w:rFonts w:ascii="Courier New" w:hAnsi="Courier New" w:cs="Courier New"/>
          <w:sz w:val="20"/>
          <w:szCs w:val="20"/>
        </w:rPr>
        <w:t>= (</w:t>
      </w:r>
      <w:r w:rsidRPr="0064782D">
        <w:rPr>
          <w:rFonts w:ascii="Courier New" w:hAnsi="Courier New" w:cs="Courier New"/>
          <w:sz w:val="20"/>
          <w:szCs w:val="20"/>
        </w:rPr>
        <w:t>Pb + Power_loss)/(Vdc_ref*Vbase);</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Vd</w:t>
      </w:r>
      <w:r w:rsidR="00223E30" w:rsidRPr="0064782D">
        <w:rPr>
          <w:rFonts w:ascii="Courier New" w:hAnsi="Courier New" w:cs="Courier New"/>
          <w:sz w:val="20"/>
          <w:szCs w:val="20"/>
        </w:rPr>
        <w:t>c_supply=Vdc_ref*Vba</w:t>
      </w:r>
      <w:r w:rsidRPr="0064782D">
        <w:rPr>
          <w:rFonts w:ascii="Courier New" w:hAnsi="Courier New" w:cs="Courier New"/>
          <w:sz w:val="20"/>
          <w:szCs w:val="20"/>
        </w:rPr>
        <w:t>se + Id</w:t>
      </w:r>
      <w:r w:rsidR="00223E30" w:rsidRPr="0064782D">
        <w:rPr>
          <w:rFonts w:ascii="Courier New" w:hAnsi="Courier New" w:cs="Courier New"/>
          <w:sz w:val="20"/>
          <w:szCs w:val="20"/>
        </w:rPr>
        <w:t>c*Rdc_series;</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end</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%switching frequency</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Fs=2040;</w:t>
      </w:r>
      <w:r w:rsidR="00594CAD" w:rsidRPr="0064782D">
        <w:rPr>
          <w:rFonts w:ascii="Courier New" w:hAnsi="Courier New" w:cs="Courier New"/>
          <w:sz w:val="20"/>
          <w:szCs w:val="20"/>
        </w:rPr>
        <w:t xml:space="preserve"> </w:t>
      </w:r>
      <w:r w:rsidRPr="0064782D">
        <w:rPr>
          <w:rFonts w:ascii="Courier New" w:hAnsi="Courier New" w:cs="Courier New"/>
          <w:sz w:val="20"/>
          <w:szCs w:val="20"/>
        </w:rPr>
        <w:t>% 34 times fundamental frequency</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251EA0" w:rsidP="00223E3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0"/>
          <w:szCs w:val="20"/>
        </w:rPr>
        <w:t>% sampling fre</w:t>
      </w:r>
      <w:r w:rsidR="00223E30" w:rsidRPr="0064782D">
        <w:rPr>
          <w:rFonts w:ascii="Courier New" w:hAnsi="Courier New" w:cs="Courier New"/>
          <w:sz w:val="20"/>
          <w:szCs w:val="20"/>
        </w:rPr>
        <w:t>quency for controller</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Fsampling=10e</w:t>
      </w:r>
      <w:r w:rsidR="00594CAD" w:rsidRPr="0064782D">
        <w:rPr>
          <w:rFonts w:ascii="Courier New" w:hAnsi="Courier New" w:cs="Courier New"/>
          <w:sz w:val="20"/>
          <w:szCs w:val="20"/>
        </w:rPr>
        <w:t>3; %</w:t>
      </w:r>
      <w:r w:rsidRPr="0064782D">
        <w:rPr>
          <w:rFonts w:ascii="Courier New" w:hAnsi="Courier New" w:cs="Courier New"/>
          <w:sz w:val="20"/>
          <w:szCs w:val="20"/>
        </w:rPr>
        <w:t xml:space="preserve"> at least 2 times Fs recommended</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xml:space="preserve"> </w:t>
      </w:r>
    </w:p>
    <w:p w:rsidR="00223E30" w:rsidRPr="0064782D" w:rsidRDefault="00594CAD"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 PI Feedback constants</w:t>
      </w:r>
    </w:p>
    <w:p w:rsidR="00223E30" w:rsidRPr="0064782D" w:rsidRDefault="00223E30" w:rsidP="00223E30">
      <w:pPr>
        <w:autoSpaceDE w:val="0"/>
        <w:autoSpaceDN w:val="0"/>
        <w:adjustRightInd w:val="0"/>
        <w:spacing w:after="0" w:line="240" w:lineRule="auto"/>
        <w:rPr>
          <w:rFonts w:ascii="Courier New" w:hAnsi="Courier New" w:cs="Courier New"/>
          <w:sz w:val="24"/>
          <w:szCs w:val="24"/>
        </w:rPr>
      </w:pPr>
      <w:r w:rsidRPr="0064782D">
        <w:rPr>
          <w:rFonts w:ascii="Courier New" w:hAnsi="Courier New" w:cs="Courier New"/>
          <w:sz w:val="20"/>
          <w:szCs w:val="20"/>
        </w:rPr>
        <w:t>Kp=1;</w:t>
      </w:r>
    </w:p>
    <w:p w:rsidR="00223E30" w:rsidRPr="0064782D" w:rsidRDefault="00251EA0" w:rsidP="00223E3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0"/>
          <w:szCs w:val="20"/>
        </w:rPr>
        <w:t>Ki=10</w:t>
      </w:r>
      <w:r w:rsidR="00223E30" w:rsidRPr="0064782D">
        <w:rPr>
          <w:rFonts w:ascii="Courier New" w:hAnsi="Courier New" w:cs="Courier New"/>
          <w:sz w:val="20"/>
          <w:szCs w:val="20"/>
        </w:rPr>
        <w:t>;</w:t>
      </w:r>
    </w:p>
    <w:p w:rsidR="00223E30" w:rsidRPr="00223E30" w:rsidRDefault="00223E30" w:rsidP="00223E30">
      <w:pPr>
        <w:rPr>
          <w:rFonts w:ascii="Times New Roman" w:hAnsi="Times New Roman" w:cs="Times New Roman"/>
          <w:sz w:val="24"/>
          <w:szCs w:val="24"/>
        </w:rPr>
      </w:pPr>
    </w:p>
    <w:p w:rsidR="00223E30" w:rsidRDefault="00223E30" w:rsidP="003E7F5A">
      <w:pPr>
        <w:jc w:val="both"/>
        <w:rPr>
          <w:rFonts w:ascii="Times New Roman" w:hAnsi="Times New Roman" w:cs="Times New Roman"/>
          <w:sz w:val="24"/>
          <w:szCs w:val="24"/>
          <w:u w:val="single"/>
        </w:rPr>
      </w:pPr>
    </w:p>
    <w:p w:rsidR="003E7F5A" w:rsidRDefault="003E7F5A" w:rsidP="003E7F5A">
      <w:pPr>
        <w:jc w:val="both"/>
        <w:rPr>
          <w:rFonts w:ascii="Times New Roman" w:hAnsi="Times New Roman" w:cs="Times New Roman"/>
          <w:sz w:val="24"/>
          <w:szCs w:val="24"/>
          <w:u w:val="single"/>
        </w:rPr>
      </w:pPr>
      <w:r w:rsidRPr="00B8249F">
        <w:rPr>
          <w:rFonts w:ascii="Times New Roman" w:hAnsi="Times New Roman" w:cs="Times New Roman"/>
          <w:sz w:val="24"/>
          <w:szCs w:val="24"/>
          <w:u w:val="single"/>
        </w:rPr>
        <w:lastRenderedPageBreak/>
        <w:t>Results</w:t>
      </w:r>
    </w:p>
    <w:p w:rsidR="00547CF6" w:rsidRPr="001D522A" w:rsidRDefault="00547CF6" w:rsidP="00547CF6">
      <w:pPr>
        <w:pStyle w:val="ListParagraph"/>
        <w:numPr>
          <w:ilvl w:val="0"/>
          <w:numId w:val="6"/>
        </w:numPr>
        <w:rPr>
          <w:rFonts w:ascii="Times New Roman" w:hAnsi="Times New Roman" w:cs="Times New Roman"/>
        </w:rPr>
      </w:pPr>
      <w:r>
        <w:rPr>
          <w:rFonts w:ascii="Times New Roman" w:hAnsi="Times New Roman" w:cs="Times New Roman"/>
        </w:rPr>
        <w:t xml:space="preserve">vag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g</m:t>
            </m:r>
          </m:sub>
        </m:sSub>
      </m:oMath>
    </w:p>
    <w:p w:rsidR="001D522A" w:rsidRPr="001D522A" w:rsidRDefault="001D522A" w:rsidP="001D522A">
      <w:pPr>
        <w:rPr>
          <w:rFonts w:ascii="Times New Roman" w:hAnsi="Times New Roman" w:cs="Times New Roman"/>
        </w:rPr>
      </w:pPr>
      <w:r>
        <w:rPr>
          <w:rFonts w:ascii="Times New Roman" w:hAnsi="Times New Roman" w:cs="Times New Roman"/>
        </w:rPr>
        <w:t xml:space="preserve">vag has a rms value of 1 p.u. </w:t>
      </w:r>
      <w:r w:rsidR="0044233A">
        <w:rPr>
          <w:rFonts w:ascii="Times New Roman" w:hAnsi="Times New Roman" w:cs="Times New Roman"/>
        </w:rPr>
        <w:t xml:space="preserve">Initially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g</m:t>
            </m:r>
          </m:sub>
        </m:sSub>
      </m:oMath>
      <w:r>
        <w:rPr>
          <w:rFonts w:ascii="Times New Roman" w:hAnsi="Times New Roman" w:cs="Times New Roman"/>
        </w:rPr>
        <w:t xml:space="preserve"> is π.</w:t>
      </w:r>
    </w:p>
    <w:p w:rsidR="00547CF6" w:rsidRDefault="00547CF6" w:rsidP="00547CF6">
      <w:pPr>
        <w:rPr>
          <w:rFonts w:ascii="Times New Roman" w:hAnsi="Times New Roman" w:cs="Times New Roman"/>
        </w:rPr>
      </w:pPr>
      <w:r>
        <w:rPr>
          <w:rFonts w:ascii="Times New Roman" w:hAnsi="Times New Roman" w:cs="Times New Roman"/>
          <w:noProof/>
        </w:rPr>
        <w:drawing>
          <wp:inline distT="0" distB="0" distL="0" distR="0">
            <wp:extent cx="68484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38500"/>
                    </a:xfrm>
                    <a:prstGeom prst="rect">
                      <a:avLst/>
                    </a:prstGeom>
                    <a:noFill/>
                    <a:ln>
                      <a:noFill/>
                    </a:ln>
                  </pic:spPr>
                </pic:pic>
              </a:graphicData>
            </a:graphic>
          </wp:inline>
        </w:drawing>
      </w:r>
    </w:p>
    <w:p w:rsidR="0062244E" w:rsidRDefault="00827E08" w:rsidP="00827E08">
      <w:pPr>
        <w:pStyle w:val="ListParagraph"/>
        <w:numPr>
          <w:ilvl w:val="0"/>
          <w:numId w:val="6"/>
        </w:numPr>
        <w:rPr>
          <w:rFonts w:ascii="Times New Roman" w:hAnsi="Times New Roman" w:cs="Times New Roman"/>
        </w:rPr>
      </w:pPr>
      <w:r>
        <w:rPr>
          <w:rFonts w:ascii="Times New Roman" w:hAnsi="Times New Roman" w:cs="Times New Roman"/>
        </w:rPr>
        <w:t>Battery Voltage E and DC Link Voltage Vdc</w:t>
      </w:r>
    </w:p>
    <w:p w:rsidR="00C249D7" w:rsidRDefault="00C249D7" w:rsidP="00827E08">
      <w:pPr>
        <w:rPr>
          <w:rFonts w:ascii="Times New Roman" w:hAnsi="Times New Roman" w:cs="Times New Roman"/>
        </w:rPr>
      </w:pPr>
      <w:r>
        <w:rPr>
          <w:rFonts w:ascii="Times New Roman" w:hAnsi="Times New Roman" w:cs="Times New Roman"/>
        </w:rPr>
        <w:t>Initially E = 1259 V and it decreases to 1252 V.</w:t>
      </w:r>
    </w:p>
    <w:p w:rsidR="00827E08" w:rsidRPr="00827E08" w:rsidRDefault="00827E08" w:rsidP="00827E08">
      <w:pPr>
        <w:rPr>
          <w:rFonts w:ascii="Times New Roman" w:hAnsi="Times New Roman" w:cs="Times New Roman"/>
        </w:rPr>
      </w:pPr>
      <w:r>
        <w:rPr>
          <w:rFonts w:ascii="Times New Roman" w:hAnsi="Times New Roman" w:cs="Times New Roman"/>
        </w:rPr>
        <w:t xml:space="preserve">Vdc tracks </w:t>
      </w:r>
      <w:r w:rsidR="00BA2C9A">
        <w:rPr>
          <w:rFonts w:ascii="Times New Roman" w:hAnsi="Times New Roman" w:cs="Times New Roman"/>
        </w:rPr>
        <w:t xml:space="preserve">the reference </w:t>
      </w:r>
      <w:r>
        <w:rPr>
          <w:rFonts w:ascii="Times New Roman" w:hAnsi="Times New Roman" w:cs="Times New Roman"/>
        </w:rPr>
        <w:t>Vdc* = 1220V.</w:t>
      </w:r>
    </w:p>
    <w:p w:rsidR="0062244E" w:rsidRDefault="00C249D7" w:rsidP="00547CF6">
      <w:pPr>
        <w:rPr>
          <w:rFonts w:ascii="Times New Roman" w:hAnsi="Times New Roman" w:cs="Times New Roman"/>
        </w:rPr>
      </w:pPr>
      <w:r>
        <w:rPr>
          <w:rFonts w:ascii="Times New Roman" w:hAnsi="Times New Roman" w:cs="Times New Roman"/>
          <w:noProof/>
        </w:rPr>
        <w:drawing>
          <wp:inline distT="0" distB="0" distL="0" distR="0">
            <wp:extent cx="6848475" cy="3209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09925"/>
                    </a:xfrm>
                    <a:prstGeom prst="rect">
                      <a:avLst/>
                    </a:prstGeom>
                    <a:noFill/>
                    <a:ln>
                      <a:noFill/>
                    </a:ln>
                  </pic:spPr>
                </pic:pic>
              </a:graphicData>
            </a:graphic>
          </wp:inline>
        </w:drawing>
      </w:r>
    </w:p>
    <w:p w:rsidR="0062244E" w:rsidRDefault="0062244E" w:rsidP="00547CF6">
      <w:pPr>
        <w:rPr>
          <w:rFonts w:ascii="Times New Roman" w:hAnsi="Times New Roman" w:cs="Times New Roman"/>
        </w:rPr>
      </w:pPr>
    </w:p>
    <w:p w:rsidR="0062244E" w:rsidRDefault="0062244E" w:rsidP="00547CF6">
      <w:pPr>
        <w:rPr>
          <w:rFonts w:ascii="Times New Roman" w:hAnsi="Times New Roman" w:cs="Times New Roman"/>
        </w:rPr>
      </w:pPr>
    </w:p>
    <w:p w:rsidR="0062244E" w:rsidRDefault="0062244E" w:rsidP="00547CF6">
      <w:pPr>
        <w:rPr>
          <w:rFonts w:ascii="Times New Roman" w:hAnsi="Times New Roman" w:cs="Times New Roman"/>
        </w:rPr>
      </w:pPr>
    </w:p>
    <w:p w:rsidR="001D522A" w:rsidRDefault="001D522A" w:rsidP="001D522A">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Steady State I</w:t>
      </w:r>
    </w:p>
    <w:p w:rsidR="001D522A" w:rsidRPr="00B51B77" w:rsidRDefault="001D522A" w:rsidP="001D522A">
      <w:pPr>
        <w:jc w:val="both"/>
        <w:rPr>
          <w:rFonts w:ascii="Times New Roman" w:hAnsi="Times New Roman" w:cs="Times New Roman"/>
          <w:sz w:val="24"/>
          <w:szCs w:val="24"/>
        </w:rPr>
      </w:pPr>
      <w:r w:rsidRPr="00B51B77">
        <w:rPr>
          <w:rFonts w:ascii="Times New Roman" w:hAnsi="Times New Roman" w:cs="Times New Roman"/>
          <w:sz w:val="24"/>
          <w:szCs w:val="24"/>
        </w:rPr>
        <w:t xml:space="preserve">The Battery Voltage is 1259 V. </w:t>
      </w:r>
      <w:r>
        <w:rPr>
          <w:rFonts w:ascii="Times New Roman" w:hAnsi="Times New Roman" w:cs="Times New Roman"/>
        </w:rPr>
        <w:t>Qg* = 0 p.u. Vdc* = 1220 V.</w:t>
      </w:r>
    </w:p>
    <w:p w:rsidR="001D522A" w:rsidRDefault="001D522A" w:rsidP="001D522A">
      <w:pPr>
        <w:pStyle w:val="ListParagraph"/>
        <w:numPr>
          <w:ilvl w:val="0"/>
          <w:numId w:val="8"/>
        </w:numPr>
        <w:rPr>
          <w:rFonts w:ascii="Times New Roman" w:hAnsi="Times New Roman" w:cs="Times New Roman"/>
        </w:rPr>
      </w:pPr>
      <w:r>
        <w:rPr>
          <w:rFonts w:ascii="Times New Roman" w:hAnsi="Times New Roman" w:cs="Times New Roman"/>
        </w:rPr>
        <w:t>vag, iag, Pg, Qg</w:t>
      </w:r>
    </w:p>
    <w:p w:rsidR="001D522A" w:rsidRPr="00B51B77" w:rsidRDefault="001D522A" w:rsidP="001D522A">
      <w:pPr>
        <w:rPr>
          <w:rFonts w:ascii="Times New Roman" w:hAnsi="Times New Roman" w:cs="Times New Roman"/>
        </w:rPr>
      </w:pPr>
      <w:r>
        <w:rPr>
          <w:rFonts w:ascii="Times New Roman" w:hAnsi="Times New Roman" w:cs="Times New Roman"/>
        </w:rPr>
        <w:t xml:space="preserve">vag leads iag by 180°. Qg = 0 p.u. Pg = -1 p.u. The inverter supplies active power to the grid. No reactive power is delivered to the grid since reference Qg* = 0 p.u. </w:t>
      </w:r>
    </w:p>
    <w:p w:rsidR="001D522A" w:rsidRDefault="001D522A" w:rsidP="001D522A">
      <w:pPr>
        <w:rPr>
          <w:rFonts w:ascii="Times New Roman" w:hAnsi="Times New Roman" w:cs="Times New Roman"/>
        </w:rPr>
      </w:pPr>
      <w:r>
        <w:rPr>
          <w:noProof/>
        </w:rPr>
        <w:drawing>
          <wp:inline distT="0" distB="0" distL="0" distR="0" wp14:anchorId="033D705F" wp14:editId="670CB09F">
            <wp:extent cx="6858000" cy="32670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solidFill>
                        <a:schemeClr val="tx1"/>
                      </a:solidFill>
                    </a:ln>
                  </pic:spPr>
                </pic:pic>
              </a:graphicData>
            </a:graphic>
          </wp:inline>
        </w:drawing>
      </w:r>
    </w:p>
    <w:p w:rsidR="001D522A" w:rsidRDefault="001D522A" w:rsidP="00547CF6">
      <w:pPr>
        <w:rPr>
          <w:rFonts w:ascii="Times New Roman" w:hAnsi="Times New Roman" w:cs="Times New Roman"/>
        </w:rPr>
      </w:pPr>
    </w:p>
    <w:p w:rsidR="00E04E83" w:rsidRDefault="00E04E83" w:rsidP="001D522A">
      <w:pPr>
        <w:pStyle w:val="ListParagraph"/>
        <w:numPr>
          <w:ilvl w:val="0"/>
          <w:numId w:val="8"/>
        </w:numPr>
        <w:rPr>
          <w:rFonts w:ascii="Times New Roman" w:hAnsi="Times New Roman" w:cs="Times New Roman"/>
        </w:rPr>
      </w:pPr>
      <w:r>
        <w:rPr>
          <w:rFonts w:ascii="Times New Roman" w:hAnsi="Times New Roman" w:cs="Times New Roman"/>
        </w:rPr>
        <w:t>idg and iqg</w:t>
      </w:r>
    </w:p>
    <w:p w:rsidR="001D522A" w:rsidRPr="001D522A" w:rsidRDefault="008344DD" w:rsidP="001D522A">
      <w:pPr>
        <w:rPr>
          <w:rFonts w:ascii="Times New Roman" w:hAnsi="Times New Roman" w:cs="Times New Roman"/>
        </w:rPr>
      </w:pPr>
      <w:r>
        <w:rPr>
          <w:rFonts w:ascii="Times New Roman" w:hAnsi="Times New Roman" w:cs="Times New Roman"/>
        </w:rPr>
        <w:t xml:space="preserve">iqg = 0 </w:t>
      </w:r>
      <w:r w:rsidR="009F20D0">
        <w:rPr>
          <w:rFonts w:ascii="Times New Roman" w:hAnsi="Times New Roman" w:cs="Times New Roman"/>
        </w:rPr>
        <w:t xml:space="preserve">A </w:t>
      </w:r>
      <w:r>
        <w:rPr>
          <w:rFonts w:ascii="Times New Roman" w:hAnsi="Times New Roman" w:cs="Times New Roman"/>
        </w:rPr>
        <w:t>and id</w:t>
      </w:r>
      <w:r w:rsidR="001D522A">
        <w:rPr>
          <w:rFonts w:ascii="Times New Roman" w:hAnsi="Times New Roman" w:cs="Times New Roman"/>
        </w:rPr>
        <w:t>g = -1.414</w:t>
      </w:r>
      <w:r w:rsidR="009F20D0">
        <w:rPr>
          <w:rFonts w:ascii="Times New Roman" w:hAnsi="Times New Roman" w:cs="Times New Roman"/>
        </w:rPr>
        <w:t xml:space="preserve"> A</w:t>
      </w:r>
      <w:r w:rsidR="001D522A">
        <w:rPr>
          <w:rFonts w:ascii="Times New Roman" w:hAnsi="Times New Roman" w:cs="Times New Roman"/>
        </w:rPr>
        <w:t>.</w:t>
      </w:r>
    </w:p>
    <w:p w:rsidR="00E04E83" w:rsidRDefault="00E04E83" w:rsidP="00547CF6">
      <w:pPr>
        <w:rPr>
          <w:rFonts w:ascii="Times New Roman" w:hAnsi="Times New Roman" w:cs="Times New Roman"/>
        </w:rPr>
      </w:pPr>
      <w:r>
        <w:rPr>
          <w:rFonts w:ascii="Times New Roman" w:hAnsi="Times New Roman" w:cs="Times New Roman"/>
          <w:noProof/>
        </w:rPr>
        <w:drawing>
          <wp:inline distT="0" distB="0" distL="0" distR="0">
            <wp:extent cx="6858000" cy="3267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noFill/>
                    </a:ln>
                  </pic:spPr>
                </pic:pic>
              </a:graphicData>
            </a:graphic>
          </wp:inline>
        </w:drawing>
      </w:r>
    </w:p>
    <w:p w:rsidR="002218F9" w:rsidRDefault="002218F9" w:rsidP="006518FC">
      <w:pPr>
        <w:jc w:val="both"/>
        <w:rPr>
          <w:rFonts w:ascii="Times New Roman" w:hAnsi="Times New Roman" w:cs="Times New Roman"/>
          <w:sz w:val="24"/>
          <w:szCs w:val="24"/>
          <w:u w:val="single"/>
        </w:rPr>
      </w:pPr>
    </w:p>
    <w:p w:rsidR="006518FC" w:rsidRDefault="006518FC" w:rsidP="006518FC">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Steady State II</w:t>
      </w:r>
    </w:p>
    <w:p w:rsidR="00C249D7" w:rsidRPr="00C249D7" w:rsidRDefault="00C249D7" w:rsidP="006518FC">
      <w:pPr>
        <w:jc w:val="both"/>
        <w:rPr>
          <w:rFonts w:ascii="Times New Roman" w:hAnsi="Times New Roman" w:cs="Times New Roman"/>
          <w:sz w:val="24"/>
          <w:szCs w:val="24"/>
        </w:rPr>
      </w:pPr>
      <w:r w:rsidRPr="00125EF2">
        <w:rPr>
          <w:rFonts w:ascii="Times New Roman" w:hAnsi="Times New Roman" w:cs="Times New Roman"/>
          <w:sz w:val="24"/>
          <w:szCs w:val="24"/>
        </w:rPr>
        <w:t xml:space="preserve">The Battery Voltage decreases to 1252 V. </w:t>
      </w:r>
      <w:r w:rsidRPr="00125EF2">
        <w:rPr>
          <w:rFonts w:ascii="Times New Roman" w:hAnsi="Times New Roman" w:cs="Times New Roman"/>
        </w:rPr>
        <w:t>Qg* = 0 p.u. Vdc* = 1220 V.</w:t>
      </w:r>
    </w:p>
    <w:p w:rsidR="006518FC" w:rsidRDefault="006518FC" w:rsidP="006518FC">
      <w:pPr>
        <w:pStyle w:val="ListParagraph"/>
        <w:numPr>
          <w:ilvl w:val="0"/>
          <w:numId w:val="7"/>
        </w:numPr>
        <w:rPr>
          <w:rFonts w:ascii="Times New Roman" w:hAnsi="Times New Roman" w:cs="Times New Roman"/>
        </w:rPr>
      </w:pPr>
      <w:r>
        <w:rPr>
          <w:rFonts w:ascii="Times New Roman" w:hAnsi="Times New Roman" w:cs="Times New Roman"/>
        </w:rPr>
        <w:t>vag, iag, Pg, Qg</w:t>
      </w:r>
    </w:p>
    <w:p w:rsidR="006518FC" w:rsidRPr="00125EF2" w:rsidRDefault="00125EF2" w:rsidP="00125EF2">
      <w:pPr>
        <w:rPr>
          <w:rFonts w:ascii="Times New Roman" w:hAnsi="Times New Roman" w:cs="Times New Roman"/>
        </w:rPr>
      </w:pPr>
      <w:r w:rsidRPr="00125EF2">
        <w:rPr>
          <w:rFonts w:ascii="Times New Roman" w:hAnsi="Times New Roman" w:cs="Times New Roman"/>
        </w:rPr>
        <w:t>vag leads iag by 180°. Qg = 0 p.u. Pg = -</w:t>
      </w:r>
      <w:r w:rsidR="00B07210">
        <w:rPr>
          <w:rFonts w:ascii="Times New Roman" w:hAnsi="Times New Roman" w:cs="Times New Roman"/>
        </w:rPr>
        <w:t>0.8</w:t>
      </w:r>
      <w:r w:rsidRPr="00125EF2">
        <w:rPr>
          <w:rFonts w:ascii="Times New Roman" w:hAnsi="Times New Roman" w:cs="Times New Roman"/>
        </w:rPr>
        <w:t xml:space="preserve"> p.u. The inverter supplies active power to the grid. No reactive power is delivered to the grid since reference Qg* = 0 p.u.</w:t>
      </w:r>
    </w:p>
    <w:p w:rsidR="006518FC" w:rsidRDefault="008D7ACD" w:rsidP="006518FC">
      <w:pPr>
        <w:rPr>
          <w:rFonts w:ascii="Times New Roman" w:hAnsi="Times New Roman" w:cs="Times New Roman"/>
        </w:rPr>
      </w:pPr>
      <w:r>
        <w:rPr>
          <w:rFonts w:ascii="Times New Roman" w:hAnsi="Times New Roman" w:cs="Times New Roman"/>
          <w:noProof/>
        </w:rPr>
        <w:drawing>
          <wp:inline distT="0" distB="0" distL="0" distR="0">
            <wp:extent cx="6848475" cy="3219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19450"/>
                    </a:xfrm>
                    <a:prstGeom prst="rect">
                      <a:avLst/>
                    </a:prstGeom>
                    <a:noFill/>
                    <a:ln>
                      <a:noFill/>
                    </a:ln>
                  </pic:spPr>
                </pic:pic>
              </a:graphicData>
            </a:graphic>
          </wp:inline>
        </w:drawing>
      </w:r>
    </w:p>
    <w:p w:rsidR="006518FC" w:rsidRDefault="006518FC" w:rsidP="006518FC">
      <w:pPr>
        <w:pStyle w:val="ListParagraph"/>
        <w:numPr>
          <w:ilvl w:val="0"/>
          <w:numId w:val="7"/>
        </w:numPr>
        <w:rPr>
          <w:rFonts w:ascii="Times New Roman" w:hAnsi="Times New Roman" w:cs="Times New Roman"/>
        </w:rPr>
      </w:pPr>
      <w:r>
        <w:rPr>
          <w:rFonts w:ascii="Times New Roman" w:hAnsi="Times New Roman" w:cs="Times New Roman"/>
        </w:rPr>
        <w:t>idg and iqg</w:t>
      </w:r>
    </w:p>
    <w:p w:rsidR="008344DD" w:rsidRPr="008344DD" w:rsidRDefault="008344DD" w:rsidP="008344DD">
      <w:pPr>
        <w:rPr>
          <w:rFonts w:ascii="Times New Roman" w:hAnsi="Times New Roman" w:cs="Times New Roman"/>
        </w:rPr>
      </w:pPr>
      <w:r>
        <w:rPr>
          <w:rFonts w:ascii="Times New Roman" w:hAnsi="Times New Roman" w:cs="Times New Roman"/>
        </w:rPr>
        <w:t xml:space="preserve">iqg = 0 </w:t>
      </w:r>
      <w:r w:rsidR="009F20D0">
        <w:rPr>
          <w:rFonts w:ascii="Times New Roman" w:hAnsi="Times New Roman" w:cs="Times New Roman"/>
        </w:rPr>
        <w:t xml:space="preserve">A </w:t>
      </w:r>
      <w:r>
        <w:rPr>
          <w:rFonts w:ascii="Times New Roman" w:hAnsi="Times New Roman" w:cs="Times New Roman"/>
        </w:rPr>
        <w:t>and id</w:t>
      </w:r>
      <w:r w:rsidRPr="008344DD">
        <w:rPr>
          <w:rFonts w:ascii="Times New Roman" w:hAnsi="Times New Roman" w:cs="Times New Roman"/>
        </w:rPr>
        <w:t>g = -1.</w:t>
      </w:r>
      <w:r w:rsidR="002F6F23">
        <w:rPr>
          <w:rFonts w:ascii="Times New Roman" w:hAnsi="Times New Roman" w:cs="Times New Roman"/>
        </w:rPr>
        <w:t>13</w:t>
      </w:r>
      <w:r w:rsidR="009F20D0">
        <w:rPr>
          <w:rFonts w:ascii="Times New Roman" w:hAnsi="Times New Roman" w:cs="Times New Roman"/>
        </w:rPr>
        <w:t xml:space="preserve"> A</w:t>
      </w:r>
      <w:r w:rsidRPr="008344DD">
        <w:rPr>
          <w:rFonts w:ascii="Times New Roman" w:hAnsi="Times New Roman" w:cs="Times New Roman"/>
        </w:rPr>
        <w:t>.</w:t>
      </w:r>
    </w:p>
    <w:p w:rsidR="006518FC" w:rsidRPr="00547CF6" w:rsidRDefault="00D63A6F" w:rsidP="006518FC">
      <w:pPr>
        <w:rPr>
          <w:rFonts w:ascii="Times New Roman" w:hAnsi="Times New Roman" w:cs="Times New Roman"/>
        </w:rPr>
      </w:pPr>
      <w:r>
        <w:rPr>
          <w:rFonts w:ascii="Times New Roman" w:hAnsi="Times New Roman" w:cs="Times New Roman"/>
          <w:noProof/>
        </w:rPr>
        <w:drawing>
          <wp:inline distT="0" distB="0" distL="0" distR="0">
            <wp:extent cx="685800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28975"/>
                    </a:xfrm>
                    <a:prstGeom prst="rect">
                      <a:avLst/>
                    </a:prstGeom>
                    <a:noFill/>
                    <a:ln>
                      <a:noFill/>
                    </a:ln>
                  </pic:spPr>
                </pic:pic>
              </a:graphicData>
            </a:graphic>
          </wp:inline>
        </w:drawing>
      </w:r>
    </w:p>
    <w:p w:rsidR="006518FC" w:rsidRDefault="006518FC" w:rsidP="00547CF6">
      <w:pPr>
        <w:rPr>
          <w:rFonts w:ascii="Times New Roman" w:hAnsi="Times New Roman" w:cs="Times New Roman"/>
        </w:rPr>
      </w:pPr>
    </w:p>
    <w:p w:rsidR="003A6A49" w:rsidRDefault="003A6A49" w:rsidP="00547CF6">
      <w:pPr>
        <w:rPr>
          <w:rFonts w:ascii="Times New Roman" w:hAnsi="Times New Roman" w:cs="Times New Roman"/>
        </w:rPr>
      </w:pPr>
    </w:p>
    <w:p w:rsidR="003A6A49" w:rsidRDefault="003A6A49" w:rsidP="003A6A49">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Steady State II</w:t>
      </w:r>
    </w:p>
    <w:p w:rsidR="00C249D7" w:rsidRPr="00B8249F" w:rsidRDefault="00C249D7" w:rsidP="003A6A49">
      <w:pPr>
        <w:jc w:val="both"/>
        <w:rPr>
          <w:rFonts w:ascii="Times New Roman" w:hAnsi="Times New Roman" w:cs="Times New Roman"/>
          <w:sz w:val="24"/>
          <w:szCs w:val="24"/>
          <w:u w:val="single"/>
        </w:rPr>
      </w:pPr>
      <w:r w:rsidRPr="00125EF2">
        <w:rPr>
          <w:rFonts w:ascii="Times New Roman" w:hAnsi="Times New Roman" w:cs="Times New Roman"/>
          <w:sz w:val="24"/>
          <w:szCs w:val="24"/>
        </w:rPr>
        <w:t xml:space="preserve">The Battery Voltage </w:t>
      </w:r>
      <w:r>
        <w:rPr>
          <w:rFonts w:ascii="Times New Roman" w:hAnsi="Times New Roman" w:cs="Times New Roman"/>
          <w:sz w:val="24"/>
          <w:szCs w:val="24"/>
        </w:rPr>
        <w:t>remains at</w:t>
      </w:r>
      <w:r w:rsidRPr="00125EF2">
        <w:rPr>
          <w:rFonts w:ascii="Times New Roman" w:hAnsi="Times New Roman" w:cs="Times New Roman"/>
          <w:sz w:val="24"/>
          <w:szCs w:val="24"/>
        </w:rPr>
        <w:t xml:space="preserve"> 1252 V. </w:t>
      </w:r>
      <w:r w:rsidRPr="00125EF2">
        <w:rPr>
          <w:rFonts w:ascii="Times New Roman" w:hAnsi="Times New Roman" w:cs="Times New Roman"/>
        </w:rPr>
        <w:t xml:space="preserve">Qg* = </w:t>
      </w:r>
      <w:r>
        <w:rPr>
          <w:rFonts w:ascii="Times New Roman" w:hAnsi="Times New Roman" w:cs="Times New Roman"/>
        </w:rPr>
        <w:t>-</w:t>
      </w:r>
      <w:r w:rsidRPr="00125EF2">
        <w:rPr>
          <w:rFonts w:ascii="Times New Roman" w:hAnsi="Times New Roman" w:cs="Times New Roman"/>
        </w:rPr>
        <w:t>0</w:t>
      </w:r>
      <w:r>
        <w:rPr>
          <w:rFonts w:ascii="Times New Roman" w:hAnsi="Times New Roman" w:cs="Times New Roman"/>
        </w:rPr>
        <w:t>.5</w:t>
      </w:r>
      <w:r w:rsidRPr="00125EF2">
        <w:rPr>
          <w:rFonts w:ascii="Times New Roman" w:hAnsi="Times New Roman" w:cs="Times New Roman"/>
        </w:rPr>
        <w:t xml:space="preserve"> p.u. Vdc* = 1220 V.</w:t>
      </w:r>
    </w:p>
    <w:p w:rsidR="003A6A49" w:rsidRDefault="003A6A49" w:rsidP="003A6A49">
      <w:pPr>
        <w:pStyle w:val="ListParagraph"/>
        <w:numPr>
          <w:ilvl w:val="0"/>
          <w:numId w:val="9"/>
        </w:numPr>
        <w:rPr>
          <w:rFonts w:ascii="Times New Roman" w:hAnsi="Times New Roman" w:cs="Times New Roman"/>
        </w:rPr>
      </w:pPr>
      <w:r>
        <w:rPr>
          <w:rFonts w:ascii="Times New Roman" w:hAnsi="Times New Roman" w:cs="Times New Roman"/>
        </w:rPr>
        <w:t>vag, iag, Pg, Qg</w:t>
      </w:r>
    </w:p>
    <w:p w:rsidR="003A6A49" w:rsidRPr="00125EF2" w:rsidRDefault="00D06E9E" w:rsidP="003A6A49">
      <w:pPr>
        <w:rPr>
          <w:rFonts w:ascii="Times New Roman" w:hAnsi="Times New Roman" w:cs="Times New Roman"/>
        </w:rPr>
      </w:pPr>
      <w:r>
        <w:rPr>
          <w:rFonts w:ascii="Times New Roman" w:hAnsi="Times New Roman" w:cs="Times New Roman"/>
        </w:rPr>
        <w:t>vag leads iag by 212</w:t>
      </w:r>
      <w:r w:rsidR="003A6A49" w:rsidRPr="00125EF2">
        <w:rPr>
          <w:rFonts w:ascii="Times New Roman" w:hAnsi="Times New Roman" w:cs="Times New Roman"/>
        </w:rPr>
        <w:t xml:space="preserve">°. Qg = </w:t>
      </w:r>
      <w:r>
        <w:rPr>
          <w:rFonts w:ascii="Times New Roman" w:hAnsi="Times New Roman" w:cs="Times New Roman"/>
        </w:rPr>
        <w:t>-</w:t>
      </w:r>
      <w:r w:rsidR="003A6A49" w:rsidRPr="00125EF2">
        <w:rPr>
          <w:rFonts w:ascii="Times New Roman" w:hAnsi="Times New Roman" w:cs="Times New Roman"/>
        </w:rPr>
        <w:t>0</w:t>
      </w:r>
      <w:r>
        <w:rPr>
          <w:rFonts w:ascii="Times New Roman" w:hAnsi="Times New Roman" w:cs="Times New Roman"/>
        </w:rPr>
        <w:t>.5</w:t>
      </w:r>
      <w:r w:rsidR="003A6A49" w:rsidRPr="00125EF2">
        <w:rPr>
          <w:rFonts w:ascii="Times New Roman" w:hAnsi="Times New Roman" w:cs="Times New Roman"/>
        </w:rPr>
        <w:t xml:space="preserve"> p.u. Pg = -</w:t>
      </w:r>
      <w:r w:rsidR="003A6A49">
        <w:rPr>
          <w:rFonts w:ascii="Times New Roman" w:hAnsi="Times New Roman" w:cs="Times New Roman"/>
        </w:rPr>
        <w:t>0.8</w:t>
      </w:r>
      <w:r w:rsidR="003A6A49" w:rsidRPr="00125EF2">
        <w:rPr>
          <w:rFonts w:ascii="Times New Roman" w:hAnsi="Times New Roman" w:cs="Times New Roman"/>
        </w:rPr>
        <w:t xml:space="preserve"> p.u. The inverter supplies active power </w:t>
      </w:r>
      <w:r w:rsidR="00ED2EF7">
        <w:rPr>
          <w:rFonts w:ascii="Times New Roman" w:hAnsi="Times New Roman" w:cs="Times New Roman"/>
        </w:rPr>
        <w:t xml:space="preserve">and reactive power </w:t>
      </w:r>
      <w:r w:rsidR="003A6A49" w:rsidRPr="00125EF2">
        <w:rPr>
          <w:rFonts w:ascii="Times New Roman" w:hAnsi="Times New Roman" w:cs="Times New Roman"/>
        </w:rPr>
        <w:t xml:space="preserve">to the grid. </w:t>
      </w:r>
    </w:p>
    <w:p w:rsidR="003A6A49" w:rsidRDefault="00BA518A" w:rsidP="003A6A49">
      <w:pPr>
        <w:rPr>
          <w:rFonts w:ascii="Times New Roman" w:hAnsi="Times New Roman" w:cs="Times New Roman"/>
        </w:rPr>
      </w:pPr>
      <w:r>
        <w:rPr>
          <w:rFonts w:ascii="Times New Roman" w:hAnsi="Times New Roman" w:cs="Times New Roman"/>
          <w:noProof/>
        </w:rPr>
        <w:drawing>
          <wp:inline distT="0" distB="0" distL="0" distR="0">
            <wp:extent cx="6848475" cy="32588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58820"/>
                    </a:xfrm>
                    <a:prstGeom prst="rect">
                      <a:avLst/>
                    </a:prstGeom>
                    <a:noFill/>
                    <a:ln>
                      <a:noFill/>
                    </a:ln>
                  </pic:spPr>
                </pic:pic>
              </a:graphicData>
            </a:graphic>
          </wp:inline>
        </w:drawing>
      </w:r>
    </w:p>
    <w:p w:rsidR="003A6A49" w:rsidRDefault="003A6A49" w:rsidP="003A6A49">
      <w:pPr>
        <w:pStyle w:val="ListParagraph"/>
        <w:numPr>
          <w:ilvl w:val="0"/>
          <w:numId w:val="9"/>
        </w:numPr>
        <w:rPr>
          <w:rFonts w:ascii="Times New Roman" w:hAnsi="Times New Roman" w:cs="Times New Roman"/>
        </w:rPr>
      </w:pPr>
      <w:r>
        <w:rPr>
          <w:rFonts w:ascii="Times New Roman" w:hAnsi="Times New Roman" w:cs="Times New Roman"/>
        </w:rPr>
        <w:t>idg and iqg</w:t>
      </w:r>
    </w:p>
    <w:p w:rsidR="00A45906" w:rsidRPr="00A45906" w:rsidRDefault="00A45906" w:rsidP="00A45906">
      <w:pPr>
        <w:rPr>
          <w:rFonts w:ascii="Times New Roman" w:hAnsi="Times New Roman" w:cs="Times New Roman"/>
        </w:rPr>
      </w:pPr>
      <w:r w:rsidRPr="00A45906">
        <w:rPr>
          <w:rFonts w:ascii="Times New Roman" w:hAnsi="Times New Roman" w:cs="Times New Roman"/>
        </w:rPr>
        <w:t>iqg = 0.707 A and idg = -1.13 A.</w:t>
      </w:r>
    </w:p>
    <w:p w:rsidR="008E2E35" w:rsidRPr="008E2E35" w:rsidRDefault="008E2E35" w:rsidP="008E2E35">
      <w:pPr>
        <w:rPr>
          <w:rFonts w:ascii="Times New Roman" w:hAnsi="Times New Roman" w:cs="Times New Roman"/>
        </w:rPr>
      </w:pPr>
      <w:r>
        <w:rPr>
          <w:rFonts w:ascii="Times New Roman" w:hAnsi="Times New Roman" w:cs="Times New Roman"/>
          <w:noProof/>
        </w:rPr>
        <w:drawing>
          <wp:inline distT="0" distB="0" distL="0" distR="0">
            <wp:extent cx="685800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39135"/>
                    </a:xfrm>
                    <a:prstGeom prst="rect">
                      <a:avLst/>
                    </a:prstGeom>
                    <a:noFill/>
                    <a:ln>
                      <a:noFill/>
                    </a:ln>
                  </pic:spPr>
                </pic:pic>
              </a:graphicData>
            </a:graphic>
          </wp:inline>
        </w:drawing>
      </w:r>
    </w:p>
    <w:p w:rsidR="003A6A49" w:rsidRDefault="003A6A49" w:rsidP="003A6A49">
      <w:pPr>
        <w:rPr>
          <w:rFonts w:ascii="Times New Roman" w:hAnsi="Times New Roman" w:cs="Times New Roman"/>
        </w:rPr>
      </w:pPr>
    </w:p>
    <w:p w:rsidR="007E0438" w:rsidRDefault="007E0438" w:rsidP="003A6A49">
      <w:pPr>
        <w:rPr>
          <w:rFonts w:ascii="Times New Roman" w:hAnsi="Times New Roman" w:cs="Times New Roman"/>
        </w:rPr>
      </w:pPr>
    </w:p>
    <w:p w:rsidR="007E0438" w:rsidRDefault="007E0438" w:rsidP="003A6A49">
      <w:pPr>
        <w:rPr>
          <w:rFonts w:ascii="Times New Roman" w:hAnsi="Times New Roman" w:cs="Times New Roman"/>
        </w:rPr>
      </w:pPr>
    </w:p>
    <w:p w:rsidR="007E0438" w:rsidRPr="005457B2" w:rsidRDefault="007E0438" w:rsidP="007E0438">
      <w:pPr>
        <w:rPr>
          <w:rFonts w:ascii="Times New Roman" w:hAnsi="Times New Roman" w:cs="Times New Roman"/>
          <w:u w:val="single"/>
        </w:rPr>
      </w:pPr>
      <w:r w:rsidRPr="007E0438">
        <w:rPr>
          <w:rFonts w:ascii="Times New Roman" w:hAnsi="Times New Roman" w:cs="Times New Roman"/>
          <w:u w:val="single"/>
        </w:rPr>
        <w:lastRenderedPageBreak/>
        <w:t>Summary</w:t>
      </w:r>
    </w:p>
    <w:p w:rsidR="007E0438" w:rsidRDefault="007E0438" w:rsidP="007E0438">
      <w:pPr>
        <w:pStyle w:val="ListParagraph"/>
        <w:numPr>
          <w:ilvl w:val="0"/>
          <w:numId w:val="10"/>
        </w:numPr>
        <w:rPr>
          <w:rFonts w:ascii="Times New Roman" w:hAnsi="Times New Roman" w:cs="Times New Roman"/>
        </w:rPr>
      </w:pPr>
      <w:r>
        <w:rPr>
          <w:rFonts w:ascii="Times New Roman" w:hAnsi="Times New Roman" w:cs="Times New Roman"/>
        </w:rPr>
        <w:t>idg and iqg</w:t>
      </w:r>
    </w:p>
    <w:p w:rsidR="000139B6" w:rsidRDefault="000139B6" w:rsidP="000139B6">
      <w:pPr>
        <w:rPr>
          <w:rFonts w:ascii="Times New Roman" w:hAnsi="Times New Roman" w:cs="Times New Roman"/>
        </w:rPr>
      </w:pPr>
      <w:r>
        <w:rPr>
          <w:rFonts w:ascii="Times New Roman" w:hAnsi="Times New Roman" w:cs="Times New Roman"/>
        </w:rPr>
        <w:t>Steady State 1: iqg = 0 A, idg = -1.414 A</w:t>
      </w:r>
    </w:p>
    <w:p w:rsidR="000139B6" w:rsidRPr="000139B6" w:rsidRDefault="000139B6" w:rsidP="000139B6">
      <w:pPr>
        <w:rPr>
          <w:rFonts w:ascii="Times New Roman" w:hAnsi="Times New Roman" w:cs="Times New Roman"/>
        </w:rPr>
      </w:pPr>
      <w:r>
        <w:rPr>
          <w:rFonts w:ascii="Times New Roman" w:hAnsi="Times New Roman" w:cs="Times New Roman"/>
        </w:rPr>
        <w:t>Steady State 2</w:t>
      </w:r>
      <w:r>
        <w:rPr>
          <w:rFonts w:ascii="Times New Roman" w:hAnsi="Times New Roman" w:cs="Times New Roman"/>
        </w:rPr>
        <w:t>: iqg = 0 A, idg = -1.</w:t>
      </w:r>
      <w:r>
        <w:rPr>
          <w:rFonts w:ascii="Times New Roman" w:hAnsi="Times New Roman" w:cs="Times New Roman"/>
        </w:rPr>
        <w:t>13</w:t>
      </w:r>
      <w:r>
        <w:rPr>
          <w:rFonts w:ascii="Times New Roman" w:hAnsi="Times New Roman" w:cs="Times New Roman"/>
        </w:rPr>
        <w:t xml:space="preserve"> A</w:t>
      </w:r>
    </w:p>
    <w:p w:rsidR="000139B6" w:rsidRPr="000139B6" w:rsidRDefault="000139B6" w:rsidP="000139B6">
      <w:pPr>
        <w:rPr>
          <w:rFonts w:ascii="Times New Roman" w:hAnsi="Times New Roman" w:cs="Times New Roman"/>
        </w:rPr>
      </w:pPr>
      <w:r>
        <w:rPr>
          <w:rFonts w:ascii="Times New Roman" w:hAnsi="Times New Roman" w:cs="Times New Roman"/>
        </w:rPr>
        <w:t>Steady State 3</w:t>
      </w:r>
      <w:r>
        <w:rPr>
          <w:rFonts w:ascii="Times New Roman" w:hAnsi="Times New Roman" w:cs="Times New Roman"/>
        </w:rPr>
        <w:t>: iqg = 0</w:t>
      </w:r>
      <w:r>
        <w:rPr>
          <w:rFonts w:ascii="Times New Roman" w:hAnsi="Times New Roman" w:cs="Times New Roman"/>
        </w:rPr>
        <w:t>.717</w:t>
      </w:r>
      <w:r>
        <w:rPr>
          <w:rFonts w:ascii="Times New Roman" w:hAnsi="Times New Roman" w:cs="Times New Roman"/>
        </w:rPr>
        <w:t xml:space="preserve"> A, idg = -1.</w:t>
      </w:r>
      <w:r>
        <w:rPr>
          <w:rFonts w:ascii="Times New Roman" w:hAnsi="Times New Roman" w:cs="Times New Roman"/>
        </w:rPr>
        <w:t>13</w:t>
      </w:r>
      <w:r>
        <w:rPr>
          <w:rFonts w:ascii="Times New Roman" w:hAnsi="Times New Roman" w:cs="Times New Roman"/>
        </w:rPr>
        <w:t xml:space="preserve"> A</w:t>
      </w:r>
    </w:p>
    <w:p w:rsidR="007E0438" w:rsidRDefault="00C03A63" w:rsidP="007E0438">
      <w:pPr>
        <w:rPr>
          <w:rFonts w:ascii="Times New Roman" w:hAnsi="Times New Roman" w:cs="Times New Roman"/>
        </w:rPr>
      </w:pPr>
      <w:r>
        <w:rPr>
          <w:rFonts w:ascii="Times New Roman" w:hAnsi="Times New Roman" w:cs="Times New Roman"/>
          <w:noProof/>
        </w:rPr>
        <w:drawing>
          <wp:inline distT="0" distB="0" distL="0" distR="0">
            <wp:extent cx="6848475" cy="3267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67075"/>
                    </a:xfrm>
                    <a:prstGeom prst="rect">
                      <a:avLst/>
                    </a:prstGeom>
                    <a:noFill/>
                    <a:ln>
                      <a:noFill/>
                    </a:ln>
                  </pic:spPr>
                </pic:pic>
              </a:graphicData>
            </a:graphic>
          </wp:inline>
        </w:drawing>
      </w:r>
    </w:p>
    <w:p w:rsidR="005457B2" w:rsidRDefault="005457B2" w:rsidP="005457B2">
      <w:pPr>
        <w:pStyle w:val="ListParagraph"/>
        <w:numPr>
          <w:ilvl w:val="0"/>
          <w:numId w:val="10"/>
        </w:numPr>
        <w:rPr>
          <w:rFonts w:ascii="Times New Roman" w:hAnsi="Times New Roman" w:cs="Times New Roman"/>
        </w:rPr>
      </w:pPr>
      <w:r>
        <w:rPr>
          <w:rFonts w:ascii="Times New Roman" w:hAnsi="Times New Roman" w:cs="Times New Roman"/>
        </w:rPr>
        <w:t>Pg and Qg</w:t>
      </w:r>
    </w:p>
    <w:p w:rsidR="00FE2E4E" w:rsidRDefault="00FE2E4E" w:rsidP="00FE2E4E">
      <w:pPr>
        <w:rPr>
          <w:rFonts w:ascii="Times New Roman" w:hAnsi="Times New Roman" w:cs="Times New Roman"/>
        </w:rPr>
      </w:pPr>
      <w:r>
        <w:rPr>
          <w:rFonts w:ascii="Times New Roman" w:hAnsi="Times New Roman" w:cs="Times New Roman"/>
        </w:rPr>
        <w:t xml:space="preserve">Steady State 1: </w:t>
      </w:r>
      <w:r>
        <w:rPr>
          <w:rFonts w:ascii="Times New Roman" w:hAnsi="Times New Roman" w:cs="Times New Roman"/>
        </w:rPr>
        <w:t>Q</w:t>
      </w:r>
      <w:r>
        <w:rPr>
          <w:rFonts w:ascii="Times New Roman" w:hAnsi="Times New Roman" w:cs="Times New Roman"/>
        </w:rPr>
        <w:t xml:space="preserve">g = 0 </w:t>
      </w:r>
      <w:r>
        <w:rPr>
          <w:rFonts w:ascii="Times New Roman" w:hAnsi="Times New Roman" w:cs="Times New Roman"/>
        </w:rPr>
        <w:t>p.u.</w:t>
      </w:r>
      <w:r>
        <w:rPr>
          <w:rFonts w:ascii="Times New Roman" w:hAnsi="Times New Roman" w:cs="Times New Roman"/>
        </w:rPr>
        <w:t xml:space="preserve">, </w:t>
      </w:r>
      <w:r>
        <w:rPr>
          <w:rFonts w:ascii="Times New Roman" w:hAnsi="Times New Roman" w:cs="Times New Roman"/>
        </w:rPr>
        <w:t>P</w:t>
      </w:r>
      <w:r>
        <w:rPr>
          <w:rFonts w:ascii="Times New Roman" w:hAnsi="Times New Roman" w:cs="Times New Roman"/>
        </w:rPr>
        <w:t>g = -1</w:t>
      </w:r>
      <w:r>
        <w:rPr>
          <w:rFonts w:ascii="Times New Roman" w:hAnsi="Times New Roman" w:cs="Times New Roman"/>
        </w:rPr>
        <w:t xml:space="preserve"> p.u.</w:t>
      </w:r>
    </w:p>
    <w:p w:rsidR="00FE2E4E" w:rsidRPr="00FE2E4E" w:rsidRDefault="00FE2E4E" w:rsidP="00FE2E4E">
      <w:pPr>
        <w:rPr>
          <w:rFonts w:ascii="Times New Roman" w:hAnsi="Times New Roman" w:cs="Times New Roman"/>
        </w:rPr>
      </w:pPr>
      <w:r>
        <w:rPr>
          <w:rFonts w:ascii="Times New Roman" w:hAnsi="Times New Roman" w:cs="Times New Roman"/>
        </w:rPr>
        <w:t>Steady State 1: Qg = 0 p.u., P</w:t>
      </w:r>
      <w:r>
        <w:rPr>
          <w:rFonts w:ascii="Times New Roman" w:hAnsi="Times New Roman" w:cs="Times New Roman"/>
        </w:rPr>
        <w:t>g = -0.8</w:t>
      </w:r>
      <w:r>
        <w:rPr>
          <w:rFonts w:ascii="Times New Roman" w:hAnsi="Times New Roman" w:cs="Times New Roman"/>
        </w:rPr>
        <w:t xml:space="preserve"> p.u.</w:t>
      </w:r>
    </w:p>
    <w:p w:rsidR="00FE2E4E" w:rsidRPr="00FE2E4E" w:rsidRDefault="00FE2E4E" w:rsidP="00FE2E4E">
      <w:pPr>
        <w:rPr>
          <w:rFonts w:ascii="Times New Roman" w:hAnsi="Times New Roman" w:cs="Times New Roman"/>
        </w:rPr>
      </w:pPr>
      <w:r>
        <w:rPr>
          <w:rFonts w:ascii="Times New Roman" w:hAnsi="Times New Roman" w:cs="Times New Roman"/>
        </w:rPr>
        <w:t xml:space="preserve">Steady State 1: Qg = </w:t>
      </w:r>
      <w:r>
        <w:rPr>
          <w:rFonts w:ascii="Times New Roman" w:hAnsi="Times New Roman" w:cs="Times New Roman"/>
        </w:rPr>
        <w:t>-</w:t>
      </w:r>
      <w:r>
        <w:rPr>
          <w:rFonts w:ascii="Times New Roman" w:hAnsi="Times New Roman" w:cs="Times New Roman"/>
        </w:rPr>
        <w:t>0</w:t>
      </w:r>
      <w:r>
        <w:rPr>
          <w:rFonts w:ascii="Times New Roman" w:hAnsi="Times New Roman" w:cs="Times New Roman"/>
        </w:rPr>
        <w:t>.5</w:t>
      </w:r>
      <w:r>
        <w:rPr>
          <w:rFonts w:ascii="Times New Roman" w:hAnsi="Times New Roman" w:cs="Times New Roman"/>
        </w:rPr>
        <w:t xml:space="preserve"> p.u., P</w:t>
      </w:r>
      <w:r>
        <w:rPr>
          <w:rFonts w:ascii="Times New Roman" w:hAnsi="Times New Roman" w:cs="Times New Roman"/>
        </w:rPr>
        <w:t>g = -0.8</w:t>
      </w:r>
      <w:r>
        <w:rPr>
          <w:rFonts w:ascii="Times New Roman" w:hAnsi="Times New Roman" w:cs="Times New Roman"/>
        </w:rPr>
        <w:t xml:space="preserve"> p.u.</w:t>
      </w:r>
    </w:p>
    <w:p w:rsidR="003A6A49" w:rsidRPr="00547CF6" w:rsidRDefault="001C4E26" w:rsidP="007E0438">
      <w:pPr>
        <w:rPr>
          <w:rFonts w:ascii="Times New Roman" w:hAnsi="Times New Roman" w:cs="Times New Roman"/>
        </w:rPr>
      </w:pPr>
      <w:r>
        <w:rPr>
          <w:rFonts w:ascii="Times New Roman" w:hAnsi="Times New Roman" w:cs="Times New Roman"/>
          <w:noProof/>
        </w:rPr>
        <w:drawing>
          <wp:inline distT="0" distB="0" distL="0" distR="0">
            <wp:extent cx="6734175" cy="32361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38189" cy="3238074"/>
                    </a:xfrm>
                    <a:prstGeom prst="rect">
                      <a:avLst/>
                    </a:prstGeom>
                    <a:noFill/>
                    <a:ln>
                      <a:noFill/>
                    </a:ln>
                  </pic:spPr>
                </pic:pic>
              </a:graphicData>
            </a:graphic>
          </wp:inline>
        </w:drawing>
      </w:r>
    </w:p>
    <w:sectPr w:rsidR="003A6A49" w:rsidRPr="00547CF6" w:rsidSect="004351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D73711"/>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AB017A"/>
    <w:multiLevelType w:val="hybridMultilevel"/>
    <w:tmpl w:val="AAFE5206"/>
    <w:lvl w:ilvl="0" w:tplc="C3DEAE8C">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62090"/>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C91B15"/>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DF00AE"/>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C140C2"/>
    <w:multiLevelType w:val="hybridMultilevel"/>
    <w:tmpl w:val="3AB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0"/>
  </w:num>
  <w:num w:numId="5">
    <w:abstractNumId w:val="2"/>
  </w:num>
  <w:num w:numId="6">
    <w:abstractNumId w:val="3"/>
  </w:num>
  <w:num w:numId="7">
    <w:abstractNumId w:val="5"/>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2C7"/>
    <w:rsid w:val="000139B6"/>
    <w:rsid w:val="0001745E"/>
    <w:rsid w:val="0002238B"/>
    <w:rsid w:val="00027B3C"/>
    <w:rsid w:val="00035B86"/>
    <w:rsid w:val="000441DE"/>
    <w:rsid w:val="00053D42"/>
    <w:rsid w:val="0007289D"/>
    <w:rsid w:val="000A571C"/>
    <w:rsid w:val="000B1E9B"/>
    <w:rsid w:val="000C3A57"/>
    <w:rsid w:val="000F3C24"/>
    <w:rsid w:val="001129F5"/>
    <w:rsid w:val="001206B0"/>
    <w:rsid w:val="00125EF2"/>
    <w:rsid w:val="0015703E"/>
    <w:rsid w:val="0016480B"/>
    <w:rsid w:val="00173282"/>
    <w:rsid w:val="001805C8"/>
    <w:rsid w:val="001B68B4"/>
    <w:rsid w:val="001B7815"/>
    <w:rsid w:val="001C4E26"/>
    <w:rsid w:val="001C52AB"/>
    <w:rsid w:val="001D522A"/>
    <w:rsid w:val="001F5F5B"/>
    <w:rsid w:val="00205F24"/>
    <w:rsid w:val="002218F9"/>
    <w:rsid w:val="00223E30"/>
    <w:rsid w:val="00251EA0"/>
    <w:rsid w:val="0025293B"/>
    <w:rsid w:val="00256100"/>
    <w:rsid w:val="002B73EB"/>
    <w:rsid w:val="002C4B44"/>
    <w:rsid w:val="002C6120"/>
    <w:rsid w:val="002D35BA"/>
    <w:rsid w:val="002D368B"/>
    <w:rsid w:val="002F2D7D"/>
    <w:rsid w:val="002F6F23"/>
    <w:rsid w:val="00326C4F"/>
    <w:rsid w:val="00334B7B"/>
    <w:rsid w:val="00350DAE"/>
    <w:rsid w:val="003A52A1"/>
    <w:rsid w:val="003A6A49"/>
    <w:rsid w:val="003D0287"/>
    <w:rsid w:val="003E6631"/>
    <w:rsid w:val="003E7F5A"/>
    <w:rsid w:val="003F1F98"/>
    <w:rsid w:val="00415D12"/>
    <w:rsid w:val="004351BC"/>
    <w:rsid w:val="0044233A"/>
    <w:rsid w:val="00446C8C"/>
    <w:rsid w:val="004851B4"/>
    <w:rsid w:val="004C593B"/>
    <w:rsid w:val="004E100F"/>
    <w:rsid w:val="004E78B1"/>
    <w:rsid w:val="004F1822"/>
    <w:rsid w:val="005118DC"/>
    <w:rsid w:val="00525946"/>
    <w:rsid w:val="005457B2"/>
    <w:rsid w:val="00547CF6"/>
    <w:rsid w:val="00561792"/>
    <w:rsid w:val="005617C3"/>
    <w:rsid w:val="00573306"/>
    <w:rsid w:val="00594CAD"/>
    <w:rsid w:val="005D2930"/>
    <w:rsid w:val="005D39F0"/>
    <w:rsid w:val="005E6321"/>
    <w:rsid w:val="00601343"/>
    <w:rsid w:val="006034AD"/>
    <w:rsid w:val="0062244E"/>
    <w:rsid w:val="00632E20"/>
    <w:rsid w:val="00646D09"/>
    <w:rsid w:val="0064782D"/>
    <w:rsid w:val="006518FC"/>
    <w:rsid w:val="00653133"/>
    <w:rsid w:val="00660C6A"/>
    <w:rsid w:val="00663A5B"/>
    <w:rsid w:val="00667328"/>
    <w:rsid w:val="007416FB"/>
    <w:rsid w:val="007417B3"/>
    <w:rsid w:val="00743E32"/>
    <w:rsid w:val="00747750"/>
    <w:rsid w:val="007607E2"/>
    <w:rsid w:val="007830C0"/>
    <w:rsid w:val="00797524"/>
    <w:rsid w:val="007A3F85"/>
    <w:rsid w:val="007B655E"/>
    <w:rsid w:val="007E0438"/>
    <w:rsid w:val="007E5BE3"/>
    <w:rsid w:val="007F7578"/>
    <w:rsid w:val="00822CBC"/>
    <w:rsid w:val="00827E08"/>
    <w:rsid w:val="008344DD"/>
    <w:rsid w:val="008552E0"/>
    <w:rsid w:val="00861549"/>
    <w:rsid w:val="008D7ACD"/>
    <w:rsid w:val="008E2E35"/>
    <w:rsid w:val="008F4418"/>
    <w:rsid w:val="00903B2D"/>
    <w:rsid w:val="00912FC6"/>
    <w:rsid w:val="00933957"/>
    <w:rsid w:val="009861EF"/>
    <w:rsid w:val="009A3111"/>
    <w:rsid w:val="009B0D24"/>
    <w:rsid w:val="009D195D"/>
    <w:rsid w:val="009F20D0"/>
    <w:rsid w:val="00A043BA"/>
    <w:rsid w:val="00A33F3A"/>
    <w:rsid w:val="00A374F2"/>
    <w:rsid w:val="00A45906"/>
    <w:rsid w:val="00A45B8E"/>
    <w:rsid w:val="00A544FC"/>
    <w:rsid w:val="00B07210"/>
    <w:rsid w:val="00B33B2B"/>
    <w:rsid w:val="00B51B77"/>
    <w:rsid w:val="00B646F9"/>
    <w:rsid w:val="00B8249F"/>
    <w:rsid w:val="00B91573"/>
    <w:rsid w:val="00BA2C9A"/>
    <w:rsid w:val="00BA518A"/>
    <w:rsid w:val="00BC3D93"/>
    <w:rsid w:val="00BC5639"/>
    <w:rsid w:val="00BF4874"/>
    <w:rsid w:val="00C03A63"/>
    <w:rsid w:val="00C249D7"/>
    <w:rsid w:val="00C347F5"/>
    <w:rsid w:val="00C37ADB"/>
    <w:rsid w:val="00CA3DD9"/>
    <w:rsid w:val="00CA6E2D"/>
    <w:rsid w:val="00CB4FEA"/>
    <w:rsid w:val="00CC6DE1"/>
    <w:rsid w:val="00CE5CA8"/>
    <w:rsid w:val="00D01776"/>
    <w:rsid w:val="00D06E9E"/>
    <w:rsid w:val="00D06EE7"/>
    <w:rsid w:val="00D30384"/>
    <w:rsid w:val="00D35988"/>
    <w:rsid w:val="00D43503"/>
    <w:rsid w:val="00D63A6F"/>
    <w:rsid w:val="00D715BA"/>
    <w:rsid w:val="00D82F9C"/>
    <w:rsid w:val="00D9541E"/>
    <w:rsid w:val="00DA5FBB"/>
    <w:rsid w:val="00DB0EBB"/>
    <w:rsid w:val="00DE2346"/>
    <w:rsid w:val="00DF7FEE"/>
    <w:rsid w:val="00E04E83"/>
    <w:rsid w:val="00E06219"/>
    <w:rsid w:val="00E116E8"/>
    <w:rsid w:val="00E64827"/>
    <w:rsid w:val="00E771CF"/>
    <w:rsid w:val="00E90206"/>
    <w:rsid w:val="00E90AF0"/>
    <w:rsid w:val="00ED2EF7"/>
    <w:rsid w:val="00F17F44"/>
    <w:rsid w:val="00F36372"/>
    <w:rsid w:val="00F40D9C"/>
    <w:rsid w:val="00F575A3"/>
    <w:rsid w:val="00F65FFD"/>
    <w:rsid w:val="00FA27D3"/>
    <w:rsid w:val="00FA62C7"/>
    <w:rsid w:val="00FB1197"/>
    <w:rsid w:val="00FE2E4E"/>
    <w:rsid w:val="00FE7CA4"/>
    <w:rsid w:val="00FF4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A1FB3"/>
  <w15:chartTrackingRefBased/>
  <w15:docId w15:val="{CC00B67F-B06F-4482-A953-57FC4075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F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F5A"/>
    <w:pPr>
      <w:ind w:left="720"/>
      <w:contextualSpacing/>
    </w:pPr>
  </w:style>
  <w:style w:type="character" w:styleId="PlaceholderText">
    <w:name w:val="Placeholder Text"/>
    <w:basedOn w:val="DefaultParagraphFont"/>
    <w:uiPriority w:val="99"/>
    <w:semiHidden/>
    <w:rsid w:val="001570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3.wdp"/><Relationship Id="rId25" Type="http://schemas.openxmlformats.org/officeDocument/2006/relationships/image" Target="media/image17.png"/><Relationship Id="rId33" Type="http://schemas.openxmlformats.org/officeDocument/2006/relationships/image" Target="media/image23.png"/><Relationship Id="rId38" Type="http://schemas.microsoft.com/office/2007/relationships/hdphoto" Target="media/hdphoto9.wdp"/><Relationship Id="rId46" Type="http://schemas.microsoft.com/office/2007/relationships/hdphoto" Target="media/hdphoto13.wdp"/><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4.wdp"/><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microsoft.com/office/2007/relationships/hdphoto" Target="media/hdphoto6.wdp"/><Relationship Id="rId37" Type="http://schemas.openxmlformats.org/officeDocument/2006/relationships/image" Target="media/image25.png"/><Relationship Id="rId40" Type="http://schemas.microsoft.com/office/2007/relationships/hdphoto" Target="media/hdphoto10.wdp"/><Relationship Id="rId45" Type="http://schemas.openxmlformats.org/officeDocument/2006/relationships/image" Target="media/image29.png"/><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8.wdp"/><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2.png"/><Relationship Id="rId44" Type="http://schemas.microsoft.com/office/2007/relationships/hdphoto" Target="media/hdphoto1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5.wdp"/><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14.wdp"/><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16</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160</cp:revision>
  <dcterms:created xsi:type="dcterms:W3CDTF">2019-04-12T14:41:00Z</dcterms:created>
  <dcterms:modified xsi:type="dcterms:W3CDTF">2019-04-14T17:29:00Z</dcterms:modified>
</cp:coreProperties>
</file>