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3269" w14:textId="4CB4FE85" w:rsidR="000551C4" w:rsidRDefault="000551C4" w:rsidP="000551C4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1C4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Instructions:</w:t>
      </w:r>
    </w:p>
    <w:p w14:paraId="569515CC" w14:textId="77777777" w:rsidR="000551C4" w:rsidRPr="000551C4" w:rsidRDefault="000551C4" w:rsidP="000551C4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DE1764" w14:textId="24366321" w:rsidR="000551C4" w:rsidRDefault="000551C4" w:rsidP="000551C4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51C4">
        <w:rPr>
          <w:rFonts w:ascii="Times New Roman" w:hAnsi="Times New Roman" w:cs="Times New Roman"/>
          <w:bCs/>
          <w:sz w:val="24"/>
          <w:szCs w:val="24"/>
        </w:rPr>
        <w:t xml:space="preserve">Read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0551C4">
        <w:rPr>
          <w:rFonts w:ascii="Times New Roman" w:hAnsi="Times New Roman" w:cs="Times New Roman"/>
          <w:bCs/>
          <w:sz w:val="24"/>
          <w:szCs w:val="24"/>
        </w:rPr>
        <w:t xml:space="preserve">h.3 (pp.34) </w:t>
      </w:r>
      <w:r w:rsidRPr="000551C4">
        <w:rPr>
          <w:rFonts w:ascii="Times New Roman" w:hAnsi="Times New Roman" w:cs="Times New Roman"/>
          <w:bCs/>
          <w:sz w:val="24"/>
          <w:szCs w:val="24"/>
        </w:rPr>
        <w:t>Modeling of Doubly Fed Induction Generation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51C4">
        <w:rPr>
          <w:rFonts w:ascii="Times New Roman" w:hAnsi="Times New Roman" w:cs="Times New Roman"/>
          <w:bCs/>
          <w:sz w:val="24"/>
          <w:szCs w:val="24"/>
        </w:rPr>
        <w:t>(DFIG) Converter Controls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2D4A788" w14:textId="5677860D" w:rsidR="00ED410F" w:rsidRPr="000551C4" w:rsidRDefault="000551C4" w:rsidP="000551C4">
      <w:pPr>
        <w:tabs>
          <w:tab w:val="left" w:pos="261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Using </w:t>
      </w:r>
      <w:r w:rsidRPr="000551C4">
        <w:rPr>
          <w:rFonts w:ascii="Times New Roman" w:hAnsi="Times New Roman" w:cs="Times New Roman"/>
          <w:i/>
          <w:iCs/>
          <w:sz w:val="24"/>
          <w:szCs w:val="24"/>
        </w:rPr>
        <w:t>Overall DFIG dynamic model block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shown in </w:t>
      </w:r>
      <w:r w:rsidRPr="000551C4">
        <w:rPr>
          <w:rFonts w:ascii="Times New Roman" w:hAnsi="Times New Roman" w:cs="Times New Roman"/>
          <w:i/>
          <w:iCs/>
          <w:sz w:val="24"/>
          <w:szCs w:val="24"/>
        </w:rPr>
        <w:t>Figure 3.6</w:t>
      </w:r>
      <w:r>
        <w:rPr>
          <w:rFonts w:ascii="Times New Roman" w:hAnsi="Times New Roman" w:cs="Times New Roman"/>
          <w:i/>
          <w:iCs/>
          <w:sz w:val="24"/>
          <w:szCs w:val="24"/>
        </w:rPr>
        <w:t>, verify following Figures:</w:t>
      </w:r>
    </w:p>
    <w:p w14:paraId="08CD994C" w14:textId="2BF8ACD2" w:rsidR="000551C4" w:rsidRPr="000551C4" w:rsidRDefault="000551C4" w:rsidP="000551C4">
      <w:pPr>
        <w:pStyle w:val="ListParagraph"/>
        <w:numPr>
          <w:ilvl w:val="0"/>
          <w:numId w:val="1"/>
        </w:numPr>
        <w:tabs>
          <w:tab w:val="left" w:pos="261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 w:rsidRPr="000551C4">
        <w:rPr>
          <w:rFonts w:ascii="Times New Roman" w:hAnsi="Times New Roman" w:cs="Times New Roman"/>
          <w:i/>
          <w:iCs/>
          <w:sz w:val="24"/>
          <w:szCs w:val="24"/>
        </w:rPr>
        <w:t>Figure 3.10 DC-Link voltage.</w:t>
      </w:r>
    </w:p>
    <w:p w14:paraId="7E0AABA8" w14:textId="4185ACCA" w:rsidR="000551C4" w:rsidRPr="000551C4" w:rsidRDefault="000551C4" w:rsidP="000551C4">
      <w:pPr>
        <w:pStyle w:val="ListParagraph"/>
        <w:numPr>
          <w:ilvl w:val="0"/>
          <w:numId w:val="1"/>
        </w:numPr>
        <w:tabs>
          <w:tab w:val="left" w:pos="261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551C4">
        <w:rPr>
          <w:rFonts w:ascii="Times New Roman" w:hAnsi="Times New Roman" w:cs="Times New Roman"/>
          <w:i/>
          <w:iCs/>
          <w:sz w:val="24"/>
          <w:szCs w:val="24"/>
        </w:rPr>
        <w:t xml:space="preserve">Figure 3.11 GSC </w:t>
      </w:r>
      <w:proofErr w:type="spellStart"/>
      <w:r w:rsidRPr="000551C4">
        <w:rPr>
          <w:rFonts w:ascii="Times New Roman" w:hAnsi="Times New Roman" w:cs="Times New Roman"/>
          <w:i/>
          <w:iCs/>
          <w:sz w:val="24"/>
          <w:szCs w:val="24"/>
        </w:rPr>
        <w:t>qd</w:t>
      </w:r>
      <w:proofErr w:type="spellEnd"/>
      <w:r w:rsidRPr="000551C4">
        <w:rPr>
          <w:rFonts w:ascii="Times New Roman" w:hAnsi="Times New Roman" w:cs="Times New Roman"/>
          <w:i/>
          <w:iCs/>
          <w:sz w:val="24"/>
          <w:szCs w:val="24"/>
        </w:rPr>
        <w:t>-axis currents.</w:t>
      </w:r>
    </w:p>
    <w:p w14:paraId="4042948E" w14:textId="0CC5B15D" w:rsidR="000551C4" w:rsidRPr="000551C4" w:rsidRDefault="000551C4" w:rsidP="000551C4">
      <w:pPr>
        <w:pStyle w:val="ListParagraph"/>
        <w:numPr>
          <w:ilvl w:val="0"/>
          <w:numId w:val="1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551C4">
        <w:rPr>
          <w:rFonts w:ascii="Times New Roman" w:hAnsi="Times New Roman" w:cs="Times New Roman"/>
          <w:i/>
          <w:iCs/>
          <w:sz w:val="24"/>
          <w:szCs w:val="24"/>
        </w:rPr>
        <w:t>Figure 3.12 Real power from RSC to machine, real and reactive power from GSC to grid.</w:t>
      </w:r>
      <w:bookmarkEnd w:id="0"/>
    </w:p>
    <w:sectPr w:rsidR="000551C4" w:rsidRPr="000551C4" w:rsidSect="00ED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D3CDB"/>
    <w:multiLevelType w:val="hybridMultilevel"/>
    <w:tmpl w:val="A134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51C4"/>
    <w:rsid w:val="000551C4"/>
    <w:rsid w:val="005A60B9"/>
    <w:rsid w:val="00ED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700F"/>
  <w15:chartTrackingRefBased/>
  <w15:docId w15:val="{0175E1DC-0698-464F-A6AE-F924F4C2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Kamran Shah Jafri Jafri</dc:creator>
  <cp:keywords/>
  <dc:description/>
  <cp:lastModifiedBy>Syed Ali Kamran Shah Jafri Jafri</cp:lastModifiedBy>
  <cp:revision>1</cp:revision>
  <dcterms:created xsi:type="dcterms:W3CDTF">2019-04-13T04:59:00Z</dcterms:created>
  <dcterms:modified xsi:type="dcterms:W3CDTF">2019-04-13T05:06:00Z</dcterms:modified>
</cp:coreProperties>
</file>