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End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D97EEC"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9550CC" w:rsidRPr="008A783E" w:rsidRDefault="00D97EEC">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EndPr/>
                        <w:sdtContent>
                          <w:r w:rsidR="009550CC" w:rsidRPr="008A783E">
                            <w:rPr>
                              <w:rFonts w:ascii="Times New Roman" w:hAnsi="Times New Roman" w:cs="Times New Roman"/>
                              <w:caps/>
                            </w:rPr>
                            <w:t>DEPARTMENT OF ELectrical Engineering</w:t>
                          </w:r>
                        </w:sdtContent>
                      </w:sdt>
                    </w:p>
                    <w:p w:rsidR="009550CC" w:rsidRPr="008A783E" w:rsidRDefault="00D97EEC">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EndPr/>
                        <w:sdtContent>
                          <w:r w:rsidR="009550CC"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F84C52"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41529066" w:history="1">
            <w:r w:rsidR="00F84C52" w:rsidRPr="00DE2884">
              <w:rPr>
                <w:rStyle w:val="Hyperlink"/>
                <w:rFonts w:ascii="Times New Roman" w:hAnsi="Times New Roman" w:cs="Times New Roman"/>
                <w:noProof/>
              </w:rPr>
              <w:t>List of Figures</w:t>
            </w:r>
            <w:r w:rsidR="00F84C52">
              <w:rPr>
                <w:noProof/>
                <w:webHidden/>
              </w:rPr>
              <w:tab/>
            </w:r>
            <w:r w:rsidR="00F84C52">
              <w:rPr>
                <w:noProof/>
                <w:webHidden/>
              </w:rPr>
              <w:fldChar w:fldCharType="begin"/>
            </w:r>
            <w:r w:rsidR="00F84C52">
              <w:rPr>
                <w:noProof/>
                <w:webHidden/>
              </w:rPr>
              <w:instrText xml:space="preserve"> PAGEREF _Toc41529066 \h </w:instrText>
            </w:r>
            <w:r w:rsidR="00F84C52">
              <w:rPr>
                <w:noProof/>
                <w:webHidden/>
              </w:rPr>
            </w:r>
            <w:r w:rsidR="00F84C52">
              <w:rPr>
                <w:noProof/>
                <w:webHidden/>
              </w:rPr>
              <w:fldChar w:fldCharType="separate"/>
            </w:r>
            <w:r w:rsidR="00F84C52">
              <w:rPr>
                <w:noProof/>
                <w:webHidden/>
              </w:rPr>
              <w:t>2</w:t>
            </w:r>
            <w:r w:rsidR="00F84C52">
              <w:rPr>
                <w:noProof/>
                <w:webHidden/>
              </w:rPr>
              <w:fldChar w:fldCharType="end"/>
            </w:r>
          </w:hyperlink>
        </w:p>
        <w:p w:rsidR="00F84C52" w:rsidRDefault="00D97EEC">
          <w:pPr>
            <w:pStyle w:val="TOC1"/>
            <w:tabs>
              <w:tab w:val="right" w:leader="dot" w:pos="9350"/>
            </w:tabs>
            <w:rPr>
              <w:rFonts w:eastAsiaTheme="minorEastAsia"/>
              <w:noProof/>
            </w:rPr>
          </w:pPr>
          <w:hyperlink w:anchor="_Toc41529067" w:history="1">
            <w:r w:rsidR="00F84C52" w:rsidRPr="00DE2884">
              <w:rPr>
                <w:rStyle w:val="Hyperlink"/>
                <w:rFonts w:ascii="Times New Roman" w:hAnsi="Times New Roman" w:cs="Times New Roman"/>
                <w:noProof/>
              </w:rPr>
              <w:t>Abstract</w:t>
            </w:r>
            <w:r w:rsidR="00F84C52">
              <w:rPr>
                <w:noProof/>
                <w:webHidden/>
              </w:rPr>
              <w:tab/>
            </w:r>
            <w:r w:rsidR="00F84C52">
              <w:rPr>
                <w:noProof/>
                <w:webHidden/>
              </w:rPr>
              <w:fldChar w:fldCharType="begin"/>
            </w:r>
            <w:r w:rsidR="00F84C52">
              <w:rPr>
                <w:noProof/>
                <w:webHidden/>
              </w:rPr>
              <w:instrText xml:space="preserve"> PAGEREF _Toc41529067 \h </w:instrText>
            </w:r>
            <w:r w:rsidR="00F84C52">
              <w:rPr>
                <w:noProof/>
                <w:webHidden/>
              </w:rPr>
            </w:r>
            <w:r w:rsidR="00F84C52">
              <w:rPr>
                <w:noProof/>
                <w:webHidden/>
              </w:rPr>
              <w:fldChar w:fldCharType="separate"/>
            </w:r>
            <w:r w:rsidR="00F84C52">
              <w:rPr>
                <w:noProof/>
                <w:webHidden/>
              </w:rPr>
              <w:t>3</w:t>
            </w:r>
            <w:r w:rsidR="00F84C52">
              <w:rPr>
                <w:noProof/>
                <w:webHidden/>
              </w:rPr>
              <w:fldChar w:fldCharType="end"/>
            </w:r>
          </w:hyperlink>
        </w:p>
        <w:p w:rsidR="00F84C52" w:rsidRDefault="00D97EEC">
          <w:pPr>
            <w:pStyle w:val="TOC1"/>
            <w:tabs>
              <w:tab w:val="right" w:leader="dot" w:pos="9350"/>
            </w:tabs>
            <w:rPr>
              <w:rFonts w:eastAsiaTheme="minorEastAsia"/>
              <w:noProof/>
            </w:rPr>
          </w:pPr>
          <w:hyperlink w:anchor="_Toc41529068" w:history="1">
            <w:r w:rsidR="00F84C52" w:rsidRPr="00DE2884">
              <w:rPr>
                <w:rStyle w:val="Hyperlink"/>
                <w:rFonts w:ascii="Times New Roman" w:hAnsi="Times New Roman" w:cs="Times New Roman"/>
                <w:noProof/>
              </w:rPr>
              <w:t>Acknowledgements</w:t>
            </w:r>
            <w:r w:rsidR="00F84C52">
              <w:rPr>
                <w:noProof/>
                <w:webHidden/>
              </w:rPr>
              <w:tab/>
            </w:r>
            <w:r w:rsidR="00F84C52">
              <w:rPr>
                <w:noProof/>
                <w:webHidden/>
              </w:rPr>
              <w:fldChar w:fldCharType="begin"/>
            </w:r>
            <w:r w:rsidR="00F84C52">
              <w:rPr>
                <w:noProof/>
                <w:webHidden/>
              </w:rPr>
              <w:instrText xml:space="preserve"> PAGEREF _Toc41529068 \h </w:instrText>
            </w:r>
            <w:r w:rsidR="00F84C52">
              <w:rPr>
                <w:noProof/>
                <w:webHidden/>
              </w:rPr>
            </w:r>
            <w:r w:rsidR="00F84C52">
              <w:rPr>
                <w:noProof/>
                <w:webHidden/>
              </w:rPr>
              <w:fldChar w:fldCharType="separate"/>
            </w:r>
            <w:r w:rsidR="00F84C52">
              <w:rPr>
                <w:noProof/>
                <w:webHidden/>
              </w:rPr>
              <w:t>4</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69" w:history="1">
            <w:r w:rsidR="00F84C52" w:rsidRPr="00DE2884">
              <w:rPr>
                <w:rStyle w:val="Hyperlink"/>
                <w:rFonts w:ascii="Times New Roman" w:hAnsi="Times New Roman" w:cs="Times New Roman"/>
                <w:noProof/>
              </w:rPr>
              <w:t>1.</w:t>
            </w:r>
            <w:r w:rsidR="00F84C52">
              <w:rPr>
                <w:rFonts w:eastAsiaTheme="minorEastAsia"/>
                <w:noProof/>
              </w:rPr>
              <w:tab/>
            </w:r>
            <w:r w:rsidR="00F84C52" w:rsidRPr="00DE2884">
              <w:rPr>
                <w:rStyle w:val="Hyperlink"/>
                <w:rFonts w:ascii="Times New Roman" w:hAnsi="Times New Roman" w:cs="Times New Roman"/>
                <w:noProof/>
              </w:rPr>
              <w:t>Introduction to Solid State Magnetism</w:t>
            </w:r>
            <w:r w:rsidR="00F84C52">
              <w:rPr>
                <w:noProof/>
                <w:webHidden/>
              </w:rPr>
              <w:tab/>
            </w:r>
            <w:r w:rsidR="00F84C52">
              <w:rPr>
                <w:noProof/>
                <w:webHidden/>
              </w:rPr>
              <w:fldChar w:fldCharType="begin"/>
            </w:r>
            <w:r w:rsidR="00F84C52">
              <w:rPr>
                <w:noProof/>
                <w:webHidden/>
              </w:rPr>
              <w:instrText xml:space="preserve"> PAGEREF _Toc41529069 \h </w:instrText>
            </w:r>
            <w:r w:rsidR="00F84C52">
              <w:rPr>
                <w:noProof/>
                <w:webHidden/>
              </w:rPr>
            </w:r>
            <w:r w:rsidR="00F84C52">
              <w:rPr>
                <w:noProof/>
                <w:webHidden/>
              </w:rPr>
              <w:fldChar w:fldCharType="separate"/>
            </w:r>
            <w:r w:rsidR="00F84C52">
              <w:rPr>
                <w:noProof/>
                <w:webHidden/>
              </w:rPr>
              <w:t>5</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0" w:history="1">
            <w:r w:rsidR="00F84C52" w:rsidRPr="00DE2884">
              <w:rPr>
                <w:rStyle w:val="Hyperlink"/>
                <w:rFonts w:ascii="Times New Roman" w:hAnsi="Times New Roman" w:cs="Times New Roman"/>
                <w:noProof/>
              </w:rPr>
              <w:t>1.1.</w:t>
            </w:r>
            <w:r w:rsidR="00F84C52">
              <w:rPr>
                <w:rFonts w:eastAsiaTheme="minorEastAsia"/>
                <w:noProof/>
              </w:rPr>
              <w:tab/>
            </w:r>
            <w:r w:rsidR="00F84C52" w:rsidRPr="00DE2884">
              <w:rPr>
                <w:rStyle w:val="Hyperlink"/>
                <w:rFonts w:ascii="Times New Roman" w:hAnsi="Times New Roman" w:cs="Times New Roman"/>
                <w:noProof/>
              </w:rPr>
              <w:t>Nature of Magnetic Materials</w:t>
            </w:r>
            <w:r w:rsidR="00F84C52">
              <w:rPr>
                <w:noProof/>
                <w:webHidden/>
              </w:rPr>
              <w:tab/>
            </w:r>
            <w:r w:rsidR="00F84C52">
              <w:rPr>
                <w:noProof/>
                <w:webHidden/>
              </w:rPr>
              <w:fldChar w:fldCharType="begin"/>
            </w:r>
            <w:r w:rsidR="00F84C52">
              <w:rPr>
                <w:noProof/>
                <w:webHidden/>
              </w:rPr>
              <w:instrText xml:space="preserve"> PAGEREF _Toc41529070 \h </w:instrText>
            </w:r>
            <w:r w:rsidR="00F84C52">
              <w:rPr>
                <w:noProof/>
                <w:webHidden/>
              </w:rPr>
            </w:r>
            <w:r w:rsidR="00F84C52">
              <w:rPr>
                <w:noProof/>
                <w:webHidden/>
              </w:rPr>
              <w:fldChar w:fldCharType="separate"/>
            </w:r>
            <w:r w:rsidR="00F84C52">
              <w:rPr>
                <w:noProof/>
                <w:webHidden/>
              </w:rPr>
              <w:t>6</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1" w:history="1">
            <w:r w:rsidR="00F84C52" w:rsidRPr="00DE2884">
              <w:rPr>
                <w:rStyle w:val="Hyperlink"/>
                <w:rFonts w:ascii="Times New Roman" w:hAnsi="Times New Roman" w:cs="Times New Roman"/>
                <w:noProof/>
              </w:rPr>
              <w:t>1.2.</w:t>
            </w:r>
            <w:r w:rsidR="00F84C52">
              <w:rPr>
                <w:rFonts w:eastAsiaTheme="minorEastAsia"/>
                <w:noProof/>
              </w:rPr>
              <w:tab/>
            </w:r>
            <w:r w:rsidR="00F84C52" w:rsidRPr="00DE2884">
              <w:rPr>
                <w:rStyle w:val="Hyperlink"/>
                <w:rFonts w:ascii="Times New Roman" w:hAnsi="Times New Roman" w:cs="Times New Roman"/>
                <w:noProof/>
              </w:rPr>
              <w:t>AC Losses in Magnetic Materials</w:t>
            </w:r>
            <w:r w:rsidR="00F84C52">
              <w:rPr>
                <w:noProof/>
                <w:webHidden/>
              </w:rPr>
              <w:tab/>
            </w:r>
            <w:r w:rsidR="00F84C52">
              <w:rPr>
                <w:noProof/>
                <w:webHidden/>
              </w:rPr>
              <w:fldChar w:fldCharType="begin"/>
            </w:r>
            <w:r w:rsidR="00F84C52">
              <w:rPr>
                <w:noProof/>
                <w:webHidden/>
              </w:rPr>
              <w:instrText xml:space="preserve"> PAGEREF _Toc41529071 \h </w:instrText>
            </w:r>
            <w:r w:rsidR="00F84C52">
              <w:rPr>
                <w:noProof/>
                <w:webHidden/>
              </w:rPr>
            </w:r>
            <w:r w:rsidR="00F84C52">
              <w:rPr>
                <w:noProof/>
                <w:webHidden/>
              </w:rPr>
              <w:fldChar w:fldCharType="separate"/>
            </w:r>
            <w:r w:rsidR="00F84C52">
              <w:rPr>
                <w:noProof/>
                <w:webHidden/>
              </w:rPr>
              <w:t>14</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2" w:history="1">
            <w:r w:rsidR="00F84C52" w:rsidRPr="00DE2884">
              <w:rPr>
                <w:rStyle w:val="Hyperlink"/>
                <w:rFonts w:ascii="Times New Roman" w:hAnsi="Times New Roman" w:cs="Times New Roman"/>
                <w:noProof/>
              </w:rPr>
              <w:t>1.3.</w:t>
            </w:r>
            <w:r w:rsidR="00F84C52">
              <w:rPr>
                <w:rFonts w:eastAsiaTheme="minorEastAsia"/>
                <w:noProof/>
              </w:rPr>
              <w:tab/>
            </w:r>
            <w:r w:rsidR="00F84C52" w:rsidRPr="00DE2884">
              <w:rPr>
                <w:rStyle w:val="Hyperlink"/>
                <w:rFonts w:ascii="Times New Roman" w:hAnsi="Times New Roman" w:cs="Times New Roman"/>
                <w:noProof/>
              </w:rPr>
              <w:t>Literature Review</w:t>
            </w:r>
            <w:r w:rsidR="00F84C52">
              <w:rPr>
                <w:noProof/>
                <w:webHidden/>
              </w:rPr>
              <w:tab/>
            </w:r>
            <w:r w:rsidR="00F84C52">
              <w:rPr>
                <w:noProof/>
                <w:webHidden/>
              </w:rPr>
              <w:fldChar w:fldCharType="begin"/>
            </w:r>
            <w:r w:rsidR="00F84C52">
              <w:rPr>
                <w:noProof/>
                <w:webHidden/>
              </w:rPr>
              <w:instrText xml:space="preserve"> PAGEREF _Toc41529072 \h </w:instrText>
            </w:r>
            <w:r w:rsidR="00F84C52">
              <w:rPr>
                <w:noProof/>
                <w:webHidden/>
              </w:rPr>
            </w:r>
            <w:r w:rsidR="00F84C52">
              <w:rPr>
                <w:noProof/>
                <w:webHidden/>
              </w:rPr>
              <w:fldChar w:fldCharType="separate"/>
            </w:r>
            <w:r w:rsidR="00F84C52">
              <w:rPr>
                <w:noProof/>
                <w:webHidden/>
              </w:rPr>
              <w:t>18</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3" w:history="1">
            <w:r w:rsidR="00F84C52" w:rsidRPr="00DE2884">
              <w:rPr>
                <w:rStyle w:val="Hyperlink"/>
                <w:rFonts w:ascii="Times New Roman" w:hAnsi="Times New Roman" w:cs="Times New Roman"/>
                <w:noProof/>
              </w:rPr>
              <w:t>1.4.</w:t>
            </w:r>
            <w:r w:rsidR="00F84C52">
              <w:rPr>
                <w:rFonts w:eastAsiaTheme="minorEastAsia"/>
                <w:noProof/>
              </w:rPr>
              <w:tab/>
            </w:r>
            <w:r w:rsidR="00F84C52" w:rsidRPr="00DE2884">
              <w:rPr>
                <w:rStyle w:val="Hyperlink"/>
                <w:rFonts w:ascii="Times New Roman" w:hAnsi="Times New Roman" w:cs="Times New Roman"/>
                <w:noProof/>
              </w:rPr>
              <w:t>Outline</w:t>
            </w:r>
            <w:r w:rsidR="00F84C52">
              <w:rPr>
                <w:noProof/>
                <w:webHidden/>
              </w:rPr>
              <w:tab/>
            </w:r>
            <w:r w:rsidR="00F84C52">
              <w:rPr>
                <w:noProof/>
                <w:webHidden/>
              </w:rPr>
              <w:fldChar w:fldCharType="begin"/>
            </w:r>
            <w:r w:rsidR="00F84C52">
              <w:rPr>
                <w:noProof/>
                <w:webHidden/>
              </w:rPr>
              <w:instrText xml:space="preserve"> PAGEREF _Toc41529073 \h </w:instrText>
            </w:r>
            <w:r w:rsidR="00F84C52">
              <w:rPr>
                <w:noProof/>
                <w:webHidden/>
              </w:rPr>
            </w:r>
            <w:r w:rsidR="00F84C52">
              <w:rPr>
                <w:noProof/>
                <w:webHidden/>
              </w:rPr>
              <w:fldChar w:fldCharType="separate"/>
            </w:r>
            <w:r w:rsidR="00F84C52">
              <w:rPr>
                <w:noProof/>
                <w:webHidden/>
              </w:rPr>
              <w:t>20</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74" w:history="1">
            <w:r w:rsidR="00F84C52" w:rsidRPr="00DE2884">
              <w:rPr>
                <w:rStyle w:val="Hyperlink"/>
                <w:rFonts w:ascii="Times New Roman" w:hAnsi="Times New Roman" w:cs="Times New Roman"/>
                <w:noProof/>
              </w:rPr>
              <w:t>2.</w:t>
            </w:r>
            <w:r w:rsidR="00F84C52">
              <w:rPr>
                <w:rFonts w:eastAsiaTheme="minorEastAsia"/>
                <w:noProof/>
              </w:rPr>
              <w:tab/>
            </w:r>
            <w:r w:rsidR="00F84C52" w:rsidRPr="00DE2884">
              <w:rPr>
                <w:rStyle w:val="Hyperlink"/>
                <w:rFonts w:ascii="Times New Roman" w:hAnsi="Times New Roman" w:cs="Times New Roman"/>
                <w:noProof/>
              </w:rPr>
              <w:t>Wave Propagation in Magnetic Materials</w:t>
            </w:r>
            <w:r w:rsidR="00F84C52">
              <w:rPr>
                <w:noProof/>
                <w:webHidden/>
              </w:rPr>
              <w:tab/>
            </w:r>
            <w:r w:rsidR="00F84C52">
              <w:rPr>
                <w:noProof/>
                <w:webHidden/>
              </w:rPr>
              <w:fldChar w:fldCharType="begin"/>
            </w:r>
            <w:r w:rsidR="00F84C52">
              <w:rPr>
                <w:noProof/>
                <w:webHidden/>
              </w:rPr>
              <w:instrText xml:space="preserve"> PAGEREF _Toc41529074 \h </w:instrText>
            </w:r>
            <w:r w:rsidR="00F84C52">
              <w:rPr>
                <w:noProof/>
                <w:webHidden/>
              </w:rPr>
            </w:r>
            <w:r w:rsidR="00F84C52">
              <w:rPr>
                <w:noProof/>
                <w:webHidden/>
              </w:rPr>
              <w:fldChar w:fldCharType="separate"/>
            </w:r>
            <w:r w:rsidR="00F84C52">
              <w:rPr>
                <w:noProof/>
                <w:webHidden/>
              </w:rPr>
              <w:t>21</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5" w:history="1">
            <w:r w:rsidR="00F84C52" w:rsidRPr="00DE2884">
              <w:rPr>
                <w:rStyle w:val="Hyperlink"/>
                <w:rFonts w:ascii="Times New Roman" w:hAnsi="Times New Roman" w:cs="Times New Roman"/>
                <w:noProof/>
              </w:rPr>
              <w:t>2.1.</w:t>
            </w:r>
            <w:r w:rsidR="00F84C52">
              <w:rPr>
                <w:rFonts w:eastAsiaTheme="minorEastAsia"/>
                <w:noProof/>
              </w:rPr>
              <w:tab/>
            </w:r>
            <w:r w:rsidR="00F84C52" w:rsidRPr="00DE2884">
              <w:rPr>
                <w:rStyle w:val="Hyperlink"/>
                <w:rFonts w:ascii="Times New Roman" w:hAnsi="Times New Roman" w:cs="Times New Roman"/>
                <w:noProof/>
              </w:rPr>
              <w:t>Plane Wave Propagation</w:t>
            </w:r>
            <w:r w:rsidR="00F84C52">
              <w:rPr>
                <w:noProof/>
                <w:webHidden/>
              </w:rPr>
              <w:tab/>
            </w:r>
            <w:r w:rsidR="00F84C52">
              <w:rPr>
                <w:noProof/>
                <w:webHidden/>
              </w:rPr>
              <w:fldChar w:fldCharType="begin"/>
            </w:r>
            <w:r w:rsidR="00F84C52">
              <w:rPr>
                <w:noProof/>
                <w:webHidden/>
              </w:rPr>
              <w:instrText xml:space="preserve"> PAGEREF _Toc41529075 \h </w:instrText>
            </w:r>
            <w:r w:rsidR="00F84C52">
              <w:rPr>
                <w:noProof/>
                <w:webHidden/>
              </w:rPr>
            </w:r>
            <w:r w:rsidR="00F84C52">
              <w:rPr>
                <w:noProof/>
                <w:webHidden/>
              </w:rPr>
              <w:fldChar w:fldCharType="separate"/>
            </w:r>
            <w:r w:rsidR="00F84C52">
              <w:rPr>
                <w:noProof/>
                <w:webHidden/>
              </w:rPr>
              <w:t>21</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6" w:history="1">
            <w:r w:rsidR="00F84C52" w:rsidRPr="00DE2884">
              <w:rPr>
                <w:rStyle w:val="Hyperlink"/>
                <w:rFonts w:ascii="Times New Roman" w:hAnsi="Times New Roman" w:cs="Times New Roman"/>
                <w:noProof/>
              </w:rPr>
              <w:t>2.2.</w:t>
            </w:r>
            <w:r w:rsidR="00F84C52">
              <w:rPr>
                <w:rFonts w:eastAsiaTheme="minorEastAsia"/>
                <w:noProof/>
              </w:rPr>
              <w:tab/>
            </w:r>
            <w:r w:rsidR="00F84C52" w:rsidRPr="00DE2884">
              <w:rPr>
                <w:rStyle w:val="Hyperlink"/>
                <w:rFonts w:ascii="Times New Roman" w:hAnsi="Times New Roman" w:cs="Times New Roman"/>
                <w:noProof/>
              </w:rPr>
              <w:t>Power Flow Analysis</w:t>
            </w:r>
            <w:r w:rsidR="00F84C52">
              <w:rPr>
                <w:noProof/>
                <w:webHidden/>
              </w:rPr>
              <w:tab/>
            </w:r>
            <w:r w:rsidR="00F84C52">
              <w:rPr>
                <w:noProof/>
                <w:webHidden/>
              </w:rPr>
              <w:fldChar w:fldCharType="begin"/>
            </w:r>
            <w:r w:rsidR="00F84C52">
              <w:rPr>
                <w:noProof/>
                <w:webHidden/>
              </w:rPr>
              <w:instrText xml:space="preserve"> PAGEREF _Toc41529076 \h </w:instrText>
            </w:r>
            <w:r w:rsidR="00F84C52">
              <w:rPr>
                <w:noProof/>
                <w:webHidden/>
              </w:rPr>
            </w:r>
            <w:r w:rsidR="00F84C52">
              <w:rPr>
                <w:noProof/>
                <w:webHidden/>
              </w:rPr>
              <w:fldChar w:fldCharType="separate"/>
            </w:r>
            <w:r w:rsidR="00F84C52">
              <w:rPr>
                <w:noProof/>
                <w:webHidden/>
              </w:rPr>
              <w:t>23</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77" w:history="1">
            <w:r w:rsidR="00F84C52" w:rsidRPr="00DE2884">
              <w:rPr>
                <w:rStyle w:val="Hyperlink"/>
                <w:rFonts w:ascii="Times New Roman" w:hAnsi="Times New Roman" w:cs="Times New Roman"/>
                <w:noProof/>
              </w:rPr>
              <w:t>3.</w:t>
            </w:r>
            <w:r w:rsidR="00F84C52">
              <w:rPr>
                <w:rFonts w:eastAsiaTheme="minorEastAsia"/>
                <w:noProof/>
              </w:rPr>
              <w:tab/>
            </w:r>
            <w:r w:rsidR="00F84C52" w:rsidRPr="00DE2884">
              <w:rPr>
                <w:rStyle w:val="Hyperlink"/>
                <w:rFonts w:ascii="Times New Roman" w:hAnsi="Times New Roman" w:cs="Times New Roman"/>
                <w:noProof/>
              </w:rPr>
              <w:t>Magnetic Circuit Modeling</w:t>
            </w:r>
            <w:r w:rsidR="00F84C52">
              <w:rPr>
                <w:noProof/>
                <w:webHidden/>
              </w:rPr>
              <w:tab/>
            </w:r>
            <w:r w:rsidR="00F84C52">
              <w:rPr>
                <w:noProof/>
                <w:webHidden/>
              </w:rPr>
              <w:fldChar w:fldCharType="begin"/>
            </w:r>
            <w:r w:rsidR="00F84C52">
              <w:rPr>
                <w:noProof/>
                <w:webHidden/>
              </w:rPr>
              <w:instrText xml:space="preserve"> PAGEREF _Toc41529077 \h </w:instrText>
            </w:r>
            <w:r w:rsidR="00F84C52">
              <w:rPr>
                <w:noProof/>
                <w:webHidden/>
              </w:rPr>
            </w:r>
            <w:r w:rsidR="00F84C52">
              <w:rPr>
                <w:noProof/>
                <w:webHidden/>
              </w:rPr>
              <w:fldChar w:fldCharType="separate"/>
            </w:r>
            <w:r w:rsidR="00F84C52">
              <w:rPr>
                <w:noProof/>
                <w:webHidden/>
              </w:rPr>
              <w:t>24</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78" w:history="1">
            <w:r w:rsidR="00F84C52" w:rsidRPr="00DE2884">
              <w:rPr>
                <w:rStyle w:val="Hyperlink"/>
                <w:rFonts w:ascii="Times New Roman" w:hAnsi="Times New Roman" w:cs="Times New Roman"/>
                <w:noProof/>
              </w:rPr>
              <w:t>3.1.</w:t>
            </w:r>
            <w:r w:rsidR="00F84C52">
              <w:rPr>
                <w:rFonts w:eastAsiaTheme="minorEastAsia"/>
                <w:noProof/>
              </w:rPr>
              <w:tab/>
            </w:r>
            <w:r w:rsidR="00F84C52" w:rsidRPr="00DE2884">
              <w:rPr>
                <w:rStyle w:val="Hyperlink"/>
                <w:rFonts w:ascii="Times New Roman" w:hAnsi="Times New Roman" w:cs="Times New Roman"/>
                <w:noProof/>
              </w:rPr>
              <w:t>Reluctance Model</w:t>
            </w:r>
            <w:r w:rsidR="00F84C52">
              <w:rPr>
                <w:noProof/>
                <w:webHidden/>
              </w:rPr>
              <w:tab/>
            </w:r>
            <w:r w:rsidR="00F84C52">
              <w:rPr>
                <w:noProof/>
                <w:webHidden/>
              </w:rPr>
              <w:fldChar w:fldCharType="begin"/>
            </w:r>
            <w:r w:rsidR="00F84C52">
              <w:rPr>
                <w:noProof/>
                <w:webHidden/>
              </w:rPr>
              <w:instrText xml:space="preserve"> PAGEREF _Toc41529078 \h </w:instrText>
            </w:r>
            <w:r w:rsidR="00F84C52">
              <w:rPr>
                <w:noProof/>
                <w:webHidden/>
              </w:rPr>
            </w:r>
            <w:r w:rsidR="00F84C52">
              <w:rPr>
                <w:noProof/>
                <w:webHidden/>
              </w:rPr>
              <w:fldChar w:fldCharType="separate"/>
            </w:r>
            <w:r w:rsidR="00F84C52">
              <w:rPr>
                <w:noProof/>
                <w:webHidden/>
              </w:rPr>
              <w:t>25</w:t>
            </w:r>
            <w:r w:rsidR="00F84C52">
              <w:rPr>
                <w:noProof/>
                <w:webHidden/>
              </w:rPr>
              <w:fldChar w:fldCharType="end"/>
            </w:r>
          </w:hyperlink>
        </w:p>
        <w:p w:rsidR="00F84C52" w:rsidRDefault="00D97EEC">
          <w:pPr>
            <w:pStyle w:val="TOC2"/>
            <w:tabs>
              <w:tab w:val="left" w:pos="1100"/>
              <w:tab w:val="right" w:leader="dot" w:pos="9350"/>
            </w:tabs>
            <w:rPr>
              <w:rFonts w:eastAsiaTheme="minorEastAsia"/>
              <w:noProof/>
            </w:rPr>
          </w:pPr>
          <w:hyperlink w:anchor="_Toc41529079" w:history="1">
            <w:r w:rsidR="00F84C52" w:rsidRPr="00DE2884">
              <w:rPr>
                <w:rStyle w:val="Hyperlink"/>
                <w:rFonts w:ascii="Times New Roman" w:hAnsi="Times New Roman" w:cs="Times New Roman"/>
                <w:noProof/>
              </w:rPr>
              <w:t>3.1.1.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_Toc41529079 \h </w:instrText>
            </w:r>
            <w:r w:rsidR="00F84C52">
              <w:rPr>
                <w:noProof/>
                <w:webHidden/>
              </w:rPr>
            </w:r>
            <w:r w:rsidR="00F84C52">
              <w:rPr>
                <w:noProof/>
                <w:webHidden/>
              </w:rPr>
              <w:fldChar w:fldCharType="separate"/>
            </w:r>
            <w:r w:rsidR="00F84C52">
              <w:rPr>
                <w:noProof/>
                <w:webHidden/>
              </w:rPr>
              <w:t>26</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0" w:history="1">
            <w:r w:rsidR="00F84C52" w:rsidRPr="00DE2884">
              <w:rPr>
                <w:rStyle w:val="Hyperlink"/>
                <w:rFonts w:ascii="Times New Roman" w:hAnsi="Times New Roman" w:cs="Times New Roman"/>
                <w:noProof/>
              </w:rPr>
              <w:t>3.2.</w:t>
            </w:r>
            <w:r w:rsidR="00F84C52">
              <w:rPr>
                <w:rFonts w:eastAsiaTheme="minorEastAsia"/>
                <w:noProof/>
              </w:rPr>
              <w:tab/>
            </w:r>
            <w:r w:rsidR="00F84C52" w:rsidRPr="00DE2884">
              <w:rPr>
                <w:rStyle w:val="Hyperlink"/>
                <w:rFonts w:ascii="Times New Roman" w:hAnsi="Times New Roman" w:cs="Times New Roman"/>
                <w:noProof/>
              </w:rPr>
              <w:t>Capacitance-Permeance Model</w:t>
            </w:r>
            <w:r w:rsidR="00F84C52">
              <w:rPr>
                <w:noProof/>
                <w:webHidden/>
              </w:rPr>
              <w:tab/>
            </w:r>
            <w:r w:rsidR="00F84C52">
              <w:rPr>
                <w:noProof/>
                <w:webHidden/>
              </w:rPr>
              <w:fldChar w:fldCharType="begin"/>
            </w:r>
            <w:r w:rsidR="00F84C52">
              <w:rPr>
                <w:noProof/>
                <w:webHidden/>
              </w:rPr>
              <w:instrText xml:space="preserve"> PAGEREF _Toc41529080 \h </w:instrText>
            </w:r>
            <w:r w:rsidR="00F84C52">
              <w:rPr>
                <w:noProof/>
                <w:webHidden/>
              </w:rPr>
            </w:r>
            <w:r w:rsidR="00F84C52">
              <w:rPr>
                <w:noProof/>
                <w:webHidden/>
              </w:rPr>
              <w:fldChar w:fldCharType="separate"/>
            </w:r>
            <w:r w:rsidR="00F84C52">
              <w:rPr>
                <w:noProof/>
                <w:webHidden/>
              </w:rPr>
              <w:t>27</w:t>
            </w:r>
            <w:r w:rsidR="00F84C52">
              <w:rPr>
                <w:noProof/>
                <w:webHidden/>
              </w:rPr>
              <w:fldChar w:fldCharType="end"/>
            </w:r>
          </w:hyperlink>
        </w:p>
        <w:p w:rsidR="00F84C52" w:rsidRDefault="00D97EEC">
          <w:pPr>
            <w:pStyle w:val="TOC2"/>
            <w:tabs>
              <w:tab w:val="left" w:pos="1100"/>
              <w:tab w:val="right" w:leader="dot" w:pos="9350"/>
            </w:tabs>
            <w:rPr>
              <w:rFonts w:eastAsiaTheme="minorEastAsia"/>
              <w:noProof/>
            </w:rPr>
          </w:pPr>
          <w:hyperlink w:anchor="_Toc41529081" w:history="1">
            <w:r w:rsidR="00F84C52" w:rsidRPr="00DE2884">
              <w:rPr>
                <w:rStyle w:val="Hyperlink"/>
                <w:rFonts w:ascii="Times New Roman" w:hAnsi="Times New Roman" w:cs="Times New Roman"/>
                <w:noProof/>
              </w:rPr>
              <w:t>3.2.1.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_Toc41529081 \h </w:instrText>
            </w:r>
            <w:r w:rsidR="00F84C52">
              <w:rPr>
                <w:noProof/>
                <w:webHidden/>
              </w:rPr>
            </w:r>
            <w:r w:rsidR="00F84C52">
              <w:rPr>
                <w:noProof/>
                <w:webHidden/>
              </w:rPr>
              <w:fldChar w:fldCharType="separate"/>
            </w:r>
            <w:r w:rsidR="00F84C52">
              <w:rPr>
                <w:noProof/>
                <w:webHidden/>
              </w:rPr>
              <w:t>29</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2" w:history="1">
            <w:r w:rsidR="00F84C52" w:rsidRPr="00DE2884">
              <w:rPr>
                <w:rStyle w:val="Hyperlink"/>
                <w:rFonts w:ascii="Times New Roman" w:hAnsi="Times New Roman" w:cs="Times New Roman"/>
                <w:noProof/>
              </w:rPr>
              <w:t>3.3.</w:t>
            </w:r>
            <w:r w:rsidR="00F84C52">
              <w:rPr>
                <w:rFonts w:eastAsiaTheme="minorEastAsia"/>
                <w:noProof/>
              </w:rPr>
              <w:tab/>
            </w:r>
            <w:r w:rsidR="00F84C52" w:rsidRPr="00DE2884">
              <w:rPr>
                <w:rStyle w:val="Hyperlink"/>
                <w:rFonts w:ascii="Times New Roman" w:hAnsi="Times New Roman" w:cs="Times New Roman"/>
                <w:noProof/>
              </w:rPr>
              <w:t>Magnetic Transmission Line Model</w:t>
            </w:r>
            <w:r w:rsidR="00F84C52">
              <w:rPr>
                <w:noProof/>
                <w:webHidden/>
              </w:rPr>
              <w:tab/>
            </w:r>
            <w:r w:rsidR="00F84C52">
              <w:rPr>
                <w:noProof/>
                <w:webHidden/>
              </w:rPr>
              <w:fldChar w:fldCharType="begin"/>
            </w:r>
            <w:r w:rsidR="00F84C52">
              <w:rPr>
                <w:noProof/>
                <w:webHidden/>
              </w:rPr>
              <w:instrText xml:space="preserve"> PAGEREF _Toc41529082 \h </w:instrText>
            </w:r>
            <w:r w:rsidR="00F84C52">
              <w:rPr>
                <w:noProof/>
                <w:webHidden/>
              </w:rPr>
            </w:r>
            <w:r w:rsidR="00F84C52">
              <w:rPr>
                <w:noProof/>
                <w:webHidden/>
              </w:rPr>
              <w:fldChar w:fldCharType="separate"/>
            </w:r>
            <w:r w:rsidR="00F84C52">
              <w:rPr>
                <w:noProof/>
                <w:webHidden/>
              </w:rPr>
              <w:t>31</w:t>
            </w:r>
            <w:r w:rsidR="00F84C52">
              <w:rPr>
                <w:noProof/>
                <w:webHidden/>
              </w:rPr>
              <w:fldChar w:fldCharType="end"/>
            </w:r>
          </w:hyperlink>
        </w:p>
        <w:p w:rsidR="00F84C52" w:rsidRDefault="00D97EEC">
          <w:pPr>
            <w:pStyle w:val="TOC2"/>
            <w:tabs>
              <w:tab w:val="left" w:pos="1100"/>
              <w:tab w:val="right" w:leader="dot" w:pos="9350"/>
            </w:tabs>
            <w:rPr>
              <w:rFonts w:eastAsiaTheme="minorEastAsia"/>
              <w:noProof/>
            </w:rPr>
          </w:pPr>
          <w:hyperlink w:anchor="_Toc41529083" w:history="1">
            <w:r w:rsidR="00F84C52" w:rsidRPr="00DE2884">
              <w:rPr>
                <w:rStyle w:val="Hyperlink"/>
                <w:rFonts w:ascii="Times New Roman" w:hAnsi="Times New Roman" w:cs="Times New Roman"/>
                <w:noProof/>
              </w:rPr>
              <w:t>3.3.1.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_Toc41529083 \h </w:instrText>
            </w:r>
            <w:r w:rsidR="00F84C52">
              <w:rPr>
                <w:noProof/>
                <w:webHidden/>
              </w:rPr>
            </w:r>
            <w:r w:rsidR="00F84C52">
              <w:rPr>
                <w:noProof/>
                <w:webHidden/>
              </w:rPr>
              <w:fldChar w:fldCharType="separate"/>
            </w:r>
            <w:r w:rsidR="00F84C52">
              <w:rPr>
                <w:noProof/>
                <w:webHidden/>
              </w:rPr>
              <w:t>37</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4" w:history="1">
            <w:r w:rsidR="00F84C52" w:rsidRPr="00DE2884">
              <w:rPr>
                <w:rStyle w:val="Hyperlink"/>
                <w:rFonts w:ascii="Times New Roman" w:hAnsi="Times New Roman" w:cs="Times New Roman"/>
                <w:noProof/>
              </w:rPr>
              <w:t>3.4.</w:t>
            </w:r>
            <w:r w:rsidR="00F84C52">
              <w:rPr>
                <w:rFonts w:eastAsiaTheme="minorEastAsia"/>
                <w:noProof/>
              </w:rPr>
              <w:tab/>
            </w:r>
            <w:r w:rsidR="00F84C52" w:rsidRPr="00DE2884">
              <w:rPr>
                <w:rStyle w:val="Hyperlink"/>
                <w:rFonts w:ascii="Times New Roman" w:hAnsi="Times New Roman" w:cs="Times New Roman"/>
                <w:noProof/>
              </w:rPr>
              <w:t>Summary</w:t>
            </w:r>
            <w:r w:rsidR="00F84C52">
              <w:rPr>
                <w:noProof/>
                <w:webHidden/>
              </w:rPr>
              <w:tab/>
            </w:r>
            <w:r w:rsidR="00F84C52">
              <w:rPr>
                <w:noProof/>
                <w:webHidden/>
              </w:rPr>
              <w:fldChar w:fldCharType="begin"/>
            </w:r>
            <w:r w:rsidR="00F84C52">
              <w:rPr>
                <w:noProof/>
                <w:webHidden/>
              </w:rPr>
              <w:instrText xml:space="preserve"> PAGEREF _Toc41529084 \h </w:instrText>
            </w:r>
            <w:r w:rsidR="00F84C52">
              <w:rPr>
                <w:noProof/>
                <w:webHidden/>
              </w:rPr>
            </w:r>
            <w:r w:rsidR="00F84C52">
              <w:rPr>
                <w:noProof/>
                <w:webHidden/>
              </w:rPr>
              <w:fldChar w:fldCharType="separate"/>
            </w:r>
            <w:r w:rsidR="00F84C52">
              <w:rPr>
                <w:noProof/>
                <w:webHidden/>
              </w:rPr>
              <w:t>38</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85" w:history="1">
            <w:r w:rsidR="00F84C52" w:rsidRPr="00DE2884">
              <w:rPr>
                <w:rStyle w:val="Hyperlink"/>
                <w:rFonts w:ascii="Times New Roman" w:hAnsi="Times New Roman" w:cs="Times New Roman"/>
                <w:noProof/>
              </w:rPr>
              <w:t>4.</w:t>
            </w:r>
            <w:r w:rsidR="00F84C52">
              <w:rPr>
                <w:rFonts w:eastAsiaTheme="minorEastAsia"/>
                <w:noProof/>
              </w:rPr>
              <w:tab/>
            </w:r>
            <w:r w:rsidR="00F84C52" w:rsidRPr="00DE2884">
              <w:rPr>
                <w:rStyle w:val="Hyperlink"/>
                <w:rFonts w:ascii="Times New Roman" w:hAnsi="Times New Roman" w:cs="Times New Roman"/>
                <w:noProof/>
              </w:rPr>
              <w:t>Computational Electromagnetics</w:t>
            </w:r>
            <w:r w:rsidR="00F84C52">
              <w:rPr>
                <w:noProof/>
                <w:webHidden/>
              </w:rPr>
              <w:tab/>
            </w:r>
            <w:r w:rsidR="00F84C52">
              <w:rPr>
                <w:noProof/>
                <w:webHidden/>
              </w:rPr>
              <w:fldChar w:fldCharType="begin"/>
            </w:r>
            <w:r w:rsidR="00F84C52">
              <w:rPr>
                <w:noProof/>
                <w:webHidden/>
              </w:rPr>
              <w:instrText xml:space="preserve"> PAGEREF _Toc41529085 \h </w:instrText>
            </w:r>
            <w:r w:rsidR="00F84C52">
              <w:rPr>
                <w:noProof/>
                <w:webHidden/>
              </w:rPr>
            </w:r>
            <w:r w:rsidR="00F84C52">
              <w:rPr>
                <w:noProof/>
                <w:webHidden/>
              </w:rPr>
              <w:fldChar w:fldCharType="separate"/>
            </w:r>
            <w:r w:rsidR="00F84C52">
              <w:rPr>
                <w:noProof/>
                <w:webHidden/>
              </w:rPr>
              <w:t>39</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6" w:history="1">
            <w:r w:rsidR="00F84C52" w:rsidRPr="00DE2884">
              <w:rPr>
                <w:rStyle w:val="Hyperlink"/>
                <w:rFonts w:ascii="Times New Roman" w:hAnsi="Times New Roman" w:cs="Times New Roman"/>
                <w:noProof/>
              </w:rPr>
              <w:t>4.1.</w:t>
            </w:r>
            <w:r w:rsidR="00F84C52">
              <w:rPr>
                <w:rFonts w:eastAsiaTheme="minorEastAsia"/>
                <w:noProof/>
              </w:rPr>
              <w:tab/>
            </w:r>
            <w:r w:rsidR="00F84C52" w:rsidRPr="00DE2884">
              <w:rPr>
                <w:rStyle w:val="Hyperlink"/>
                <w:rFonts w:ascii="Times New Roman" w:hAnsi="Times New Roman" w:cs="Times New Roman"/>
                <w:noProof/>
              </w:rPr>
              <w:t>Methods for solving Maxwell’s Equations</w:t>
            </w:r>
            <w:r w:rsidR="00F84C52">
              <w:rPr>
                <w:noProof/>
                <w:webHidden/>
              </w:rPr>
              <w:tab/>
            </w:r>
            <w:r w:rsidR="00F84C52">
              <w:rPr>
                <w:noProof/>
                <w:webHidden/>
              </w:rPr>
              <w:fldChar w:fldCharType="begin"/>
            </w:r>
            <w:r w:rsidR="00F84C52">
              <w:rPr>
                <w:noProof/>
                <w:webHidden/>
              </w:rPr>
              <w:instrText xml:space="preserve"> PAGEREF _Toc41529086 \h </w:instrText>
            </w:r>
            <w:r w:rsidR="00F84C52">
              <w:rPr>
                <w:noProof/>
                <w:webHidden/>
              </w:rPr>
            </w:r>
            <w:r w:rsidR="00F84C52">
              <w:rPr>
                <w:noProof/>
                <w:webHidden/>
              </w:rPr>
              <w:fldChar w:fldCharType="separate"/>
            </w:r>
            <w:r w:rsidR="00F84C52">
              <w:rPr>
                <w:noProof/>
                <w:webHidden/>
              </w:rPr>
              <w:t>39</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7" w:history="1">
            <w:r w:rsidR="00F84C52" w:rsidRPr="00DE2884">
              <w:rPr>
                <w:rStyle w:val="Hyperlink"/>
                <w:rFonts w:ascii="Times New Roman" w:hAnsi="Times New Roman" w:cs="Times New Roman"/>
                <w:noProof/>
              </w:rPr>
              <w:t>4.2.</w:t>
            </w:r>
            <w:r w:rsidR="00F84C52">
              <w:rPr>
                <w:rFonts w:eastAsiaTheme="minorEastAsia"/>
                <w:noProof/>
              </w:rPr>
              <w:tab/>
            </w:r>
            <w:r w:rsidR="00F84C52" w:rsidRPr="00DE2884">
              <w:rPr>
                <w:rStyle w:val="Hyperlink"/>
                <w:rFonts w:ascii="Times New Roman" w:hAnsi="Times New Roman" w:cs="Times New Roman"/>
                <w:noProof/>
              </w:rPr>
              <w:t>Time Domain Methods</w:t>
            </w:r>
            <w:r w:rsidR="00F84C52">
              <w:rPr>
                <w:noProof/>
                <w:webHidden/>
              </w:rPr>
              <w:tab/>
            </w:r>
            <w:r w:rsidR="00F84C52">
              <w:rPr>
                <w:noProof/>
                <w:webHidden/>
              </w:rPr>
              <w:fldChar w:fldCharType="begin"/>
            </w:r>
            <w:r w:rsidR="00F84C52">
              <w:rPr>
                <w:noProof/>
                <w:webHidden/>
              </w:rPr>
              <w:instrText xml:space="preserve"> PAGEREF _Toc41529087 \h </w:instrText>
            </w:r>
            <w:r w:rsidR="00F84C52">
              <w:rPr>
                <w:noProof/>
                <w:webHidden/>
              </w:rPr>
            </w:r>
            <w:r w:rsidR="00F84C52">
              <w:rPr>
                <w:noProof/>
                <w:webHidden/>
              </w:rPr>
              <w:fldChar w:fldCharType="separate"/>
            </w:r>
            <w:r w:rsidR="00F84C52">
              <w:rPr>
                <w:noProof/>
                <w:webHidden/>
              </w:rPr>
              <w:t>40</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8" w:history="1">
            <w:r w:rsidR="00F84C52" w:rsidRPr="00DE2884">
              <w:rPr>
                <w:rStyle w:val="Hyperlink"/>
                <w:rFonts w:ascii="Times New Roman" w:hAnsi="Times New Roman" w:cs="Times New Roman"/>
                <w:noProof/>
              </w:rPr>
              <w:t>4.3.</w:t>
            </w:r>
            <w:r w:rsidR="00F84C52">
              <w:rPr>
                <w:rFonts w:eastAsiaTheme="minorEastAsia"/>
                <w:noProof/>
              </w:rPr>
              <w:tab/>
            </w:r>
            <w:r w:rsidR="00F84C52" w:rsidRPr="00DE2884">
              <w:rPr>
                <w:rStyle w:val="Hyperlink"/>
                <w:rFonts w:ascii="Times New Roman" w:hAnsi="Times New Roman" w:cs="Times New Roman"/>
                <w:noProof/>
              </w:rPr>
              <w:t>Frequency Domain Methods</w:t>
            </w:r>
            <w:r w:rsidR="00F84C52">
              <w:rPr>
                <w:noProof/>
                <w:webHidden/>
              </w:rPr>
              <w:tab/>
            </w:r>
            <w:r w:rsidR="00F84C52">
              <w:rPr>
                <w:noProof/>
                <w:webHidden/>
              </w:rPr>
              <w:fldChar w:fldCharType="begin"/>
            </w:r>
            <w:r w:rsidR="00F84C52">
              <w:rPr>
                <w:noProof/>
                <w:webHidden/>
              </w:rPr>
              <w:instrText xml:space="preserve"> PAGEREF _Toc41529088 \h </w:instrText>
            </w:r>
            <w:r w:rsidR="00F84C52">
              <w:rPr>
                <w:noProof/>
                <w:webHidden/>
              </w:rPr>
            </w:r>
            <w:r w:rsidR="00F84C52">
              <w:rPr>
                <w:noProof/>
                <w:webHidden/>
              </w:rPr>
              <w:fldChar w:fldCharType="separate"/>
            </w:r>
            <w:r w:rsidR="00F84C52">
              <w:rPr>
                <w:noProof/>
                <w:webHidden/>
              </w:rPr>
              <w:t>42</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89" w:history="1">
            <w:r w:rsidR="00F84C52" w:rsidRPr="00DE2884">
              <w:rPr>
                <w:rStyle w:val="Hyperlink"/>
                <w:rFonts w:ascii="Times New Roman" w:hAnsi="Times New Roman" w:cs="Times New Roman"/>
                <w:noProof/>
              </w:rPr>
              <w:t>4.4.</w:t>
            </w:r>
            <w:r w:rsidR="00F84C52">
              <w:rPr>
                <w:rFonts w:eastAsiaTheme="minorEastAsia"/>
                <w:noProof/>
              </w:rPr>
              <w:tab/>
            </w:r>
            <w:r w:rsidR="00F84C52" w:rsidRPr="00DE2884">
              <w:rPr>
                <w:rStyle w:val="Hyperlink"/>
                <w:rFonts w:ascii="Times New Roman" w:hAnsi="Times New Roman" w:cs="Times New Roman"/>
                <w:noProof/>
              </w:rPr>
              <w:t>MEEP</w:t>
            </w:r>
            <w:r w:rsidR="00F84C52">
              <w:rPr>
                <w:noProof/>
                <w:webHidden/>
              </w:rPr>
              <w:tab/>
            </w:r>
            <w:r w:rsidR="00F84C52">
              <w:rPr>
                <w:noProof/>
                <w:webHidden/>
              </w:rPr>
              <w:fldChar w:fldCharType="begin"/>
            </w:r>
            <w:r w:rsidR="00F84C52">
              <w:rPr>
                <w:noProof/>
                <w:webHidden/>
              </w:rPr>
              <w:instrText xml:space="preserve"> PAGEREF _Toc41529089 \h </w:instrText>
            </w:r>
            <w:r w:rsidR="00F84C52">
              <w:rPr>
                <w:noProof/>
                <w:webHidden/>
              </w:rPr>
            </w:r>
            <w:r w:rsidR="00F84C52">
              <w:rPr>
                <w:noProof/>
                <w:webHidden/>
              </w:rPr>
              <w:fldChar w:fldCharType="separate"/>
            </w:r>
            <w:r w:rsidR="00F84C52">
              <w:rPr>
                <w:noProof/>
                <w:webHidden/>
              </w:rPr>
              <w:t>43</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90" w:history="1">
            <w:r w:rsidR="00F84C52" w:rsidRPr="00DE2884">
              <w:rPr>
                <w:rStyle w:val="Hyperlink"/>
                <w:rFonts w:ascii="Times New Roman" w:hAnsi="Times New Roman" w:cs="Times New Roman"/>
                <w:noProof/>
              </w:rPr>
              <w:t>5.</w:t>
            </w:r>
            <w:r w:rsidR="00F84C52">
              <w:rPr>
                <w:rFonts w:eastAsiaTheme="minorEastAsia"/>
                <w:noProof/>
              </w:rPr>
              <w:tab/>
            </w:r>
            <w:r w:rsidR="00F84C52" w:rsidRPr="00DE2884">
              <w:rPr>
                <w:rStyle w:val="Hyperlink"/>
                <w:rFonts w:ascii="Times New Roman" w:hAnsi="Times New Roman" w:cs="Times New Roman"/>
                <w:noProof/>
              </w:rPr>
              <w:t>Magnetic Transmission Line Simulation</w:t>
            </w:r>
            <w:r w:rsidR="00F84C52">
              <w:rPr>
                <w:noProof/>
                <w:webHidden/>
              </w:rPr>
              <w:tab/>
            </w:r>
            <w:r w:rsidR="00F84C52">
              <w:rPr>
                <w:noProof/>
                <w:webHidden/>
              </w:rPr>
              <w:fldChar w:fldCharType="begin"/>
            </w:r>
            <w:r w:rsidR="00F84C52">
              <w:rPr>
                <w:noProof/>
                <w:webHidden/>
              </w:rPr>
              <w:instrText xml:space="preserve"> PAGEREF _Toc41529090 \h </w:instrText>
            </w:r>
            <w:r w:rsidR="00F84C52">
              <w:rPr>
                <w:noProof/>
                <w:webHidden/>
              </w:rPr>
            </w:r>
            <w:r w:rsidR="00F84C52">
              <w:rPr>
                <w:noProof/>
                <w:webHidden/>
              </w:rPr>
              <w:fldChar w:fldCharType="separate"/>
            </w:r>
            <w:r w:rsidR="00F84C52">
              <w:rPr>
                <w:noProof/>
                <w:webHidden/>
              </w:rPr>
              <w:t>47</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91" w:history="1">
            <w:r w:rsidR="00F84C52" w:rsidRPr="00DE2884">
              <w:rPr>
                <w:rStyle w:val="Hyperlink"/>
                <w:rFonts w:ascii="Times New Roman" w:hAnsi="Times New Roman" w:cs="Times New Roman"/>
                <w:noProof/>
              </w:rPr>
              <w:t>5.1.</w:t>
            </w:r>
            <w:r w:rsidR="00F84C52">
              <w:rPr>
                <w:rFonts w:eastAsiaTheme="minorEastAsia"/>
                <w:noProof/>
              </w:rPr>
              <w:tab/>
            </w:r>
            <w:r w:rsidR="00F84C52" w:rsidRPr="00DE2884">
              <w:rPr>
                <w:rStyle w:val="Hyperlink"/>
                <w:rFonts w:ascii="Times New Roman" w:hAnsi="Times New Roman" w:cs="Times New Roman"/>
                <w:noProof/>
              </w:rPr>
              <w:t>Wideband Transformers</w:t>
            </w:r>
            <w:r w:rsidR="00F84C52">
              <w:rPr>
                <w:noProof/>
                <w:webHidden/>
              </w:rPr>
              <w:tab/>
            </w:r>
            <w:r w:rsidR="00F84C52">
              <w:rPr>
                <w:noProof/>
                <w:webHidden/>
              </w:rPr>
              <w:fldChar w:fldCharType="begin"/>
            </w:r>
            <w:r w:rsidR="00F84C52">
              <w:rPr>
                <w:noProof/>
                <w:webHidden/>
              </w:rPr>
              <w:instrText xml:space="preserve"> PAGEREF _Toc41529091 \h </w:instrText>
            </w:r>
            <w:r w:rsidR="00F84C52">
              <w:rPr>
                <w:noProof/>
                <w:webHidden/>
              </w:rPr>
            </w:r>
            <w:r w:rsidR="00F84C52">
              <w:rPr>
                <w:noProof/>
                <w:webHidden/>
              </w:rPr>
              <w:fldChar w:fldCharType="separate"/>
            </w:r>
            <w:r w:rsidR="00F84C52">
              <w:rPr>
                <w:noProof/>
                <w:webHidden/>
              </w:rPr>
              <w:t>50</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92" w:history="1">
            <w:r w:rsidR="00F84C52" w:rsidRPr="00DE2884">
              <w:rPr>
                <w:rStyle w:val="Hyperlink"/>
                <w:rFonts w:ascii="Times New Roman" w:hAnsi="Times New Roman" w:cs="Times New Roman"/>
                <w:noProof/>
              </w:rPr>
              <w:t>5.2.</w:t>
            </w:r>
            <w:r w:rsidR="00F84C52">
              <w:rPr>
                <w:rFonts w:eastAsiaTheme="minorEastAsia"/>
                <w:noProof/>
              </w:rPr>
              <w:tab/>
            </w:r>
            <w:r w:rsidR="00F84C52" w:rsidRPr="00DE2884">
              <w:rPr>
                <w:rStyle w:val="Hyperlink"/>
                <w:rFonts w:ascii="Times New Roman" w:hAnsi="Times New Roman" w:cs="Times New Roman"/>
                <w:noProof/>
              </w:rPr>
              <w:t>Electrical Circuit for Wideband Transformer</w:t>
            </w:r>
            <w:r w:rsidR="00F84C52">
              <w:rPr>
                <w:noProof/>
                <w:webHidden/>
              </w:rPr>
              <w:tab/>
            </w:r>
            <w:r w:rsidR="00F84C52">
              <w:rPr>
                <w:noProof/>
                <w:webHidden/>
              </w:rPr>
              <w:fldChar w:fldCharType="begin"/>
            </w:r>
            <w:r w:rsidR="00F84C52">
              <w:rPr>
                <w:noProof/>
                <w:webHidden/>
              </w:rPr>
              <w:instrText xml:space="preserve"> PAGEREF _Toc41529092 \h </w:instrText>
            </w:r>
            <w:r w:rsidR="00F84C52">
              <w:rPr>
                <w:noProof/>
                <w:webHidden/>
              </w:rPr>
            </w:r>
            <w:r w:rsidR="00F84C52">
              <w:rPr>
                <w:noProof/>
                <w:webHidden/>
              </w:rPr>
              <w:fldChar w:fldCharType="separate"/>
            </w:r>
            <w:r w:rsidR="00F84C52">
              <w:rPr>
                <w:noProof/>
                <w:webHidden/>
              </w:rPr>
              <w:t>53</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93" w:history="1">
            <w:r w:rsidR="00F84C52" w:rsidRPr="00DE2884">
              <w:rPr>
                <w:rStyle w:val="Hyperlink"/>
                <w:rFonts w:ascii="Times New Roman" w:hAnsi="Times New Roman" w:cs="Times New Roman"/>
                <w:noProof/>
              </w:rPr>
              <w:t>5.3.</w:t>
            </w:r>
            <w:r w:rsidR="00F84C52">
              <w:rPr>
                <w:rFonts w:eastAsiaTheme="minorEastAsia"/>
                <w:noProof/>
              </w:rPr>
              <w:tab/>
            </w:r>
            <w:r w:rsidR="00F84C52" w:rsidRPr="00DE2884">
              <w:rPr>
                <w:rStyle w:val="Hyperlink"/>
                <w:rFonts w:ascii="Times New Roman" w:hAnsi="Times New Roman" w:cs="Times New Roman"/>
                <w:noProof/>
              </w:rPr>
              <w:t>Magnetic Circuit for Wideband Transformer</w:t>
            </w:r>
            <w:r w:rsidR="00F84C52">
              <w:rPr>
                <w:noProof/>
                <w:webHidden/>
              </w:rPr>
              <w:tab/>
            </w:r>
            <w:r w:rsidR="00F84C52">
              <w:rPr>
                <w:noProof/>
                <w:webHidden/>
              </w:rPr>
              <w:fldChar w:fldCharType="begin"/>
            </w:r>
            <w:r w:rsidR="00F84C52">
              <w:rPr>
                <w:noProof/>
                <w:webHidden/>
              </w:rPr>
              <w:instrText xml:space="preserve"> PAGEREF _Toc41529093 \h </w:instrText>
            </w:r>
            <w:r w:rsidR="00F84C52">
              <w:rPr>
                <w:noProof/>
                <w:webHidden/>
              </w:rPr>
            </w:r>
            <w:r w:rsidR="00F84C52">
              <w:rPr>
                <w:noProof/>
                <w:webHidden/>
              </w:rPr>
              <w:fldChar w:fldCharType="separate"/>
            </w:r>
            <w:r w:rsidR="00F84C52">
              <w:rPr>
                <w:noProof/>
                <w:webHidden/>
              </w:rPr>
              <w:t>55</w:t>
            </w:r>
            <w:r w:rsidR="00F84C52">
              <w:rPr>
                <w:noProof/>
                <w:webHidden/>
              </w:rPr>
              <w:fldChar w:fldCharType="end"/>
            </w:r>
          </w:hyperlink>
        </w:p>
        <w:p w:rsidR="00F84C52" w:rsidRDefault="00D97EEC">
          <w:pPr>
            <w:pStyle w:val="TOC2"/>
            <w:tabs>
              <w:tab w:val="left" w:pos="880"/>
              <w:tab w:val="right" w:leader="dot" w:pos="9350"/>
            </w:tabs>
            <w:rPr>
              <w:rFonts w:eastAsiaTheme="minorEastAsia"/>
              <w:noProof/>
            </w:rPr>
          </w:pPr>
          <w:hyperlink w:anchor="_Toc41529094" w:history="1">
            <w:r w:rsidR="00F84C52" w:rsidRPr="00DE2884">
              <w:rPr>
                <w:rStyle w:val="Hyperlink"/>
                <w:rFonts w:ascii="Times New Roman" w:hAnsi="Times New Roman" w:cs="Times New Roman"/>
                <w:noProof/>
              </w:rPr>
              <w:t>5.4.</w:t>
            </w:r>
            <w:r w:rsidR="00F84C52">
              <w:rPr>
                <w:rFonts w:eastAsiaTheme="minorEastAsia"/>
                <w:noProof/>
              </w:rPr>
              <w:tab/>
            </w:r>
            <w:r w:rsidR="00F84C52" w:rsidRPr="00DE2884">
              <w:rPr>
                <w:rStyle w:val="Hyperlink"/>
                <w:rFonts w:ascii="Times New Roman" w:hAnsi="Times New Roman" w:cs="Times New Roman"/>
                <w:noProof/>
              </w:rPr>
              <w:t>Wideband Transformer Simulation in MEEP</w:t>
            </w:r>
            <w:r w:rsidR="00F84C52">
              <w:rPr>
                <w:noProof/>
                <w:webHidden/>
              </w:rPr>
              <w:tab/>
            </w:r>
            <w:r w:rsidR="00F84C52">
              <w:rPr>
                <w:noProof/>
                <w:webHidden/>
              </w:rPr>
              <w:fldChar w:fldCharType="begin"/>
            </w:r>
            <w:r w:rsidR="00F84C52">
              <w:rPr>
                <w:noProof/>
                <w:webHidden/>
              </w:rPr>
              <w:instrText xml:space="preserve"> PAGEREF _Toc41529094 \h </w:instrText>
            </w:r>
            <w:r w:rsidR="00F84C52">
              <w:rPr>
                <w:noProof/>
                <w:webHidden/>
              </w:rPr>
            </w:r>
            <w:r w:rsidR="00F84C52">
              <w:rPr>
                <w:noProof/>
                <w:webHidden/>
              </w:rPr>
              <w:fldChar w:fldCharType="separate"/>
            </w:r>
            <w:r w:rsidR="00F84C52">
              <w:rPr>
                <w:noProof/>
                <w:webHidden/>
              </w:rPr>
              <w:t>62</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95" w:history="1">
            <w:r w:rsidR="00F84C52" w:rsidRPr="00DE2884">
              <w:rPr>
                <w:rStyle w:val="Hyperlink"/>
                <w:rFonts w:ascii="Times New Roman" w:hAnsi="Times New Roman" w:cs="Times New Roman"/>
                <w:noProof/>
              </w:rPr>
              <w:t>6.</w:t>
            </w:r>
            <w:r w:rsidR="00F84C52">
              <w:rPr>
                <w:rFonts w:eastAsiaTheme="minorEastAsia"/>
                <w:noProof/>
              </w:rPr>
              <w:tab/>
            </w:r>
            <w:r w:rsidR="00F84C52" w:rsidRPr="00DE2884">
              <w:rPr>
                <w:rStyle w:val="Hyperlink"/>
                <w:rFonts w:ascii="Times New Roman" w:hAnsi="Times New Roman" w:cs="Times New Roman"/>
                <w:noProof/>
              </w:rPr>
              <w:t>Conclusion</w:t>
            </w:r>
            <w:r w:rsidR="00F84C52">
              <w:rPr>
                <w:noProof/>
                <w:webHidden/>
              </w:rPr>
              <w:tab/>
            </w:r>
            <w:r w:rsidR="00F84C52">
              <w:rPr>
                <w:noProof/>
                <w:webHidden/>
              </w:rPr>
              <w:fldChar w:fldCharType="begin"/>
            </w:r>
            <w:r w:rsidR="00F84C52">
              <w:rPr>
                <w:noProof/>
                <w:webHidden/>
              </w:rPr>
              <w:instrText xml:space="preserve"> PAGEREF _Toc41529095 \h </w:instrText>
            </w:r>
            <w:r w:rsidR="00F84C52">
              <w:rPr>
                <w:noProof/>
                <w:webHidden/>
              </w:rPr>
            </w:r>
            <w:r w:rsidR="00F84C52">
              <w:rPr>
                <w:noProof/>
                <w:webHidden/>
              </w:rPr>
              <w:fldChar w:fldCharType="separate"/>
            </w:r>
            <w:r w:rsidR="00F84C52">
              <w:rPr>
                <w:noProof/>
                <w:webHidden/>
              </w:rPr>
              <w:t>64</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96" w:history="1">
            <w:r w:rsidR="00F84C52" w:rsidRPr="00DE2884">
              <w:rPr>
                <w:rStyle w:val="Hyperlink"/>
                <w:rFonts w:ascii="Times New Roman" w:hAnsi="Times New Roman" w:cs="Times New Roman"/>
                <w:noProof/>
              </w:rPr>
              <w:t>7.</w:t>
            </w:r>
            <w:r w:rsidR="00F84C52">
              <w:rPr>
                <w:rFonts w:eastAsiaTheme="minorEastAsia"/>
                <w:noProof/>
              </w:rPr>
              <w:tab/>
            </w:r>
            <w:r w:rsidR="00F84C52" w:rsidRPr="00DE2884">
              <w:rPr>
                <w:rStyle w:val="Hyperlink"/>
                <w:rFonts w:ascii="Times New Roman" w:hAnsi="Times New Roman" w:cs="Times New Roman"/>
                <w:noProof/>
              </w:rPr>
              <w:t>References</w:t>
            </w:r>
            <w:r w:rsidR="00F84C52">
              <w:rPr>
                <w:noProof/>
                <w:webHidden/>
              </w:rPr>
              <w:tab/>
            </w:r>
            <w:r w:rsidR="00F84C52">
              <w:rPr>
                <w:noProof/>
                <w:webHidden/>
              </w:rPr>
              <w:fldChar w:fldCharType="begin"/>
            </w:r>
            <w:r w:rsidR="00F84C52">
              <w:rPr>
                <w:noProof/>
                <w:webHidden/>
              </w:rPr>
              <w:instrText xml:space="preserve"> PAGEREF _Toc41529096 \h </w:instrText>
            </w:r>
            <w:r w:rsidR="00F84C52">
              <w:rPr>
                <w:noProof/>
                <w:webHidden/>
              </w:rPr>
            </w:r>
            <w:r w:rsidR="00F84C52">
              <w:rPr>
                <w:noProof/>
                <w:webHidden/>
              </w:rPr>
              <w:fldChar w:fldCharType="separate"/>
            </w:r>
            <w:r w:rsidR="00F84C52">
              <w:rPr>
                <w:noProof/>
                <w:webHidden/>
              </w:rPr>
              <w:t>65</w:t>
            </w:r>
            <w:r w:rsidR="00F84C52">
              <w:rPr>
                <w:noProof/>
                <w:webHidden/>
              </w:rPr>
              <w:fldChar w:fldCharType="end"/>
            </w:r>
          </w:hyperlink>
        </w:p>
        <w:p w:rsidR="00F84C52" w:rsidRDefault="00D97EEC">
          <w:pPr>
            <w:pStyle w:val="TOC1"/>
            <w:tabs>
              <w:tab w:val="left" w:pos="440"/>
              <w:tab w:val="right" w:leader="dot" w:pos="9350"/>
            </w:tabs>
            <w:rPr>
              <w:rFonts w:eastAsiaTheme="minorEastAsia"/>
              <w:noProof/>
            </w:rPr>
          </w:pPr>
          <w:hyperlink w:anchor="_Toc41529097" w:history="1">
            <w:r w:rsidR="00F84C52" w:rsidRPr="00DE2884">
              <w:rPr>
                <w:rStyle w:val="Hyperlink"/>
                <w:rFonts w:ascii="Times New Roman" w:hAnsi="Times New Roman" w:cs="Times New Roman"/>
                <w:noProof/>
              </w:rPr>
              <w:t>8.</w:t>
            </w:r>
            <w:r w:rsidR="00F84C52">
              <w:rPr>
                <w:rFonts w:eastAsiaTheme="minorEastAsia"/>
                <w:noProof/>
              </w:rPr>
              <w:tab/>
            </w:r>
            <w:r w:rsidR="00F84C52" w:rsidRPr="00DE2884">
              <w:rPr>
                <w:rStyle w:val="Hyperlink"/>
                <w:rFonts w:ascii="Times New Roman" w:hAnsi="Times New Roman" w:cs="Times New Roman"/>
                <w:noProof/>
              </w:rPr>
              <w:t>Appendix</w:t>
            </w:r>
            <w:r w:rsidR="00F84C52">
              <w:rPr>
                <w:noProof/>
                <w:webHidden/>
              </w:rPr>
              <w:tab/>
            </w:r>
            <w:r w:rsidR="00F84C52">
              <w:rPr>
                <w:noProof/>
                <w:webHidden/>
              </w:rPr>
              <w:fldChar w:fldCharType="begin"/>
            </w:r>
            <w:r w:rsidR="00F84C52">
              <w:rPr>
                <w:noProof/>
                <w:webHidden/>
              </w:rPr>
              <w:instrText xml:space="preserve"> PAGEREF _Toc41529097 \h </w:instrText>
            </w:r>
            <w:r w:rsidR="00F84C52">
              <w:rPr>
                <w:noProof/>
                <w:webHidden/>
              </w:rPr>
            </w:r>
            <w:r w:rsidR="00F84C52">
              <w:rPr>
                <w:noProof/>
                <w:webHidden/>
              </w:rPr>
              <w:fldChar w:fldCharType="separate"/>
            </w:r>
            <w:r w:rsidR="00F84C52">
              <w:rPr>
                <w:noProof/>
                <w:webHidden/>
              </w:rPr>
              <w:t>70</w:t>
            </w:r>
            <w:r w:rsidR="00F84C52">
              <w:rPr>
                <w:noProof/>
                <w:webHidden/>
              </w:rPr>
              <w:fldChar w:fldCharType="end"/>
            </w:r>
          </w:hyperlink>
        </w:p>
        <w:p w:rsidR="00603EF3"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F84C52" w:rsidRDefault="00F84C52" w:rsidP="004C18D4">
      <w:pPr>
        <w:rPr>
          <w:rFonts w:ascii="Times New Roman" w:hAnsi="Times New Roman" w:cs="Times New Roman"/>
        </w:rPr>
      </w:pPr>
    </w:p>
    <w:p w:rsidR="00F84C52" w:rsidRDefault="00F84C52"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1529066"/>
      <w:r w:rsidRPr="00294C1F">
        <w:rPr>
          <w:rFonts w:ascii="Times New Roman" w:hAnsi="Times New Roman" w:cs="Times New Roman"/>
          <w:color w:val="auto"/>
        </w:rPr>
        <w:lastRenderedPageBreak/>
        <w:t>List of Figures</w:t>
      </w:r>
      <w:bookmarkEnd w:id="0"/>
    </w:p>
    <w:p w:rsidR="004C18D4" w:rsidRPr="000E0D7E" w:rsidRDefault="004C18D4" w:rsidP="004C18D4"/>
    <w:p w:rsidR="00D82AF4" w:rsidRDefault="004C18D4">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41444483" w:history="1">
        <w:r w:rsidR="00D82AF4" w:rsidRPr="006F7103">
          <w:rPr>
            <w:rStyle w:val="Hyperlink"/>
            <w:noProof/>
          </w:rPr>
          <w:t>Figure 1</w:t>
        </w:r>
        <w:r w:rsidR="00D82AF4">
          <w:rPr>
            <w:noProof/>
            <w:webHidden/>
          </w:rPr>
          <w:tab/>
        </w:r>
        <w:r w:rsidR="00D82AF4">
          <w:rPr>
            <w:noProof/>
            <w:webHidden/>
          </w:rPr>
          <w:fldChar w:fldCharType="begin"/>
        </w:r>
        <w:r w:rsidR="00D82AF4">
          <w:rPr>
            <w:noProof/>
            <w:webHidden/>
          </w:rPr>
          <w:instrText xml:space="preserve"> PAGEREF _Toc41444483 \h </w:instrText>
        </w:r>
        <w:r w:rsidR="00D82AF4">
          <w:rPr>
            <w:noProof/>
            <w:webHidden/>
          </w:rPr>
        </w:r>
        <w:r w:rsidR="00D82AF4">
          <w:rPr>
            <w:noProof/>
            <w:webHidden/>
          </w:rPr>
          <w:fldChar w:fldCharType="separate"/>
        </w:r>
        <w:r w:rsidR="00D82AF4">
          <w:rPr>
            <w:noProof/>
            <w:webHidden/>
          </w:rPr>
          <w:t>7</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4" w:history="1">
        <w:r w:rsidR="00D82AF4" w:rsidRPr="006F7103">
          <w:rPr>
            <w:rStyle w:val="Hyperlink"/>
            <w:noProof/>
          </w:rPr>
          <w:t>Figure 2</w:t>
        </w:r>
        <w:r w:rsidR="00D82AF4">
          <w:rPr>
            <w:noProof/>
            <w:webHidden/>
          </w:rPr>
          <w:tab/>
        </w:r>
        <w:r w:rsidR="00D82AF4">
          <w:rPr>
            <w:noProof/>
            <w:webHidden/>
          </w:rPr>
          <w:fldChar w:fldCharType="begin"/>
        </w:r>
        <w:r w:rsidR="00D82AF4">
          <w:rPr>
            <w:noProof/>
            <w:webHidden/>
          </w:rPr>
          <w:instrText xml:space="preserve"> PAGEREF _Toc41444484 \h </w:instrText>
        </w:r>
        <w:r w:rsidR="00D82AF4">
          <w:rPr>
            <w:noProof/>
            <w:webHidden/>
          </w:rPr>
        </w:r>
        <w:r w:rsidR="00D82AF4">
          <w:rPr>
            <w:noProof/>
            <w:webHidden/>
          </w:rPr>
          <w:fldChar w:fldCharType="separate"/>
        </w:r>
        <w:r w:rsidR="00D82AF4">
          <w:rPr>
            <w:noProof/>
            <w:webHidden/>
          </w:rPr>
          <w:t>8</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5" w:history="1">
        <w:r w:rsidR="00D82AF4" w:rsidRPr="006F7103">
          <w:rPr>
            <w:rStyle w:val="Hyperlink"/>
            <w:noProof/>
          </w:rPr>
          <w:t>Figure 3</w:t>
        </w:r>
        <w:r w:rsidR="00D82AF4">
          <w:rPr>
            <w:noProof/>
            <w:webHidden/>
          </w:rPr>
          <w:tab/>
        </w:r>
        <w:r w:rsidR="00D82AF4">
          <w:rPr>
            <w:noProof/>
            <w:webHidden/>
          </w:rPr>
          <w:fldChar w:fldCharType="begin"/>
        </w:r>
        <w:r w:rsidR="00D82AF4">
          <w:rPr>
            <w:noProof/>
            <w:webHidden/>
          </w:rPr>
          <w:instrText xml:space="preserve"> PAGEREF _Toc41444485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6" w:history="1">
        <w:r w:rsidR="00D82AF4" w:rsidRPr="006F7103">
          <w:rPr>
            <w:rStyle w:val="Hyperlink"/>
            <w:noProof/>
          </w:rPr>
          <w:t>Figure 4</w:t>
        </w:r>
        <w:r w:rsidR="00D82AF4">
          <w:rPr>
            <w:noProof/>
            <w:webHidden/>
          </w:rPr>
          <w:tab/>
        </w:r>
        <w:r w:rsidR="00D82AF4">
          <w:rPr>
            <w:noProof/>
            <w:webHidden/>
          </w:rPr>
          <w:fldChar w:fldCharType="begin"/>
        </w:r>
        <w:r w:rsidR="00D82AF4">
          <w:rPr>
            <w:noProof/>
            <w:webHidden/>
          </w:rPr>
          <w:instrText xml:space="preserve"> PAGEREF _Toc41444486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7" w:history="1">
        <w:r w:rsidR="00D82AF4" w:rsidRPr="006F7103">
          <w:rPr>
            <w:rStyle w:val="Hyperlink"/>
            <w:noProof/>
          </w:rPr>
          <w:t>Figure 5</w:t>
        </w:r>
        <w:r w:rsidR="00D82AF4">
          <w:rPr>
            <w:noProof/>
            <w:webHidden/>
          </w:rPr>
          <w:tab/>
        </w:r>
        <w:r w:rsidR="00D82AF4">
          <w:rPr>
            <w:noProof/>
            <w:webHidden/>
          </w:rPr>
          <w:fldChar w:fldCharType="begin"/>
        </w:r>
        <w:r w:rsidR="00D82AF4">
          <w:rPr>
            <w:noProof/>
            <w:webHidden/>
          </w:rPr>
          <w:instrText xml:space="preserve"> PAGEREF _Toc41444487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8" w:history="1">
        <w:r w:rsidR="00D82AF4" w:rsidRPr="006F7103">
          <w:rPr>
            <w:rStyle w:val="Hyperlink"/>
            <w:rFonts w:ascii="Times New Roman" w:hAnsi="Times New Roman" w:cs="Times New Roman"/>
            <w:noProof/>
          </w:rPr>
          <w:t>Figure 6: Magnetization vs. Applied Field</w:t>
        </w:r>
        <w:r w:rsidR="00D82AF4">
          <w:rPr>
            <w:noProof/>
            <w:webHidden/>
          </w:rPr>
          <w:tab/>
        </w:r>
        <w:r w:rsidR="00D82AF4">
          <w:rPr>
            <w:noProof/>
            <w:webHidden/>
          </w:rPr>
          <w:fldChar w:fldCharType="begin"/>
        </w:r>
        <w:r w:rsidR="00D82AF4">
          <w:rPr>
            <w:noProof/>
            <w:webHidden/>
          </w:rPr>
          <w:instrText xml:space="preserve"> PAGEREF _Toc41444488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89" w:history="1">
        <w:r w:rsidR="00D82AF4" w:rsidRPr="006F7103">
          <w:rPr>
            <w:rStyle w:val="Hyperlink"/>
            <w:rFonts w:ascii="Times New Roman" w:hAnsi="Times New Roman" w:cs="Times New Roman"/>
            <w:noProof/>
          </w:rPr>
          <w:t>Figure 7: Hysteresis Loop</w:t>
        </w:r>
        <w:r w:rsidR="00D82AF4">
          <w:rPr>
            <w:noProof/>
            <w:webHidden/>
          </w:rPr>
          <w:tab/>
        </w:r>
        <w:r w:rsidR="00D82AF4">
          <w:rPr>
            <w:noProof/>
            <w:webHidden/>
          </w:rPr>
          <w:fldChar w:fldCharType="begin"/>
        </w:r>
        <w:r w:rsidR="00D82AF4">
          <w:rPr>
            <w:noProof/>
            <w:webHidden/>
          </w:rPr>
          <w:instrText xml:space="preserve"> PAGEREF _Toc41444489 \h </w:instrText>
        </w:r>
        <w:r w:rsidR="00D82AF4">
          <w:rPr>
            <w:noProof/>
            <w:webHidden/>
          </w:rPr>
        </w:r>
        <w:r w:rsidR="00D82AF4">
          <w:rPr>
            <w:noProof/>
            <w:webHidden/>
          </w:rPr>
          <w:fldChar w:fldCharType="separate"/>
        </w:r>
        <w:r w:rsidR="00D82AF4">
          <w:rPr>
            <w:noProof/>
            <w:webHidden/>
          </w:rPr>
          <w:t>13</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0" w:history="1">
        <w:r w:rsidR="00D82AF4" w:rsidRPr="006F7103">
          <w:rPr>
            <w:rStyle w:val="Hyperlink"/>
            <w:noProof/>
          </w:rPr>
          <w:t>Figure 8</w:t>
        </w:r>
        <w:r w:rsidR="00D82AF4">
          <w:rPr>
            <w:noProof/>
            <w:webHidden/>
          </w:rPr>
          <w:tab/>
        </w:r>
        <w:r w:rsidR="00D82AF4">
          <w:rPr>
            <w:noProof/>
            <w:webHidden/>
          </w:rPr>
          <w:fldChar w:fldCharType="begin"/>
        </w:r>
        <w:r w:rsidR="00D82AF4">
          <w:rPr>
            <w:noProof/>
            <w:webHidden/>
          </w:rPr>
          <w:instrText xml:space="preserve"> PAGEREF _Toc41444490 \h </w:instrText>
        </w:r>
        <w:r w:rsidR="00D82AF4">
          <w:rPr>
            <w:noProof/>
            <w:webHidden/>
          </w:rPr>
        </w:r>
        <w:r w:rsidR="00D82AF4">
          <w:rPr>
            <w:noProof/>
            <w:webHidden/>
          </w:rPr>
          <w:fldChar w:fldCharType="separate"/>
        </w:r>
        <w:r w:rsidR="00D82AF4">
          <w:rPr>
            <w:noProof/>
            <w:webHidden/>
          </w:rPr>
          <w:t>14</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1" w:history="1">
        <w:r w:rsidR="00D82AF4" w:rsidRPr="006F7103">
          <w:rPr>
            <w:rStyle w:val="Hyperlink"/>
            <w:noProof/>
          </w:rPr>
          <w:t>Figure 9</w:t>
        </w:r>
        <w:r w:rsidR="00D82AF4">
          <w:rPr>
            <w:noProof/>
            <w:webHidden/>
          </w:rPr>
          <w:tab/>
        </w:r>
        <w:r w:rsidR="00D82AF4">
          <w:rPr>
            <w:noProof/>
            <w:webHidden/>
          </w:rPr>
          <w:fldChar w:fldCharType="begin"/>
        </w:r>
        <w:r w:rsidR="00D82AF4">
          <w:rPr>
            <w:noProof/>
            <w:webHidden/>
          </w:rPr>
          <w:instrText xml:space="preserve"> PAGEREF _Toc41444491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2" w:history="1">
        <w:r w:rsidR="00D82AF4" w:rsidRPr="006F7103">
          <w:rPr>
            <w:rStyle w:val="Hyperlink"/>
            <w:noProof/>
          </w:rPr>
          <w:t>Figure 10</w:t>
        </w:r>
        <w:r w:rsidR="00D82AF4">
          <w:rPr>
            <w:noProof/>
            <w:webHidden/>
          </w:rPr>
          <w:tab/>
        </w:r>
        <w:r w:rsidR="00D82AF4">
          <w:rPr>
            <w:noProof/>
            <w:webHidden/>
          </w:rPr>
          <w:fldChar w:fldCharType="begin"/>
        </w:r>
        <w:r w:rsidR="00D82AF4">
          <w:rPr>
            <w:noProof/>
            <w:webHidden/>
          </w:rPr>
          <w:instrText xml:space="preserve"> PAGEREF _Toc41444492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3" w:history="1">
        <w:r w:rsidR="00D82AF4" w:rsidRPr="006F7103">
          <w:rPr>
            <w:rStyle w:val="Hyperlink"/>
            <w:noProof/>
          </w:rPr>
          <w:t>Figure 11</w:t>
        </w:r>
        <w:r w:rsidR="00D82AF4">
          <w:rPr>
            <w:noProof/>
            <w:webHidden/>
          </w:rPr>
          <w:tab/>
        </w:r>
        <w:r w:rsidR="00D82AF4">
          <w:rPr>
            <w:noProof/>
            <w:webHidden/>
          </w:rPr>
          <w:fldChar w:fldCharType="begin"/>
        </w:r>
        <w:r w:rsidR="00D82AF4">
          <w:rPr>
            <w:noProof/>
            <w:webHidden/>
          </w:rPr>
          <w:instrText xml:space="preserve"> PAGEREF _Toc41444493 \h </w:instrText>
        </w:r>
        <w:r w:rsidR="00D82AF4">
          <w:rPr>
            <w:noProof/>
            <w:webHidden/>
          </w:rPr>
        </w:r>
        <w:r w:rsidR="00D82AF4">
          <w:rPr>
            <w:noProof/>
            <w:webHidden/>
          </w:rPr>
          <w:fldChar w:fldCharType="separate"/>
        </w:r>
        <w:r w:rsidR="00D82AF4">
          <w:rPr>
            <w:noProof/>
            <w:webHidden/>
          </w:rPr>
          <w:t>24</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4" w:history="1">
        <w:r w:rsidR="00D82AF4" w:rsidRPr="006F7103">
          <w:rPr>
            <w:rStyle w:val="Hyperlink"/>
            <w:noProof/>
          </w:rPr>
          <w:t>Figure 12</w:t>
        </w:r>
        <w:r w:rsidR="00D82AF4">
          <w:rPr>
            <w:noProof/>
            <w:webHidden/>
          </w:rPr>
          <w:tab/>
        </w:r>
        <w:r w:rsidR="00D82AF4">
          <w:rPr>
            <w:noProof/>
            <w:webHidden/>
          </w:rPr>
          <w:fldChar w:fldCharType="begin"/>
        </w:r>
        <w:r w:rsidR="00D82AF4">
          <w:rPr>
            <w:noProof/>
            <w:webHidden/>
          </w:rPr>
          <w:instrText xml:space="preserve"> PAGEREF _Toc41444494 \h </w:instrText>
        </w:r>
        <w:r w:rsidR="00D82AF4">
          <w:rPr>
            <w:noProof/>
            <w:webHidden/>
          </w:rPr>
        </w:r>
        <w:r w:rsidR="00D82AF4">
          <w:rPr>
            <w:noProof/>
            <w:webHidden/>
          </w:rPr>
          <w:fldChar w:fldCharType="separate"/>
        </w:r>
        <w:r w:rsidR="00D82AF4">
          <w:rPr>
            <w:noProof/>
            <w:webHidden/>
          </w:rPr>
          <w:t>25</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5" w:history="1">
        <w:r w:rsidR="00D82AF4" w:rsidRPr="006F7103">
          <w:rPr>
            <w:rStyle w:val="Hyperlink"/>
            <w:noProof/>
          </w:rPr>
          <w:t>Figure 13</w:t>
        </w:r>
        <w:r w:rsidR="00D82AF4">
          <w:rPr>
            <w:noProof/>
            <w:webHidden/>
          </w:rPr>
          <w:tab/>
        </w:r>
        <w:r w:rsidR="00D82AF4">
          <w:rPr>
            <w:noProof/>
            <w:webHidden/>
          </w:rPr>
          <w:fldChar w:fldCharType="begin"/>
        </w:r>
        <w:r w:rsidR="00D82AF4">
          <w:rPr>
            <w:noProof/>
            <w:webHidden/>
          </w:rPr>
          <w:instrText xml:space="preserve"> PAGEREF _Toc41444495 \h </w:instrText>
        </w:r>
        <w:r w:rsidR="00D82AF4">
          <w:rPr>
            <w:noProof/>
            <w:webHidden/>
          </w:rPr>
        </w:r>
        <w:r w:rsidR="00D82AF4">
          <w:rPr>
            <w:noProof/>
            <w:webHidden/>
          </w:rPr>
          <w:fldChar w:fldCharType="separate"/>
        </w:r>
        <w:r w:rsidR="00D82AF4">
          <w:rPr>
            <w:noProof/>
            <w:webHidden/>
          </w:rPr>
          <w:t>27</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6" w:history="1">
        <w:r w:rsidR="00D82AF4" w:rsidRPr="006F7103">
          <w:rPr>
            <w:rStyle w:val="Hyperlink"/>
            <w:noProof/>
          </w:rPr>
          <w:t>Figure 14</w:t>
        </w:r>
        <w:r w:rsidR="00D82AF4">
          <w:rPr>
            <w:noProof/>
            <w:webHidden/>
          </w:rPr>
          <w:tab/>
        </w:r>
        <w:r w:rsidR="00D82AF4">
          <w:rPr>
            <w:noProof/>
            <w:webHidden/>
          </w:rPr>
          <w:fldChar w:fldCharType="begin"/>
        </w:r>
        <w:r w:rsidR="00D82AF4">
          <w:rPr>
            <w:noProof/>
            <w:webHidden/>
          </w:rPr>
          <w:instrText xml:space="preserve"> PAGEREF _Toc41444496 \h </w:instrText>
        </w:r>
        <w:r w:rsidR="00D82AF4">
          <w:rPr>
            <w:noProof/>
            <w:webHidden/>
          </w:rPr>
        </w:r>
        <w:r w:rsidR="00D82AF4">
          <w:rPr>
            <w:noProof/>
            <w:webHidden/>
          </w:rPr>
          <w:fldChar w:fldCharType="separate"/>
        </w:r>
        <w:r w:rsidR="00D82AF4">
          <w:rPr>
            <w:noProof/>
            <w:webHidden/>
          </w:rPr>
          <w:t>32</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7" w:history="1">
        <w:r w:rsidR="00D82AF4" w:rsidRPr="006F7103">
          <w:rPr>
            <w:rStyle w:val="Hyperlink"/>
            <w:noProof/>
          </w:rPr>
          <w:t>Figure 15</w:t>
        </w:r>
        <w:r w:rsidR="00D82AF4">
          <w:rPr>
            <w:noProof/>
            <w:webHidden/>
          </w:rPr>
          <w:tab/>
        </w:r>
        <w:r w:rsidR="00D82AF4">
          <w:rPr>
            <w:noProof/>
            <w:webHidden/>
          </w:rPr>
          <w:fldChar w:fldCharType="begin"/>
        </w:r>
        <w:r w:rsidR="00D82AF4">
          <w:rPr>
            <w:noProof/>
            <w:webHidden/>
          </w:rPr>
          <w:instrText xml:space="preserve"> PAGEREF _Toc41444497 \h </w:instrText>
        </w:r>
        <w:r w:rsidR="00D82AF4">
          <w:rPr>
            <w:noProof/>
            <w:webHidden/>
          </w:rPr>
        </w:r>
        <w:r w:rsidR="00D82AF4">
          <w:rPr>
            <w:noProof/>
            <w:webHidden/>
          </w:rPr>
          <w:fldChar w:fldCharType="separate"/>
        </w:r>
        <w:r w:rsidR="00D82AF4">
          <w:rPr>
            <w:noProof/>
            <w:webHidden/>
          </w:rPr>
          <w:t>33</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8" w:history="1">
        <w:r w:rsidR="00D82AF4" w:rsidRPr="006F7103">
          <w:rPr>
            <w:rStyle w:val="Hyperlink"/>
            <w:noProof/>
          </w:rPr>
          <w:t>Figure 16</w:t>
        </w:r>
        <w:r w:rsidR="00D82AF4">
          <w:rPr>
            <w:noProof/>
            <w:webHidden/>
          </w:rPr>
          <w:tab/>
        </w:r>
        <w:r w:rsidR="00D82AF4">
          <w:rPr>
            <w:noProof/>
            <w:webHidden/>
          </w:rPr>
          <w:fldChar w:fldCharType="begin"/>
        </w:r>
        <w:r w:rsidR="00D82AF4">
          <w:rPr>
            <w:noProof/>
            <w:webHidden/>
          </w:rPr>
          <w:instrText xml:space="preserve"> PAGEREF _Toc41444498 \h </w:instrText>
        </w:r>
        <w:r w:rsidR="00D82AF4">
          <w:rPr>
            <w:noProof/>
            <w:webHidden/>
          </w:rPr>
        </w:r>
        <w:r w:rsidR="00D82AF4">
          <w:rPr>
            <w:noProof/>
            <w:webHidden/>
          </w:rPr>
          <w:fldChar w:fldCharType="separate"/>
        </w:r>
        <w:r w:rsidR="00D82AF4">
          <w:rPr>
            <w:noProof/>
            <w:webHidden/>
          </w:rPr>
          <w:t>36</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499" w:history="1">
        <w:r w:rsidR="00D82AF4" w:rsidRPr="006F7103">
          <w:rPr>
            <w:rStyle w:val="Hyperlink"/>
            <w:noProof/>
          </w:rPr>
          <w:t>Figure 17</w:t>
        </w:r>
        <w:r w:rsidR="00D82AF4">
          <w:rPr>
            <w:noProof/>
            <w:webHidden/>
          </w:rPr>
          <w:tab/>
        </w:r>
        <w:r w:rsidR="00D82AF4">
          <w:rPr>
            <w:noProof/>
            <w:webHidden/>
          </w:rPr>
          <w:fldChar w:fldCharType="begin"/>
        </w:r>
        <w:r w:rsidR="00D82AF4">
          <w:rPr>
            <w:noProof/>
            <w:webHidden/>
          </w:rPr>
          <w:instrText xml:space="preserve"> PAGEREF _Toc41444499 \h </w:instrText>
        </w:r>
        <w:r w:rsidR="00D82AF4">
          <w:rPr>
            <w:noProof/>
            <w:webHidden/>
          </w:rPr>
        </w:r>
        <w:r w:rsidR="00D82AF4">
          <w:rPr>
            <w:noProof/>
            <w:webHidden/>
          </w:rPr>
          <w:fldChar w:fldCharType="separate"/>
        </w:r>
        <w:r w:rsidR="00D82AF4">
          <w:rPr>
            <w:noProof/>
            <w:webHidden/>
          </w:rPr>
          <w:t>42</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500" w:history="1">
        <w:r w:rsidR="00D82AF4" w:rsidRPr="006F7103">
          <w:rPr>
            <w:rStyle w:val="Hyperlink"/>
            <w:noProof/>
          </w:rPr>
          <w:t>Figure 18</w:t>
        </w:r>
        <w:r w:rsidR="00D82AF4">
          <w:rPr>
            <w:noProof/>
            <w:webHidden/>
          </w:rPr>
          <w:tab/>
        </w:r>
        <w:r w:rsidR="00D82AF4">
          <w:rPr>
            <w:noProof/>
            <w:webHidden/>
          </w:rPr>
          <w:fldChar w:fldCharType="begin"/>
        </w:r>
        <w:r w:rsidR="00D82AF4">
          <w:rPr>
            <w:noProof/>
            <w:webHidden/>
          </w:rPr>
          <w:instrText xml:space="preserve"> PAGEREF _Toc41444500 \h </w:instrText>
        </w:r>
        <w:r w:rsidR="00D82AF4">
          <w:rPr>
            <w:noProof/>
            <w:webHidden/>
          </w:rPr>
        </w:r>
        <w:r w:rsidR="00D82AF4">
          <w:rPr>
            <w:noProof/>
            <w:webHidden/>
          </w:rPr>
          <w:fldChar w:fldCharType="separate"/>
        </w:r>
        <w:r w:rsidR="00D82AF4">
          <w:rPr>
            <w:noProof/>
            <w:webHidden/>
          </w:rPr>
          <w:t>48</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501" w:history="1">
        <w:r w:rsidR="00D82AF4" w:rsidRPr="006F7103">
          <w:rPr>
            <w:rStyle w:val="Hyperlink"/>
            <w:noProof/>
          </w:rPr>
          <w:t>Figure 19</w:t>
        </w:r>
        <w:r w:rsidR="00D82AF4">
          <w:rPr>
            <w:noProof/>
            <w:webHidden/>
          </w:rPr>
          <w:tab/>
        </w:r>
        <w:r w:rsidR="00D82AF4">
          <w:rPr>
            <w:noProof/>
            <w:webHidden/>
          </w:rPr>
          <w:fldChar w:fldCharType="begin"/>
        </w:r>
        <w:r w:rsidR="00D82AF4">
          <w:rPr>
            <w:noProof/>
            <w:webHidden/>
          </w:rPr>
          <w:instrText xml:space="preserve"> PAGEREF _Toc41444501 \h </w:instrText>
        </w:r>
        <w:r w:rsidR="00D82AF4">
          <w:rPr>
            <w:noProof/>
            <w:webHidden/>
          </w:rPr>
        </w:r>
        <w:r w:rsidR="00D82AF4">
          <w:rPr>
            <w:noProof/>
            <w:webHidden/>
          </w:rPr>
          <w:fldChar w:fldCharType="separate"/>
        </w:r>
        <w:r w:rsidR="00D82AF4">
          <w:rPr>
            <w:noProof/>
            <w:webHidden/>
          </w:rPr>
          <w:t>55</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502" w:history="1">
        <w:r w:rsidR="00D82AF4" w:rsidRPr="006F7103">
          <w:rPr>
            <w:rStyle w:val="Hyperlink"/>
            <w:noProof/>
          </w:rPr>
          <w:t>Figure 20</w:t>
        </w:r>
        <w:r w:rsidR="00D82AF4">
          <w:rPr>
            <w:noProof/>
            <w:webHidden/>
          </w:rPr>
          <w:tab/>
        </w:r>
        <w:r w:rsidR="00D82AF4">
          <w:rPr>
            <w:noProof/>
            <w:webHidden/>
          </w:rPr>
          <w:fldChar w:fldCharType="begin"/>
        </w:r>
        <w:r w:rsidR="00D82AF4">
          <w:rPr>
            <w:noProof/>
            <w:webHidden/>
          </w:rPr>
          <w:instrText xml:space="preserve"> PAGEREF _Toc41444502 \h </w:instrText>
        </w:r>
        <w:r w:rsidR="00D82AF4">
          <w:rPr>
            <w:noProof/>
            <w:webHidden/>
          </w:rPr>
        </w:r>
        <w:r w:rsidR="00D82AF4">
          <w:rPr>
            <w:noProof/>
            <w:webHidden/>
          </w:rPr>
          <w:fldChar w:fldCharType="separate"/>
        </w:r>
        <w:r w:rsidR="00D82AF4">
          <w:rPr>
            <w:noProof/>
            <w:webHidden/>
          </w:rPr>
          <w:t>56</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503" w:history="1">
        <w:r w:rsidR="00D82AF4" w:rsidRPr="006F7103">
          <w:rPr>
            <w:rStyle w:val="Hyperlink"/>
            <w:noProof/>
          </w:rPr>
          <w:t>Figure 21</w:t>
        </w:r>
        <w:r w:rsidR="00D82AF4">
          <w:rPr>
            <w:noProof/>
            <w:webHidden/>
          </w:rPr>
          <w:tab/>
        </w:r>
        <w:r w:rsidR="00D82AF4">
          <w:rPr>
            <w:noProof/>
            <w:webHidden/>
          </w:rPr>
          <w:fldChar w:fldCharType="begin"/>
        </w:r>
        <w:r w:rsidR="00D82AF4">
          <w:rPr>
            <w:noProof/>
            <w:webHidden/>
          </w:rPr>
          <w:instrText xml:space="preserve"> PAGEREF _Toc41444503 \h </w:instrText>
        </w:r>
        <w:r w:rsidR="00D82AF4">
          <w:rPr>
            <w:noProof/>
            <w:webHidden/>
          </w:rPr>
        </w:r>
        <w:r w:rsidR="00D82AF4">
          <w:rPr>
            <w:noProof/>
            <w:webHidden/>
          </w:rPr>
          <w:fldChar w:fldCharType="separate"/>
        </w:r>
        <w:r w:rsidR="00D82AF4">
          <w:rPr>
            <w:noProof/>
            <w:webHidden/>
          </w:rPr>
          <w:t>57</w:t>
        </w:r>
        <w:r w:rsidR="00D82AF4">
          <w:rPr>
            <w:noProof/>
            <w:webHidden/>
          </w:rPr>
          <w:fldChar w:fldCharType="end"/>
        </w:r>
      </w:hyperlink>
    </w:p>
    <w:p w:rsidR="00D82AF4" w:rsidRDefault="00D97EEC">
      <w:pPr>
        <w:pStyle w:val="TableofFigures"/>
        <w:tabs>
          <w:tab w:val="right" w:leader="dot" w:pos="9350"/>
        </w:tabs>
        <w:rPr>
          <w:rFonts w:eastAsiaTheme="minorEastAsia"/>
          <w:noProof/>
        </w:rPr>
      </w:pPr>
      <w:hyperlink w:anchor="_Toc41444504" w:history="1">
        <w:r w:rsidR="00D82AF4" w:rsidRPr="006F7103">
          <w:rPr>
            <w:rStyle w:val="Hyperlink"/>
            <w:noProof/>
          </w:rPr>
          <w:t>Figure 22</w:t>
        </w:r>
        <w:r w:rsidR="00D82AF4">
          <w:rPr>
            <w:noProof/>
            <w:webHidden/>
          </w:rPr>
          <w:tab/>
        </w:r>
        <w:r w:rsidR="00D82AF4">
          <w:rPr>
            <w:noProof/>
            <w:webHidden/>
          </w:rPr>
          <w:fldChar w:fldCharType="begin"/>
        </w:r>
        <w:r w:rsidR="00D82AF4">
          <w:rPr>
            <w:noProof/>
            <w:webHidden/>
          </w:rPr>
          <w:instrText xml:space="preserve"> PAGEREF _Toc41444504 \h </w:instrText>
        </w:r>
        <w:r w:rsidR="00D82AF4">
          <w:rPr>
            <w:noProof/>
            <w:webHidden/>
          </w:rPr>
        </w:r>
        <w:r w:rsidR="00D82AF4">
          <w:rPr>
            <w:noProof/>
            <w:webHidden/>
          </w:rPr>
          <w:fldChar w:fldCharType="separate"/>
        </w:r>
        <w:r w:rsidR="00D82AF4">
          <w:rPr>
            <w:noProof/>
            <w:webHidden/>
          </w:rPr>
          <w:t>66</w:t>
        </w:r>
        <w:r w:rsidR="00D82AF4">
          <w:rPr>
            <w:noProof/>
            <w:webHidden/>
          </w:rPr>
          <w:fldChar w:fldCharType="end"/>
        </w:r>
      </w:hyperlink>
    </w:p>
    <w:p w:rsidR="004C18D4" w:rsidRDefault="004C18D4"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41529067"/>
      <w:r w:rsidRPr="00294C1F">
        <w:rPr>
          <w:rFonts w:ascii="Times New Roman" w:hAnsi="Times New Roman" w:cs="Times New Roman"/>
          <w:color w:val="auto"/>
        </w:rPr>
        <w:lastRenderedPageBreak/>
        <w:t>Abstract</w:t>
      </w:r>
      <w:bookmarkEnd w:id="1"/>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 xml:space="preserve">Magnetic Transmission Line is the dual counterpart of Electric Transmission Line. Its theory encompasses a diverse range of applications including Transformers, Dynamic Machines, Microwave Generators, Tuners, Couplers, Isolators, </w:t>
      </w:r>
      <w:proofErr w:type="gramStart"/>
      <w:r w:rsidRPr="001C1014">
        <w:rPr>
          <w:rFonts w:ascii="Times New Roman" w:hAnsi="Times New Roman" w:cs="Times New Roman"/>
          <w:sz w:val="24"/>
          <w:szCs w:val="24"/>
        </w:rPr>
        <w:t>Power</w:t>
      </w:r>
      <w:proofErr w:type="gramEnd"/>
      <w:r w:rsidRPr="001C1014">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e modeled using Maxwell’s Equations and magnetic circuits to study the time and frequency domain behavior of Magnetic Transmission Lines. Furthermore, Finite Difference Time Domain Electromagnetic Field Simulations w</w:t>
      </w:r>
      <w:r w:rsidR="008218FB">
        <w:rPr>
          <w:rFonts w:ascii="Times New Roman" w:hAnsi="Times New Roman" w:cs="Times New Roman"/>
          <w:sz w:val="24"/>
          <w:szCs w:val="24"/>
        </w:rPr>
        <w:t>er</w:t>
      </w:r>
      <w:r w:rsidRPr="001C1014">
        <w:rPr>
          <w:rFonts w:ascii="Times New Roman" w:hAnsi="Times New Roman" w:cs="Times New Roman"/>
          <w:sz w:val="24"/>
          <w:szCs w:val="24"/>
        </w:rPr>
        <w:t>e carried out in MEEP Simulator for anisotropic, inhomogeneous, non-linear Magnetic Transmission Lines.</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and Filters.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model can be extended to design accurate models for such magnetic elements. An example wideband transformer is designed with multiple outputs and a large bandwidth. The electromagnetic effects were compared with the results of the transmission line model. </w:t>
      </w:r>
      <w:r w:rsidR="008218FB" w:rsidRPr="001C1014">
        <w:rPr>
          <w:rFonts w:ascii="Times New Roman" w:hAnsi="Times New Roman" w:cs="Times New Roman"/>
          <w:sz w:val="24"/>
          <w:szCs w:val="24"/>
        </w:rPr>
        <w:t xml:space="preserve">  </w:t>
      </w:r>
    </w:p>
    <w:p w:rsidR="00BE26F2" w:rsidRPr="001C1014" w:rsidRDefault="001C1014" w:rsidP="00BE26F2">
      <w:pPr>
        <w:rPr>
          <w:rFonts w:ascii="Times New Roman" w:hAnsi="Times New Roman" w:cs="Times New Roman"/>
          <w:sz w:val="24"/>
          <w:szCs w:val="24"/>
        </w:rPr>
      </w:pPr>
      <w:r w:rsidRPr="001C1014">
        <w:rPr>
          <w:rFonts w:ascii="Times New Roman" w:hAnsi="Times New Roman" w:cs="Times New Roman"/>
          <w:sz w:val="24"/>
          <w:szCs w:val="24"/>
        </w:rPr>
        <w:t xml:space="preserve"> </w:t>
      </w: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2" w:name="_Toc41529068"/>
      <w:r w:rsidRPr="00294C1F">
        <w:rPr>
          <w:rFonts w:ascii="Times New Roman" w:hAnsi="Times New Roman" w:cs="Times New Roman"/>
          <w:color w:val="auto"/>
        </w:rPr>
        <w:lastRenderedPageBreak/>
        <w:t>Acknowledgements</w:t>
      </w:r>
      <w:bookmarkEnd w:id="2"/>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8D2C5F" w:rsidP="008D2C5F">
      <w:pPr>
        <w:pStyle w:val="Heading1"/>
        <w:rPr>
          <w:rFonts w:ascii="Times New Roman" w:hAnsi="Times New Roman" w:cs="Times New Roman"/>
          <w:color w:val="auto"/>
        </w:rPr>
      </w:pPr>
      <w:r w:rsidRPr="00294C1F">
        <w:rPr>
          <w:rFonts w:ascii="Times New Roman" w:hAnsi="Times New Roman" w:cs="Times New Roman"/>
          <w:color w:val="auto"/>
        </w:rPr>
        <w:t xml:space="preserve"> </w:t>
      </w: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3" w:name="_Toc41529069"/>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3"/>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Section 1.1.</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summary of Magnetic Dipoles and Bulk Magnetization. </w:t>
      </w:r>
      <w:proofErr w:type="gramStart"/>
      <w:r w:rsidR="001A21A7">
        <w:rPr>
          <w:rFonts w:ascii="Times New Roman" w:hAnsi="Times New Roman" w:cs="Times New Roman"/>
          <w:sz w:val="24"/>
          <w:szCs w:val="24"/>
        </w:rPr>
        <w:t>Section 1.2.</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discusses</w:t>
      </w:r>
      <w:proofErr w:type="gramEnd"/>
      <w:r w:rsidR="001A21A7">
        <w:rPr>
          <w:rFonts w:ascii="Times New Roman" w:hAnsi="Times New Roman" w:cs="Times New Roman"/>
          <w:sz w:val="24"/>
          <w:szCs w:val="24"/>
        </w:rPr>
        <w:t xml:space="preserve"> the AC properties and losses of magnetic materials. </w:t>
      </w:r>
      <w:proofErr w:type="gramStart"/>
      <w:r w:rsidR="001A21A7">
        <w:rPr>
          <w:rFonts w:ascii="Times New Roman" w:hAnsi="Times New Roman" w:cs="Times New Roman"/>
          <w:sz w:val="24"/>
          <w:szCs w:val="24"/>
        </w:rPr>
        <w:t>Section 1.3.</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literature review of Magnetic Transmission Lines with major emphasis on the recent </w:t>
      </w:r>
      <w:r w:rsidR="00B33332">
        <w:rPr>
          <w:rFonts w:ascii="Times New Roman" w:hAnsi="Times New Roman" w:cs="Times New Roman"/>
          <w:sz w:val="24"/>
          <w:szCs w:val="24"/>
        </w:rPr>
        <w:t>research</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w:t>
      </w:r>
      <w:proofErr w:type="spellStart"/>
      <w:r w:rsidR="00B33332">
        <w:rPr>
          <w:rFonts w:ascii="Times New Roman" w:hAnsi="Times New Roman" w:cs="Times New Roman"/>
          <w:sz w:val="24"/>
          <w:szCs w:val="24"/>
        </w:rPr>
        <w:t>Magnetoresistance</w:t>
      </w:r>
      <w:proofErr w:type="spellEnd"/>
      <w:r w:rsidR="00B33332">
        <w:rPr>
          <w:rFonts w:ascii="Times New Roman" w:hAnsi="Times New Roman" w:cs="Times New Roman"/>
          <w:sz w:val="24"/>
          <w:szCs w:val="24"/>
        </w:rPr>
        <w:t>,</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Magnetic Capacitance, Magnetic Memory</w:t>
      </w:r>
      <w:r w:rsidR="007815D9">
        <w:rPr>
          <w:rFonts w:ascii="Times New Roman" w:hAnsi="Times New Roman" w:cs="Times New Roman"/>
          <w:sz w:val="24"/>
          <w:szCs w:val="24"/>
        </w:rPr>
        <w:t xml:space="preserve">, </w:t>
      </w:r>
      <w:proofErr w:type="spellStart"/>
      <w:r w:rsidR="007815D9">
        <w:rPr>
          <w:rFonts w:ascii="Times New Roman" w:hAnsi="Times New Roman" w:cs="Times New Roman"/>
          <w:sz w:val="24"/>
          <w:szCs w:val="24"/>
        </w:rPr>
        <w:t>Spintronic</w:t>
      </w:r>
      <w:proofErr w:type="spellEnd"/>
      <w:r w:rsidR="007815D9">
        <w:rPr>
          <w:rFonts w:ascii="Times New Roman" w:hAnsi="Times New Roman" w:cs="Times New Roman"/>
          <w:sz w:val="24"/>
          <w:szCs w:val="24"/>
        </w:rPr>
        <w:t xml:space="preserve"> and</w:t>
      </w:r>
      <w:r w:rsidR="00B33332">
        <w:rPr>
          <w:rFonts w:ascii="Times New Roman" w:hAnsi="Times New Roman" w:cs="Times New Roman"/>
          <w:sz w:val="24"/>
          <w:szCs w:val="24"/>
        </w:rPr>
        <w:t xml:space="preserve"> </w:t>
      </w:r>
      <w:proofErr w:type="spellStart"/>
      <w:r w:rsidR="00B33332">
        <w:rPr>
          <w:rFonts w:ascii="Times New Roman" w:hAnsi="Times New Roman" w:cs="Times New Roman"/>
          <w:sz w:val="24"/>
          <w:szCs w:val="24"/>
        </w:rPr>
        <w:t>Nanomagnetic</w:t>
      </w:r>
      <w:proofErr w:type="spellEnd"/>
      <w:r w:rsidR="00B33332">
        <w:rPr>
          <w:rFonts w:ascii="Times New Roman" w:hAnsi="Times New Roman" w:cs="Times New Roman"/>
          <w:sz w:val="24"/>
          <w:szCs w:val="24"/>
        </w:rPr>
        <w:t xml:space="preserve"> Logic Devices.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4" w:name="_Toc41529070"/>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4"/>
    </w:p>
    <w:p w:rsidR="00FD7343" w:rsidRDefault="00FD7343" w:rsidP="006B2288">
      <w:pPr>
        <w:rPr>
          <w:rFonts w:ascii="Times New Roman" w:hAnsi="Times New Roman" w:cs="Times New Roman"/>
          <w:sz w:val="24"/>
          <w:szCs w:val="24"/>
        </w:rPr>
      </w:pPr>
    </w:p>
    <w:p w:rsidR="00184445" w:rsidRPr="0031468A" w:rsidRDefault="00FD7343"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 xml:space="preserve">The force between </w:t>
      </w:r>
      <w:r w:rsidR="00117BCD">
        <w:rPr>
          <w:rFonts w:ascii="Times New Roman" w:hAnsi="Times New Roman" w:cs="Times New Roman"/>
          <w:sz w:val="24"/>
          <w:szCs w:val="24"/>
        </w:rPr>
        <w:t>mono</w:t>
      </w:r>
      <w:r w:rsidR="00164D75" w:rsidRPr="00294C1F">
        <w:rPr>
          <w:rFonts w:ascii="Times New Roman" w:hAnsi="Times New Roman" w:cs="Times New Roman"/>
          <w:sz w:val="24"/>
          <w:szCs w:val="24"/>
        </w:rPr>
        <w:t>poles is proportional to the strength of the poles (</w:t>
      </w:r>
      <w:r w:rsidR="00076857">
        <w:rPr>
          <w:rFonts w:ascii="Times New Roman" w:hAnsi="Times New Roman" w:cs="Times New Roman"/>
          <w:sz w:val="24"/>
          <w:szCs w:val="24"/>
        </w:rPr>
        <w:t>q</w:t>
      </w:r>
      <w:r w:rsidR="00164D75"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r>
                <w:rPr>
                  <w:rFonts w:ascii="Cambria Math" w:hAnsi="Cambria Math" w:cs="Times New Roman"/>
                  <w:sz w:val="24"/>
                  <w:szCs w:val="24"/>
                </w:rPr>
                <m:t>k</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642640" w:rsidP="00717428">
      <w:pPr>
        <w:jc w:val="both"/>
        <w:rPr>
          <w:rFonts w:ascii="Times New Roman" w:hAnsi="Times New Roman" w:cs="Times New Roman"/>
          <w:sz w:val="24"/>
          <w:szCs w:val="24"/>
        </w:rPr>
      </w:pPr>
      <w:r>
        <w:rPr>
          <w:rFonts w:ascii="Times New Roman" w:hAnsi="Times New Roman" w:cs="Times New Roman"/>
          <w:sz w:val="24"/>
          <w:szCs w:val="24"/>
        </w:rPr>
        <w:t>Di</w:t>
      </w:r>
      <w:r w:rsidR="006355E0">
        <w:rPr>
          <w:rFonts w:ascii="Times New Roman" w:hAnsi="Times New Roman" w:cs="Times New Roman"/>
          <w:sz w:val="24"/>
          <w:szCs w:val="24"/>
        </w:rPr>
        <w:t xml:space="preserve">poles result from the microscopic bound currents due to the electrons circulating around the nucleus. </w:t>
      </w:r>
      <w:r w:rsidR="00717428">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E14692" w:rsidRPr="00294C1F">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is similar to </w:t>
      </w:r>
      <w:r w:rsidR="00717428">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a current flowing in a loop.</w:t>
      </w:r>
      <w:r w:rsidR="006355E0">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r w:rsidR="00EE7D80">
        <w:rPr>
          <w:rFonts w:ascii="Times New Roman" w:hAnsi="Times New Roman" w:cs="Times New Roman"/>
          <w:sz w:val="24"/>
          <w:szCs w:val="24"/>
        </w:rPr>
        <w:t xml:space="preserve"> </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D97EEC"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805BFC" w:rsidRDefault="00805BFC" w:rsidP="00603CE9">
      <w:pPr>
        <w:keepNext/>
        <w:jc w:val="center"/>
      </w:pPr>
    </w:p>
    <w:p w:rsidR="00603CE9" w:rsidRDefault="00082F09" w:rsidP="00603CE9">
      <w:pPr>
        <w:keepNext/>
        <w:jc w:val="center"/>
      </w:pPr>
      <w:r w:rsidRPr="00294C1F">
        <w:rPr>
          <w:rFonts w:ascii="Times New Roman" w:hAnsi="Times New Roman" w:cs="Times New Roman"/>
          <w:noProof/>
        </w:rPr>
        <w:drawing>
          <wp:inline distT="0" distB="0" distL="0" distR="0" wp14:anchorId="286675F6" wp14:editId="7DC8344E">
            <wp:extent cx="2126974" cy="1331844"/>
            <wp:effectExtent l="19050" t="19050" r="698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duotone>
                        <a:schemeClr val="accent3">
                          <a:shade val="45000"/>
                          <a:satMod val="135000"/>
                        </a:schemeClr>
                        <a:prstClr val="white"/>
                      </a:duotone>
                    </a:blip>
                    <a:srcRect l="9564" t="12156" r="6410" b="7289"/>
                    <a:stretch/>
                  </pic:blipFill>
                  <pic:spPr bwMode="auto">
                    <a:xfrm>
                      <a:off x="0" y="0"/>
                      <a:ext cx="2146895" cy="1344318"/>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5" w:name="_Toc41444483"/>
      <w:r>
        <w:t xml:space="preserve">Figure </w:t>
      </w:r>
      <w:r w:rsidR="00D97EEC">
        <w:fldChar w:fldCharType="begin"/>
      </w:r>
      <w:r w:rsidR="00D97EEC">
        <w:instrText xml:space="preserve"> SEQ Figure \* ARABIC </w:instrText>
      </w:r>
      <w:r w:rsidR="00D97EEC">
        <w:fldChar w:fldCharType="separate"/>
      </w:r>
      <w:r w:rsidR="00387559">
        <w:rPr>
          <w:noProof/>
        </w:rPr>
        <w:t>1</w:t>
      </w:r>
      <w:bookmarkEnd w:id="5"/>
      <w:r w:rsidR="00D97EEC">
        <w:rPr>
          <w:noProof/>
        </w:rPr>
        <w:fldChar w:fldCharType="end"/>
      </w:r>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eastAsiaTheme="minorEastAsia" w:hAnsi="Times New Roman" w:cs="Times New Roman"/>
          <w:b/>
          <w:sz w:val="24"/>
          <w:szCs w:val="24"/>
        </w:rPr>
        <w:t xml:space="preserve"> </w:t>
      </w:r>
      <w:r w:rsidR="001A05E2">
        <w:rPr>
          <w:rFonts w:ascii="Times New Roman" w:hAnsi="Times New Roman" w:cs="Times New Roman"/>
          <w:sz w:val="24"/>
          <w:szCs w:val="24"/>
        </w:rPr>
        <w:t xml:space="preserve">and the orbital angular momentum </w:t>
      </w:r>
      <w:proofErr w:type="gramStart"/>
      <w:r w:rsidR="001A05E2">
        <w:rPr>
          <w:rFonts w:ascii="Times New Roman" w:hAnsi="Times New Roman" w:cs="Times New Roman"/>
          <w:sz w:val="24"/>
          <w:szCs w:val="24"/>
        </w:rPr>
        <w:t xml:space="preserve">operator </w:t>
      </w:r>
      <w:proofErr w:type="gramEnd"/>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F631F">
        <w:rPr>
          <w:rFonts w:ascii="Times New Roman" w:hAnsi="Times New Roman" w:cs="Times New Roman"/>
          <w:sz w:val="24"/>
          <w:szCs w:val="24"/>
        </w:rPr>
        <w:t>:</w:t>
      </w:r>
    </w:p>
    <w:p w:rsidR="009A54E6" w:rsidRPr="00294C1F" w:rsidRDefault="00D97EEC" w:rsidP="008F45BB">
      <w:pPr>
        <w:jc w:val="both"/>
        <w:rPr>
          <w:rFonts w:ascii="Times New Roman" w:eastAsiaTheme="minorEastAsia" w:hAnsi="Times New Roman" w:cs="Times New Roman"/>
          <w:sz w:val="24"/>
          <w:szCs w:val="24"/>
        </w:rPr>
      </w:pPr>
      <m:oMathPara>
        <m:oMathParaPr>
          <m:jc m:val="right"/>
        </m:oMathParaP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proofErr w:type="gramStart"/>
      <w:r w:rsidR="000A2BB7">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r w:rsidR="007163EC">
        <w:rPr>
          <w:rFonts w:ascii="Times New Roman" w:hAnsi="Times New Roman" w:cs="Times New Roman"/>
          <w:sz w:val="24"/>
          <w:szCs w:val="24"/>
        </w:rPr>
        <w:t xml:space="preserve"> </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magnetic field of the orbiting electron interacts with its spin to produce intrinsic spin-orbit interaction.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272BEB">
        <w:rPr>
          <w:rFonts w:ascii="Times New Roman" w:eastAsiaTheme="minorEastAsia" w:hAnsi="Times New Roman" w:cs="Times New Roman"/>
          <w:sz w:val="24"/>
          <w:szCs w:val="24"/>
        </w:rPr>
        <w:t xml:space="preserve"> </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272BEB">
        <w:rPr>
          <w:rFonts w:ascii="Times New Roman" w:eastAsiaTheme="minorEastAsia" w:hAnsi="Times New Roman" w:cs="Times New Roman"/>
          <w:sz w:val="24"/>
          <w:szCs w:val="24"/>
        </w:rPr>
        <w:t>:</w:t>
      </w:r>
      <w:r w:rsidR="0063563E">
        <w:rPr>
          <w:rFonts w:ascii="Times New Roman" w:eastAsiaTheme="minorEastAsia" w:hAnsi="Times New Roman" w:cs="Times New Roman"/>
          <w:sz w:val="24"/>
          <w:szCs w:val="24"/>
        </w:rPr>
        <w:t xml:space="preserve"> </w:t>
      </w:r>
    </w:p>
    <w:p w:rsidR="0063563E" w:rsidRPr="009E18EB" w:rsidRDefault="0063563E"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r>
            <m:rPr>
              <m:sty m:val="bi"/>
            </m:rPr>
            <w:rPr>
              <w:rFonts w:ascii="Cambria Math" w:hAnsi="Cambria Math" w:cs="Times New Roman"/>
              <w:sz w:val="24"/>
              <w:szCs w:val="24"/>
            </w:rPr>
            <m:t>μ.B</m:t>
          </m:r>
        </m:oMath>
      </m:oMathPara>
    </w:p>
    <w:p w:rsidR="009E18EB" w:rsidRPr="00533367" w:rsidRDefault="009E18EB"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nary>
            <m:naryPr>
              <m:chr m:val="∑"/>
              <m:limLoc m:val="undOvr"/>
              <m:supHide m:val="1"/>
              <m:ctrlPr>
                <w:rPr>
                  <w:rFonts w:ascii="Cambria Math" w:hAnsi="Cambria Math" w:cs="Times New Roman"/>
                  <w:b/>
                  <w:i/>
                  <w:sz w:val="24"/>
                  <w:szCs w:val="24"/>
                </w:rPr>
              </m:ctrlPr>
            </m:naryPr>
            <m:sub>
              <m:r>
                <w:rPr>
                  <w:rFonts w:ascii="Cambria Math" w:hAnsi="Cambria Math" w:cs="Times New Roman"/>
                  <w:sz w:val="24"/>
                  <w:szCs w:val="24"/>
                </w:rPr>
                <m:t>ij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e>
          </m:nary>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1"/>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.B</m:t>
              </m:r>
            </m:e>
          </m:nary>
        </m:oMath>
      </m:oMathPara>
    </w:p>
    <w:p w:rsidR="00533367" w:rsidRPr="00533367" w:rsidRDefault="00533367" w:rsidP="008F45BB">
      <w:pPr>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w:proofErr w:type="gramEnd"/>
      <w:r>
        <w:rPr>
          <w:rFonts w:ascii="Times New Roman" w:eastAsiaTheme="minorEastAsia"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r w:rsidR="00BA08F6">
        <w:rPr>
          <w:rFonts w:ascii="Times New Roman" w:eastAsiaTheme="minorEastAsia" w:hAnsi="Times New Roman" w:cs="Times New Roman"/>
          <w:sz w:val="24"/>
          <w:szCs w:val="24"/>
        </w:rPr>
        <w:t>.</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 xml:space="preserve">Only a few orientations can result in a net zero torque on all the dipoles in a magnetic material. Dipoles tend to align parallel to neighboring dipoles </w:t>
      </w:r>
      <w:r w:rsidR="00BA08F6">
        <w:rPr>
          <w:rFonts w:ascii="Times New Roman" w:hAnsi="Times New Roman" w:cs="Times New Roman"/>
          <w:sz w:val="24"/>
          <w:szCs w:val="24"/>
        </w:rPr>
        <w:t xml:space="preserve">due to positive exchange interactions </w:t>
      </w:r>
      <w:r w:rsidR="00717156" w:rsidRPr="00294C1F">
        <w:rPr>
          <w:rFonts w:ascii="Times New Roman" w:hAnsi="Times New Roman" w:cs="Times New Roman"/>
          <w:sz w:val="24"/>
          <w:szCs w:val="24"/>
        </w:rPr>
        <w:t>so that the lowest energy state can be achieved.</w:t>
      </w:r>
    </w:p>
    <w:p w:rsidR="00603CE9" w:rsidRDefault="00EA3DCC" w:rsidP="00603CE9">
      <w:pPr>
        <w:keepNext/>
        <w:jc w:val="center"/>
      </w:pPr>
      <w:r w:rsidRPr="00294C1F">
        <w:rPr>
          <w:rFonts w:ascii="Times New Roman" w:hAnsi="Times New Roman" w:cs="Times New Roman"/>
          <w:noProof/>
        </w:rPr>
        <w:drawing>
          <wp:inline distT="0" distB="0" distL="0" distR="0" wp14:anchorId="592E3089" wp14:editId="5C08D2F5">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5991DD04" wp14:editId="4BD8BE64">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6" w:name="_Toc41444484"/>
      <w:r>
        <w:t xml:space="preserve">Figure </w:t>
      </w:r>
      <w:r w:rsidR="00D97EEC">
        <w:fldChar w:fldCharType="begin"/>
      </w:r>
      <w:r w:rsidR="00D97EEC">
        <w:instrText xml:space="preserve"> SEQ Figure \* ARABIC </w:instrText>
      </w:r>
      <w:r w:rsidR="00D97EEC">
        <w:fldChar w:fldCharType="separate"/>
      </w:r>
      <w:r w:rsidR="00387559">
        <w:rPr>
          <w:noProof/>
        </w:rPr>
        <w:t>2</w:t>
      </w:r>
      <w:bookmarkEnd w:id="6"/>
      <w:r w:rsidR="00D97EEC">
        <w:rPr>
          <w:noProof/>
        </w:rPr>
        <w:fldChar w:fldCharType="end"/>
      </w:r>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w:lastRenderedPageBreak/>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61303" w:rsidRDefault="00760D90"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Curie Weiss Law, t</w:t>
      </w:r>
      <w:r w:rsidR="00E61303">
        <w:rPr>
          <w:rFonts w:ascii="Times New Roman" w:eastAsiaTheme="minorEastAsia" w:hAnsi="Times New Roman" w:cs="Times New Roman"/>
          <w:sz w:val="24"/>
          <w:szCs w:val="24"/>
        </w:rPr>
        <w:t xml:space="preserve">he susceptibility decreases rapidly when the temperature is increased beyond the Curie </w:t>
      </w:r>
      <w:proofErr w:type="gramStart"/>
      <w:r w:rsidR="00E61303">
        <w:rPr>
          <w:rFonts w:ascii="Times New Roman" w:eastAsiaTheme="minorEastAsia" w:hAnsi="Times New Roman" w:cs="Times New Roman"/>
          <w:sz w:val="24"/>
          <w:szCs w:val="24"/>
        </w:rPr>
        <w:t>temperature</w:t>
      </w:r>
      <w:r w:rsidR="00FF502E">
        <w:rPr>
          <w:rFonts w:ascii="Times New Roman" w:eastAsiaTheme="minorEastAsia"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oMath>
      <w:r w:rsidR="00AA7FD0">
        <w:rPr>
          <w:rFonts w:ascii="Times New Roman" w:eastAsiaTheme="minorEastAsia" w:hAnsi="Times New Roman" w:cs="Times New Roman"/>
          <w:sz w:val="24"/>
          <w:szCs w:val="24"/>
        </w:rPr>
        <w:t xml:space="preserve">, when the ferromagnet becomes a paramagnet. </w:t>
      </w:r>
    </w:p>
    <w:p w:rsidR="00E61303" w:rsidRPr="00766521" w:rsidRDefault="00D97EEC" w:rsidP="00FB32C4">
      <w:pPr>
        <w:jc w:val="cente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r>
            <w:rPr>
              <w:rFonts w:ascii="Cambria Math" w:eastAsiaTheme="minorEastAsia" w:hAnsi="Cambria Math" w:cs="Times New Roman"/>
              <w:sz w:val="24"/>
              <w:szCs w:val="24"/>
            </w:rPr>
            <m:t xml:space="preserve"> where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Cλ</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en>
          </m:f>
        </m:oMath>
      </m:oMathPara>
    </w:p>
    <w:p w:rsidR="00766521" w:rsidRDefault="00766521"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According to the Landau </w:t>
      </w:r>
      <w:r w:rsidR="00C81414">
        <w:rPr>
          <w:rFonts w:ascii="Times New Roman" w:eastAsiaTheme="minorEastAsia" w:hAnsi="Times New Roman" w:cs="Times New Roman"/>
          <w:sz w:val="24"/>
          <w:szCs w:val="24"/>
        </w:rPr>
        <w:t>mean-</w:t>
      </w:r>
      <w:r>
        <w:rPr>
          <w:rFonts w:ascii="Times New Roman" w:eastAsiaTheme="minorEastAsia" w:hAnsi="Times New Roman" w:cs="Times New Roman"/>
          <w:sz w:val="24"/>
          <w:szCs w:val="24"/>
        </w:rPr>
        <w:t>field theory</w:t>
      </w:r>
      <w:r w:rsidR="00C81414">
        <w:rPr>
          <w:rFonts w:ascii="Times New Roman" w:eastAsiaTheme="minorEastAsia" w:hAnsi="Times New Roman" w:cs="Times New Roman"/>
          <w:sz w:val="24"/>
          <w:szCs w:val="24"/>
        </w:rPr>
        <w:t xml:space="preserve"> for ferromagnetism</w:t>
      </w:r>
      <w:r>
        <w:rPr>
          <w:rFonts w:ascii="Times New Roman" w:eastAsiaTheme="minorEastAsia" w:hAnsi="Times New Roman" w:cs="Times New Roman"/>
          <w:sz w:val="24"/>
          <w:szCs w:val="24"/>
        </w:rPr>
        <w:t>, the Magnetization is related to temperature by the relation:</w:t>
      </w:r>
    </w:p>
    <w:p w:rsidR="00766521" w:rsidRPr="00161079" w:rsidRDefault="00766521"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r>
            <w:rPr>
              <w:rFonts w:ascii="Cambria Math" w:eastAsiaTheme="minorEastAsia" w:hAnsi="Cambria Math" w:cs="Times New Roman"/>
              <w:sz w:val="24"/>
              <w:szCs w:val="24"/>
            </w:rPr>
            <m:t>a</m:t>
          </m:r>
          <m:rad>
            <m:radPr>
              <m:degHide m:val="1"/>
              <m:ctrlPr>
                <w:rPr>
                  <w:rFonts w:ascii="Cambria Math" w:eastAsiaTheme="minorEastAsia" w:hAnsi="Cambria Math" w:cs="Times New Roman"/>
                  <w:i/>
                  <w:sz w:val="24"/>
                  <w:szCs w:val="24"/>
                </w:rPr>
              </m:ctrlPr>
            </m:radPr>
            <m:deg/>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-T)</m:t>
              </m:r>
            </m:e>
          </m:rad>
        </m:oMath>
      </m:oMathPara>
    </w:p>
    <w:p w:rsidR="00284F36" w:rsidRPr="00284F36" w:rsidRDefault="00161079" w:rsidP="00284F36">
      <w:pPr>
        <w:jc w:val="both"/>
        <w:rPr>
          <w:rFonts w:ascii="Times New Roman" w:hAnsi="Times New Roman" w:cs="Times New Roman"/>
          <w:sz w:val="24"/>
          <w:szCs w:val="24"/>
        </w:rPr>
      </w:pPr>
      <w:r w:rsidRPr="00284F36">
        <w:rPr>
          <w:rFonts w:ascii="Times New Roman" w:eastAsiaTheme="minorEastAsia" w:hAnsi="Times New Roman" w:cs="Times New Roman"/>
          <w:sz w:val="24"/>
          <w:szCs w:val="24"/>
        </w:rPr>
        <w:t xml:space="preserve">The Spin wave Theory of Felix Bloch states that </w:t>
      </w:r>
      <w:proofErr w:type="spellStart"/>
      <w:r w:rsidR="00B76C25" w:rsidRPr="00284F36">
        <w:rPr>
          <w:rFonts w:ascii="Times New Roman" w:eastAsiaTheme="minorEastAsia" w:hAnsi="Times New Roman" w:cs="Times New Roman"/>
          <w:sz w:val="24"/>
          <w:szCs w:val="24"/>
        </w:rPr>
        <w:t>Magnons</w:t>
      </w:r>
      <w:proofErr w:type="spellEnd"/>
      <w:r w:rsidR="00B76C25" w:rsidRPr="00284F36">
        <w:rPr>
          <w:rFonts w:ascii="Times New Roman" w:eastAsiaTheme="minorEastAsia" w:hAnsi="Times New Roman" w:cs="Times New Roman"/>
          <w:sz w:val="24"/>
          <w:szCs w:val="24"/>
        </w:rPr>
        <w:t xml:space="preserve"> carry quantized energy and momentum</w:t>
      </w:r>
      <w:r w:rsidRPr="00284F36">
        <w:rPr>
          <w:rFonts w:ascii="Times New Roman" w:eastAsiaTheme="minorEastAsia" w:hAnsi="Times New Roman" w:cs="Times New Roman"/>
          <w:sz w:val="24"/>
          <w:szCs w:val="24"/>
        </w:rPr>
        <w:t xml:space="preserve"> </w:t>
      </w:r>
      <w:r w:rsidR="0058090C">
        <w:rPr>
          <w:rFonts w:ascii="Times New Roman" w:eastAsiaTheme="minorEastAsia" w:hAnsi="Times New Roman" w:cs="Times New Roman"/>
          <w:sz w:val="24"/>
          <w:szCs w:val="24"/>
        </w:rPr>
        <w:t>above absolute zero temperature</w:t>
      </w:r>
      <w:r w:rsidR="00F36EBE">
        <w:rPr>
          <w:rFonts w:ascii="Times New Roman" w:eastAsiaTheme="minorEastAsia" w:hAnsi="Times New Roman" w:cs="Times New Roman"/>
          <w:sz w:val="24"/>
          <w:szCs w:val="24"/>
        </w:rPr>
        <w:t xml:space="preserve"> which causes the spontaneous Magnetization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oMath>
      <w:r w:rsidR="00A77950">
        <w:rPr>
          <w:rFonts w:ascii="Times New Roman" w:eastAsiaTheme="minorEastAsia" w:hAnsi="Times New Roman" w:cs="Times New Roman"/>
          <w:sz w:val="24"/>
          <w:szCs w:val="24"/>
        </w:rPr>
        <w:t xml:space="preserve"> </w:t>
      </w:r>
      <w:r w:rsidR="00F36EBE">
        <w:rPr>
          <w:rFonts w:ascii="Times New Roman" w:eastAsiaTheme="minorEastAsia" w:hAnsi="Times New Roman" w:cs="Times New Roman"/>
          <w:sz w:val="24"/>
          <w:szCs w:val="24"/>
        </w:rPr>
        <w:t>to decrease</w:t>
      </w:r>
      <w:r w:rsidR="00B76C25" w:rsidRPr="00284F36">
        <w:rPr>
          <w:rFonts w:ascii="Times New Roman" w:eastAsiaTheme="minorEastAsia" w:hAnsi="Times New Roman" w:cs="Times New Roman"/>
          <w:sz w:val="24"/>
          <w:szCs w:val="24"/>
        </w:rPr>
        <w:t xml:space="preserve">. </w:t>
      </w:r>
      <w:r w:rsidR="00C767FF" w:rsidRPr="00284F36">
        <w:rPr>
          <w:rFonts w:ascii="Times New Roman" w:eastAsiaTheme="minorEastAsia" w:hAnsi="Times New Roman" w:cs="Times New Roman"/>
          <w:sz w:val="24"/>
          <w:szCs w:val="24"/>
        </w:rPr>
        <w:t xml:space="preserve">Each </w:t>
      </w:r>
      <w:proofErr w:type="spellStart"/>
      <w:r w:rsidR="00C767FF" w:rsidRPr="00284F36">
        <w:rPr>
          <w:rFonts w:ascii="Times New Roman" w:eastAsiaTheme="minorEastAsia" w:hAnsi="Times New Roman" w:cs="Times New Roman"/>
          <w:sz w:val="24"/>
          <w:szCs w:val="24"/>
        </w:rPr>
        <w:t>M</w:t>
      </w:r>
      <w:r w:rsidR="003519E4" w:rsidRPr="00284F36">
        <w:rPr>
          <w:rFonts w:ascii="Times New Roman" w:eastAsiaTheme="minorEastAsia" w:hAnsi="Times New Roman" w:cs="Times New Roman"/>
          <w:sz w:val="24"/>
          <w:szCs w:val="24"/>
        </w:rPr>
        <w:t>agnon</w:t>
      </w:r>
      <w:proofErr w:type="spellEnd"/>
      <w:r w:rsidR="003519E4" w:rsidRPr="00284F36">
        <w:rPr>
          <w:rFonts w:ascii="Times New Roman" w:eastAsiaTheme="minorEastAsia" w:hAnsi="Times New Roman" w:cs="Times New Roman"/>
          <w:sz w:val="24"/>
          <w:szCs w:val="24"/>
        </w:rPr>
        <w:t xml:space="preserve"> ha</w:t>
      </w:r>
      <w:r w:rsidR="00C767FF" w:rsidRPr="00284F36">
        <w:rPr>
          <w:rFonts w:ascii="Times New Roman" w:eastAsiaTheme="minorEastAsia" w:hAnsi="Times New Roman" w:cs="Times New Roman"/>
          <w:sz w:val="24"/>
          <w:szCs w:val="24"/>
        </w:rPr>
        <w:t xml:space="preserve">s </w:t>
      </w:r>
      <w:proofErr w:type="gramStart"/>
      <w:r w:rsidR="00C767FF" w:rsidRPr="00284F36">
        <w:rPr>
          <w:rFonts w:ascii="Times New Roman" w:eastAsiaTheme="minorEastAsia" w:hAnsi="Times New Roman" w:cs="Times New Roman"/>
          <w:sz w:val="24"/>
          <w:szCs w:val="24"/>
        </w:rPr>
        <w:t xml:space="preserve">spin </w:t>
      </w:r>
      <w:proofErr w:type="gramEnd"/>
      <m:oMath>
        <m:r>
          <w:rPr>
            <w:rFonts w:ascii="Cambria Math" w:hAnsi="Cambria Math" w:cs="Times New Roman"/>
            <w:sz w:val="24"/>
            <w:szCs w:val="24"/>
          </w:rPr>
          <m:t>ℏ</m:t>
        </m:r>
      </m:oMath>
      <w:r w:rsidR="00E80EA5">
        <w:rPr>
          <w:rFonts w:ascii="Times New Roman" w:eastAsiaTheme="minorEastAsia" w:hAnsi="Times New Roman" w:cs="Times New Roman"/>
          <w:sz w:val="24"/>
          <w:szCs w:val="24"/>
        </w:rPr>
        <w:t xml:space="preserve">, energy </w:t>
      </w:r>
      <m:oMath>
        <m:r>
          <w:rPr>
            <w:rFonts w:ascii="Cambria Math" w:hAnsi="Cambria Math" w:cs="Times New Roman"/>
            <w:sz w:val="24"/>
            <w:szCs w:val="24"/>
          </w:rPr>
          <m:t>ℏ</m:t>
        </m:r>
        <m:r>
          <w:rPr>
            <w:rFonts w:ascii="Cambria Math" w:hAnsi="Cambria Math" w:cs="Times New Roman"/>
            <w:sz w:val="24"/>
            <w:szCs w:val="24"/>
          </w:rPr>
          <m:t>ω</m:t>
        </m:r>
      </m:oMath>
      <w:r w:rsidR="00C767FF" w:rsidRPr="00284F36">
        <w:rPr>
          <w:rFonts w:ascii="Times New Roman" w:eastAsiaTheme="minorEastAsia" w:hAnsi="Times New Roman" w:cs="Times New Roman"/>
          <w:sz w:val="24"/>
          <w:szCs w:val="24"/>
        </w:rPr>
        <w:t xml:space="preserve"> and magnetization </w:t>
      </w:r>
      <m:oMath>
        <m:r>
          <w:rPr>
            <w:rFonts w:ascii="Cambria Math" w:eastAsiaTheme="minorEastAsia" w:hAnsi="Cambria Math" w:cs="Times New Roman"/>
            <w:sz w:val="24"/>
            <w:szCs w:val="24"/>
          </w:rPr>
          <m:t>γ</m:t>
        </m:r>
        <m:r>
          <w:rPr>
            <w:rFonts w:ascii="Cambria Math" w:hAnsi="Cambria Math" w:cs="Times New Roman"/>
            <w:sz w:val="24"/>
            <w:szCs w:val="24"/>
          </w:rPr>
          <m:t>ℏ</m:t>
        </m:r>
      </m:oMath>
      <w:r w:rsidR="00C767FF" w:rsidRPr="00284F36">
        <w:rPr>
          <w:rFonts w:ascii="Times New Roman" w:eastAsiaTheme="minorEastAsia" w:hAnsi="Times New Roman" w:cs="Times New Roman"/>
          <w:sz w:val="24"/>
          <w:szCs w:val="24"/>
        </w:rPr>
        <w:t>.</w:t>
      </w:r>
      <w:r w:rsidR="00B75836" w:rsidRPr="00284F36">
        <w:rPr>
          <w:rFonts w:ascii="Times New Roman" w:eastAsiaTheme="minorEastAsia" w:hAnsi="Times New Roman" w:cs="Times New Roman"/>
          <w:sz w:val="24"/>
          <w:szCs w:val="24"/>
        </w:rPr>
        <w:t xml:space="preserve"> These </w:t>
      </w:r>
      <w:proofErr w:type="spellStart"/>
      <w:r w:rsidR="00B75836" w:rsidRPr="00284F36">
        <w:rPr>
          <w:rFonts w:ascii="Times New Roman" w:eastAsiaTheme="minorEastAsia" w:hAnsi="Times New Roman" w:cs="Times New Roman"/>
          <w:sz w:val="24"/>
          <w:szCs w:val="24"/>
        </w:rPr>
        <w:t>quasiparticles</w:t>
      </w:r>
      <w:proofErr w:type="spellEnd"/>
      <w:r w:rsidR="00B75836" w:rsidRPr="00284F36">
        <w:rPr>
          <w:rFonts w:ascii="Times New Roman" w:eastAsiaTheme="minorEastAsia" w:hAnsi="Times New Roman" w:cs="Times New Roman"/>
          <w:sz w:val="24"/>
          <w:szCs w:val="24"/>
        </w:rPr>
        <w:t xml:space="preserve"> are responsible for the exchange interactions inside the ferromagnet. </w:t>
      </w:r>
      <w:r w:rsidR="00284F36" w:rsidRPr="00284F36">
        <w:rPr>
          <w:rFonts w:ascii="Times New Roman" w:eastAsiaTheme="minorEastAsia" w:hAnsi="Times New Roman" w:cs="Times New Roman"/>
          <w:sz w:val="24"/>
          <w:szCs w:val="24"/>
        </w:rPr>
        <w:t xml:space="preserve">The propagation of these spin waves is governed by the </w:t>
      </w:r>
      <w:r w:rsidR="00284F36" w:rsidRPr="00284F36">
        <w:rPr>
          <w:rFonts w:ascii="Times New Roman" w:hAnsi="Times New Roman" w:cs="Times New Roman"/>
          <w:sz w:val="24"/>
          <w:szCs w:val="24"/>
        </w:rPr>
        <w:t>Landau-</w:t>
      </w:r>
      <w:proofErr w:type="spellStart"/>
      <w:r w:rsidR="00284F36" w:rsidRPr="00284F36">
        <w:rPr>
          <w:rFonts w:ascii="Times New Roman" w:hAnsi="Times New Roman" w:cs="Times New Roman"/>
          <w:sz w:val="24"/>
          <w:szCs w:val="24"/>
        </w:rPr>
        <w:t>Lifshitz</w:t>
      </w:r>
      <w:proofErr w:type="spellEnd"/>
      <w:r w:rsidR="00284F36" w:rsidRPr="00284F36">
        <w:rPr>
          <w:rFonts w:ascii="Times New Roman" w:hAnsi="Times New Roman" w:cs="Times New Roman"/>
          <w:sz w:val="24"/>
          <w:szCs w:val="24"/>
        </w:rPr>
        <w:t xml:space="preserve">-Gilbert model (1955) </w:t>
      </w:r>
      <w:r w:rsidR="00284F36">
        <w:rPr>
          <w:rFonts w:ascii="Times New Roman" w:hAnsi="Times New Roman" w:cs="Times New Roman"/>
          <w:sz w:val="24"/>
          <w:szCs w:val="24"/>
        </w:rPr>
        <w:t xml:space="preserve">which </w:t>
      </w:r>
      <w:r w:rsidR="00284F36" w:rsidRPr="00284F36">
        <w:rPr>
          <w:rFonts w:ascii="Times New Roman" w:hAnsi="Times New Roman" w:cs="Times New Roman"/>
          <w:sz w:val="24"/>
          <w:szCs w:val="24"/>
        </w:rPr>
        <w:t xml:space="preserve">describes the </w:t>
      </w:r>
      <w:proofErr w:type="spellStart"/>
      <w:r w:rsidR="00284F36" w:rsidRPr="00284F36">
        <w:rPr>
          <w:rFonts w:ascii="Times New Roman" w:hAnsi="Times New Roman" w:cs="Times New Roman"/>
          <w:sz w:val="24"/>
          <w:szCs w:val="24"/>
        </w:rPr>
        <w:t>precessional</w:t>
      </w:r>
      <w:proofErr w:type="spellEnd"/>
      <w:r w:rsidR="00284F36" w:rsidRPr="00284F36">
        <w:rPr>
          <w:rFonts w:ascii="Times New Roman" w:hAnsi="Times New Roman" w:cs="Times New Roman"/>
          <w:sz w:val="24"/>
          <w:szCs w:val="24"/>
        </w:rPr>
        <w:t xml:space="preserve"> motion of saturated magnetic dipoles in a magnetic field. </w:t>
      </w:r>
    </w:p>
    <w:p w:rsidR="00284F36" w:rsidRPr="00EA4644" w:rsidRDefault="00284F36" w:rsidP="00284F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r>
            <w:rPr>
              <w:rFonts w:ascii="Cambria Math" w:hAnsi="Cambria Math" w:cs="Times New Roman"/>
              <w:sz w:val="24"/>
              <w:szCs w:val="24"/>
            </w:rPr>
            <m:t>=</m:t>
          </m:r>
          <m:r>
            <m:rPr>
              <m:sty m:val="bi"/>
            </m:rPr>
            <w:rPr>
              <w:rFonts w:ascii="Cambria Math" w:hAnsi="Cambria Math" w:cs="Times New Roman"/>
              <w:sz w:val="24"/>
              <w:szCs w:val="24"/>
            </w:rPr>
            <m:t>-</m:t>
          </m:r>
          <m:r>
            <w:rPr>
              <w:rFonts w:ascii="Cambria Math" w:hAnsi="Cambria Math" w:cs="Times New Roman"/>
              <w:sz w:val="24"/>
              <w:szCs w:val="24"/>
            </w:rPr>
            <m:t>γ</m:t>
          </m:r>
          <m:d>
            <m:dPr>
              <m:ctrlPr>
                <w:rPr>
                  <w:rFonts w:ascii="Cambria Math" w:hAnsi="Cambria Math" w:cs="Times New Roman"/>
                  <w:i/>
                  <w:iCs/>
                  <w:sz w:val="24"/>
                  <w:szCs w:val="24"/>
                </w:rPr>
              </m:ctrlPr>
            </m:dPr>
            <m:e>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r>
                <w:rPr>
                  <w:rFonts w:ascii="Cambria Math" w:hAnsi="Cambria Math" w:cs="Times New Roman"/>
                  <w:sz w:val="24"/>
                  <w:szCs w:val="24"/>
                </w:rPr>
                <m:t>-η</m:t>
              </m:r>
              <m:r>
                <m:rPr>
                  <m:sty m:val="bi"/>
                </m:rPr>
                <w:rPr>
                  <w:rFonts w:ascii="Cambria Math" w:hAnsi="Cambria Math" w:cs="Times New Roman"/>
                  <w:sz w:val="24"/>
                  <w:szCs w:val="24"/>
                </w:rPr>
                <m:t>M</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e>
          </m:d>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 xml:space="preserve">            ()</m:t>
          </m:r>
        </m:oMath>
      </m:oMathPara>
    </w:p>
    <w:p w:rsidR="00284F36" w:rsidRDefault="00D47DE8" w:rsidP="00284F36">
      <w:pPr>
        <w:jc w:val="both"/>
        <w:rPr>
          <w:rFonts w:ascii="Times New Roman" w:hAnsi="Times New Roman" w:cs="Times New Roman"/>
          <w:sz w:val="24"/>
          <w:szCs w:val="24"/>
        </w:rPr>
      </w:pPr>
      <m:oMath>
        <m:r>
          <w:rPr>
            <w:rFonts w:ascii="Cambria Math" w:hAnsi="Cambria Math" w:cs="Times New Roman"/>
            <w:sz w:val="24"/>
            <w:szCs w:val="24"/>
          </w:rPr>
          <m:t>η</m:t>
        </m:r>
      </m:oMath>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is</w:t>
      </w:r>
      <w:proofErr w:type="gramEnd"/>
      <w:r>
        <w:rPr>
          <w:rFonts w:ascii="Times New Roman" w:eastAsiaTheme="minorEastAsia" w:hAnsi="Times New Roman" w:cs="Times New Roman"/>
          <w:sz w:val="24"/>
          <w:szCs w:val="24"/>
        </w:rPr>
        <w:t xml:space="preserve"> the damping term,</w:t>
      </w:r>
      <w:r w:rsidR="00284F36" w:rsidRPr="001E7497">
        <w:rPr>
          <w:rFonts w:ascii="Times New Roman" w:hAnsi="Times New Roman" w:cs="Times New Roman"/>
          <w:sz w:val="24"/>
          <w:szCs w:val="24"/>
        </w:rPr>
        <w:t xml:space="preserve"> </w:t>
      </w:r>
      <m:oMath>
        <m:r>
          <w:rPr>
            <w:rFonts w:ascii="Cambria Math" w:hAnsi="Cambria Math" w:cs="Times New Roman"/>
            <w:sz w:val="24"/>
            <w:szCs w:val="24"/>
          </w:rPr>
          <m:t>γ</m:t>
        </m:r>
      </m:oMath>
      <w:r w:rsidR="00284F36" w:rsidRPr="001E7497">
        <w:rPr>
          <w:rFonts w:ascii="Times New Roman" w:hAnsi="Times New Roman" w:cs="Times New Roman"/>
          <w:sz w:val="24"/>
          <w:szCs w:val="24"/>
        </w:rPr>
        <w:t xml:space="preserve"> is </w:t>
      </w:r>
      <w:r>
        <w:rPr>
          <w:rFonts w:ascii="Times New Roman" w:hAnsi="Times New Roman" w:cs="Times New Roman"/>
          <w:sz w:val="24"/>
          <w:szCs w:val="24"/>
        </w:rPr>
        <w:t>the</w:t>
      </w:r>
      <w:r w:rsidR="00284F36" w:rsidRPr="001E7497">
        <w:rPr>
          <w:rFonts w:ascii="Times New Roman" w:hAnsi="Times New Roman" w:cs="Times New Roman"/>
          <w:sz w:val="24"/>
          <w:szCs w:val="24"/>
        </w:rPr>
        <w:t xml:space="preserve"> </w:t>
      </w:r>
      <w:r w:rsidR="00260B36">
        <w:rPr>
          <w:rFonts w:ascii="Times New Roman" w:hAnsi="Times New Roman" w:cs="Times New Roman"/>
          <w:sz w:val="24"/>
          <w:szCs w:val="24"/>
        </w:rPr>
        <w:t xml:space="preserve">electron </w:t>
      </w:r>
      <w:r>
        <w:rPr>
          <w:rFonts w:ascii="Times New Roman" w:hAnsi="Times New Roman" w:cs="Times New Roman"/>
          <w:sz w:val="24"/>
          <w:szCs w:val="24"/>
        </w:rPr>
        <w:t>gyromagnetic ratio</w:t>
      </w:r>
      <w:r w:rsidR="00404BB3">
        <w:rPr>
          <w:rFonts w:ascii="Times New Roman"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oMath>
      <w:r w:rsidR="00404BB3">
        <w:rPr>
          <w:rFonts w:ascii="Times New Roman" w:eastAsiaTheme="minorEastAsia" w:hAnsi="Times New Roman" w:cs="Times New Roman"/>
          <w:b/>
          <w:sz w:val="24"/>
          <w:szCs w:val="24"/>
        </w:rPr>
        <w:t xml:space="preserve"> </w:t>
      </w:r>
      <w:r w:rsidR="00404BB3" w:rsidRPr="00404BB3">
        <w:rPr>
          <w:rFonts w:ascii="Times New Roman" w:eastAsiaTheme="minorEastAsia" w:hAnsi="Times New Roman" w:cs="Times New Roman"/>
          <w:sz w:val="24"/>
          <w:szCs w:val="24"/>
        </w:rPr>
        <w:t xml:space="preserve">is the effective field due to external </w:t>
      </w:r>
      <w:r w:rsidR="00F63E05">
        <w:rPr>
          <w:rFonts w:ascii="Times New Roman" w:eastAsiaTheme="minorEastAsia" w:hAnsi="Times New Roman" w:cs="Times New Roman"/>
          <w:sz w:val="24"/>
          <w:szCs w:val="24"/>
        </w:rPr>
        <w:t xml:space="preserve">magnetic </w:t>
      </w:r>
      <w:r w:rsidR="00404BB3" w:rsidRPr="00404BB3">
        <w:rPr>
          <w:rFonts w:ascii="Times New Roman" w:eastAsiaTheme="minorEastAsia" w:hAnsi="Times New Roman" w:cs="Times New Roman"/>
          <w:sz w:val="24"/>
          <w:szCs w:val="24"/>
        </w:rPr>
        <w:t>field, the Magnetization and other q</w:t>
      </w:r>
      <w:bookmarkStart w:id="7" w:name="_GoBack"/>
      <w:bookmarkEnd w:id="7"/>
      <w:r w:rsidR="00404BB3" w:rsidRPr="00404BB3">
        <w:rPr>
          <w:rFonts w:ascii="Times New Roman" w:eastAsiaTheme="minorEastAsia" w:hAnsi="Times New Roman" w:cs="Times New Roman"/>
          <w:sz w:val="24"/>
          <w:szCs w:val="24"/>
        </w:rPr>
        <w:t>uantum mechanical effects.</w:t>
      </w:r>
      <w:r w:rsidR="00404BB3">
        <w:rPr>
          <w:rFonts w:ascii="Times New Roman" w:eastAsiaTheme="minorEastAsia" w:hAnsi="Times New Roman" w:cs="Times New Roman"/>
          <w:b/>
          <w:sz w:val="24"/>
          <w:szCs w:val="24"/>
        </w:rPr>
        <w:t xml:space="preserve"> </w:t>
      </w:r>
    </w:p>
    <w:p w:rsidR="00B75836" w:rsidRDefault="00B75836"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w:t>
      </w:r>
      <w:r w:rsidR="00BD2CCE">
        <w:rPr>
          <w:rFonts w:ascii="Times New Roman" w:eastAsiaTheme="minorEastAsia" w:hAnsi="Times New Roman" w:cs="Times New Roman"/>
          <w:sz w:val="24"/>
          <w:szCs w:val="24"/>
        </w:rPr>
        <w:t xml:space="preserve">Bloch </w:t>
      </w:r>
      <w:r>
        <w:rPr>
          <w:rFonts w:ascii="Times New Roman" w:eastAsiaTheme="minorEastAsia" w:hAnsi="Times New Roman" w:cs="Times New Roman"/>
          <w:sz w:val="24"/>
          <w:szCs w:val="24"/>
        </w:rPr>
        <w:t>relation for the Magnetization is</w:t>
      </w:r>
    </w:p>
    <w:p w:rsidR="00161079" w:rsidRPr="006D2B60" w:rsidRDefault="00E83CE4" w:rsidP="00E83CE4">
      <w:pPr>
        <w:jc w:val="cente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(1-</m:t>
          </m:r>
          <m:rad>
            <m:radPr>
              <m:ctrlPr>
                <w:rPr>
                  <w:rFonts w:ascii="Cambria Math" w:eastAsiaTheme="minorEastAsia" w:hAnsi="Cambria Math" w:cs="Times New Roman"/>
                  <w:i/>
                  <w:sz w:val="24"/>
                  <w:szCs w:val="24"/>
                </w:rPr>
              </m:ctrlPr>
            </m:radPr>
            <m:deg>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2</m:t>
                  </m:r>
                </m:den>
              </m:f>
            </m:deg>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e>
          </m:rad>
          <m:r>
            <w:rPr>
              <w:rFonts w:ascii="Cambria Math" w:eastAsiaTheme="minorEastAsia" w:hAnsi="Cambria Math" w:cs="Times New Roman"/>
              <w:sz w:val="24"/>
              <w:szCs w:val="24"/>
            </w:rPr>
            <m:t>)</m:t>
          </m:r>
        </m:oMath>
      </m:oMathPara>
    </w:p>
    <w:p w:rsidR="006D2B60" w:rsidRDefault="00C820D3"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experimental results deviate from the theoretical formulas near the Curie </w:t>
      </w:r>
      <w:proofErr w:type="gramStart"/>
      <w:r>
        <w:rPr>
          <w:rFonts w:ascii="Times New Roman" w:eastAsiaTheme="minorEastAsia" w:hAnsi="Times New Roman" w:cs="Times New Roman"/>
          <w:sz w:val="24"/>
          <w:szCs w:val="24"/>
        </w:rPr>
        <w:t>Temperature</w:t>
      </w:r>
      <w:proofErr w:type="gramEnd"/>
      <w:r>
        <w:rPr>
          <w:rFonts w:ascii="Times New Roman" w:eastAsiaTheme="minorEastAsia" w:hAnsi="Times New Roman" w:cs="Times New Roman"/>
          <w:sz w:val="24"/>
          <w:szCs w:val="24"/>
        </w:rPr>
        <w:t xml:space="preserve">. </w:t>
      </w:r>
      <w:r w:rsidR="006D2B60">
        <w:rPr>
          <w:rFonts w:ascii="Times New Roman" w:eastAsiaTheme="minorEastAsia" w:hAnsi="Times New Roman" w:cs="Times New Roman"/>
          <w:sz w:val="24"/>
          <w:szCs w:val="24"/>
        </w:rPr>
        <w:t xml:space="preserve">From experiments, it has been concluded that ferromagnetic materials have the following </w:t>
      </w:r>
      <w:r w:rsidR="007E3A92">
        <w:rPr>
          <w:rFonts w:ascii="Times New Roman" w:eastAsiaTheme="minorEastAsia" w:hAnsi="Times New Roman" w:cs="Times New Roman"/>
          <w:sz w:val="24"/>
          <w:szCs w:val="24"/>
        </w:rPr>
        <w:t xml:space="preserve">exponential </w:t>
      </w:r>
      <w:r w:rsidR="006D2B60">
        <w:rPr>
          <w:rFonts w:ascii="Times New Roman" w:eastAsiaTheme="minorEastAsia" w:hAnsi="Times New Roman" w:cs="Times New Roman"/>
          <w:sz w:val="24"/>
          <w:szCs w:val="24"/>
        </w:rPr>
        <w:t xml:space="preserve">relations for susceptibility and </w:t>
      </w:r>
      <w:r w:rsidR="005E3BE4">
        <w:rPr>
          <w:rFonts w:ascii="Times New Roman" w:eastAsiaTheme="minorEastAsia" w:hAnsi="Times New Roman" w:cs="Times New Roman"/>
          <w:sz w:val="24"/>
          <w:szCs w:val="24"/>
        </w:rPr>
        <w:t>Magnetization</w:t>
      </w:r>
      <w:r>
        <w:rPr>
          <w:rFonts w:ascii="Times New Roman" w:eastAsiaTheme="minorEastAsia" w:hAnsi="Times New Roman" w:cs="Times New Roman"/>
          <w:sz w:val="24"/>
          <w:szCs w:val="24"/>
        </w:rPr>
        <w:t xml:space="preserve"> near Curie temperature</w:t>
      </w:r>
      <w:r w:rsidR="006D2B60">
        <w:rPr>
          <w:rFonts w:ascii="Times New Roman" w:eastAsiaTheme="minorEastAsia" w:hAnsi="Times New Roman" w:cs="Times New Roman"/>
          <w:sz w:val="24"/>
          <w:szCs w:val="24"/>
        </w:rPr>
        <w:t>:</w:t>
      </w:r>
    </w:p>
    <w:p w:rsidR="00C820D3" w:rsidRPr="00C820D3" w:rsidRDefault="00D97EEC" w:rsidP="00766521">
      <w:pP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γ</m:t>
                  </m:r>
                </m:sup>
              </m:sSup>
            </m:den>
          </m:f>
          <m:r>
            <w:rPr>
              <w:rFonts w:ascii="Cambria Math" w:eastAsiaTheme="minorEastAsia" w:hAnsi="Cambria Math" w:cs="Times New Roman"/>
              <w:sz w:val="24"/>
              <w:szCs w:val="24"/>
            </w:rPr>
            <m:t xml:space="preserve">      </m:t>
          </m:r>
        </m:oMath>
      </m:oMathPara>
    </w:p>
    <w:p w:rsidR="006D2B60" w:rsidRPr="00FB32C4" w:rsidRDefault="005E3BE4"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 </m:t>
          </m:r>
          <m:r>
            <w:rPr>
              <w:rFonts w:ascii="Cambria Math" w:hAnsi="Cambria Math" w:cs="Times New Roman"/>
              <w:sz w:val="24"/>
              <w:szCs w:val="24"/>
            </w:rPr>
            <m:t>M</m:t>
          </m:r>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β</m:t>
              </m:r>
            </m:sup>
          </m:sSup>
          <m:r>
            <w:rPr>
              <w:rFonts w:ascii="Cambria Math" w:eastAsiaTheme="minorEastAsia" w:hAnsi="Cambria Math" w:cs="Times New Roman"/>
              <w:sz w:val="24"/>
              <w:szCs w:val="24"/>
            </w:rPr>
            <m:t xml:space="preserve">      </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r w:rsidR="00805234" w:rsidRPr="00294C1F">
        <w:rPr>
          <w:rFonts w:ascii="Times New Roman" w:eastAsiaTheme="minorEastAsia" w:hAnsi="Times New Roman" w:cs="Times New Roman"/>
          <w:sz w:val="24"/>
          <w:szCs w:val="24"/>
        </w:rPr>
        <w:t>Density</w:t>
      </w:r>
      <w:r w:rsidR="00642640">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 xml:space="preserve">Due to the high </w:t>
      </w:r>
      <w:r w:rsidR="008E6AF6" w:rsidRPr="00294C1F">
        <w:rPr>
          <w:rFonts w:ascii="Times New Roman" w:eastAsiaTheme="minorEastAsia" w:hAnsi="Times New Roman" w:cs="Times New Roman"/>
          <w:sz w:val="24"/>
          <w:szCs w:val="24"/>
        </w:rPr>
        <w:lastRenderedPageBreak/>
        <w:t>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F37F26" w:rsidRDefault="00F37F2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microscopic bound current responsible for producing magnetic dipoles cancels out inside a uniformly magnetized material. A net bound current flows at the surface of the material. If </w:t>
      </w:r>
      <w:r w:rsidRPr="00F37F26">
        <w:rPr>
          <w:rFonts w:ascii="Times New Roman" w:eastAsiaTheme="minorEastAsia" w:hAnsi="Times New Roman" w:cs="Times New Roman"/>
          <w:b/>
          <w:sz w:val="24"/>
          <w:szCs w:val="24"/>
        </w:rPr>
        <w:t>M</w:t>
      </w:r>
      <w:r>
        <w:rPr>
          <w:rFonts w:ascii="Times New Roman" w:eastAsiaTheme="minorEastAsia" w:hAnsi="Times New Roman" w:cs="Times New Roman"/>
          <w:sz w:val="24"/>
          <w:szCs w:val="24"/>
        </w:rPr>
        <w:t xml:space="preserve"> is non-uniform, the bound current will be non-zero inside the material as well.</w:t>
      </w:r>
    </w:p>
    <w:p w:rsidR="00F37F26" w:rsidRPr="00D55F1A" w:rsidRDefault="00D97EEC" w:rsidP="00B52A47">
      <w:pPr>
        <w:jc w:val="center"/>
        <w:rPr>
          <w:rFonts w:ascii="Times New Roman" w:eastAsiaTheme="minorEastAsia" w:hAnsi="Times New Roman" w:cs="Times New Roman"/>
          <w:b/>
          <w:sz w:val="24"/>
          <w:szCs w:val="24"/>
        </w:rPr>
      </w:pPr>
      <m:oMathPara>
        <m:oMath>
          <m:sSub>
            <m:sSubPr>
              <m:ctrlPr>
                <w:rPr>
                  <w:rFonts w:ascii="Cambria Math" w:eastAsiaTheme="minorEastAsia" w:hAnsi="Cambria Math" w:cs="Times New Roman"/>
                  <w:i/>
                  <w:sz w:val="24"/>
                  <w:szCs w:val="24"/>
                </w:rPr>
              </m:ctrlPr>
            </m:sSubPr>
            <m:e>
              <m:r>
                <m:rPr>
                  <m:sty m:val="bi"/>
                </m:rPr>
                <w:rPr>
                  <w:rFonts w:ascii="Cambria Math" w:eastAsiaTheme="minorEastAsia" w:hAnsi="Cambria Math" w:cs="Times New Roman"/>
                  <w:sz w:val="24"/>
                  <w:szCs w:val="24"/>
                </w:rPr>
                <m:t>J</m:t>
              </m:r>
            </m:e>
            <m:sub>
              <m:r>
                <w:rPr>
                  <w:rFonts w:ascii="Cambria Math" w:eastAsiaTheme="minorEastAsia" w:hAnsi="Cambria Math" w:cs="Times New Roman"/>
                  <w:sz w:val="24"/>
                  <w:szCs w:val="24"/>
                </w:rPr>
                <m:t>bound</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D55F1A" w:rsidRPr="00294C1F" w:rsidRDefault="00D55F1A" w:rsidP="00B52A47">
      <w:pPr>
        <w:jc w:val="center"/>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415CE6">
        <w:rPr>
          <w:rFonts w:ascii="Times New Roman" w:hAnsi="Times New Roman" w:cs="Times New Roman"/>
          <w:sz w:val="24"/>
          <w:szCs w:val="24"/>
        </w:rPr>
        <w:t>The expression is given below</w:t>
      </w:r>
    </w:p>
    <w:p w:rsidR="00443568" w:rsidRPr="00DB459A" w:rsidRDefault="007019CB" w:rsidP="00DB459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DB459A" w:rsidRPr="00DB459A" w:rsidRDefault="00DB459A" w:rsidP="00DB459A">
      <w:pPr>
        <w:ind w:left="360"/>
        <w:jc w:val="center"/>
        <w:rPr>
          <w:rFonts w:ascii="Times New Roman" w:eastAsiaTheme="minorEastAsia" w:hAnsi="Times New Roman" w:cs="Times New Roman"/>
          <w:sz w:val="24"/>
          <w:szCs w:val="24"/>
        </w:rPr>
      </w:pPr>
    </w:p>
    <w:p w:rsidR="00D70B54" w:rsidRDefault="00ED7E38" w:rsidP="00642640">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directions</w:t>
      </w:r>
      <w:r w:rsidR="002E2419" w:rsidRPr="00600D6D">
        <w:rPr>
          <w:rFonts w:ascii="Times New Roman" w:hAnsi="Times New Roman" w:cs="Times New Roman"/>
          <w:sz w:val="24"/>
          <w:szCs w:val="24"/>
        </w:rPr>
        <w:t>.</w:t>
      </w:r>
      <w:r w:rsidR="00DB459A">
        <w:rPr>
          <w:rFonts w:ascii="Times New Roman" w:hAnsi="Times New Roman" w:cs="Times New Roman"/>
          <w:sz w:val="24"/>
          <w:szCs w:val="24"/>
        </w:rPr>
        <w:t xml:space="preserve"> </w:t>
      </w:r>
      <w:r w:rsidR="00824683" w:rsidRPr="00600D6D">
        <w:rPr>
          <w:rFonts w:ascii="Times New Roman" w:hAnsi="Times New Roman" w:cs="Times New Roman"/>
          <w:sz w:val="24"/>
          <w:szCs w:val="24"/>
        </w:rPr>
        <w:t xml:space="preserve">Magneto-crystalline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which project magn</w:t>
      </w:r>
      <w:r w:rsidR="002C4F75">
        <w:rPr>
          <w:rFonts w:ascii="Times New Roman" w:hAnsi="Times New Roman" w:cs="Times New Roman"/>
          <w:sz w:val="24"/>
          <w:szCs w:val="24"/>
        </w:rPr>
        <w:t>etization on the different axes e.g.</w:t>
      </w:r>
      <w:r w:rsidR="001D6501" w:rsidRPr="00600D6D">
        <w:rPr>
          <w:rFonts w:ascii="Times New Roman" w:hAnsi="Times New Roman" w:cs="Times New Roman"/>
          <w:sz w:val="24"/>
          <w:szCs w:val="24"/>
        </w:rPr>
        <w:t xml:space="preserve"> </w:t>
      </w:r>
    </w:p>
    <w:p w:rsidR="00415CE6" w:rsidRDefault="00415CE6" w:rsidP="00415CE6">
      <w:pPr>
        <w:pStyle w:val="ListParagraph"/>
        <w:jc w:val="both"/>
        <w:rPr>
          <w:rFonts w:ascii="Times New Roman" w:hAnsi="Times New Roman" w:cs="Times New Roman"/>
          <w:sz w:val="24"/>
          <w:szCs w:val="24"/>
        </w:rPr>
      </w:pPr>
      <m:oMathPara>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r>
            <w:rPr>
              <w:rFonts w:ascii="Cambria Math" w:hAnsi="Cambria Math" w:cs="Times New Roman"/>
              <w:sz w:val="24"/>
              <w:szCs w:val="24"/>
            </w:rPr>
            <m:t>)</m:t>
          </m:r>
        </m:oMath>
      </m:oMathPara>
    </w:p>
    <w:p w:rsidR="00642640" w:rsidRPr="00642640" w:rsidRDefault="00642640" w:rsidP="00642640">
      <w:pPr>
        <w:pStyle w:val="ListParagraph"/>
        <w:jc w:val="both"/>
        <w:rPr>
          <w:rFonts w:ascii="Times New Roman" w:hAnsi="Times New Roman" w:cs="Times New Roman"/>
          <w:sz w:val="24"/>
          <w:szCs w:val="24"/>
        </w:rPr>
      </w:pPr>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w:lastRenderedPageBreak/>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603CE9" w:rsidRDefault="00006464" w:rsidP="00603CE9">
      <w:pPr>
        <w:keepNext/>
        <w:ind w:left="360"/>
        <w:jc w:val="center"/>
      </w:pPr>
      <w:r w:rsidRPr="00294C1F">
        <w:rPr>
          <w:rFonts w:ascii="Times New Roman" w:hAnsi="Times New Roman" w:cs="Times New Roman"/>
          <w:noProof/>
        </w:rPr>
        <w:drawing>
          <wp:inline distT="0" distB="0" distL="0" distR="0" wp14:anchorId="550CD74C" wp14:editId="68AC57B2">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8" w:name="_Toc41444485"/>
      <w:r>
        <w:t xml:space="preserve">Figure </w:t>
      </w:r>
      <w:r w:rsidR="00D97EEC">
        <w:fldChar w:fldCharType="begin"/>
      </w:r>
      <w:r w:rsidR="00D97EEC">
        <w:instrText xml:space="preserve"> SEQ Fig</w:instrText>
      </w:r>
      <w:r w:rsidR="00D97EEC">
        <w:instrText xml:space="preserve">ure \* ARABIC </w:instrText>
      </w:r>
      <w:r w:rsidR="00D97EEC">
        <w:fldChar w:fldCharType="separate"/>
      </w:r>
      <w:r w:rsidR="00387559">
        <w:rPr>
          <w:noProof/>
        </w:rPr>
        <w:t>3</w:t>
      </w:r>
      <w:bookmarkEnd w:id="8"/>
      <w:r w:rsidR="00D97EEC">
        <w:rPr>
          <w:noProof/>
        </w:rPr>
        <w:fldChar w:fldCharType="end"/>
      </w:r>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603CE9" w:rsidRDefault="00A62B2F" w:rsidP="00603CE9">
      <w:pPr>
        <w:keepNext/>
        <w:ind w:left="360"/>
        <w:jc w:val="center"/>
      </w:pPr>
      <w:r w:rsidRPr="00294C1F">
        <w:rPr>
          <w:rFonts w:ascii="Times New Roman" w:hAnsi="Times New Roman" w:cs="Times New Roman"/>
          <w:noProof/>
        </w:rPr>
        <w:drawing>
          <wp:inline distT="0" distB="0" distL="0" distR="0" wp14:anchorId="36AD46BE" wp14:editId="307FC343">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7A3F00" w:rsidRDefault="00603CE9" w:rsidP="00603CE9">
      <w:pPr>
        <w:pStyle w:val="Caption"/>
        <w:jc w:val="center"/>
        <w:rPr>
          <w:rFonts w:ascii="Times New Roman" w:hAnsi="Times New Roman" w:cs="Times New Roman"/>
          <w:sz w:val="24"/>
          <w:szCs w:val="24"/>
        </w:rPr>
      </w:pPr>
      <w:bookmarkStart w:id="9" w:name="_Toc41444486"/>
      <w:r>
        <w:t xml:space="preserve">Figure </w:t>
      </w:r>
      <w:r w:rsidR="00D97EEC">
        <w:fldChar w:fldCharType="begin"/>
      </w:r>
      <w:r w:rsidR="00D97EEC">
        <w:instrText xml:space="preserve"> SEQ Figure \* ARABIC </w:instrText>
      </w:r>
      <w:r w:rsidR="00D97EEC">
        <w:fldChar w:fldCharType="separate"/>
      </w:r>
      <w:r w:rsidR="00387559">
        <w:rPr>
          <w:noProof/>
        </w:rPr>
        <w:t>4</w:t>
      </w:r>
      <w:bookmarkEnd w:id="9"/>
      <w:r w:rsidR="00D97EEC">
        <w:rPr>
          <w:noProof/>
        </w:rPr>
        <w:fldChar w:fldCharType="end"/>
      </w:r>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w:t>
      </w:r>
      <w:r w:rsidR="0012641C" w:rsidRPr="00294C1F">
        <w:rPr>
          <w:rFonts w:ascii="Times New Roman" w:hAnsi="Times New Roman" w:cs="Times New Roman"/>
          <w:sz w:val="24"/>
          <w:szCs w:val="24"/>
        </w:rPr>
        <w:lastRenderedPageBreak/>
        <w:t xml:space="preserve">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603CE9" w:rsidRDefault="001C480C" w:rsidP="00603CE9">
      <w:pPr>
        <w:keepNext/>
        <w:jc w:val="center"/>
      </w:pPr>
      <w:r>
        <w:rPr>
          <w:noProof/>
        </w:rPr>
        <w:drawing>
          <wp:inline distT="0" distB="0" distL="0" distR="0" wp14:anchorId="0DC6E2D4" wp14:editId="21F8872E">
            <wp:extent cx="2647950" cy="4152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647950" cy="4152900"/>
                    </a:xfrm>
                    <a:prstGeom prst="rect">
                      <a:avLst/>
                    </a:prstGeom>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10" w:name="_Toc41444487"/>
      <w:r>
        <w:t xml:space="preserve">Figure </w:t>
      </w:r>
      <w:r w:rsidR="00D97EEC">
        <w:fldChar w:fldCharType="begin"/>
      </w:r>
      <w:r w:rsidR="00D97EEC">
        <w:instrText xml:space="preserve"> SEQ Figure \* ARABIC </w:instrText>
      </w:r>
      <w:r w:rsidR="00D97EEC">
        <w:fldChar w:fldCharType="separate"/>
      </w:r>
      <w:r w:rsidR="00387559">
        <w:rPr>
          <w:noProof/>
        </w:rPr>
        <w:t>5</w:t>
      </w:r>
      <w:bookmarkEnd w:id="10"/>
      <w:r w:rsidR="00D97EEC">
        <w:rPr>
          <w:noProof/>
        </w:rPr>
        <w:fldChar w:fldCharType="end"/>
      </w:r>
    </w:p>
    <w:p w:rsidR="00EE7E23" w:rsidRDefault="00D92DDA" w:rsidP="00D92DDA">
      <w:pPr>
        <w:pStyle w:val="Caption"/>
        <w:jc w:val="center"/>
        <w:rPr>
          <w:rFonts w:ascii="Times New Roman" w:hAnsi="Times New Roman" w:cs="Times New Roman"/>
          <w:color w:val="auto"/>
        </w:rPr>
      </w:pPr>
      <w:bookmarkStart w:id="11" w:name="_Toc41444488"/>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1"/>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must be applied</w:t>
      </w:r>
      <w:r w:rsidR="00104EEA" w:rsidRPr="00294C1F">
        <w:rPr>
          <w:rFonts w:ascii="Times New Roman" w:hAnsi="Times New Roman" w:cs="Times New Roman"/>
          <w:sz w:val="24"/>
          <w:szCs w:val="24"/>
        </w:rPr>
        <w:t>.</w:t>
      </w:r>
      <w:r w:rsidR="00617104">
        <w:rPr>
          <w:rFonts w:ascii="Times New Roman" w:hAnsi="Times New Roman" w:cs="Times New Roman"/>
          <w:sz w:val="24"/>
          <w:szCs w:val="24"/>
        </w:rPr>
        <w:t xml:space="preserve"> </w:t>
      </w:r>
      <w:r w:rsidR="00104EEA" w:rsidRPr="00294C1F">
        <w:rPr>
          <w:rFonts w:ascii="Times New Roman" w:hAnsi="Times New Roman" w:cs="Times New Roman"/>
          <w:sz w:val="24"/>
          <w:szCs w:val="24"/>
        </w:rPr>
        <w:t xml:space="preserve">This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844CD9"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p>
    <w:p w:rsidR="00286B7B" w:rsidRPr="00294C1F" w:rsidRDefault="00844CD9" w:rsidP="00EE1E82">
      <w:pPr>
        <w:jc w:val="both"/>
        <w:rPr>
          <w:rFonts w:ascii="Times New Roman" w:hAnsi="Times New Roman" w:cs="Times New Roman"/>
          <w:sz w:val="24"/>
          <w:szCs w:val="24"/>
        </w:rPr>
      </w:pPr>
      <w:r>
        <w:rPr>
          <w:rFonts w:ascii="Times New Roman" w:hAnsi="Times New Roman" w:cs="Times New Roman"/>
          <w:sz w:val="24"/>
          <w:szCs w:val="24"/>
        </w:rPr>
        <w:t xml:space="preserve">Hysteresis can also be experienced in a single domain particle as dictated by the </w:t>
      </w:r>
      <w:r w:rsidR="0005489F">
        <w:rPr>
          <w:rFonts w:ascii="Times New Roman" w:hAnsi="Times New Roman" w:cs="Times New Roman"/>
          <w:sz w:val="24"/>
          <w:szCs w:val="24"/>
        </w:rPr>
        <w:t>Stoner-</w:t>
      </w:r>
      <w:proofErr w:type="spellStart"/>
      <w:r w:rsidR="0005489F">
        <w:rPr>
          <w:rFonts w:ascii="Times New Roman" w:hAnsi="Times New Roman" w:cs="Times New Roman"/>
          <w:sz w:val="24"/>
          <w:szCs w:val="24"/>
        </w:rPr>
        <w:t>Wohlfarth</w:t>
      </w:r>
      <w:proofErr w:type="spellEnd"/>
      <w:r w:rsidR="0005489F">
        <w:rPr>
          <w:rFonts w:ascii="Times New Roman" w:hAnsi="Times New Roman" w:cs="Times New Roman"/>
          <w:sz w:val="24"/>
          <w:szCs w:val="24"/>
        </w:rPr>
        <w:t xml:space="preserve"> model</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drawing>
          <wp:inline distT="0" distB="0" distL="0" distR="0" wp14:anchorId="5309AE67" wp14:editId="357499EF">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12" w:name="_Toc41444489"/>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7</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2"/>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3" w:name="_Toc41529071"/>
      <w:r w:rsidRPr="00EB6A22">
        <w:rPr>
          <w:rFonts w:ascii="Times New Roman" w:hAnsi="Times New Roman" w:cs="Times New Roman"/>
          <w:color w:val="000000" w:themeColor="text1"/>
          <w:sz w:val="32"/>
          <w:szCs w:val="28"/>
        </w:rPr>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3"/>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lastRenderedPageBreak/>
        <w:t>After the brief introduction of the hysteresis loop 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the</w:t>
      </w:r>
      <w:r>
        <w:rPr>
          <w:rFonts w:ascii="Times New Roman" w:hAnsi="Times New Roman" w:cs="Times New Roman"/>
          <w:sz w:val="24"/>
          <w:szCs w:val="24"/>
        </w:rPr>
        <w:t xml:space="preserve"> </w:t>
      </w:r>
      <w:r w:rsidR="002B1C56">
        <w:rPr>
          <w:rFonts w:ascii="Times New Roman" w:hAnsi="Times New Roman" w:cs="Times New Roman"/>
          <w:sz w:val="24"/>
          <w:szCs w:val="24"/>
        </w:rPr>
        <w:t xml:space="preserve">different mechanisms of </w:t>
      </w:r>
      <w:r>
        <w:rPr>
          <w:rFonts w:ascii="Times New Roman" w:hAnsi="Times New Roman" w:cs="Times New Roman"/>
          <w:sz w:val="24"/>
          <w:szCs w:val="24"/>
        </w:rPr>
        <w:t>AC loss</w:t>
      </w:r>
      <w:r w:rsidR="002B1C56">
        <w:rPr>
          <w:rFonts w:ascii="Times New Roman" w:hAnsi="Times New Roman" w:cs="Times New Roman"/>
          <w:sz w:val="24"/>
          <w:szCs w:val="24"/>
        </w:rPr>
        <w:t>es 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D97EEC"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D97EEC"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D97EEC"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14:anchorId="55422A9B" wp14:editId="666972C5">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4" w:name="_Toc41444490"/>
      <w:r>
        <w:t xml:space="preserve">Figure </w:t>
      </w:r>
      <w:r w:rsidR="00D97EEC">
        <w:fldChar w:fldCharType="begin"/>
      </w:r>
      <w:r w:rsidR="00D97EEC">
        <w:instrText xml:space="preserve"> SEQ Figure \* ARABIC </w:instrText>
      </w:r>
      <w:r w:rsidR="00D97EEC">
        <w:fldChar w:fldCharType="separate"/>
      </w:r>
      <w:r w:rsidR="00387559">
        <w:rPr>
          <w:noProof/>
        </w:rPr>
        <w:t>8</w:t>
      </w:r>
      <w:bookmarkEnd w:id="14"/>
      <w:r w:rsidR="00D97EEC">
        <w:rPr>
          <w:noProof/>
        </w:rPr>
        <w:fldChar w:fldCharType="end"/>
      </w:r>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w:t>
      </w:r>
      <w:r w:rsidR="00F2095B" w:rsidRPr="00294C1F">
        <w:rPr>
          <w:rFonts w:ascii="Times New Roman" w:hAnsi="Times New Roman" w:cs="Times New Roman"/>
          <w:sz w:val="24"/>
          <w:szCs w:val="24"/>
        </w:rPr>
        <w:lastRenderedPageBreak/>
        <w:t>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D97EEC"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14:anchorId="7664D012" wp14:editId="148F40F2">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5" w:name="_Toc41444491"/>
      <w:r>
        <w:t xml:space="preserve">Figure </w:t>
      </w:r>
      <w:r w:rsidR="00D97EEC">
        <w:fldChar w:fldCharType="begin"/>
      </w:r>
      <w:r w:rsidR="00D97EEC">
        <w:instrText xml:space="preserve"> SEQ Figure \* ARABIC </w:instrText>
      </w:r>
      <w:r w:rsidR="00D97EEC">
        <w:fldChar w:fldCharType="separate"/>
      </w:r>
      <w:r w:rsidR="00387559">
        <w:rPr>
          <w:noProof/>
        </w:rPr>
        <w:t>9</w:t>
      </w:r>
      <w:bookmarkEnd w:id="15"/>
      <w:r w:rsidR="00D97EEC">
        <w:rPr>
          <w:noProof/>
        </w:rPr>
        <w:fldChar w:fldCharType="end"/>
      </w:r>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14:anchorId="56BB47DF" wp14:editId="69C12C8C">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6" w:name="_Toc41444492"/>
      <w:r>
        <w:t xml:space="preserve">Figure </w:t>
      </w:r>
      <w:r w:rsidR="00D97EEC">
        <w:fldChar w:fldCharType="begin"/>
      </w:r>
      <w:r w:rsidR="00D97EEC">
        <w:instrText xml:space="preserve"> SEQ Figure \* ARABIC </w:instrText>
      </w:r>
      <w:r w:rsidR="00D97EEC">
        <w:fldChar w:fldCharType="separate"/>
      </w:r>
      <w:r w:rsidR="00387559">
        <w:rPr>
          <w:noProof/>
        </w:rPr>
        <w:t>10</w:t>
      </w:r>
      <w:bookmarkEnd w:id="16"/>
      <w:r w:rsidR="00D97EEC">
        <w:rPr>
          <w:noProof/>
        </w:rPr>
        <w:fldChar w:fldCharType="end"/>
      </w:r>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lastRenderedPageBreak/>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 xml:space="preserve">due to hysteresis, Eddy currents, </w:t>
      </w:r>
      <w:proofErr w:type="spellStart"/>
      <w:r w:rsidR="007250CF">
        <w:rPr>
          <w:rFonts w:ascii="Times New Roman" w:hAnsi="Times New Roman" w:cs="Times New Roman"/>
          <w:sz w:val="24"/>
          <w:szCs w:val="24"/>
        </w:rPr>
        <w:t>Piezomagnetism</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Magnetoresistance</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Magnetostriction</w:t>
      </w:r>
      <w:proofErr w:type="spellEnd"/>
      <w:r w:rsidR="007250CF">
        <w:rPr>
          <w:rFonts w:ascii="Times New Roman" w:hAnsi="Times New Roman" w:cs="Times New Roman"/>
          <w:sz w:val="24"/>
          <w:szCs w:val="24"/>
        </w:rPr>
        <w:t xml:space="preserve"> and other residual loss mechanisms </w:t>
      </w:r>
      <w:r w:rsidRPr="00294C1F">
        <w:rPr>
          <w:rFonts w:ascii="Times New Roman" w:hAnsi="Times New Roman" w:cs="Times New Roman"/>
          <w:sz w:val="24"/>
          <w:szCs w:val="24"/>
        </w:rPr>
        <w:t xml:space="preserve">can be expressed as heat losses across an effective resistance or conductance. </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Pr="00294C1F"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7" w:name="_Toc41529072"/>
      <w:r w:rsidRPr="00EB6A22">
        <w:rPr>
          <w:rFonts w:ascii="Times New Roman" w:hAnsi="Times New Roman" w:cs="Times New Roman"/>
          <w:color w:val="auto"/>
          <w:sz w:val="32"/>
          <w:szCs w:val="24"/>
        </w:rPr>
        <w:lastRenderedPageBreak/>
        <w:t>Literature Review</w:t>
      </w:r>
      <w:bookmarkEnd w:id="17"/>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in context of the recent research on Giant </w:t>
      </w:r>
      <w:proofErr w:type="spellStart"/>
      <w:r w:rsidR="0051531A">
        <w:rPr>
          <w:rFonts w:ascii="Times New Roman" w:hAnsi="Times New Roman" w:cs="Times New Roman"/>
          <w:sz w:val="24"/>
          <w:szCs w:val="24"/>
        </w:rPr>
        <w:t>Magnetoresistance</w:t>
      </w:r>
      <w:proofErr w:type="spellEnd"/>
      <w:r w:rsidR="0051531A">
        <w:rPr>
          <w:rFonts w:ascii="Times New Roman" w:hAnsi="Times New Roman" w:cs="Times New Roman"/>
          <w:sz w:val="24"/>
          <w:szCs w:val="24"/>
        </w:rPr>
        <w:t xml:space="preserve">, Magnetic Capacitance, Magnetic Memory, </w:t>
      </w:r>
      <w:proofErr w:type="spellStart"/>
      <w:r w:rsidR="0051531A">
        <w:rPr>
          <w:rFonts w:ascii="Times New Roman" w:hAnsi="Times New Roman" w:cs="Times New Roman"/>
          <w:sz w:val="24"/>
          <w:szCs w:val="24"/>
        </w:rPr>
        <w:t>Spintronic</w:t>
      </w:r>
      <w:proofErr w:type="spellEnd"/>
      <w:r w:rsidR="0051531A">
        <w:rPr>
          <w:rFonts w:ascii="Times New Roman" w:hAnsi="Times New Roman" w:cs="Times New Roman"/>
          <w:sz w:val="24"/>
          <w:szCs w:val="24"/>
        </w:rPr>
        <w:t xml:space="preserve"> and </w:t>
      </w:r>
      <w:proofErr w:type="spellStart"/>
      <w:r w:rsidR="0051531A">
        <w:rPr>
          <w:rFonts w:ascii="Times New Roman" w:hAnsi="Times New Roman" w:cs="Times New Roman"/>
          <w:sz w:val="24"/>
          <w:szCs w:val="24"/>
        </w:rPr>
        <w:t>Nanomagnetic</w:t>
      </w:r>
      <w:proofErr w:type="spellEnd"/>
      <w:r w:rsidR="0051531A">
        <w:rPr>
          <w:rFonts w:ascii="Times New Roman" w:hAnsi="Times New Roman" w:cs="Times New Roman"/>
          <w:sz w:val="24"/>
          <w:szCs w:val="24"/>
        </w:rPr>
        <w:t xml:space="preserve"> Logic Devices.</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w:t>
      </w:r>
      <w:r w:rsidRPr="00294C1F">
        <w:rPr>
          <w:rFonts w:ascii="Times New Roman" w:hAnsi="Times New Roman" w:cs="Times New Roman"/>
          <w:sz w:val="24"/>
          <w:szCs w:val="24"/>
        </w:rPr>
        <w:lastRenderedPageBreak/>
        <w:t xml:space="preserve">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8" w:name="_Toc41529073"/>
      <w:r w:rsidRPr="00EB6A22">
        <w:rPr>
          <w:rFonts w:ascii="Times New Roman" w:hAnsi="Times New Roman" w:cs="Times New Roman"/>
          <w:color w:val="auto"/>
          <w:sz w:val="32"/>
        </w:rPr>
        <w:lastRenderedPageBreak/>
        <w:t>Outline</w:t>
      </w:r>
      <w:bookmarkEnd w:id="18"/>
    </w:p>
    <w:p w:rsidR="00FD5723" w:rsidRPr="00294C1F" w:rsidRDefault="00FD5723" w:rsidP="00546282">
      <w:pPr>
        <w:jc w:val="both"/>
        <w:rPr>
          <w:rFonts w:ascii="Times New Roman" w:hAnsi="Times New Roman" w:cs="Times New Roman"/>
        </w:rPr>
      </w:pPr>
    </w:p>
    <w:p w:rsidR="00A757C4" w:rsidRPr="00294C1F" w:rsidRDefault="00A757C4" w:rsidP="00546282">
      <w:pPr>
        <w:jc w:val="both"/>
        <w:rPr>
          <w:rFonts w:ascii="Times New Roman" w:hAnsi="Times New Roman" w:cs="Times New Roman"/>
          <w:sz w:val="24"/>
          <w:szCs w:val="24"/>
        </w:rPr>
      </w:pPr>
      <w:r>
        <w:rPr>
          <w:rFonts w:ascii="Times New Roman" w:hAnsi="Times New Roman" w:cs="Times New Roman"/>
          <w:sz w:val="24"/>
          <w:szCs w:val="24"/>
        </w:rPr>
        <w:t xml:space="preserve">This </w:t>
      </w:r>
      <w:r w:rsidR="00BC6D4F">
        <w:rPr>
          <w:rFonts w:ascii="Times New Roman" w:hAnsi="Times New Roman" w:cs="Times New Roman"/>
          <w:sz w:val="24"/>
          <w:szCs w:val="24"/>
        </w:rPr>
        <w:t xml:space="preserve">chapter discussed the nature of Magnetic materials and the transmission of magnetic information using magnetic dipoles and Bulk Magnetization. </w:t>
      </w:r>
      <w:r w:rsidR="004A0B60">
        <w:rPr>
          <w:rFonts w:ascii="Times New Roman" w:hAnsi="Times New Roman" w:cs="Times New Roman"/>
          <w:sz w:val="24"/>
          <w:szCs w:val="24"/>
        </w:rPr>
        <w:t>T</w:t>
      </w:r>
      <w:r w:rsidR="00BC6D4F">
        <w:rPr>
          <w:rFonts w:ascii="Times New Roman" w:hAnsi="Times New Roman" w:cs="Times New Roman"/>
          <w:sz w:val="24"/>
          <w:szCs w:val="24"/>
        </w:rPr>
        <w:t>he AC losses of magnetic materials</w:t>
      </w:r>
      <w:r w:rsidR="004A0B60">
        <w:rPr>
          <w:rFonts w:ascii="Times New Roman" w:hAnsi="Times New Roman" w:cs="Times New Roman"/>
          <w:sz w:val="24"/>
          <w:szCs w:val="24"/>
        </w:rPr>
        <w:t xml:space="preserve"> include hysteresis losses, eddy current losses and residual losses due to complex permeability and permittivity</w:t>
      </w:r>
      <w:r w:rsidR="00BC6D4F">
        <w:rPr>
          <w:rFonts w:ascii="Times New Roman" w:hAnsi="Times New Roman" w:cs="Times New Roman"/>
          <w:sz w:val="24"/>
          <w:szCs w:val="24"/>
        </w:rPr>
        <w:t>.</w:t>
      </w:r>
      <w:r w:rsidR="004A0B60">
        <w:rPr>
          <w:rFonts w:ascii="Times New Roman" w:hAnsi="Times New Roman" w:cs="Times New Roman"/>
          <w:sz w:val="24"/>
          <w:szCs w:val="24"/>
        </w:rPr>
        <w:t xml:space="preserve"> </w:t>
      </w:r>
      <w:proofErr w:type="gramStart"/>
      <w:r w:rsidR="004A0B60">
        <w:rPr>
          <w:rFonts w:ascii="Times New Roman" w:hAnsi="Times New Roman" w:cs="Times New Roman"/>
          <w:sz w:val="24"/>
          <w:szCs w:val="24"/>
        </w:rPr>
        <w:t>A</w:t>
      </w:r>
      <w:r w:rsidR="00BC6D4F">
        <w:rPr>
          <w:rFonts w:ascii="Times New Roman" w:hAnsi="Times New Roman" w:cs="Times New Roman"/>
          <w:sz w:val="24"/>
          <w:szCs w:val="24"/>
        </w:rPr>
        <w:t xml:space="preserve"> literature review of Magnetic Transmission Lines </w:t>
      </w:r>
      <w:r w:rsidR="004A0B60">
        <w:rPr>
          <w:rFonts w:ascii="Times New Roman" w:hAnsi="Times New Roman" w:cs="Times New Roman"/>
          <w:sz w:val="24"/>
          <w:szCs w:val="24"/>
        </w:rPr>
        <w:t xml:space="preserve">in context of </w:t>
      </w:r>
      <w:r w:rsidR="00BC6D4F">
        <w:rPr>
          <w:rFonts w:ascii="Times New Roman" w:hAnsi="Times New Roman" w:cs="Times New Roman"/>
          <w:sz w:val="24"/>
          <w:szCs w:val="24"/>
        </w:rPr>
        <w:t xml:space="preserve">recent research on </w:t>
      </w:r>
      <w:r w:rsidR="00BA3E7B">
        <w:rPr>
          <w:rFonts w:ascii="Times New Roman" w:hAnsi="Times New Roman" w:cs="Times New Roman"/>
          <w:sz w:val="24"/>
          <w:szCs w:val="24"/>
        </w:rPr>
        <w:t>Ferromagnetic Modeling and Simulation</w:t>
      </w:r>
      <w:r w:rsidR="00BC6D4F">
        <w:rPr>
          <w:rFonts w:ascii="Times New Roman" w:hAnsi="Times New Roman" w:cs="Times New Roman"/>
          <w:sz w:val="24"/>
          <w:szCs w:val="24"/>
        </w:rPr>
        <w:t>.</w:t>
      </w:r>
      <w:proofErr w:type="gramEnd"/>
    </w:p>
    <w:p w:rsidR="00932A8A" w:rsidRDefault="00555F32" w:rsidP="00546282">
      <w:pPr>
        <w:jc w:val="both"/>
        <w:rPr>
          <w:rFonts w:ascii="Times New Roman" w:hAnsi="Times New Roman" w:cs="Times New Roman"/>
          <w:sz w:val="24"/>
          <w:szCs w:val="24"/>
        </w:rPr>
      </w:pPr>
      <w:r>
        <w:rPr>
          <w:rFonts w:ascii="Times New Roman" w:hAnsi="Times New Roman" w:cs="Times New Roman"/>
          <w:sz w:val="24"/>
          <w:szCs w:val="24"/>
        </w:rPr>
        <w:t xml:space="preserve">Chapter 2 will discuss the propagation of electromagnetic waves in </w:t>
      </w:r>
      <w:r w:rsidR="00B14847">
        <w:rPr>
          <w:rFonts w:ascii="Times New Roman" w:hAnsi="Times New Roman" w:cs="Times New Roman"/>
          <w:sz w:val="24"/>
          <w:szCs w:val="24"/>
        </w:rPr>
        <w:t xml:space="preserve">anisotropic, inhomogeneous, dispersive </w:t>
      </w:r>
      <w:r>
        <w:rPr>
          <w:rFonts w:ascii="Times New Roman" w:hAnsi="Times New Roman" w:cs="Times New Roman"/>
          <w:sz w:val="24"/>
          <w:szCs w:val="24"/>
        </w:rPr>
        <w:t>Ferromagnetic materials as dictated by the Maxwell’s Laws.</w:t>
      </w:r>
    </w:p>
    <w:p w:rsidR="003926BC" w:rsidRPr="00294C1F" w:rsidRDefault="00932A8A" w:rsidP="00546282">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w:t>
      </w:r>
      <w:proofErr w:type="spellStart"/>
      <w:r>
        <w:rPr>
          <w:rFonts w:ascii="Times New Roman" w:hAnsi="Times New Roman" w:cs="Times New Roman"/>
          <w:sz w:val="24"/>
          <w:szCs w:val="24"/>
        </w:rPr>
        <w:t>Permeance</w:t>
      </w:r>
      <w:proofErr w:type="spellEnd"/>
      <w:r>
        <w:rPr>
          <w:rFonts w:ascii="Times New Roman" w:hAnsi="Times New Roman" w:cs="Times New Roman"/>
          <w:sz w:val="24"/>
          <w:szCs w:val="24"/>
        </w:rPr>
        <w:t xml:space="preserve">-Capacitance Model and the Magnetic Transmission Line Model. </w:t>
      </w:r>
      <w:r w:rsidR="00555F32">
        <w:rPr>
          <w:rFonts w:ascii="Times New Roman" w:hAnsi="Times New Roman" w:cs="Times New Roman"/>
          <w:sz w:val="24"/>
          <w:szCs w:val="24"/>
        </w:rPr>
        <w:t xml:space="preserve"> </w:t>
      </w:r>
    </w:p>
    <w:p w:rsidR="003926BC" w:rsidRPr="00294C1F" w:rsidRDefault="00BD0E01" w:rsidP="00546282">
      <w:pPr>
        <w:jc w:val="both"/>
        <w:rPr>
          <w:rFonts w:ascii="Times New Roman" w:hAnsi="Times New Roman" w:cs="Times New Roman"/>
          <w:sz w:val="24"/>
          <w:szCs w:val="24"/>
        </w:rPr>
      </w:pPr>
      <w:r>
        <w:rPr>
          <w:rFonts w:ascii="Times New Roman" w:hAnsi="Times New Roman" w:cs="Times New Roman"/>
          <w:sz w:val="24"/>
          <w:szCs w:val="24"/>
        </w:rPr>
        <w:t>Chapter 4 is</w:t>
      </w:r>
      <w:r w:rsidR="00CA4FF5">
        <w:rPr>
          <w:rFonts w:ascii="Times New Roman" w:hAnsi="Times New Roman" w:cs="Times New Roman"/>
          <w:sz w:val="24"/>
          <w:szCs w:val="24"/>
        </w:rPr>
        <w:t xml:space="preserve"> dedicated to computational electrodynamics </w:t>
      </w:r>
      <w:r w:rsidR="00555B1D">
        <w:rPr>
          <w:rFonts w:ascii="Times New Roman" w:hAnsi="Times New Roman" w:cs="Times New Roman"/>
          <w:sz w:val="24"/>
          <w:szCs w:val="24"/>
        </w:rPr>
        <w:t>i.e.</w:t>
      </w:r>
      <w:r w:rsidR="00CA4FF5">
        <w:rPr>
          <w:rFonts w:ascii="Times New Roman" w:hAnsi="Times New Roman" w:cs="Times New Roman"/>
          <w:sz w:val="24"/>
          <w:szCs w:val="24"/>
        </w:rPr>
        <w:t xml:space="preserve"> the </w:t>
      </w:r>
      <w:r w:rsidR="00555B1D">
        <w:rPr>
          <w:rFonts w:ascii="Times New Roman" w:hAnsi="Times New Roman" w:cs="Times New Roman"/>
          <w:sz w:val="24"/>
          <w:szCs w:val="24"/>
        </w:rPr>
        <w:t xml:space="preserve">low frequency and high frequency </w:t>
      </w:r>
      <w:r w:rsidR="0090324C">
        <w:rPr>
          <w:rFonts w:ascii="Times New Roman" w:hAnsi="Times New Roman" w:cs="Times New Roman"/>
          <w:sz w:val="24"/>
          <w:szCs w:val="24"/>
        </w:rPr>
        <w:t xml:space="preserve">methods for solving Maxwell’s equations. An overview of Finite Difference Time Domain method is presented which solves partial differential equation using leapfrog method. The MEEP simulator uses this method </w:t>
      </w:r>
      <w:r w:rsidR="000F1C56">
        <w:rPr>
          <w:rFonts w:ascii="Times New Roman" w:hAnsi="Times New Roman" w:cs="Times New Roman"/>
          <w:sz w:val="24"/>
          <w:szCs w:val="24"/>
        </w:rPr>
        <w:t>for evolving electromagnetic fields in</w:t>
      </w:r>
      <w:r w:rsidR="0090324C">
        <w:rPr>
          <w:rFonts w:ascii="Times New Roman" w:hAnsi="Times New Roman" w:cs="Times New Roman"/>
          <w:sz w:val="24"/>
          <w:szCs w:val="24"/>
        </w:rPr>
        <w:t xml:space="preserve"> anisotropic, inhomogeneous, dispersive Ferromagnetic materials.</w:t>
      </w:r>
      <w:r w:rsidR="00CA4FF5">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9" w:name="_Toc41529074"/>
      <w:r w:rsidRPr="00294C1F">
        <w:rPr>
          <w:rFonts w:ascii="Times New Roman" w:hAnsi="Times New Roman" w:cs="Times New Roman"/>
          <w:color w:val="auto"/>
        </w:rPr>
        <w:lastRenderedPageBreak/>
        <w:t>Wave Propagation in Magnetic Materials</w:t>
      </w:r>
      <w:bookmarkEnd w:id="19"/>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Ferromagnetic materials as dictated by the Maxwell’s </w:t>
      </w:r>
      <w:r w:rsidR="00FA05DC">
        <w:rPr>
          <w:rFonts w:ascii="Times New Roman" w:hAnsi="Times New Roman" w:cs="Times New Roman"/>
          <w:sz w:val="24"/>
          <w:szCs w:val="24"/>
        </w:rPr>
        <w:t>equations</w:t>
      </w:r>
      <w:r w:rsidR="001D0047">
        <w:rPr>
          <w:rFonts w:ascii="Times New Roman" w:hAnsi="Times New Roman" w:cs="Times New Roman"/>
          <w:sz w:val="24"/>
          <w:szCs w:val="24"/>
        </w:rPr>
        <w:t>.</w:t>
      </w:r>
      <w:r w:rsidR="002162CF">
        <w:rPr>
          <w:rFonts w:ascii="Times New Roman" w:hAnsi="Times New Roman" w:cs="Times New Roman"/>
          <w:sz w:val="24"/>
          <w:szCs w:val="24"/>
        </w:rPr>
        <w:t xml:space="preserve"> </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20" w:name="_Toc41529075"/>
      <w:r w:rsidRPr="0083307A">
        <w:rPr>
          <w:rFonts w:ascii="Times New Roman" w:hAnsi="Times New Roman" w:cs="Times New Roman"/>
          <w:color w:val="000000" w:themeColor="text1"/>
          <w:sz w:val="32"/>
        </w:rPr>
        <w:t>Plane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Wave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Propagation</w:t>
      </w:r>
      <w:bookmarkEnd w:id="20"/>
    </w:p>
    <w:p w:rsidR="00BC3D60" w:rsidRDefault="00BC3D60" w:rsidP="00BC3D60"/>
    <w:p w:rsidR="00BC3D60" w:rsidRPr="00BC3D60" w:rsidRDefault="00BC3D60" w:rsidP="00BC3D60">
      <w:r w:rsidRPr="006E3DBC">
        <w:rPr>
          <w:rFonts w:ascii="Times New Roman" w:hAnsi="Times New Roman" w:cs="Times New Roman"/>
          <w:sz w:val="24"/>
        </w:rPr>
        <w:t>Ideal Magnetic Transmission Lines can be modeled as linear, isotropic, homogeneous media.</w:t>
      </w:r>
    </w:p>
    <w:p w:rsidR="005A339A" w:rsidRDefault="005A339A" w:rsidP="005A339A">
      <w:pPr>
        <w:rPr>
          <w:rFonts w:ascii="Times New Roman" w:hAnsi="Times New Roman" w:cs="Times New Roman"/>
          <w:sz w:val="24"/>
        </w:rPr>
      </w:pPr>
      <w:r w:rsidRPr="006E3DBC">
        <w:rPr>
          <w:rFonts w:ascii="Times New Roman" w:hAnsi="Times New Roman" w:cs="Times New Roman"/>
          <w:sz w:val="24"/>
        </w:rPr>
        <w:t>The corresponding Maxwell’s equations are:</w:t>
      </w:r>
    </w:p>
    <w:p w:rsidR="009D2E5C" w:rsidRPr="009D2E5C" w:rsidRDefault="009D2E5C" w:rsidP="009D2E5C">
      <w:pPr>
        <w:pStyle w:val="ListParagraph"/>
        <w:numPr>
          <w:ilvl w:val="0"/>
          <w:numId w:val="39"/>
        </w:numPr>
        <w:rPr>
          <w:rFonts w:ascii="Times New Roman" w:hAnsi="Times New Roman" w:cs="Times New Roman"/>
          <w:sz w:val="24"/>
        </w:rPr>
      </w:pPr>
      <w:r>
        <w:rPr>
          <w:rFonts w:ascii="Times New Roman" w:hAnsi="Times New Roman" w:cs="Times New Roman"/>
          <w:sz w:val="24"/>
        </w:rPr>
        <w:t>Ampere’s Law</w:t>
      </w:r>
    </w:p>
    <w:p w:rsidR="005A339A" w:rsidRPr="009D2E5C"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9D2E5C" w:rsidRPr="009D2E5C" w:rsidRDefault="009D2E5C" w:rsidP="009D2E5C">
      <w:pPr>
        <w:pStyle w:val="ListParagraph"/>
        <w:numPr>
          <w:ilvl w:val="0"/>
          <w:numId w:val="39"/>
        </w:numPr>
        <w:rPr>
          <w:rFonts w:ascii="Times New Roman" w:eastAsiaTheme="minorEastAsia" w:hAnsi="Times New Roman" w:cs="Times New Roman"/>
        </w:rPr>
      </w:pPr>
      <w:r>
        <w:rPr>
          <w:rFonts w:ascii="Times New Roman" w:eastAsiaTheme="minorEastAsia" w:hAnsi="Times New Roman" w:cs="Times New Roman"/>
        </w:rPr>
        <w:t>Faraday’s Law</w:t>
      </w:r>
    </w:p>
    <w:p w:rsidR="005A339A" w:rsidRPr="00670EB7"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m:rPr>
                  <m:sty m:val="bi"/>
                </m:rPr>
                <w:rPr>
                  <w:rFonts w:ascii="Cambria Math" w:eastAsiaTheme="minorEastAsia" w:hAnsi="Cambria Math" w:cs="Times New Roman"/>
                  <w:sz w:val="24"/>
                  <w:szCs w:val="24"/>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670EB7" w:rsidRDefault="00670EB7"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Subject to the boundary conditions:</w:t>
      </w:r>
    </w:p>
    <w:p w:rsidR="00670EB7" w:rsidRPr="00670EB7" w:rsidRDefault="001D40C9" w:rsidP="00670EB7">
      <w:pPr>
        <w:pStyle w:val="ListParagraph"/>
        <w:numPr>
          <w:ilvl w:val="0"/>
          <w:numId w:val="38"/>
        </w:numPr>
        <w:rPr>
          <w:rFonts w:ascii="Times New Roman" w:eastAsiaTheme="minorEastAsia" w:hAnsi="Times New Roman" w:cs="Times New Roman"/>
        </w:rPr>
      </w:pPr>
      <w:r>
        <w:rPr>
          <w:rFonts w:ascii="Times New Roman" w:eastAsiaTheme="minorEastAsia" w:hAnsi="Times New Roman" w:cs="Times New Roman"/>
        </w:rPr>
        <w:t>The p</w:t>
      </w:r>
      <w:r w:rsidR="00670EB7">
        <w:rPr>
          <w:rFonts w:ascii="Times New Roman" w:eastAsiaTheme="minorEastAsia" w:hAnsi="Times New Roman" w:cs="Times New Roman"/>
        </w:rPr>
        <w:t>erpendicular component</w:t>
      </w:r>
      <w:r w:rsidR="00230800">
        <w:rPr>
          <w:rFonts w:ascii="Times New Roman" w:eastAsiaTheme="minorEastAsia" w:hAnsi="Times New Roman" w:cs="Times New Roman"/>
        </w:rPr>
        <w:t>s</w:t>
      </w:r>
      <w:r w:rsidR="00670EB7">
        <w:rPr>
          <w:rFonts w:ascii="Times New Roman" w:eastAsiaTheme="minorEastAsia" w:hAnsi="Times New Roman" w:cs="Times New Roman"/>
        </w:rPr>
        <w:t xml:space="preserve"> of </w:t>
      </w:r>
      <w:r w:rsidR="00670EB7" w:rsidRPr="00670EB7">
        <w:rPr>
          <w:rFonts w:ascii="Times New Roman" w:eastAsiaTheme="minorEastAsia" w:hAnsi="Times New Roman" w:cs="Times New Roman"/>
          <w:b/>
        </w:rPr>
        <w:t>B</w:t>
      </w:r>
      <w:r w:rsidR="00230800">
        <w:rPr>
          <w:rFonts w:ascii="Times New Roman" w:eastAsiaTheme="minorEastAsia" w:hAnsi="Times New Roman" w:cs="Times New Roman"/>
          <w:b/>
        </w:rPr>
        <w:t xml:space="preserve"> </w:t>
      </w:r>
      <w:r w:rsidR="00230800" w:rsidRPr="00230800">
        <w:rPr>
          <w:rFonts w:ascii="Times New Roman" w:eastAsiaTheme="minorEastAsia" w:hAnsi="Times New Roman" w:cs="Times New Roman"/>
        </w:rPr>
        <w:t>and</w:t>
      </w:r>
      <w:r w:rsidR="00230800">
        <w:rPr>
          <w:rFonts w:ascii="Times New Roman" w:eastAsiaTheme="minorEastAsia" w:hAnsi="Times New Roman" w:cs="Times New Roman"/>
          <w:b/>
        </w:rPr>
        <w:t xml:space="preserve"> D</w:t>
      </w:r>
      <w:r w:rsidR="00670EB7">
        <w:rPr>
          <w:rFonts w:ascii="Times New Roman" w:eastAsiaTheme="minorEastAsia" w:hAnsi="Times New Roman" w:cs="Times New Roman"/>
          <w:b/>
        </w:rPr>
        <w:t xml:space="preserve"> </w:t>
      </w:r>
      <w:r w:rsidR="00D532D5">
        <w:rPr>
          <w:rFonts w:ascii="Times New Roman" w:eastAsiaTheme="minorEastAsia" w:hAnsi="Times New Roman" w:cs="Times New Roman"/>
        </w:rPr>
        <w:t>follow:</w:t>
      </w:r>
    </w:p>
    <w:p w:rsidR="00670EB7" w:rsidRPr="00206728" w:rsidRDefault="00D97EEC" w:rsidP="00670EB7">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⏊2</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m:oMathPara>
    </w:p>
    <w:p w:rsidR="00206728" w:rsidRPr="00670EB7" w:rsidRDefault="00206728" w:rsidP="00670EB7">
      <w:pPr>
        <w:pStyle w:val="ListParagraph"/>
        <w:rPr>
          <w:rFonts w:ascii="Times New Roman" w:eastAsiaTheme="minorEastAsia" w:hAnsi="Times New Roman" w:cs="Times New Roman"/>
        </w:rPr>
      </w:pPr>
    </w:p>
    <w:p w:rsidR="00670EB7" w:rsidRPr="00176B01" w:rsidRDefault="00176B01" w:rsidP="00670EB7">
      <w:pPr>
        <w:pStyle w:val="ListParagraph"/>
        <w:numPr>
          <w:ilvl w:val="0"/>
          <w:numId w:val="38"/>
        </w:numPr>
        <w:rPr>
          <w:rFonts w:ascii="Times New Roman" w:eastAsiaTheme="minorEastAsia" w:hAnsi="Times New Roman" w:cs="Times New Roman"/>
        </w:rPr>
      </w:pPr>
      <w:r w:rsidRPr="00176B01">
        <w:rPr>
          <w:rFonts w:ascii="Times New Roman" w:eastAsiaTheme="minorEastAsia" w:hAnsi="Times New Roman" w:cs="Times New Roman"/>
        </w:rPr>
        <w:t>The parallel component</w:t>
      </w:r>
      <w:r w:rsidR="001D40C9">
        <w:rPr>
          <w:rFonts w:ascii="Times New Roman" w:eastAsiaTheme="minorEastAsia" w:hAnsi="Times New Roman" w:cs="Times New Roman"/>
        </w:rPr>
        <w:t>s</w:t>
      </w:r>
      <w:r w:rsidRPr="00176B01">
        <w:rPr>
          <w:rFonts w:ascii="Times New Roman" w:eastAsiaTheme="minorEastAsia" w:hAnsi="Times New Roman" w:cs="Times New Roman"/>
        </w:rPr>
        <w:t xml:space="preserve"> of</w:t>
      </w:r>
      <w:r>
        <w:rPr>
          <w:rFonts w:ascii="Times New Roman" w:eastAsiaTheme="minorEastAsia" w:hAnsi="Times New Roman" w:cs="Times New Roman"/>
          <w:b/>
        </w:rPr>
        <w:t xml:space="preserve"> H </w:t>
      </w:r>
      <w:r w:rsidR="001D40C9" w:rsidRPr="001D40C9">
        <w:rPr>
          <w:rFonts w:ascii="Times New Roman" w:eastAsiaTheme="minorEastAsia" w:hAnsi="Times New Roman" w:cs="Times New Roman"/>
        </w:rPr>
        <w:t>and</w:t>
      </w:r>
      <w:r w:rsidR="001D40C9">
        <w:rPr>
          <w:rFonts w:ascii="Times New Roman" w:eastAsiaTheme="minorEastAsia" w:hAnsi="Times New Roman" w:cs="Times New Roman"/>
          <w:b/>
        </w:rPr>
        <w:t xml:space="preserve"> E </w:t>
      </w:r>
      <w:r w:rsidR="00D532D5">
        <w:rPr>
          <w:rFonts w:ascii="Times New Roman" w:eastAsiaTheme="minorEastAsia" w:hAnsi="Times New Roman" w:cs="Times New Roman"/>
        </w:rPr>
        <w:t>follow</w:t>
      </w:r>
      <w:r w:rsidR="001D40C9">
        <w:rPr>
          <w:rFonts w:ascii="Times New Roman" w:eastAsiaTheme="minorEastAsia" w:hAnsi="Times New Roman" w:cs="Times New Roman"/>
        </w:rPr>
        <w:t>:</w:t>
      </w:r>
    </w:p>
    <w:p w:rsidR="00176B01" w:rsidRPr="00176B01" w:rsidRDefault="00D97EEC" w:rsidP="00176B01">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s</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∥2</m:t>
              </m:r>
            </m:sub>
          </m:sSub>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D97EEC"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D97EEC"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1"/>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D97EEC"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D97EEC"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1"/>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w:t>
      </w:r>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w:t>
      </w:r>
      <w:proofErr w:type="gramStart"/>
      <w:r w:rsidRPr="006E3DBC">
        <w:rPr>
          <w:rFonts w:ascii="Times New Roman" w:hAnsi="Times New Roman" w:cs="Times New Roman"/>
          <w:sz w:val="24"/>
        </w:rPr>
        <w:t xml:space="preserve">small </w:t>
      </w:r>
      <w:proofErr w:type="gramEnd"/>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proofErr w:type="gramStart"/>
      <w:r w:rsidRPr="006E3DBC">
        <w:rPr>
          <w:rFonts w:ascii="Times New Roman" w:hAnsi="Times New Roman" w:cs="Times New Roman"/>
          <w:sz w:val="24"/>
        </w:rPr>
        <w:t xml:space="preserve">where </w:t>
      </w:r>
      <w:proofErr w:type="gramEnd"/>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21" w:name="_Toc41529076"/>
      <w:r w:rsidRPr="00BB1F2F">
        <w:rPr>
          <w:rFonts w:ascii="Times New Roman" w:hAnsi="Times New Roman" w:cs="Times New Roman"/>
          <w:color w:val="auto"/>
          <w:sz w:val="32"/>
        </w:rPr>
        <w:lastRenderedPageBreak/>
        <w:t>Power Flow Analysis</w:t>
      </w:r>
      <w:bookmarkEnd w:id="21"/>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r w:rsidR="00D56415">
        <w:rPr>
          <w:rFonts w:ascii="Times New Roman" w:hAnsi="Times New Roman" w:cs="Times New Roman"/>
          <w:sz w:val="24"/>
          <w:szCs w:val="24"/>
        </w:rPr>
        <w:t xml:space="preserve"> </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 xml:space="preserve">The </w:t>
      </w:r>
      <w:proofErr w:type="spellStart"/>
      <w:r w:rsidR="00D56415">
        <w:rPr>
          <w:rFonts w:ascii="Times New Roman" w:hAnsi="Times New Roman" w:cs="Times New Roman"/>
          <w:sz w:val="24"/>
          <w:szCs w:val="24"/>
        </w:rPr>
        <w:t>Poynting</w:t>
      </w:r>
      <w:proofErr w:type="spellEnd"/>
      <w:r w:rsidR="00D56415">
        <w:rPr>
          <w:rFonts w:ascii="Times New Roman" w:hAnsi="Times New Roman" w:cs="Times New Roman"/>
          <w:sz w:val="24"/>
          <w:szCs w:val="24"/>
        </w:rPr>
        <w:t xml:space="preserve"> flux is indicative of the amount of power flowing across a surface</w:t>
      </w:r>
      <w:r w:rsidRPr="00BB1F2F">
        <w:rPr>
          <w:rFonts w:ascii="Times New Roman" w:hAnsi="Times New Roman" w:cs="Times New Roman"/>
          <w:sz w:val="24"/>
          <w:szCs w:val="24"/>
        </w:rPr>
        <w:t>:</w:t>
      </w:r>
    </w:p>
    <w:p w:rsidR="00E56339" w:rsidRPr="00571896" w:rsidRDefault="00D97EEC"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30497D">
        <w:rPr>
          <w:rFonts w:ascii="Times New Roman" w:hAnsi="Times New Roman" w:cs="Times New Roman"/>
          <w:sz w:val="24"/>
          <w:szCs w:val="24"/>
        </w:rPr>
        <w:t xml:space="preserve"> </w:t>
      </w:r>
      <w:proofErr w:type="gramStart"/>
      <w:r w:rsidR="001E1524" w:rsidRPr="00BB1F2F">
        <w:rPr>
          <w:rFonts w:ascii="Times New Roman" w:hAnsi="Times New Roman" w:cs="Times New Roman"/>
          <w:sz w:val="24"/>
          <w:szCs w:val="24"/>
        </w:rPr>
        <w:t>is</w:t>
      </w:r>
      <w:proofErr w:type="gramEnd"/>
      <w:r w:rsidRPr="00BB1F2F">
        <w:rPr>
          <w:rFonts w:ascii="Times New Roman" w:hAnsi="Times New Roman" w:cs="Times New Roman"/>
          <w:sz w:val="24"/>
          <w:szCs w:val="24"/>
        </w:rPr>
        <w:t>:</w:t>
      </w:r>
    </w:p>
    <w:p w:rsidR="00C0232C" w:rsidRPr="00BB1F2F" w:rsidRDefault="00D97EEC"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D97EEC"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 xml:space="preserve">Momentum transferred </w:t>
      </w:r>
      <w:proofErr w:type="gramStart"/>
      <w:r>
        <w:rPr>
          <w:rFonts w:ascii="Times New Roman" w:eastAsiaTheme="minorEastAsia" w:hAnsi="Times New Roman" w:cs="Times New Roman"/>
          <w:sz w:val="24"/>
          <w:szCs w:val="24"/>
        </w:rPr>
        <w:t>to a surface results</w:t>
      </w:r>
      <w:proofErr w:type="gramEnd"/>
      <w:r>
        <w:rPr>
          <w:rFonts w:ascii="Times New Roman" w:eastAsiaTheme="minorEastAsia" w:hAnsi="Times New Roman" w:cs="Times New Roman"/>
          <w:sz w:val="24"/>
          <w:szCs w:val="24"/>
        </w:rPr>
        <w:t xml:space="preserve">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2" w:name="_Toc41529077"/>
      <w:r w:rsidRPr="00294C1F">
        <w:rPr>
          <w:rFonts w:ascii="Times New Roman" w:hAnsi="Times New Roman" w:cs="Times New Roman"/>
          <w:color w:val="auto"/>
        </w:rPr>
        <w:lastRenderedPageBreak/>
        <w:t>Magnetic Circuit Modeling</w:t>
      </w:r>
      <w:bookmarkEnd w:id="22"/>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xml:space="preserve">,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 xml:space="preserve">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14:anchorId="32D6DE56" wp14:editId="781C5D29">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1">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3" w:name="_Toc41444493"/>
      <w:r>
        <w:t xml:space="preserve">Figure </w:t>
      </w:r>
      <w:r w:rsidR="00D97EEC">
        <w:fldChar w:fldCharType="begin"/>
      </w:r>
      <w:r w:rsidR="00D97EEC">
        <w:instrText xml:space="preserve"> SEQ Figure \* ARABIC </w:instrText>
      </w:r>
      <w:r w:rsidR="00D97EEC">
        <w:fldChar w:fldCharType="separate"/>
      </w:r>
      <w:r w:rsidR="00387559">
        <w:rPr>
          <w:noProof/>
        </w:rPr>
        <w:t>11</w:t>
      </w:r>
      <w:bookmarkEnd w:id="23"/>
      <w:r w:rsidR="00D97EEC">
        <w:rPr>
          <w:noProof/>
        </w:rPr>
        <w:fldChar w:fldCharType="end"/>
      </w:r>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4" w:name="_Toc41529078"/>
      <w:r w:rsidRPr="005E4BA1">
        <w:rPr>
          <w:rFonts w:ascii="Times New Roman" w:hAnsi="Times New Roman" w:cs="Times New Roman"/>
          <w:color w:val="auto"/>
          <w:sz w:val="32"/>
        </w:rPr>
        <w:lastRenderedPageBreak/>
        <w:t>Reluctance Model</w:t>
      </w:r>
      <w:bookmarkEnd w:id="24"/>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14:anchorId="732ED884" wp14:editId="67352C13">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5" w:name="_Toc41444494"/>
      <w:r>
        <w:t xml:space="preserve">Figure </w:t>
      </w:r>
      <w:r w:rsidR="00D97EEC">
        <w:fldChar w:fldCharType="begin"/>
      </w:r>
      <w:r w:rsidR="00D97EEC">
        <w:instrText xml:space="preserve"> SEQ Figure \* ARABIC </w:instrText>
      </w:r>
      <w:r w:rsidR="00D97EEC">
        <w:fldChar w:fldCharType="separate"/>
      </w:r>
      <w:r w:rsidR="00387559">
        <w:rPr>
          <w:noProof/>
        </w:rPr>
        <w:t>12</w:t>
      </w:r>
      <w:bookmarkEnd w:id="25"/>
      <w:r w:rsidR="00D97EEC">
        <w:rPr>
          <w:noProof/>
        </w:rPr>
        <w:fldChar w:fldCharType="end"/>
      </w:r>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D7038B" w:rsidP="00D7038B">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26" w:name="_Toc41529079"/>
      <w:r w:rsidR="0017113B" w:rsidRPr="00D7038B">
        <w:rPr>
          <w:rFonts w:ascii="Times New Roman" w:hAnsi="Times New Roman" w:cs="Times New Roman"/>
          <w:color w:val="000000" w:themeColor="text1"/>
          <w:sz w:val="32"/>
        </w:rPr>
        <w:t>Application</w:t>
      </w:r>
      <w:bookmarkEnd w:id="26"/>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95B04">
        <w:rPr>
          <w:rFonts w:ascii="Times New Roman" w:hAnsi="Times New Roman" w:cs="Times New Roman"/>
          <w:sz w:val="24"/>
          <w:szCs w:val="24"/>
        </w:rPr>
        <w:t xml:space="preserve"> </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with both a series and a shunt field winding</w:t>
      </w:r>
      <w:r w:rsidR="00395B04">
        <w:rPr>
          <w:rFonts w:ascii="Times New Roman" w:hAnsi="Times New Roman" w:cs="Times New Roman"/>
          <w:sz w:val="24"/>
          <w:szCs w:val="24"/>
        </w:rPr>
        <w:t>.</w:t>
      </w:r>
      <w:r w:rsidR="002C1E57">
        <w:rPr>
          <w:rFonts w:ascii="Times New Roman" w:hAnsi="Times New Roman" w:cs="Times New Roman"/>
          <w:sz w:val="24"/>
          <w:szCs w:val="24"/>
        </w:rPr>
        <w:t xml:space="preserve"> </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D97EE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D97EEC"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14:anchorId="6D4840F9" wp14:editId="4B7A855C">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24175" cy="1314450"/>
                    </a:xfrm>
                    <a:prstGeom prst="rect">
                      <a:avLst/>
                    </a:prstGeom>
                  </pic:spPr>
                </pic:pic>
              </a:graphicData>
            </a:graphic>
          </wp:inline>
        </w:drawing>
      </w:r>
      <w:r w:rsidR="00842B4B">
        <w:rPr>
          <w:noProof/>
        </w:rPr>
        <w:drawing>
          <wp:inline distT="0" distB="0" distL="0" distR="0" wp14:anchorId="7E45D682" wp14:editId="6AB8E5A6">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14:anchorId="32A92573" wp14:editId="75E3B1CA">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96529" cy="1215536"/>
                    </a:xfrm>
                    <a:prstGeom prst="rect">
                      <a:avLst/>
                    </a:prstGeom>
                  </pic:spPr>
                </pic:pic>
              </a:graphicData>
            </a:graphic>
          </wp:inline>
        </w:drawing>
      </w:r>
      <w:r>
        <w:rPr>
          <w:noProof/>
        </w:rPr>
        <w:drawing>
          <wp:inline distT="0" distB="0" distL="0" distR="0" wp14:anchorId="5EDDB67E" wp14:editId="22C7D7B9">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preserved</w:t>
      </w:r>
      <w:r>
        <w:rPr>
          <w:rFonts w:ascii="Times New Roman" w:hAnsi="Times New Roman" w:cs="Times New Roman"/>
        </w:rPr>
        <w:t xml:space="preserve"> the integrity of the machine’s geometry. </w:t>
      </w:r>
      <w:r w:rsidR="007231ED">
        <w:rPr>
          <w:rFonts w:ascii="Times New Roman" w:hAnsi="Times New Roman" w:cs="Times New Roman"/>
        </w:rPr>
        <w:t xml:space="preserve">It decoupled the electrical system consisting of the Series Field winding from the magnetic system. </w:t>
      </w:r>
      <w:r w:rsidR="00F74FE6">
        <w:rPr>
          <w:rFonts w:ascii="Times New Roman" w:hAnsi="Times New Roman" w:cs="Times New Roman"/>
        </w:rPr>
        <w:t xml:space="preserve">The magnetic paths in the core are represented using reluctance elements. </w:t>
      </w:r>
    </w:p>
    <w:p w:rsidR="000A44D3" w:rsidRDefault="000A44D3" w:rsidP="001244F2">
      <w:pPr>
        <w:rPr>
          <w:rFonts w:ascii="Times New Roman" w:hAnsi="Times New Roman" w:cs="Times New Roman"/>
        </w:rPr>
      </w:pPr>
    </w:p>
    <w:p w:rsidR="0031628F" w:rsidRPr="005E4BA1" w:rsidRDefault="00E77062" w:rsidP="00EE1E82">
      <w:pPr>
        <w:pStyle w:val="Heading2"/>
        <w:numPr>
          <w:ilvl w:val="1"/>
          <w:numId w:val="1"/>
        </w:numPr>
        <w:rPr>
          <w:rFonts w:ascii="Times New Roman" w:hAnsi="Times New Roman" w:cs="Times New Roman"/>
          <w:color w:val="auto"/>
          <w:sz w:val="32"/>
        </w:rPr>
      </w:pPr>
      <w:bookmarkStart w:id="27" w:name="_Toc41529080"/>
      <w:r>
        <w:rPr>
          <w:rFonts w:ascii="Times New Roman" w:hAnsi="Times New Roman" w:cs="Times New Roman"/>
          <w:color w:val="auto"/>
          <w:sz w:val="32"/>
        </w:rPr>
        <w:lastRenderedPageBreak/>
        <w:t>Ca</w:t>
      </w:r>
      <w:r w:rsidR="0031628F" w:rsidRPr="005E4BA1">
        <w:rPr>
          <w:rFonts w:ascii="Times New Roman" w:hAnsi="Times New Roman" w:cs="Times New Roman"/>
          <w:color w:val="auto"/>
          <w:sz w:val="32"/>
        </w:rPr>
        <w:t>pacitance-</w:t>
      </w:r>
      <w:proofErr w:type="spellStart"/>
      <w:r w:rsidR="0031628F" w:rsidRPr="005E4BA1">
        <w:rPr>
          <w:rFonts w:ascii="Times New Roman" w:hAnsi="Times New Roman" w:cs="Times New Roman"/>
          <w:color w:val="auto"/>
          <w:sz w:val="32"/>
        </w:rPr>
        <w:t>Permeance</w:t>
      </w:r>
      <w:proofErr w:type="spellEnd"/>
      <w:r w:rsidR="0031628F" w:rsidRPr="005E4BA1">
        <w:rPr>
          <w:rFonts w:ascii="Times New Roman" w:hAnsi="Times New Roman" w:cs="Times New Roman"/>
          <w:color w:val="auto"/>
          <w:sz w:val="32"/>
        </w:rPr>
        <w:t xml:space="preserve"> Model</w:t>
      </w:r>
      <w:bookmarkEnd w:id="27"/>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14:anchorId="7DE8B2EF" wp14:editId="63257974">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7">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8" w:name="_Toc41444495"/>
      <w:r>
        <w:t xml:space="preserve">Figure </w:t>
      </w:r>
      <w:r w:rsidR="00D97EEC">
        <w:fldChar w:fldCharType="begin"/>
      </w:r>
      <w:r w:rsidR="00D97EEC">
        <w:instrText xml:space="preserve"> SEQ Figure \* ARABIC </w:instrText>
      </w:r>
      <w:r w:rsidR="00D97EEC">
        <w:fldChar w:fldCharType="separate"/>
      </w:r>
      <w:r w:rsidR="00387559">
        <w:rPr>
          <w:noProof/>
        </w:rPr>
        <w:t>13</w:t>
      </w:r>
      <w:bookmarkEnd w:id="28"/>
      <w:r w:rsidR="00D97EEC">
        <w:rPr>
          <w:noProof/>
        </w:rPr>
        <w:fldChar w:fldCharType="end"/>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D97EE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D97EEC"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A. Ampere’s Law (1861):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p>
    <w:p w:rsidR="00D520E7" w:rsidRPr="005E4BA1" w:rsidRDefault="00D97EEC"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9" w:name="_Toc41529081"/>
      <w:r w:rsidRPr="0049151D">
        <w:rPr>
          <w:rFonts w:ascii="Times New Roman" w:hAnsi="Times New Roman" w:cs="Times New Roman"/>
          <w:color w:val="000000" w:themeColor="text1"/>
          <w:sz w:val="32"/>
        </w:rPr>
        <w:lastRenderedPageBreak/>
        <w:t>Application</w:t>
      </w:r>
      <w:bookmarkEnd w:id="29"/>
    </w:p>
    <w:p w:rsidR="0061034B" w:rsidRPr="0049151D" w:rsidRDefault="0061034B" w:rsidP="001244F2">
      <w:pPr>
        <w:rPr>
          <w:rFonts w:ascii="Times New Roman" w:hAnsi="Times New Roman" w:cs="Times New Roman"/>
          <w:sz w:val="28"/>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Capacitance-</w:t>
      </w:r>
      <w:proofErr w:type="spellStart"/>
      <w:r w:rsidR="00135FDD">
        <w:rPr>
          <w:rFonts w:ascii="Times New Roman" w:hAnsi="Times New Roman" w:cs="Times New Roman"/>
          <w:sz w:val="24"/>
          <w:szCs w:val="24"/>
        </w:rPr>
        <w:t>Permeance</w:t>
      </w:r>
      <w:proofErr w:type="spellEnd"/>
      <w:r w:rsidR="00135FDD">
        <w:rPr>
          <w:rFonts w:ascii="Times New Roman" w:hAnsi="Times New Roman" w:cs="Times New Roman"/>
          <w:sz w:val="24"/>
          <w:szCs w:val="24"/>
        </w:rPr>
        <w:t xml:space="preserve"> Model for a </w:t>
      </w:r>
      <w:proofErr w:type="spellStart"/>
      <w:r w:rsidR="00C26D3B">
        <w:rPr>
          <w:rFonts w:ascii="Times New Roman" w:hAnsi="Times New Roman" w:cs="Times New Roman"/>
          <w:sz w:val="24"/>
          <w:szCs w:val="24"/>
        </w:rPr>
        <w:t>Cuk</w:t>
      </w:r>
      <w:proofErr w:type="spellEnd"/>
      <w:r w:rsidR="00135FDD">
        <w:rPr>
          <w:rFonts w:ascii="Times New Roman" w:hAnsi="Times New Roman" w:cs="Times New Roman"/>
          <w:sz w:val="24"/>
          <w:szCs w:val="24"/>
        </w:rPr>
        <w:t xml:space="preserve"> Converter.</w:t>
      </w:r>
    </w:p>
    <w:p w:rsidR="0061034B" w:rsidRDefault="00C26D3B" w:rsidP="003A7BD7">
      <w:pPr>
        <w:jc w:val="center"/>
        <w:rPr>
          <w:rFonts w:ascii="Times New Roman" w:hAnsi="Times New Roman" w:cs="Times New Roman"/>
        </w:rPr>
      </w:pPr>
      <w:r>
        <w:rPr>
          <w:noProof/>
        </w:rPr>
        <w:drawing>
          <wp:inline distT="0" distB="0" distL="0" distR="0" wp14:anchorId="42272723" wp14:editId="271E05E5">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14:anchorId="6B359BA3" wp14:editId="44355D6B">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14:anchorId="099C2ABD" wp14:editId="3E3F8415">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14:anchorId="1D4A304A" wp14:editId="1BDB89E6">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30" w:name="_Toc41529082"/>
      <w:r w:rsidRPr="009A2173">
        <w:rPr>
          <w:rFonts w:ascii="Times New Roman" w:hAnsi="Times New Roman" w:cs="Times New Roman"/>
          <w:color w:val="auto"/>
          <w:sz w:val="32"/>
        </w:rPr>
        <w:lastRenderedPageBreak/>
        <w:t>Magnetic Transmission Line Model</w:t>
      </w:r>
      <w:bookmarkEnd w:id="30"/>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E0469" w:rsidRPr="00294C1F" w:rsidRDefault="00D97EEC" w:rsidP="00CE0469">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D97EEC"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D97EEC"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D97EEC"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D97EEC"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w:t>
      </w:r>
      <w:proofErr w:type="gramStart"/>
      <w:r w:rsidRPr="00333400">
        <w:rPr>
          <w:rFonts w:ascii="Times New Roman" w:eastAsiaTheme="minorEastAsia" w:hAnsi="Times New Roman" w:cs="Times New Roman"/>
          <w:sz w:val="24"/>
          <w:szCs w:val="24"/>
        </w:rPr>
        <w:t xml:space="preserve">flux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D97EEC"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D97EEC"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14:anchorId="2FB13015" wp14:editId="3B8E6068">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31" w:name="_Toc41444496"/>
      <w:r>
        <w:t xml:space="preserve">Figure </w:t>
      </w:r>
      <w:r w:rsidR="00D97EEC">
        <w:fldChar w:fldCharType="begin"/>
      </w:r>
      <w:r w:rsidR="00D97EEC">
        <w:instrText xml:space="preserve"> SEQ Figure \* ARABIC </w:instrText>
      </w:r>
      <w:r w:rsidR="00D97EEC">
        <w:fldChar w:fldCharType="separate"/>
      </w:r>
      <w:r w:rsidR="00387559">
        <w:rPr>
          <w:noProof/>
        </w:rPr>
        <w:t>14</w:t>
      </w:r>
      <w:bookmarkEnd w:id="31"/>
      <w:r w:rsidR="00D97EEC">
        <w:rPr>
          <w:noProof/>
        </w:rPr>
        <w:fldChar w:fldCharType="end"/>
      </w:r>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the relation between the magnetic voltage and magnetic current for a homogeneous magnetic transmission line is derived by substituting the previous expressions in the Maxwell’s Equations.</w:t>
      </w:r>
    </w:p>
    <w:p w:rsidR="00CE0469" w:rsidRPr="00603CE9" w:rsidRDefault="00D97EEC"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D97EEC"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D97EEC"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D97EEC"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D97EE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D97EE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D97EE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can be represented in terms of three distinct components: the average power in the forward travelling wave, the average power in the backward travelling wave and the dissipated power.  </w:t>
      </w:r>
    </w:p>
    <w:p w:rsidR="00F47F23" w:rsidRPr="00DC6E4E" w:rsidRDefault="00D97EEC"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D97EEC"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D97EEC"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14:anchorId="60155A42" wp14:editId="2E348612">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4">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2" w:name="_Toc41444497"/>
      <w:r>
        <w:t xml:space="preserve">Figure </w:t>
      </w:r>
      <w:r w:rsidR="00D97EEC">
        <w:fldChar w:fldCharType="begin"/>
      </w:r>
      <w:r w:rsidR="00D97EEC">
        <w:instrText xml:space="preserve"> SEQ Figure \* ARABIC </w:instrText>
      </w:r>
      <w:r w:rsidR="00D97EEC">
        <w:fldChar w:fldCharType="separate"/>
      </w:r>
      <w:r w:rsidR="00387559">
        <w:rPr>
          <w:noProof/>
        </w:rPr>
        <w:t>15</w:t>
      </w:r>
      <w:bookmarkEnd w:id="32"/>
      <w:r w:rsidR="00D97EEC">
        <w:rPr>
          <w:noProof/>
        </w:rPr>
        <w:fldChar w:fldCharType="end"/>
      </w:r>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Electrical Energy is stored in Magnetic Capacitance; and Magnetic Energy is stored in Magnetic Inductance.</w:t>
      </w:r>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The resulting Magnetic Transmission Line Equations are:</w:t>
      </w:r>
    </w:p>
    <w:p w:rsidR="008955F2" w:rsidRPr="00387559" w:rsidRDefault="00D97EEC"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D97EEC"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D97EEC"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D97EEC"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 xml:space="preserve">he equations can be expressed in terms of </w:t>
      </w:r>
      <w:proofErr w:type="spellStart"/>
      <w:r w:rsidR="000C4223">
        <w:rPr>
          <w:rFonts w:ascii="Times New Roman" w:eastAsiaTheme="minorEastAsia" w:hAnsi="Times New Roman" w:cs="Times New Roman"/>
          <w:iCs/>
          <w:sz w:val="24"/>
          <w:szCs w:val="24"/>
        </w:rPr>
        <w:t>phasor</w:t>
      </w:r>
      <w:proofErr w:type="spellEnd"/>
      <w:r w:rsidR="000C4223">
        <w:rPr>
          <w:rFonts w:ascii="Times New Roman" w:eastAsiaTheme="minorEastAsia" w:hAnsi="Times New Roman" w:cs="Times New Roman"/>
          <w:iCs/>
          <w:sz w:val="24"/>
          <w:szCs w:val="24"/>
        </w:rPr>
        <w:t xml:space="preserve"> quantities as follows:</w:t>
      </w:r>
    </w:p>
    <w:p w:rsidR="000C4223" w:rsidRPr="00387559" w:rsidRDefault="00D97EEC"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D97EEC"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Magnetic Transmission Line Equations 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97EEC"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D97EEC"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D97EEC"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D97EEC"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D97EEC"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D97EEC"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D97EEC"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D97EEC"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D97EEC"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D97EEC"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D97EEC"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D97EEC"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D97EEC"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D97EEC"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D97EEC"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D97EE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D97EEC"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D97EEC"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and disturb the information</w:t>
      </w:r>
      <w:r>
        <w:rPr>
          <w:rFonts w:ascii="Times New Roman" w:hAnsi="Times New Roman" w:cs="Times New Roman"/>
          <w:sz w:val="24"/>
          <w:szCs w:val="24"/>
        </w:rPr>
        <w:t>. The Magnetic Transmission Line Model 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Pr>
          <w:rFonts w:ascii="Times New Roman" w:hAnsi="Times New Roman" w:cs="Times New Roman"/>
          <w:sz w:val="24"/>
          <w:szCs w:val="24"/>
        </w:rPr>
        <w:t>.</w:t>
      </w:r>
      <w:r w:rsidR="00D238FE" w:rsidRPr="009A2173">
        <w:rPr>
          <w:rFonts w:ascii="Times New Roman" w:hAnsi="Times New Roman" w:cs="Times New Roman"/>
          <w:sz w:val="24"/>
          <w:szCs w:val="24"/>
        </w:rPr>
        <w:t xml:space="preserve"> </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which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14:anchorId="30083030" wp14:editId="452D7E80">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5">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3" w:name="_Toc41444498"/>
      <w:r>
        <w:t xml:space="preserve">Figure </w:t>
      </w:r>
      <w:r w:rsidR="00D97EEC">
        <w:fldChar w:fldCharType="begin"/>
      </w:r>
      <w:r w:rsidR="00D97EEC">
        <w:instrText xml:space="preserve"> SEQ Figure \* ARABIC </w:instrText>
      </w:r>
      <w:r w:rsidR="00D97EEC">
        <w:fldChar w:fldCharType="separate"/>
      </w:r>
      <w:r>
        <w:rPr>
          <w:noProof/>
        </w:rPr>
        <w:t>16</w:t>
      </w:r>
      <w:bookmarkEnd w:id="33"/>
      <w:r w:rsidR="00D97EEC">
        <w:rPr>
          <w:noProof/>
        </w:rPr>
        <w:fldChar w:fldCharType="end"/>
      </w:r>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02C81" w:rsidP="00F02C81">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34" w:name="_Toc41529083"/>
      <w:r w:rsidR="00F13303" w:rsidRPr="00F02C81">
        <w:rPr>
          <w:rFonts w:ascii="Times New Roman" w:hAnsi="Times New Roman" w:cs="Times New Roman"/>
          <w:color w:val="000000" w:themeColor="text1"/>
          <w:sz w:val="32"/>
        </w:rPr>
        <w:t>Application</w:t>
      </w:r>
      <w:bookmarkEnd w:id="34"/>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5" w:name="_Toc41529084"/>
      <w:r>
        <w:rPr>
          <w:rFonts w:ascii="Times New Roman" w:hAnsi="Times New Roman" w:cs="Times New Roman"/>
          <w:color w:val="auto"/>
          <w:sz w:val="32"/>
        </w:rPr>
        <w:lastRenderedPageBreak/>
        <w:t>Summary</w:t>
      </w:r>
      <w:bookmarkEnd w:id="35"/>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proofErr w:type="spellStart"/>
            <w:r w:rsidRPr="00473EA5">
              <w:rPr>
                <w:rFonts w:ascii="Times New Roman" w:eastAsia="Times New Roman" w:hAnsi="Times New Roman" w:cs="Times New Roman"/>
                <w:b/>
                <w:kern w:val="24"/>
                <w:sz w:val="24"/>
                <w:szCs w:val="24"/>
              </w:rPr>
              <w:t>Permeance</w:t>
            </w:r>
            <w:proofErr w:type="spellEnd"/>
            <w:r w:rsidRPr="00473EA5">
              <w:rPr>
                <w:rFonts w:ascii="Times New Roman" w:eastAsia="Times New Roman" w:hAnsi="Times New Roman" w:cs="Times New Roman"/>
                <w:b/>
                <w:kern w:val="24"/>
                <w:sz w:val="24"/>
                <w:szCs w:val="24"/>
              </w:rPr>
              <w:t>-Capacitance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6" w:name="_Toc41529085"/>
      <w:r w:rsidRPr="00294C1F">
        <w:rPr>
          <w:rFonts w:ascii="Times New Roman" w:hAnsi="Times New Roman" w:cs="Times New Roman"/>
          <w:color w:val="auto"/>
        </w:rPr>
        <w:lastRenderedPageBreak/>
        <w:t>Computational Electromagnetics</w:t>
      </w:r>
      <w:bookmarkEnd w:id="36"/>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Default="00B543C7" w:rsidP="0041625E">
      <w:pPr>
        <w:pStyle w:val="Heading2"/>
        <w:numPr>
          <w:ilvl w:val="1"/>
          <w:numId w:val="1"/>
        </w:numPr>
        <w:rPr>
          <w:rFonts w:ascii="Times New Roman" w:hAnsi="Times New Roman" w:cs="Times New Roman"/>
          <w:color w:val="auto"/>
          <w:sz w:val="32"/>
        </w:rPr>
      </w:pPr>
      <w:bookmarkStart w:id="37" w:name="_Toc41529086"/>
      <w:r>
        <w:rPr>
          <w:rFonts w:ascii="Times New Roman" w:hAnsi="Times New Roman" w:cs="Times New Roman"/>
          <w:color w:val="auto"/>
          <w:sz w:val="32"/>
        </w:rPr>
        <w:t>Methods for</w:t>
      </w:r>
      <w:r w:rsidR="007D67E1" w:rsidRPr="00870394">
        <w:rPr>
          <w:rFonts w:ascii="Times New Roman" w:hAnsi="Times New Roman" w:cs="Times New Roman"/>
          <w:color w:val="auto"/>
          <w:sz w:val="32"/>
        </w:rPr>
        <w:t xml:space="preserve"> </w:t>
      </w:r>
      <w:r>
        <w:rPr>
          <w:rFonts w:ascii="Times New Roman" w:hAnsi="Times New Roman" w:cs="Times New Roman"/>
          <w:color w:val="auto"/>
          <w:sz w:val="32"/>
        </w:rPr>
        <w:t xml:space="preserve">solving </w:t>
      </w:r>
      <w:r w:rsidR="007D67E1" w:rsidRPr="00870394">
        <w:rPr>
          <w:rFonts w:ascii="Times New Roman" w:hAnsi="Times New Roman" w:cs="Times New Roman"/>
          <w:color w:val="auto"/>
          <w:sz w:val="32"/>
        </w:rPr>
        <w:t>Maxwell’s Equations</w:t>
      </w:r>
      <w:bookmarkEnd w:id="37"/>
    </w:p>
    <w:p w:rsidR="00AE3585" w:rsidRDefault="00AE3585" w:rsidP="00AE3585"/>
    <w:p w:rsidR="00AE3585" w:rsidRPr="00AB39B6" w:rsidRDefault="00AE3585" w:rsidP="00AE3585">
      <w:pPr>
        <w:rPr>
          <w:rFonts w:ascii="Times New Roman" w:hAnsi="Times New Roman" w:cs="Times New Roman"/>
          <w:sz w:val="24"/>
        </w:rPr>
      </w:pPr>
      <w:r w:rsidRPr="00AB39B6">
        <w:rPr>
          <w:rFonts w:ascii="Times New Roman" w:hAnsi="Times New Roman" w:cs="Times New Roman"/>
          <w:sz w:val="24"/>
        </w:rPr>
        <w:t>The Maxwell’s Equations can be solved in time domain and frequency domain by solving Partial D</w:t>
      </w:r>
      <w:r w:rsidR="00A37524">
        <w:rPr>
          <w:rFonts w:ascii="Times New Roman" w:hAnsi="Times New Roman" w:cs="Times New Roman"/>
          <w:sz w:val="24"/>
        </w:rPr>
        <w:t>ifferential</w:t>
      </w:r>
      <w:r w:rsidRPr="00AB39B6">
        <w:rPr>
          <w:rFonts w:ascii="Times New Roman" w:hAnsi="Times New Roman" w:cs="Times New Roman"/>
          <w:sz w:val="24"/>
        </w:rPr>
        <w:t xml:space="preserve"> Equations or Integral Equations. </w:t>
      </w:r>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D5ABEE6" wp14:editId="1D5A8BEC">
            <wp:extent cx="6432331" cy="3200400"/>
            <wp:effectExtent l="38100" t="0" r="64135"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C30176" w:rsidRPr="00870394" w:rsidRDefault="00350114" w:rsidP="00580458">
      <w:pPr>
        <w:pStyle w:val="Heading2"/>
        <w:numPr>
          <w:ilvl w:val="1"/>
          <w:numId w:val="1"/>
        </w:numPr>
        <w:rPr>
          <w:rFonts w:ascii="Times New Roman" w:hAnsi="Times New Roman" w:cs="Times New Roman"/>
          <w:color w:val="auto"/>
          <w:sz w:val="32"/>
        </w:rPr>
      </w:pPr>
      <w:bookmarkStart w:id="38" w:name="_Toc41529087"/>
      <w:r>
        <w:rPr>
          <w:rFonts w:ascii="Times New Roman" w:hAnsi="Times New Roman" w:cs="Times New Roman"/>
          <w:color w:val="auto"/>
          <w:sz w:val="32"/>
        </w:rPr>
        <w:lastRenderedPageBreak/>
        <w:t>Time Domain</w:t>
      </w:r>
      <w:r w:rsidR="00C12D0D" w:rsidRPr="00870394">
        <w:rPr>
          <w:rFonts w:ascii="Times New Roman" w:hAnsi="Times New Roman" w:cs="Times New Roman"/>
          <w:color w:val="auto"/>
          <w:sz w:val="32"/>
        </w:rPr>
        <w:t xml:space="preserve"> Methods</w:t>
      </w:r>
      <w:bookmarkEnd w:id="38"/>
    </w:p>
    <w:p w:rsidR="00E07F7F" w:rsidRPr="00294C1F" w:rsidRDefault="00E07F7F" w:rsidP="0041625E">
      <w:pPr>
        <w:rPr>
          <w:rFonts w:ascii="Times New Roman" w:hAnsi="Times New Roman" w:cs="Times New Roman"/>
          <w:u w:val="single"/>
        </w:rPr>
      </w:pPr>
    </w:p>
    <w:p w:rsidR="00895D57" w:rsidRDefault="00580458" w:rsidP="004952C7">
      <w:pPr>
        <w:pStyle w:val="ListParagraph"/>
        <w:numPr>
          <w:ilvl w:val="0"/>
          <w:numId w:val="43"/>
        </w:numPr>
        <w:jc w:val="both"/>
        <w:rPr>
          <w:rFonts w:ascii="Times New Roman" w:hAnsi="Times New Roman" w:cs="Times New Roman"/>
          <w:sz w:val="24"/>
          <w:szCs w:val="24"/>
        </w:rPr>
      </w:pPr>
      <w:r w:rsidRPr="00A349EE">
        <w:rPr>
          <w:rFonts w:ascii="Times New Roman" w:hAnsi="Times New Roman" w:cs="Times New Roman"/>
          <w:sz w:val="24"/>
        </w:rPr>
        <w:t>Finite Difference Time Domain Method (FDTD)</w:t>
      </w:r>
      <w:r>
        <w:rPr>
          <w:rFonts w:ascii="Times New Roman" w:hAnsi="Times New Roman" w:cs="Times New Roman"/>
          <w:sz w:val="24"/>
          <w:szCs w:val="24"/>
        </w:rPr>
        <w:t>:</w:t>
      </w:r>
      <w:r w:rsidRP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K. S. Yee’s Method (1966) is a differential numerical modeling technique for computational electrodynamics.</w:t>
      </w:r>
      <w:r w:rsid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J. C. Maxwell’s Equations (1861)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D97EEC"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D97EEC"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D97EEC"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D97EEC"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D97EEC"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D97EEC"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discretizes space into a grid of small elements called Yee Lattice (1966).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 xml:space="preserve">permittivity and permeability. </w:t>
      </w:r>
      <w:r w:rsidRPr="001E7497">
        <w:rPr>
          <w:rFonts w:ascii="Times New Roman" w:hAnsi="Times New Roman" w:cs="Times New Roman"/>
          <w:sz w:val="24"/>
          <w:szCs w:val="24"/>
        </w:rPr>
        <w:t xml:space="preserve">The different field components at a grid location are stored in the edges and faces of a cubic element. They are evolved in discrete time </w:t>
      </w:r>
      <w:proofErr w:type="gramStart"/>
      <w:r w:rsidRPr="001E7497">
        <w:rPr>
          <w:rFonts w:ascii="Times New Roman" w:hAnsi="Times New Roman" w:cs="Times New Roman"/>
          <w:sz w:val="24"/>
          <w:szCs w:val="24"/>
        </w:rPr>
        <w:t>steps</w:t>
      </w:r>
      <w:r w:rsidR="00DD7C52">
        <w:rPr>
          <w:rFonts w:ascii="Times New Roman"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lastRenderedPageBreak/>
        <w:drawing>
          <wp:inline distT="0" distB="0" distL="0" distR="0" wp14:anchorId="35B694B5" wp14:editId="3873B188">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41">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39" w:name="_Toc41444499"/>
      <w:r>
        <w:t xml:space="preserve">Figure </w:t>
      </w:r>
      <w:r w:rsidR="00D97EEC">
        <w:fldChar w:fldCharType="begin"/>
      </w:r>
      <w:r w:rsidR="00D97EEC">
        <w:instrText xml:space="preserve"> SEQ Figure \* ARABIC </w:instrText>
      </w:r>
      <w:r w:rsidR="00D97EEC">
        <w:fldChar w:fldCharType="separate"/>
      </w:r>
      <w:r>
        <w:rPr>
          <w:noProof/>
        </w:rPr>
        <w:t>17</w:t>
      </w:r>
      <w:bookmarkEnd w:id="39"/>
      <w:r w:rsidR="00D97EEC">
        <w:rPr>
          <w:noProof/>
        </w:rPr>
        <w:fldChar w:fldCharType="end"/>
      </w:r>
    </w:p>
    <w:p w:rsidR="00EC2E1B" w:rsidRPr="0037578C" w:rsidRDefault="00D97EE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D97EE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D97EE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D97EE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D97EE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D97EE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enforce the two Gauss’s Law relations.</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lastRenderedPageBreak/>
        <w:t>The finite region of space must always be terminated with some boundary conditions.</w:t>
      </w:r>
      <w:r w:rsidR="00A349EE">
        <w:rPr>
          <w:rFonts w:ascii="Times New Roman" w:hAnsi="Times New Roman" w:cs="Times New Roman"/>
          <w:sz w:val="24"/>
          <w:szCs w:val="24"/>
        </w:rPr>
        <w:t xml:space="preserve"> Some examples include:</w:t>
      </w:r>
      <w:r w:rsidRPr="001E7497">
        <w:rPr>
          <w:rFonts w:ascii="Times New Roman" w:hAnsi="Times New Roman" w:cs="Times New Roman"/>
          <w:sz w:val="24"/>
          <w:szCs w:val="24"/>
        </w:rPr>
        <w:t xml:space="preserve"> </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w:t>
      </w:r>
      <w:proofErr w:type="gramStart"/>
      <w:r w:rsidRPr="00895D5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w:t>
      </w:r>
      <w:proofErr w:type="spellStart"/>
      <w:r w:rsidRPr="00895D57">
        <w:rPr>
          <w:rFonts w:ascii="Times New Roman" w:hAnsi="Times New Roman" w:cs="Times New Roman"/>
          <w:sz w:val="24"/>
          <w:szCs w:val="24"/>
        </w:rPr>
        <w:t>reinject</w:t>
      </w:r>
      <w:proofErr w:type="spellEnd"/>
      <w:r w:rsidRPr="00895D57">
        <w:rPr>
          <w:rFonts w:ascii="Times New Roman" w:hAnsi="Times New Roman" w:cs="Times New Roman"/>
          <w:sz w:val="24"/>
          <w:szCs w:val="24"/>
        </w:rPr>
        <w:t xml:space="preserve">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Perfectly Matched Layers: All the fields pass through the open boundary with no reflection. These absorbing boundary </w:t>
      </w:r>
      <w:r w:rsidR="0073618B">
        <w:rPr>
          <w:rFonts w:ascii="Times New Roman" w:hAnsi="Times New Roman" w:cs="Times New Roman"/>
          <w:sz w:val="24"/>
          <w:szCs w:val="24"/>
        </w:rPr>
        <w:t>conditions</w:t>
      </w:r>
      <w:r w:rsidRPr="001E7497">
        <w:rPr>
          <w:rFonts w:ascii="Times New Roman" w:hAnsi="Times New Roman" w:cs="Times New Roman"/>
          <w:sz w:val="24"/>
          <w:szCs w:val="24"/>
        </w:rPr>
        <w:t xml:space="preserve"> (ABC) absorb all incident fields.</w:t>
      </w:r>
    </w:p>
    <w:p w:rsidR="00F13FDE" w:rsidRPr="004952C7" w:rsidRDefault="00F13FDE" w:rsidP="004952C7">
      <w:pPr>
        <w:pStyle w:val="ListParagraph"/>
        <w:ind w:left="1080"/>
        <w:rPr>
          <w:rFonts w:ascii="Times New Roman" w:hAnsi="Times New Roman" w:cs="Times New Roman"/>
        </w:rPr>
      </w:pPr>
    </w:p>
    <w:p w:rsidR="00580458" w:rsidRDefault="00580458" w:rsidP="00580458">
      <w:pPr>
        <w:pStyle w:val="ListParagraph"/>
        <w:jc w:val="both"/>
        <w:rPr>
          <w:rFonts w:ascii="Times New Roman" w:hAnsi="Times New Roman" w:cs="Times New Roman"/>
          <w:sz w:val="24"/>
        </w:rPr>
      </w:pPr>
    </w:p>
    <w:p w:rsidR="00AD132E" w:rsidRDefault="00CD50ED" w:rsidP="004952C7">
      <w:pPr>
        <w:pStyle w:val="ListParagraph"/>
        <w:numPr>
          <w:ilvl w:val="0"/>
          <w:numId w:val="43"/>
        </w:numPr>
        <w:rPr>
          <w:rFonts w:ascii="Times New Roman" w:hAnsi="Times New Roman" w:cs="Times New Roman"/>
        </w:rPr>
      </w:pPr>
      <w:r>
        <w:rPr>
          <w:rFonts w:ascii="Times New Roman" w:hAnsi="Times New Roman" w:cs="Times New Roman"/>
        </w:rPr>
        <w:t>Transmission Line Matrix (</w:t>
      </w:r>
      <w:r w:rsidRPr="004952C7">
        <w:rPr>
          <w:rFonts w:ascii="Times New Roman" w:hAnsi="Times New Roman" w:cs="Times New Roman"/>
        </w:rPr>
        <w:t>TLM</w:t>
      </w:r>
      <w:r>
        <w:rPr>
          <w:rFonts w:ascii="Times New Roman" w:hAnsi="Times New Roman" w:cs="Times New Roman"/>
        </w:rPr>
        <w:t xml:space="preserve">) Method </w:t>
      </w:r>
    </w:p>
    <w:p w:rsidR="003727D0" w:rsidRDefault="000E6517" w:rsidP="004952C7">
      <w:pPr>
        <w:pStyle w:val="ListParagraph"/>
        <w:numPr>
          <w:ilvl w:val="0"/>
          <w:numId w:val="43"/>
        </w:numPr>
        <w:rPr>
          <w:rFonts w:ascii="Times New Roman" w:hAnsi="Times New Roman" w:cs="Times New Roman"/>
        </w:rPr>
      </w:pPr>
      <w:r>
        <w:rPr>
          <w:rFonts w:ascii="Times New Roman" w:hAnsi="Times New Roman" w:cs="Times New Roman"/>
        </w:rPr>
        <w:t>Finite Integration Technique (FIT)</w:t>
      </w:r>
    </w:p>
    <w:p w:rsidR="003727D0" w:rsidRPr="004952C7" w:rsidRDefault="006917DC" w:rsidP="004952C7">
      <w:pPr>
        <w:pStyle w:val="ListParagraph"/>
        <w:numPr>
          <w:ilvl w:val="0"/>
          <w:numId w:val="43"/>
        </w:numPr>
        <w:rPr>
          <w:rFonts w:ascii="Times New Roman" w:hAnsi="Times New Roman" w:cs="Times New Roman"/>
        </w:rPr>
      </w:pPr>
      <w:r>
        <w:rPr>
          <w:rFonts w:ascii="Times New Roman" w:hAnsi="Times New Roman" w:cs="Times New Roman"/>
        </w:rPr>
        <w:t>Partial Equivalent Element Circuit (</w:t>
      </w:r>
      <w:r w:rsidR="003727D0">
        <w:rPr>
          <w:rFonts w:ascii="Times New Roman" w:hAnsi="Times New Roman" w:cs="Times New Roman"/>
        </w:rPr>
        <w:t>PEEC</w:t>
      </w:r>
      <w:r>
        <w:rPr>
          <w:rFonts w:ascii="Times New Roman" w:hAnsi="Times New Roman" w:cs="Times New Roman"/>
        </w:rPr>
        <w:t>) Method:</w:t>
      </w:r>
    </w:p>
    <w:p w:rsidR="004952C7" w:rsidRDefault="004952C7" w:rsidP="0041625E">
      <w:pPr>
        <w:rPr>
          <w:rFonts w:ascii="Times New Roman" w:hAnsi="Times New Roman" w:cs="Times New Roman"/>
          <w:u w:val="single"/>
        </w:rPr>
      </w:pPr>
    </w:p>
    <w:p w:rsidR="00AD132E" w:rsidRPr="008F0409" w:rsidRDefault="00350114" w:rsidP="00350114">
      <w:pPr>
        <w:pStyle w:val="Heading2"/>
        <w:numPr>
          <w:ilvl w:val="1"/>
          <w:numId w:val="1"/>
        </w:numPr>
        <w:rPr>
          <w:rFonts w:ascii="Times New Roman" w:hAnsi="Times New Roman" w:cs="Times New Roman"/>
          <w:color w:val="auto"/>
          <w:sz w:val="32"/>
          <w:szCs w:val="32"/>
        </w:rPr>
      </w:pPr>
      <w:bookmarkStart w:id="40" w:name="_Toc41529088"/>
      <w:r w:rsidRPr="008F0409">
        <w:rPr>
          <w:rFonts w:ascii="Times New Roman" w:hAnsi="Times New Roman" w:cs="Times New Roman"/>
          <w:color w:val="auto"/>
          <w:sz w:val="32"/>
          <w:szCs w:val="32"/>
        </w:rPr>
        <w:t>Frequency Domain Methods</w:t>
      </w:r>
      <w:bookmarkEnd w:id="40"/>
    </w:p>
    <w:p w:rsidR="00AD132E" w:rsidRDefault="00AD132E" w:rsidP="0041625E">
      <w:pPr>
        <w:rPr>
          <w:rFonts w:ascii="Times New Roman" w:hAnsi="Times New Roman" w:cs="Times New Roman"/>
          <w:u w:val="single"/>
        </w:rPr>
      </w:pPr>
    </w:p>
    <w:p w:rsidR="00354F10" w:rsidRDefault="00E16049"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Finite Element (FEM) Method</w:t>
      </w:r>
    </w:p>
    <w:p w:rsidR="00354F10" w:rsidRDefault="00DF15A5"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Pseudo-Spectral Spatial Domain (PSSD) Method</w:t>
      </w:r>
    </w:p>
    <w:p w:rsidR="006917DC" w:rsidRPr="004952C7" w:rsidRDefault="00DF15A5" w:rsidP="006917DC">
      <w:pPr>
        <w:pStyle w:val="ListParagraph"/>
        <w:numPr>
          <w:ilvl w:val="0"/>
          <w:numId w:val="42"/>
        </w:numPr>
        <w:rPr>
          <w:rFonts w:ascii="Times New Roman" w:hAnsi="Times New Roman" w:cs="Times New Roman"/>
        </w:rPr>
      </w:pPr>
      <w:r>
        <w:rPr>
          <w:rFonts w:ascii="Times New Roman" w:hAnsi="Times New Roman" w:cs="Times New Roman"/>
        </w:rPr>
        <w:t xml:space="preserve">Discrete Dipole Approximation </w:t>
      </w:r>
      <w:r w:rsidR="006917DC">
        <w:rPr>
          <w:rFonts w:ascii="Times New Roman" w:hAnsi="Times New Roman" w:cs="Times New Roman"/>
        </w:rPr>
        <w:t>(</w:t>
      </w:r>
      <w:r>
        <w:rPr>
          <w:rFonts w:ascii="Times New Roman" w:hAnsi="Times New Roman" w:cs="Times New Roman"/>
        </w:rPr>
        <w:t>DDA</w:t>
      </w:r>
      <w:r w:rsidR="006917DC">
        <w:rPr>
          <w:rFonts w:ascii="Times New Roman" w:hAnsi="Times New Roman" w:cs="Times New Roman"/>
        </w:rPr>
        <w:t>) Method:</w:t>
      </w:r>
    </w:p>
    <w:p w:rsidR="00354F10" w:rsidRDefault="00354F10" w:rsidP="00354F10">
      <w:pPr>
        <w:pStyle w:val="ListParagraph"/>
        <w:numPr>
          <w:ilvl w:val="0"/>
          <w:numId w:val="42"/>
        </w:numPr>
        <w:rPr>
          <w:rFonts w:ascii="Times New Roman" w:hAnsi="Times New Roman" w:cs="Times New Roman"/>
          <w:sz w:val="24"/>
        </w:rPr>
      </w:pPr>
      <w:r w:rsidRPr="00870394">
        <w:rPr>
          <w:rFonts w:ascii="Times New Roman" w:hAnsi="Times New Roman" w:cs="Times New Roman"/>
          <w:sz w:val="24"/>
        </w:rPr>
        <w:t>Method of Moments (</w:t>
      </w:r>
      <w:proofErr w:type="spellStart"/>
      <w:r w:rsidRPr="00870394">
        <w:rPr>
          <w:rFonts w:ascii="Times New Roman" w:hAnsi="Times New Roman" w:cs="Times New Roman"/>
          <w:sz w:val="24"/>
        </w:rPr>
        <w:t>MoM</w:t>
      </w:r>
      <w:proofErr w:type="spellEnd"/>
      <w:r w:rsidRPr="00870394">
        <w:rPr>
          <w:rFonts w:ascii="Times New Roman" w:hAnsi="Times New Roman" w:cs="Times New Roman"/>
          <w:sz w:val="24"/>
        </w:rPr>
        <w:t>),</w:t>
      </w: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41" w:name="_Toc41529089"/>
      <w:r w:rsidRPr="00CC1B29">
        <w:rPr>
          <w:rFonts w:ascii="Times New Roman" w:hAnsi="Times New Roman" w:cs="Times New Roman"/>
          <w:color w:val="auto"/>
          <w:sz w:val="32"/>
        </w:rPr>
        <w:lastRenderedPageBreak/>
        <w:t>MEEP</w:t>
      </w:r>
      <w:bookmarkEnd w:id="41"/>
    </w:p>
    <w:p w:rsidR="00E1182D" w:rsidRDefault="00E1182D" w:rsidP="008473FF">
      <w:pPr>
        <w:rPr>
          <w:rFonts w:ascii="Times New Roman" w:hAnsi="Times New Roman" w:cs="Times New Roman"/>
        </w:rPr>
      </w:pPr>
    </w:p>
    <w:p w:rsidR="008473FF" w:rsidRPr="001E7497" w:rsidRDefault="002224C8" w:rsidP="006C6A93">
      <w:pPr>
        <w:rPr>
          <w:rFonts w:ascii="Times New Roman" w:hAnsi="Times New Roman" w:cs="Times New Roman"/>
          <w:sz w:val="24"/>
          <w:szCs w:val="24"/>
        </w:rPr>
      </w:pPr>
      <w:r>
        <w:rPr>
          <w:rFonts w:ascii="Times New Roman" w:hAnsi="Times New Roman" w:cs="Times New Roman"/>
          <w:sz w:val="24"/>
          <w:szCs w:val="24"/>
        </w:rPr>
        <w:t>This section</w:t>
      </w:r>
      <w:r w:rsidR="009550CC">
        <w:rPr>
          <w:rFonts w:ascii="Times New Roman" w:hAnsi="Times New Roman" w:cs="Times New Roman"/>
          <w:sz w:val="24"/>
          <w:szCs w:val="24"/>
        </w:rPr>
        <w:t xml:space="preserve"> gives a brief introduction to </w:t>
      </w:r>
      <w:r w:rsidR="00BD6D2F">
        <w:rPr>
          <w:rFonts w:ascii="Times New Roman" w:hAnsi="Times New Roman" w:cs="Times New Roman"/>
          <w:sz w:val="24"/>
          <w:szCs w:val="24"/>
        </w:rPr>
        <w:t xml:space="preserve">MEEP simulator designed for solving the Maxwell’s Equations using </w:t>
      </w:r>
      <w:r w:rsidR="004D7021">
        <w:rPr>
          <w:rFonts w:ascii="Times New Roman" w:hAnsi="Times New Roman" w:cs="Times New Roman"/>
          <w:sz w:val="24"/>
          <w:szCs w:val="24"/>
        </w:rPr>
        <w:t>discrete</w:t>
      </w:r>
      <w:r w:rsidR="00BD6D2F">
        <w:rPr>
          <w:rFonts w:ascii="Times New Roman" w:hAnsi="Times New Roman" w:cs="Times New Roman"/>
          <w:sz w:val="24"/>
          <w:szCs w:val="24"/>
        </w:rPr>
        <w:t xml:space="preserve"> time stepping.</w:t>
      </w:r>
      <w:r w:rsidR="006C6A93">
        <w:rPr>
          <w:rFonts w:ascii="Times New Roman" w:hAnsi="Times New Roman" w:cs="Times New Roman"/>
          <w:sz w:val="24"/>
          <w:szCs w:val="24"/>
        </w:rPr>
        <w:t xml:space="preserve"> </w:t>
      </w:r>
      <w:r w:rsidR="008473FF" w:rsidRPr="001E7497">
        <w:rPr>
          <w:rFonts w:ascii="Times New Roman" w:hAnsi="Times New Roman" w:cs="Times New Roman"/>
          <w:sz w:val="24"/>
          <w:szCs w:val="24"/>
        </w:rPr>
        <w:t>MEEP is a script based Simulator for modeling the time domain and frequency domain behavior of a variety of arbitrary materials</w:t>
      </w:r>
      <w:r w:rsidR="006C6A93">
        <w:rPr>
          <w:rFonts w:ascii="Times New Roman" w:hAnsi="Times New Roman" w:cs="Times New Roman"/>
          <w:sz w:val="24"/>
          <w:szCs w:val="24"/>
        </w:rPr>
        <w:t>.</w:t>
      </w:r>
      <w:r w:rsidR="008473FF" w:rsidRPr="001E7497">
        <w:rPr>
          <w:rFonts w:ascii="Times New Roman" w:hAnsi="Times New Roman" w:cs="Times New Roman"/>
          <w:sz w:val="24"/>
          <w:szCs w:val="24"/>
        </w:rPr>
        <w:t xml:space="preserve">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variable resolution and normalized units.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327B50" w:rsidRDefault="00131B78" w:rsidP="008D725A">
      <w:pPr>
        <w:numPr>
          <w:ilvl w:val="0"/>
          <w:numId w:val="41"/>
        </w:numPr>
        <w:jc w:val="both"/>
        <w:rPr>
          <w:rFonts w:ascii="Times New Roman" w:hAnsi="Times New Roman" w:cs="Times New Roman"/>
          <w:sz w:val="24"/>
          <w:szCs w:val="24"/>
        </w:rPr>
      </w:pPr>
      <w:r w:rsidRPr="00327B50">
        <w:rPr>
          <w:rFonts w:ascii="Times New Roman" w:hAnsi="Times New Roman" w:cs="Times New Roman"/>
          <w:sz w:val="24"/>
          <w:szCs w:val="24"/>
        </w:rPr>
        <w:t xml:space="preserve">Current Sources: A wide variety of electric or magnetic </w:t>
      </w:r>
      <w:r w:rsidR="002D2EC3" w:rsidRPr="00327B50">
        <w:rPr>
          <w:rFonts w:ascii="Times New Roman" w:hAnsi="Times New Roman" w:cs="Times New Roman"/>
          <w:sz w:val="24"/>
          <w:szCs w:val="24"/>
        </w:rPr>
        <w:t xml:space="preserve">soft </w:t>
      </w:r>
      <w:r w:rsidRPr="00327B50">
        <w:rPr>
          <w:rFonts w:ascii="Times New Roman" w:hAnsi="Times New Roman" w:cs="Times New Roman"/>
          <w:sz w:val="24"/>
          <w:szCs w:val="24"/>
        </w:rPr>
        <w:t>current sources can be simulated.</w:t>
      </w:r>
      <w:r w:rsidR="00327B50" w:rsidRPr="00327B50">
        <w:rPr>
          <w:rFonts w:ascii="Times New Roman" w:hAnsi="Times New Roman" w:cs="Times New Roman"/>
          <w:sz w:val="24"/>
          <w:szCs w:val="24"/>
        </w:rPr>
        <w:t xml:space="preserve"> G. Green’s Functions (1835) give the Field Patterns from a localized point source at a particular </w:t>
      </w:r>
      <w:proofErr w:type="gramStart"/>
      <w:r w:rsidR="00327B50" w:rsidRPr="00327B50">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00327B50" w:rsidRPr="00327B50">
        <w:rPr>
          <w:rFonts w:ascii="Times New Roman" w:hAnsi="Times New Roman" w:cs="Times New Roman"/>
          <w:sz w:val="24"/>
          <w:szCs w:val="24"/>
        </w:rPr>
        <w:t>.</w:t>
      </w:r>
    </w:p>
    <w:p w:rsidR="00327B50" w:rsidRPr="008D725A" w:rsidRDefault="00D97EEC" w:rsidP="008D725A">
      <w:pPr>
        <w:pStyle w:val="ListParagraph"/>
        <w:numPr>
          <w:ilvl w:val="1"/>
          <w:numId w:val="41"/>
        </w:num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w:p>
    <w:p w:rsidR="00327B50" w:rsidRPr="008D725A" w:rsidRDefault="00327B50" w:rsidP="008D725A">
      <w:pPr>
        <w:pStyle w:val="ListParagraph"/>
        <w:numPr>
          <w:ilvl w:val="1"/>
          <w:numId w:val="41"/>
        </w:numPr>
        <w:jc w:val="both"/>
        <w:rPr>
          <w:rFonts w:ascii="Times New Roman" w:hAnsi="Times New Roman" w:cs="Times New Roman"/>
          <w:sz w:val="24"/>
          <w:szCs w:val="24"/>
        </w:rPr>
      </w:pPr>
      <w:r w:rsidRPr="008D725A">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8D725A">
        <w:rPr>
          <w:rFonts w:ascii="Times New Roman" w:hAnsi="Times New Roman" w:cs="Times New Roman"/>
          <w:sz w:val="24"/>
          <w:szCs w:val="24"/>
        </w:rPr>
        <w:t xml:space="preserve"> is placed </w:t>
      </w:r>
      <w:proofErr w:type="gramStart"/>
      <w:r w:rsidRPr="008D725A">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8D725A">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8D725A">
        <w:rPr>
          <w:rFonts w:ascii="Times New Roman" w:hAnsi="Times New Roman" w:cs="Times New Roman"/>
          <w:sz w:val="24"/>
          <w:szCs w:val="24"/>
        </w:rPr>
        <w:t xml:space="preserve"> field component is observed.</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w:p>
    <w:p w:rsidR="00327B50" w:rsidRPr="009C4742" w:rsidRDefault="009C4742" w:rsidP="008D725A">
      <w:pPr>
        <w:numPr>
          <w:ilvl w:val="0"/>
          <w:numId w:val="41"/>
        </w:numPr>
        <w:jc w:val="both"/>
        <w:rPr>
          <w:rFonts w:ascii="Times New Roman" w:hAnsi="Times New Roman" w:cs="Times New Roman"/>
          <w:sz w:val="24"/>
          <w:szCs w:val="24"/>
        </w:rPr>
      </w:pPr>
      <w:r w:rsidRPr="009C4742">
        <w:rPr>
          <w:rFonts w:ascii="Times New Roman" w:hAnsi="Times New Roman" w:cs="Times New Roman"/>
          <w:sz w:val="24"/>
          <w:szCs w:val="24"/>
        </w:rPr>
        <w:t xml:space="preserve">Broadband response: </w:t>
      </w:r>
      <w:r w:rsidR="00327B50" w:rsidRPr="009C4742">
        <w:rPr>
          <w:rFonts w:ascii="Times New Roman" w:hAnsi="Times New Roman" w:cs="Times New Roman"/>
          <w:sz w:val="24"/>
          <w:szCs w:val="24"/>
        </w:rPr>
        <w:t>A frequency domain solver is also provided for multidimensional Fourier transformation (1822) and the decomposition of fields into travelling modes.</w:t>
      </w:r>
      <w:r>
        <w:rPr>
          <w:rFonts w:ascii="Times New Roman" w:hAnsi="Times New Roman" w:cs="Times New Roman"/>
          <w:sz w:val="24"/>
          <w:szCs w:val="24"/>
        </w:rPr>
        <w:t xml:space="preserve"> </w:t>
      </w:r>
      <w:r w:rsidR="00327B50" w:rsidRPr="009C4742">
        <w:rPr>
          <w:rFonts w:ascii="Times New Roman" w:hAnsi="Times New Roman" w:cs="Times New Roman"/>
          <w:sz w:val="24"/>
          <w:szCs w:val="24"/>
        </w:rPr>
        <w:t xml:space="preserve">The 3 Dimensional Discrete Fourier transform (1822) of the response to a short impulse can give useful information about the transmitted power and losses. </w:t>
      </w:r>
    </w:p>
    <w:p w:rsidR="00327B50" w:rsidRPr="009C4742" w:rsidRDefault="009C4742" w:rsidP="008D725A">
      <w:pPr>
        <w:numPr>
          <w:ilvl w:val="0"/>
          <w:numId w:val="41"/>
        </w:numPr>
        <w:jc w:val="both"/>
        <w:rPr>
          <w:rFonts w:ascii="Times New Roman" w:hAnsi="Times New Roman" w:cs="Times New Roman"/>
          <w:sz w:val="24"/>
          <w:szCs w:val="24"/>
        </w:rPr>
      </w:pPr>
      <w:r>
        <w:rPr>
          <w:rFonts w:ascii="Times New Roman" w:hAnsi="Times New Roman" w:cs="Times New Roman"/>
          <w:sz w:val="24"/>
          <w:szCs w:val="24"/>
        </w:rPr>
        <w:t>Mathematical operations and d</w:t>
      </w:r>
      <w:r w:rsidRPr="009C4742">
        <w:rPr>
          <w:rFonts w:ascii="Times New Roman" w:hAnsi="Times New Roman" w:cs="Times New Roman"/>
          <w:sz w:val="24"/>
          <w:szCs w:val="24"/>
        </w:rPr>
        <w:t xml:space="preserve">erived components: </w:t>
      </w:r>
      <w:r w:rsidRPr="001E7497">
        <w:rPr>
          <w:rFonts w:ascii="Times New Roman" w:hAnsi="Times New Roman" w:cs="Times New Roman"/>
          <w:sz w:val="24"/>
          <w:szCs w:val="24"/>
        </w:rPr>
        <w:t xml:space="preserve">Averaging, symmetry and integration are allowed in cylindrical and rectangular </w:t>
      </w:r>
      <w:r>
        <w:rPr>
          <w:rFonts w:ascii="Times New Roman" w:hAnsi="Times New Roman" w:cs="Times New Roman"/>
          <w:sz w:val="24"/>
          <w:szCs w:val="24"/>
        </w:rPr>
        <w:t xml:space="preserve">three dimensional </w:t>
      </w:r>
      <w:r w:rsidRPr="001E7497">
        <w:rPr>
          <w:rFonts w:ascii="Times New Roman" w:hAnsi="Times New Roman" w:cs="Times New Roman"/>
          <w:sz w:val="24"/>
          <w:szCs w:val="24"/>
        </w:rPr>
        <w:t xml:space="preserve">coordinates. </w:t>
      </w:r>
      <w:r w:rsidRPr="0007298B">
        <w:rPr>
          <w:rFonts w:ascii="Times New Roman" w:hAnsi="Times New Roman" w:cs="Times New Roman"/>
          <w:sz w:val="24"/>
          <w:szCs w:val="24"/>
        </w:rPr>
        <w:t>Hence different homogeneous/inhomogeneous structures can be built inside the space</w:t>
      </w:r>
      <w:r>
        <w:rPr>
          <w:rFonts w:ascii="Times New Roman" w:hAnsi="Times New Roman" w:cs="Times New Roman"/>
          <w:sz w:val="24"/>
          <w:szCs w:val="24"/>
        </w:rPr>
        <w:t>.</w:t>
      </w:r>
      <w:r w:rsidRPr="009C4742">
        <w:rPr>
          <w:rFonts w:ascii="Times New Roman" w:hAnsi="Times New Roman" w:cs="Times New Roman"/>
          <w:sz w:val="24"/>
          <w:szCs w:val="24"/>
        </w:rPr>
        <w:t xml:space="preserve"> Electric/ Magnetic/ Thermal Energy Density, </w:t>
      </w:r>
      <w:proofErr w:type="spellStart"/>
      <w:r w:rsidRPr="009C4742">
        <w:rPr>
          <w:rFonts w:ascii="Times New Roman" w:hAnsi="Times New Roman" w:cs="Times New Roman"/>
          <w:sz w:val="24"/>
          <w:szCs w:val="24"/>
        </w:rPr>
        <w:t>Poynting</w:t>
      </w:r>
      <w:proofErr w:type="spellEnd"/>
      <w:r w:rsidRPr="009C4742">
        <w:rPr>
          <w:rFonts w:ascii="Times New Roman" w:hAnsi="Times New Roman" w:cs="Times New Roman"/>
          <w:sz w:val="24"/>
          <w:szCs w:val="24"/>
        </w:rPr>
        <w:t xml:space="preserve"> Flux etc. can be evaluated. </w:t>
      </w:r>
      <w:r w:rsidR="00327B50" w:rsidRPr="009C4742">
        <w:rPr>
          <w:rFonts w:ascii="Times New Roman" w:hAnsi="Times New Roman" w:cs="Times New Roman"/>
          <w:sz w:val="24"/>
          <w:szCs w:val="24"/>
        </w:rPr>
        <w:t xml:space="preserve">The Transmitted Power can be computed using the integral of </w:t>
      </w:r>
      <w:proofErr w:type="spellStart"/>
      <w:r w:rsidR="00327B50" w:rsidRPr="009C4742">
        <w:rPr>
          <w:rFonts w:ascii="Times New Roman" w:hAnsi="Times New Roman" w:cs="Times New Roman"/>
          <w:sz w:val="24"/>
          <w:szCs w:val="24"/>
        </w:rPr>
        <w:t>Poynting</w:t>
      </w:r>
      <w:proofErr w:type="spellEnd"/>
      <w:r w:rsidR="00327B50" w:rsidRPr="009C4742">
        <w:rPr>
          <w:rFonts w:ascii="Times New Roman" w:hAnsi="Times New Roman" w:cs="Times New Roman"/>
          <w:sz w:val="24"/>
          <w:szCs w:val="24"/>
        </w:rPr>
        <w:t xml:space="preserve"> Vector (1884); over a surface on the far end of the transmission line.</w:t>
      </w:r>
      <w:r w:rsidRPr="009C4742">
        <w:rPr>
          <w:rFonts w:ascii="Times New Roman" w:hAnsi="Times New Roman" w:cs="Times New Roman"/>
          <w:sz w:val="24"/>
          <w:szCs w:val="24"/>
        </w:rPr>
        <w:t xml:space="preserve"> Transmitted power and incident power can be used to find power losses in transmission line.</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w:p>
    <w:p w:rsidR="00CD0B38"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07516F" w:rsidRDefault="0007516F"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07516F" w:rsidRDefault="006C6A93" w:rsidP="0007516F">
      <w:pPr>
        <w:jc w:val="both"/>
        <w:rPr>
          <w:rFonts w:ascii="Times New Roman" w:hAnsi="Times New Roman" w:cs="Times New Roman"/>
          <w:sz w:val="24"/>
          <w:szCs w:val="24"/>
        </w:rPr>
      </w:pPr>
      <w:r>
        <w:rPr>
          <w:rFonts w:ascii="Times New Roman" w:hAnsi="Times New Roman" w:cs="Times New Roman"/>
          <w:sz w:val="24"/>
          <w:szCs w:val="24"/>
        </w:rPr>
        <w:lastRenderedPageBreak/>
        <w:t>MEEP can simulate</w:t>
      </w:r>
      <w:r w:rsidRPr="001E7497">
        <w:rPr>
          <w:rFonts w:ascii="Times New Roman" w:hAnsi="Times New Roman" w:cs="Times New Roman"/>
          <w:sz w:val="24"/>
          <w:szCs w:val="24"/>
        </w:rPr>
        <w:t xml:space="preserve"> anisotropic, dispersive, non-linear and gyrotropic media.</w:t>
      </w:r>
    </w:p>
    <w:p w:rsidR="005943FB" w:rsidRDefault="006C6A93" w:rsidP="003301BF">
      <w:pPr>
        <w:pStyle w:val="ListParagraph"/>
        <w:numPr>
          <w:ilvl w:val="0"/>
          <w:numId w:val="40"/>
        </w:numPr>
        <w:jc w:val="both"/>
        <w:rPr>
          <w:rFonts w:ascii="Times New Roman" w:hAnsi="Times New Roman" w:cs="Times New Roman"/>
          <w:sz w:val="24"/>
          <w:szCs w:val="24"/>
        </w:rPr>
      </w:pPr>
      <w:r w:rsidRPr="003301BF">
        <w:rPr>
          <w:rFonts w:ascii="Times New Roman" w:hAnsi="Times New Roman" w:cs="Times New Roman"/>
          <w:sz w:val="24"/>
          <w:szCs w:val="24"/>
        </w:rPr>
        <w:t xml:space="preserve">Anisotropic Media: </w:t>
      </w:r>
      <w:r w:rsidR="003301BF">
        <w:rPr>
          <w:rFonts w:ascii="Times New Roman" w:hAnsi="Times New Roman" w:cs="Times New Roman"/>
          <w:sz w:val="24"/>
          <w:szCs w:val="24"/>
        </w:rPr>
        <w:t>F</w:t>
      </w:r>
      <w:r w:rsidR="003301BF" w:rsidRPr="003301BF">
        <w:rPr>
          <w:rFonts w:ascii="Times New Roman" w:hAnsi="Times New Roman" w:cs="Times New Roman"/>
          <w:sz w:val="24"/>
          <w:szCs w:val="24"/>
        </w:rPr>
        <w:t xml:space="preserve">or anisotropic media, non-diagonal susceptibility tensor is used to relate </w:t>
      </w:r>
      <w:r w:rsidR="005943FB">
        <w:rPr>
          <w:rFonts w:ascii="Times New Roman" w:hAnsi="Times New Roman" w:cs="Times New Roman"/>
          <w:sz w:val="24"/>
          <w:szCs w:val="24"/>
        </w:rPr>
        <w:t xml:space="preserve">Polarization/ </w:t>
      </w:r>
      <w:r w:rsidR="003301BF" w:rsidRPr="003301BF">
        <w:rPr>
          <w:rFonts w:ascii="Times New Roman" w:hAnsi="Times New Roman" w:cs="Times New Roman"/>
          <w:sz w:val="24"/>
          <w:szCs w:val="24"/>
        </w:rPr>
        <w:t>Magnetization and Field intensity.</w:t>
      </w:r>
    </w:p>
    <w:p w:rsidR="005943FB" w:rsidRPr="00EA4644" w:rsidRDefault="00D97EEC" w:rsidP="005943FB">
      <w:pPr>
        <w:pStyle w:val="ListParagraph"/>
        <w:jc w:val="right"/>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P</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3301BF" w:rsidRPr="003301BF" w:rsidRDefault="003301BF" w:rsidP="005943FB">
      <w:pPr>
        <w:pStyle w:val="ListParagraph"/>
        <w:jc w:val="both"/>
        <w:rPr>
          <w:rFonts w:ascii="Times New Roman" w:hAnsi="Times New Roman" w:cs="Times New Roman"/>
          <w:sz w:val="24"/>
          <w:szCs w:val="24"/>
        </w:rPr>
      </w:pPr>
      <w:r w:rsidRPr="003301BF">
        <w:rPr>
          <w:rFonts w:ascii="Times New Roman" w:hAnsi="Times New Roman" w:cs="Times New Roman"/>
          <w:sz w:val="24"/>
          <w:szCs w:val="24"/>
        </w:rPr>
        <w:t xml:space="preserve"> </w:t>
      </w:r>
    </w:p>
    <w:p w:rsidR="003301BF" w:rsidRPr="00EA4644" w:rsidRDefault="00D97EEC" w:rsidP="003301BF">
      <w:pPr>
        <w:pStyle w:val="ListParagraph"/>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A4644" w:rsidRPr="00EA4644" w:rsidRDefault="00EA4644" w:rsidP="003301BF">
      <w:pPr>
        <w:pStyle w:val="ListParagraph"/>
        <w:jc w:val="both"/>
        <w:rPr>
          <w:rFonts w:ascii="Times New Roman" w:hAnsi="Times New Roman" w:cs="Times New Roman"/>
          <w:sz w:val="24"/>
          <w:szCs w:val="24"/>
        </w:rPr>
      </w:pPr>
    </w:p>
    <w:p w:rsidR="00A95B78" w:rsidRPr="00EA4644" w:rsidRDefault="00FD2B67" w:rsidP="00EA4644">
      <w:pPr>
        <w:pStyle w:val="ListParagraph"/>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Dispersive Media: </w:t>
      </w:r>
      <w:proofErr w:type="spellStart"/>
      <w:r w:rsidR="00A95B78" w:rsidRPr="00EA4644">
        <w:rPr>
          <w:rFonts w:ascii="Times New Roman" w:hAnsi="Times New Roman" w:cs="Times New Roman"/>
          <w:sz w:val="24"/>
          <w:szCs w:val="24"/>
        </w:rPr>
        <w:t>Drude-Lorentzian</w:t>
      </w:r>
      <w:proofErr w:type="spellEnd"/>
      <w:r w:rsidR="00A95B78" w:rsidRPr="00EA4644">
        <w:rPr>
          <w:rFonts w:ascii="Times New Roman" w:hAnsi="Times New Roman" w:cs="Times New Roman"/>
          <w:sz w:val="24"/>
          <w:szCs w:val="24"/>
        </w:rPr>
        <w:t xml:space="preserve"> Model (1900) models frequency dependent permittivity and permeability. </w:t>
      </w:r>
      <w:r w:rsidR="00EA4644" w:rsidRPr="00EA4644">
        <w:rPr>
          <w:rFonts w:ascii="Times New Roman" w:hAnsi="Times New Roman" w:cs="Times New Roman"/>
          <w:sz w:val="24"/>
          <w:szCs w:val="24"/>
        </w:rPr>
        <w:t xml:space="preserve">It explains the </w:t>
      </w:r>
      <w:proofErr w:type="spellStart"/>
      <w:r w:rsidR="00EA4644" w:rsidRPr="00EA4644">
        <w:rPr>
          <w:rFonts w:ascii="Times New Roman" w:hAnsi="Times New Roman" w:cs="Times New Roman"/>
          <w:sz w:val="24"/>
          <w:szCs w:val="24"/>
        </w:rPr>
        <w:t>electrodynamic</w:t>
      </w:r>
      <w:proofErr w:type="spellEnd"/>
      <w:r w:rsidR="00EA4644" w:rsidRPr="00EA4644">
        <w:rPr>
          <w:rFonts w:ascii="Times New Roman" w:hAnsi="Times New Roman" w:cs="Times New Roman"/>
          <w:sz w:val="24"/>
          <w:szCs w:val="24"/>
        </w:rPr>
        <w:t xml:space="preserve"> properties of metals by regarding conduction band electrons as non-interacting electron gas. When the material is excited by an external source of resonant frequency, the material absorption loss increases greatly. Electromagnetic Energy is converted into other forms of energy. F</w:t>
      </w:r>
      <w:r w:rsidR="00A95B78" w:rsidRPr="00EA4644">
        <w:rPr>
          <w:rFonts w:ascii="Times New Roman" w:hAnsi="Times New Roman" w:cs="Times New Roman"/>
          <w:sz w:val="24"/>
          <w:szCs w:val="24"/>
        </w:rPr>
        <w:t>lux Densities contain terms for infinite frequency response and frequency dependent Polarization vector.</w:t>
      </w:r>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
        <m:r>
          <w:rPr>
            <w:rFonts w:ascii="Cambria Math" w:hAnsi="Cambria Math" w:cs="Times New Roman"/>
            <w:sz w:val="24"/>
            <w:szCs w:val="24"/>
          </w:rPr>
          <m:t xml:space="preserve">ε </m:t>
        </m:r>
      </m:oMath>
      <w:proofErr w:type="gramStart"/>
      <w:r w:rsidRPr="001E7497">
        <w:rPr>
          <w:rFonts w:ascii="Times New Roman" w:hAnsi="Times New Roman" w:cs="Times New Roman"/>
          <w:sz w:val="24"/>
          <w:szCs w:val="24"/>
        </w:rPr>
        <w:t>and</w:t>
      </w:r>
      <w:proofErr w:type="gramEnd"/>
      <w:r w:rsidR="00EA4644">
        <w:rPr>
          <w:rFonts w:ascii="Times New Roman" w:hAnsi="Times New Roman" w:cs="Times New Roman"/>
          <w:sz w:val="24"/>
          <w:szCs w:val="24"/>
        </w:rPr>
        <w:t xml:space="preserve"> </w:t>
      </w:r>
      <m:oMath>
        <m:r>
          <w:rPr>
            <w:rFonts w:ascii="Cambria Math" w:hAnsi="Cambria Math" w:cs="Times New Roman"/>
            <w:sz w:val="24"/>
            <w:szCs w:val="24"/>
          </w:rPr>
          <m:t>μ </m:t>
        </m:r>
      </m:oMath>
      <w:r w:rsidRPr="001E7497">
        <w:rPr>
          <w:rFonts w:ascii="Times New Roman" w:hAnsi="Times New Roman" w:cs="Times New Roman"/>
          <w:sz w:val="24"/>
          <w:szCs w:val="24"/>
        </w:rPr>
        <w:t>are represented as a sum of harmonic resonances and a term for frequency independent electric conductivity.</w:t>
      </w:r>
    </w:p>
    <w:p w:rsidR="00EA4644" w:rsidRP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7722AC" w:rsidRDefault="00D97EEC" w:rsidP="007722AC">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A95B78" w:rsidRPr="001E7497">
        <w:rPr>
          <w:rFonts w:ascii="Times New Roman" w:hAnsi="Times New Roman" w:cs="Times New Roman"/>
          <w:sz w:val="24"/>
          <w:szCs w:val="24"/>
        </w:rPr>
        <w:t>is</w:t>
      </w:r>
      <w:proofErr w:type="gramEnd"/>
      <w:r w:rsidR="00A95B78"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A95B78" w:rsidRPr="001E7497">
        <w:rPr>
          <w:rFonts w:ascii="Times New Roman" w:hAnsi="Times New Roman" w:cs="Times New Roman"/>
          <w:sz w:val="24"/>
          <w:szCs w:val="24"/>
        </w:rPr>
        <w:t>couples</w:t>
      </w:r>
      <w:proofErr w:type="gramEnd"/>
      <w:r w:rsidR="00A95B78"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a damping factor.</w:t>
      </w:r>
    </w:p>
    <w:p w:rsidR="009A0DBF" w:rsidRDefault="009A0DBF" w:rsidP="009A0DBF">
      <w:pPr>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Nonlinear Media: The </w:t>
      </w:r>
      <w:proofErr w:type="spellStart"/>
      <w:r w:rsidRPr="00EA4644">
        <w:rPr>
          <w:rFonts w:ascii="Times New Roman" w:hAnsi="Times New Roman" w:cs="Times New Roman"/>
          <w:sz w:val="24"/>
          <w:szCs w:val="24"/>
        </w:rPr>
        <w:t>Pockels</w:t>
      </w:r>
      <w:proofErr w:type="spellEnd"/>
      <w:r w:rsidRPr="00EA4644">
        <w:rPr>
          <w:rFonts w:ascii="Times New Roman" w:hAnsi="Times New Roman" w:cs="Times New Roman"/>
          <w:sz w:val="24"/>
          <w:szCs w:val="24"/>
        </w:rPr>
        <w:t xml:space="preserve"> and Kerr Non-linearity model (1875) explains how </w:t>
      </w:r>
      <m:oMath>
        <m:r>
          <w:rPr>
            <w:rFonts w:ascii="Cambria Math" w:hAnsi="Cambria Math" w:cs="Times New Roman"/>
            <w:sz w:val="24"/>
            <w:szCs w:val="24"/>
          </w:rPr>
          <m:t>ε</m:t>
        </m:r>
      </m:oMath>
      <w:r w:rsidRPr="00EA4644">
        <w:rPr>
          <w:rFonts w:ascii="Times New Roman" w:hAnsi="Times New Roman" w:cs="Times New Roman"/>
          <w:sz w:val="24"/>
          <w:szCs w:val="24"/>
        </w:rPr>
        <w:t xml:space="preserve"> and </w:t>
      </w:r>
      <m:oMath>
        <m:r>
          <w:rPr>
            <w:rFonts w:ascii="Cambria Math" w:hAnsi="Cambria Math" w:cs="Times New Roman"/>
            <w:sz w:val="24"/>
            <w:szCs w:val="24"/>
          </w:rPr>
          <m:t>μ </m:t>
        </m:r>
      </m:oMath>
      <w:r w:rsidR="00166A35">
        <w:rPr>
          <w:rFonts w:ascii="Times New Roman" w:hAnsi="Times New Roman" w:cs="Times New Roman"/>
          <w:sz w:val="24"/>
          <w:szCs w:val="24"/>
        </w:rPr>
        <w:t>can change</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as</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 xml:space="preserve">a function of </w:t>
      </w:r>
      <w:r w:rsidRPr="00EA4644">
        <w:rPr>
          <w:rFonts w:ascii="Times New Roman" w:hAnsi="Times New Roman" w:cs="Times New Roman"/>
          <w:sz w:val="24"/>
          <w:szCs w:val="24"/>
        </w:rPr>
        <w:t>the field intensity. Ferromagnetic materials are non-linear as their permeability varies with the strength of applied field intensity.</w:t>
      </w:r>
      <w:r>
        <w:rPr>
          <w:rFonts w:ascii="Times New Roman" w:hAnsi="Times New Roman" w:cs="Times New Roman"/>
          <w:sz w:val="24"/>
          <w:szCs w:val="24"/>
        </w:rPr>
        <w:t xml:space="preserve"> </w:t>
      </w:r>
      <w:r w:rsidRPr="00EA4644">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9A0DBF" w:rsidRDefault="009A0DBF" w:rsidP="009A0DBF">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w:r>
        <w:rPr>
          <w:rFonts w:ascii="Times New Roman" w:hAnsi="Times New Roman" w:cs="Times New Roman"/>
          <w:sz w:val="24"/>
          <w:szCs w:val="24"/>
        </w:rPr>
        <w:t xml:space="preserve"> </w:t>
      </w:r>
    </w:p>
    <w:p w:rsidR="009A0DBF" w:rsidRPr="00EA4644" w:rsidRDefault="009A0DBF" w:rsidP="009A0DBF">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9A0DBF" w:rsidRPr="00EA4644" w:rsidRDefault="009A0DBF" w:rsidP="009A0DBF">
      <w:pPr>
        <w:ind w:left="720"/>
        <w:jc w:val="both"/>
        <w:rPr>
          <w:rFonts w:ascii="Times New Roman" w:hAnsi="Times New Roman" w:cs="Times New Roman"/>
          <w:sz w:val="24"/>
          <w:szCs w:val="24"/>
        </w:rPr>
      </w:pPr>
    </w:p>
    <w:p w:rsidR="009A0DBF" w:rsidRDefault="00D97EEC" w:rsidP="009A0DBF">
      <w:pPr>
        <w:ind w:left="720"/>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9A0DBF" w:rsidRPr="001E7497">
        <w:rPr>
          <w:rFonts w:ascii="Times New Roman" w:hAnsi="Times New Roman" w:cs="Times New Roman"/>
          <w:sz w:val="24"/>
          <w:szCs w:val="24"/>
        </w:rPr>
        <w:t>sum</w:t>
      </w:r>
      <w:proofErr w:type="gramEnd"/>
      <w:r w:rsidR="009A0DBF" w:rsidRPr="001E7497">
        <w:rPr>
          <w:rFonts w:ascii="Times New Roman" w:hAnsi="Times New Roman" w:cs="Times New Roman"/>
          <w:sz w:val="24"/>
          <w:szCs w:val="24"/>
        </w:rPr>
        <w:t xml:space="preserve"> is the Pockels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 xml:space="preserve">;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9A0DBF" w:rsidRPr="001E7497">
        <w:rPr>
          <w:rFonts w:ascii="Times New Roman" w:hAnsi="Times New Roman" w:cs="Times New Roman"/>
          <w:sz w:val="24"/>
          <w:szCs w:val="24"/>
        </w:rPr>
        <w:t xml:space="preserve"> sum is the Kerr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w:t>
      </w:r>
    </w:p>
    <w:p w:rsidR="009A0DBF" w:rsidRDefault="009A0DBF" w:rsidP="007722AC">
      <w:pPr>
        <w:ind w:left="720"/>
        <w:jc w:val="both"/>
        <w:rPr>
          <w:rFonts w:ascii="Times New Roman" w:hAnsi="Times New Roman" w:cs="Times New Roman"/>
          <w:sz w:val="24"/>
          <w:szCs w:val="24"/>
        </w:rPr>
      </w:pPr>
    </w:p>
    <w:p w:rsidR="00EA4644" w:rsidRDefault="00A95B78" w:rsidP="007722AC">
      <w:pPr>
        <w:ind w:left="720"/>
        <w:jc w:val="center"/>
      </w:pPr>
      <w:r w:rsidRPr="001E7497">
        <w:rPr>
          <w:rFonts w:ascii="Times New Roman" w:hAnsi="Times New Roman" w:cs="Times New Roman"/>
          <w:noProof/>
          <w:sz w:val="24"/>
          <w:szCs w:val="24"/>
        </w:rPr>
        <w:drawing>
          <wp:inline distT="0" distB="0" distL="0" distR="0" wp14:anchorId="1B7E6D59" wp14:editId="5C35ABA6">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2">
                      <a:duotone>
                        <a:schemeClr val="accent3">
                          <a:shade val="45000"/>
                          <a:satMod val="135000"/>
                        </a:schemeClr>
                        <a:prstClr val="white"/>
                      </a:duotone>
                      <a:extLst>
                        <a:ext uri="{BEBA8EAE-BF5A-486C-A8C5-ECC9F3942E4B}">
                          <a14:imgProps xmlns:a14="http://schemas.microsoft.com/office/drawing/2010/main">
                            <a14:imgLayer r:embed="rId43">
                              <a14:imgEffect>
                                <a14:sharpenSoften amount="43000"/>
                              </a14:imgEffect>
                            </a14:imgLayer>
                          </a14:imgProps>
                        </a:ext>
                        <a:ext uri="{28A0092B-C50C-407E-A947-70E740481C1C}">
                          <a14:useLocalDpi xmlns:a14="http://schemas.microsoft.com/office/drawing/2010/main"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bookmarkStart w:id="42" w:name="_Toc41444500"/>
    </w:p>
    <w:p w:rsidR="003301BF" w:rsidRPr="00EA4644" w:rsidRDefault="00A95B78" w:rsidP="00EA4644">
      <w:pPr>
        <w:keepNext/>
        <w:jc w:val="center"/>
      </w:pPr>
      <w:r>
        <w:t xml:space="preserve">Figure </w:t>
      </w:r>
      <w:fldSimple w:instr=" SEQ Figure \* ARABIC ">
        <w:r>
          <w:rPr>
            <w:noProof/>
          </w:rPr>
          <w:t>18</w:t>
        </w:r>
        <w:bookmarkEnd w:id="42"/>
      </w:fldSimple>
    </w:p>
    <w:p w:rsidR="00CD0B38" w:rsidRPr="001E7497" w:rsidRDefault="00CD0B38" w:rsidP="0007298B">
      <w:pPr>
        <w:ind w:left="1080"/>
        <w:jc w:val="both"/>
        <w:rPr>
          <w:rFonts w:ascii="Times New Roman" w:hAnsi="Times New Roman" w:cs="Times New Roman"/>
          <w:sz w:val="24"/>
          <w:szCs w:val="24"/>
        </w:rPr>
      </w:pPr>
    </w:p>
    <w:p w:rsidR="00EA4644" w:rsidRPr="00AE31C3" w:rsidRDefault="00AE31C3" w:rsidP="00AE31C3">
      <w:pPr>
        <w:pStyle w:val="ListParagraph"/>
        <w:numPr>
          <w:ilvl w:val="0"/>
          <w:numId w:val="40"/>
        </w:numPr>
        <w:jc w:val="both"/>
        <w:rPr>
          <w:rFonts w:ascii="Times New Roman" w:hAnsi="Times New Roman" w:cs="Times New Roman"/>
          <w:sz w:val="24"/>
          <w:szCs w:val="24"/>
        </w:rPr>
      </w:pPr>
      <w:r>
        <w:rPr>
          <w:rFonts w:ascii="Times New Roman" w:hAnsi="Times New Roman" w:cs="Times New Roman"/>
          <w:sz w:val="24"/>
          <w:szCs w:val="24"/>
        </w:rPr>
        <w:t xml:space="preserve">Gyrotropic Media: </w:t>
      </w:r>
      <w:r w:rsidR="00131B78" w:rsidRPr="00AE31C3">
        <w:rPr>
          <w:rFonts w:ascii="Times New Roman" w:hAnsi="Times New Roman" w:cs="Times New Roman"/>
          <w:sz w:val="24"/>
          <w:szCs w:val="24"/>
        </w:rPr>
        <w:t>Landau-</w:t>
      </w:r>
      <w:proofErr w:type="spellStart"/>
      <w:r w:rsidR="00131B78" w:rsidRPr="00AE31C3">
        <w:rPr>
          <w:rFonts w:ascii="Times New Roman" w:hAnsi="Times New Roman" w:cs="Times New Roman"/>
          <w:sz w:val="24"/>
          <w:szCs w:val="24"/>
        </w:rPr>
        <w:t>Lifshitz</w:t>
      </w:r>
      <w:proofErr w:type="spellEnd"/>
      <w:r w:rsidR="00131B78" w:rsidRPr="00AE31C3">
        <w:rPr>
          <w:rFonts w:ascii="Times New Roman" w:hAnsi="Times New Roman" w:cs="Times New Roman"/>
          <w:sz w:val="24"/>
          <w:szCs w:val="24"/>
        </w:rPr>
        <w:t xml:space="preserve">-Gilbert model (1955) describes the </w:t>
      </w:r>
      <w:proofErr w:type="spellStart"/>
      <w:r w:rsidR="00131B78" w:rsidRPr="00AE31C3">
        <w:rPr>
          <w:rFonts w:ascii="Times New Roman" w:hAnsi="Times New Roman" w:cs="Times New Roman"/>
          <w:sz w:val="24"/>
          <w:szCs w:val="24"/>
        </w:rPr>
        <w:t>precessional</w:t>
      </w:r>
      <w:proofErr w:type="spellEnd"/>
      <w:r w:rsidR="00131B78" w:rsidRPr="00AE31C3">
        <w:rPr>
          <w:rFonts w:ascii="Times New Roman" w:hAnsi="Times New Roman" w:cs="Times New Roman"/>
          <w:sz w:val="24"/>
          <w:szCs w:val="24"/>
        </w:rPr>
        <w:t xml:space="preserve"> motion of saturated magnetic dipoles in a magnetic field. </w:t>
      </w:r>
    </w:p>
    <w:p w:rsidR="00EA4644" w:rsidRPr="00EA4644" w:rsidRDefault="00D97EEC" w:rsidP="00EA4644">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Default="00D97EEC" w:rsidP="00EA4644">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lastRenderedPageBreak/>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Standard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E15B4F">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 xml:space="preserve">e-3 </w:t>
            </w:r>
            <w:r>
              <w:rPr>
                <w:rFonts w:ascii="Times New Roman" w:hAnsi="Times New Roman" w:cs="Times New Roman"/>
              </w:rPr>
              <w:t>m</w:t>
            </w:r>
          </w:p>
        </w:tc>
        <w:tc>
          <w:tcPr>
            <w:tcW w:w="2343" w:type="dxa"/>
          </w:tcPr>
          <w:p w:rsidR="0053402E" w:rsidRDefault="00D97EEC" w:rsidP="004A427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w:t>
            </w:r>
            <w:r w:rsidR="006628BF">
              <w:rPr>
                <w:rFonts w:ascii="Times New Roman" w:hAnsi="Times New Roman" w:cs="Times New Roman"/>
              </w:rPr>
              <w:t xml:space="preserve"> </w:t>
            </w:r>
            <w:r w:rsidR="004A427F">
              <w:rPr>
                <w:rFonts w:ascii="Times New Roman" w:hAnsi="Times New Roman" w:cs="Times New Roman"/>
              </w:rPr>
              <w:t>1</w:t>
            </w:r>
            <w:r w:rsidR="00D22C86">
              <w:rPr>
                <w:rFonts w:ascii="Times New Roman" w:hAnsi="Times New Roman" w:cs="Times New Roman"/>
              </w:rPr>
              <w:t>.00000</w:t>
            </w:r>
            <w:r w:rsidR="004A427F">
              <w:rPr>
                <w:rFonts w:ascii="Times New Roman" w:hAnsi="Times New Roman" w:cs="Times New Roman"/>
              </w:rPr>
              <w:t>e3</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D97EEC"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D97EEC"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D97EEC"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D97EEC"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E03356">
              <w:rPr>
                <w:rFonts w:ascii="Times New Roman" w:eastAsiaTheme="minorEastAsia" w:hAnsi="Times New Roman" w:cs="Times New Roman"/>
              </w:rPr>
              <w:t>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D97EEC"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D97EE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4A427F">
              <w:rPr>
                <w:rFonts w:ascii="Times New Roman" w:hAnsi="Times New Roman" w:cs="Times New Roman"/>
              </w:rPr>
              <w:t>=</w:t>
            </w:r>
            <w:r w:rsidR="006628BF">
              <w:rPr>
                <w:rFonts w:ascii="Times New Roman" w:hAnsi="Times New Roman" w:cs="Times New Roman"/>
              </w:rPr>
              <w:t xml:space="preserve"> </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D97EEC"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D97EE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r>
              <w:rPr>
                <w:rFonts w:ascii="Times New Roman" w:hAnsi="Times New Roman" w:cs="Times New Roman"/>
                <w:b/>
              </w:rPr>
              <w:t xml:space="preserve"> </w:t>
            </w:r>
          </w:p>
        </w:tc>
        <w:tc>
          <w:tcPr>
            <w:tcW w:w="926" w:type="dxa"/>
          </w:tcPr>
          <w:p w:rsidR="0053402E" w:rsidRPr="00B84C69" w:rsidRDefault="00D97EE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D97EEC"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r>
              <w:rPr>
                <w:rFonts w:ascii="Times New Roman" w:hAnsi="Times New Roman" w:cs="Times New Roman"/>
                <w:b/>
              </w:rPr>
              <w:t xml:space="preserve"> </w:t>
            </w:r>
          </w:p>
        </w:tc>
        <w:tc>
          <w:tcPr>
            <w:tcW w:w="926" w:type="dxa"/>
          </w:tcPr>
          <w:p w:rsidR="0053402E" w:rsidRPr="00B84C69" w:rsidRDefault="00D97EE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D97EEC"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Field Intensity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D97EEC"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w:r w:rsidR="00AE2CC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D97EE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D97EEC"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w:r w:rsidR="002855C4">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D97EEC"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D97EEC"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D97EEC"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D97EEC"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r w:rsidR="00715E31">
              <w:rPr>
                <w:rFonts w:ascii="Times New Roman" w:eastAsiaTheme="minorEastAsia" w:hAnsi="Times New Roman" w:cs="Times New Roman"/>
              </w:rPr>
              <w:t xml:space="preserve"> </w:t>
            </w:r>
          </w:p>
          <w:p w:rsidR="0053402E" w:rsidRDefault="0053402E" w:rsidP="006471D3">
            <w:pPr>
              <w:rPr>
                <w:rFonts w:ascii="Times New Roman" w:hAnsi="Times New Roman" w:cs="Times New Roman"/>
              </w:rPr>
            </w:pPr>
          </w:p>
        </w:tc>
        <w:tc>
          <w:tcPr>
            <w:tcW w:w="2343" w:type="dxa"/>
          </w:tcPr>
          <w:p w:rsidR="0053402E" w:rsidRDefault="00D97EEC"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r>
              <w:rPr>
                <w:rFonts w:ascii="Times New Roman" w:hAnsi="Times New Roman" w:cs="Times New Roman"/>
                <w:b/>
              </w:rPr>
              <w:t xml:space="preserve"> </w:t>
            </w:r>
          </w:p>
        </w:tc>
        <w:tc>
          <w:tcPr>
            <w:tcW w:w="926" w:type="dxa"/>
          </w:tcPr>
          <w:p w:rsidR="0053402E" w:rsidRPr="00B84C69" w:rsidRDefault="00D97EE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D97EEC"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D97EEC"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D97EEC"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D97EEC"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D97EEC"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D97EEC"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proofErr w:type="spellStart"/>
            <w:r w:rsidRPr="004C30FD">
              <w:rPr>
                <w:rFonts w:ascii="Times New Roman" w:hAnsi="Times New Roman" w:cs="Times New Roman"/>
                <w:b/>
              </w:rPr>
              <w:t>Poynting</w:t>
            </w:r>
            <w:proofErr w:type="spellEnd"/>
            <w:r w:rsidRPr="004C30FD">
              <w:rPr>
                <w:rFonts w:ascii="Times New Roman" w:hAnsi="Times New Roman" w:cs="Times New Roman"/>
                <w:b/>
              </w:rPr>
              <w:t xml:space="preserve"> Vector</w:t>
            </w:r>
            <w:r>
              <w:rPr>
                <w:rFonts w:ascii="Times New Roman" w:hAnsi="Times New Roman" w:cs="Times New Roman"/>
                <w:b/>
              </w:rPr>
              <w:t xml:space="preserve"> </w:t>
            </w:r>
          </w:p>
        </w:tc>
        <w:tc>
          <w:tcPr>
            <w:tcW w:w="926" w:type="dxa"/>
          </w:tcPr>
          <w:p w:rsidR="0053402E" w:rsidRPr="00B84C69" w:rsidRDefault="00D97EE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D97EEC"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w:r w:rsidR="00F76D4A">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D97EEC"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r>
              <w:rPr>
                <w:rFonts w:ascii="Times New Roman" w:hAnsi="Times New Roman" w:cs="Times New Roman"/>
                <w:b/>
              </w:rPr>
              <w:t xml:space="preserve"> </w:t>
            </w:r>
          </w:p>
        </w:tc>
        <w:tc>
          <w:tcPr>
            <w:tcW w:w="926" w:type="dxa"/>
          </w:tcPr>
          <w:p w:rsidR="0053402E" w:rsidRPr="00B84C69" w:rsidRDefault="00D97EE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D97EEC"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w:r w:rsidR="000D4FA7">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D97EEC"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3" w:name="_Toc41529090"/>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3"/>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saturable gain/ absorption, and gyrotropic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In order to study their frequency response to continuous sources, Finite Difference Frequency Domain Electromagnetic Field MEEP [6] Simulations will be carried out. The multi-dimensional Fourier transform and mode decomposition will be used for this study. In order to simplify </w:t>
      </w:r>
      <w:r w:rsidRPr="00543B35">
        <w:rPr>
          <w:rFonts w:ascii="Times New Roman" w:hAnsi="Times New Roman" w:cs="Times New Roman"/>
          <w:sz w:val="24"/>
          <w:szCs w:val="24"/>
        </w:rPr>
        <w:lastRenderedPageBreak/>
        <w:t>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w:t>
      </w:r>
      <w:r w:rsidRPr="00543B35">
        <w:rPr>
          <w:rFonts w:ascii="Times New Roman" w:hAnsi="Times New Roman" w:cs="Times New Roman"/>
          <w:sz w:val="24"/>
          <w:szCs w:val="24"/>
        </w:rPr>
        <w:lastRenderedPageBreak/>
        <w:t xml:space="preserve">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Pr="00632D89" w:rsidRDefault="00201ECA" w:rsidP="003306AB">
      <w:pPr>
        <w:rPr>
          <w:rFonts w:ascii="Times New Roman" w:hAnsi="Times New Roman" w:cs="Times New Roman"/>
          <w:b/>
          <w:u w:val="single"/>
        </w:rPr>
      </w:pPr>
      <w:r w:rsidRPr="00632D89">
        <w:rPr>
          <w:rFonts w:ascii="Times New Roman" w:hAnsi="Times New Roman" w:cs="Times New Roman"/>
          <w:b/>
          <w:u w:val="single"/>
        </w:rPr>
        <w:t>Longitudinal Fields</w:t>
      </w:r>
    </w:p>
    <w:tbl>
      <w:tblPr>
        <w:tblStyle w:val="TableGrid"/>
        <w:tblW w:w="0" w:type="auto"/>
        <w:tblLook w:val="04A0" w:firstRow="1" w:lastRow="0" w:firstColumn="1" w:lastColumn="0" w:noHBand="0" w:noVBand="1"/>
      </w:tblPr>
      <w:tblGrid>
        <w:gridCol w:w="2196"/>
        <w:gridCol w:w="2460"/>
        <w:gridCol w:w="2460"/>
        <w:gridCol w:w="2460"/>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2740B1E" wp14:editId="48DB6A8B">
                  <wp:extent cx="1424940" cy="477520"/>
                  <wp:effectExtent l="0" t="0" r="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24933EE0" wp14:editId="3FDFCBD3">
                  <wp:extent cx="1424940" cy="477520"/>
                  <wp:effectExtent l="0" t="0" r="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079B3D31" wp14:editId="6987249D">
                  <wp:extent cx="1424940" cy="477520"/>
                  <wp:effectExtent l="0" t="0" r="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D883C2A" wp14:editId="6E792252">
                  <wp:extent cx="1424940" cy="477520"/>
                  <wp:effectExtent l="0" t="0" r="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826A8CA" wp14:editId="3E2610BE">
                  <wp:extent cx="1424940" cy="477520"/>
                  <wp:effectExtent l="0" t="0" r="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555D2E2D" wp14:editId="72C1566D">
                  <wp:extent cx="1424940" cy="477520"/>
                  <wp:effectExtent l="0" t="0" r="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5618C21" wp14:editId="7A498C40">
                  <wp:extent cx="1424940" cy="477520"/>
                  <wp:effectExtent l="0" t="0" r="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2967147" wp14:editId="10849E91">
                  <wp:extent cx="1424940" cy="477520"/>
                  <wp:effectExtent l="0" t="0" r="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14:anchorId="4AC3D833" wp14:editId="5649E6DB">
                  <wp:extent cx="1424940" cy="477520"/>
                  <wp:effectExtent l="0" t="0" r="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12471775" wp14:editId="4C5B9209">
                  <wp:extent cx="1424940" cy="477520"/>
                  <wp:effectExtent l="0" t="0" r="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FFE3563" wp14:editId="06531A2B">
                  <wp:extent cx="1424940" cy="477520"/>
                  <wp:effectExtent l="0" t="0" r="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pStyle w:val="NoSpacing"/>
              <w:jc w:val="center"/>
            </w:pPr>
            <w:r>
              <w:rPr>
                <w:noProof/>
              </w:rPr>
              <w:drawing>
                <wp:inline distT="0" distB="0" distL="0" distR="0" wp14:anchorId="3D1F9932" wp14:editId="0044E823">
                  <wp:extent cx="1424940" cy="477520"/>
                  <wp:effectExtent l="0" t="0" r="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9569EE" w:rsidTr="000B1E4D">
        <w:tc>
          <w:tcPr>
            <w:tcW w:w="2394" w:type="dxa"/>
          </w:tcPr>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599B5A3C" wp14:editId="37E18C56">
                  <wp:extent cx="1424940" cy="477520"/>
                  <wp:effectExtent l="0" t="0" r="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62D17F3B" wp14:editId="1A0AD8EC">
                  <wp:extent cx="1424940" cy="477520"/>
                  <wp:effectExtent l="0" t="0" r="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pStyle w:val="NoSpacing"/>
              <w:jc w:val="center"/>
              <w:rPr>
                <w:noProof/>
              </w:rPr>
            </w:pPr>
            <w:r>
              <w:rPr>
                <w:noProof/>
              </w:rPr>
              <w:drawing>
                <wp:inline distT="0" distB="0" distL="0" distR="0" wp14:anchorId="2D308B16" wp14:editId="3A548B0E">
                  <wp:extent cx="1424940" cy="477520"/>
                  <wp:effectExtent l="0" t="0" r="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bl>
    <w:p w:rsidR="00A12ED1" w:rsidRPr="00632D89" w:rsidRDefault="00201ECA" w:rsidP="00A12ED1">
      <w:pPr>
        <w:rPr>
          <w:rFonts w:ascii="Times New Roman" w:hAnsi="Times New Roman" w:cs="Times New Roman"/>
          <w:b/>
          <w:u w:val="single"/>
        </w:rPr>
      </w:pPr>
      <w:r w:rsidRPr="00632D89">
        <w:rPr>
          <w:rFonts w:ascii="Times New Roman" w:hAnsi="Times New Roman" w:cs="Times New Roman"/>
          <w:b/>
          <w:u w:val="single"/>
        </w:rPr>
        <w:t>Transverse Fields</w:t>
      </w:r>
    </w:p>
    <w:tbl>
      <w:tblPr>
        <w:tblStyle w:val="TableGrid"/>
        <w:tblW w:w="0" w:type="auto"/>
        <w:tblLook w:val="04A0" w:firstRow="1" w:lastRow="0" w:firstColumn="1" w:lastColumn="0" w:noHBand="0" w:noVBand="1"/>
      </w:tblPr>
      <w:tblGrid>
        <w:gridCol w:w="2394"/>
        <w:gridCol w:w="2394"/>
        <w:gridCol w:w="2394"/>
        <w:gridCol w:w="2394"/>
      </w:tblGrid>
      <w:tr w:rsidR="00A12ED1" w:rsidTr="009550CC">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EBF8912" wp14:editId="24FA5188">
                  <wp:extent cx="475615" cy="475615"/>
                  <wp:effectExtent l="0" t="0" r="0" b="0"/>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21687A7" wp14:editId="255EE2D1">
                  <wp:extent cx="475615" cy="475615"/>
                  <wp:effectExtent l="0" t="0" r="0" b="0"/>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4303AE6" wp14:editId="095074A2">
                  <wp:extent cx="475615" cy="475615"/>
                  <wp:effectExtent l="0" t="0" r="0" b="0"/>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CD8C0D7" wp14:editId="426AB360">
                  <wp:extent cx="475615" cy="475615"/>
                  <wp:effectExtent l="0" t="0" r="0" b="0"/>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270375B" wp14:editId="76084A7D">
                  <wp:extent cx="475615" cy="475615"/>
                  <wp:effectExtent l="0" t="0" r="0" b="0"/>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71E9299" wp14:editId="2AEAD4B8">
                  <wp:extent cx="475615" cy="475615"/>
                  <wp:effectExtent l="0" t="0" r="0" b="0"/>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B964297" wp14:editId="3E8567E2">
                  <wp:extent cx="475615" cy="475615"/>
                  <wp:effectExtent l="0" t="0" r="0" b="0"/>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EEF1874" wp14:editId="5589DB54">
                  <wp:extent cx="475615" cy="475615"/>
                  <wp:effectExtent l="0" t="0" r="0" b="0"/>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4B00068" wp14:editId="0F0C55EC">
                  <wp:extent cx="475615" cy="475615"/>
                  <wp:effectExtent l="0" t="0" r="0" b="0"/>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5CF13AF" wp14:editId="24330607">
                  <wp:extent cx="475615" cy="475615"/>
                  <wp:effectExtent l="0" t="0" r="0" b="0"/>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547B1222" wp14:editId="10738928">
                  <wp:extent cx="475615" cy="475615"/>
                  <wp:effectExtent l="0" t="0" r="0" b="0"/>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pPr>
            <w:r>
              <w:rPr>
                <w:noProof/>
              </w:rPr>
              <w:drawing>
                <wp:inline distT="0" distB="0" distL="0" distR="0" wp14:anchorId="3B617F1A" wp14:editId="2655CB6F">
                  <wp:extent cx="475615" cy="475615"/>
                  <wp:effectExtent l="0" t="0" r="0" b="0"/>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4A458244" wp14:editId="67A33ED9">
                  <wp:extent cx="475615" cy="475615"/>
                  <wp:effectExtent l="0" t="0" r="0" b="0"/>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7CAEFAFF" wp14:editId="5FE0059E">
                  <wp:extent cx="475615" cy="475615"/>
                  <wp:effectExtent l="0" t="0" r="0" b="0"/>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rPr>
                <w:noProof/>
              </w:rPr>
            </w:pPr>
            <w:r>
              <w:rPr>
                <w:noProof/>
              </w:rPr>
              <w:drawing>
                <wp:inline distT="0" distB="0" distL="0" distR="0" wp14:anchorId="30445757" wp14:editId="48D76F62">
                  <wp:extent cx="475615" cy="475615"/>
                  <wp:effectExtent l="0" t="0" r="0" b="0"/>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bl>
    <w:p w:rsidR="00A12ED1" w:rsidRDefault="00A12ED1" w:rsidP="003306AB">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4" w:name="_Toc41529091"/>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44"/>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 xml:space="preserve">The impedance transformation ratio is dictated by the square of the effective </w:t>
      </w:r>
      <w:proofErr w:type="gramStart"/>
      <w:r w:rsidR="00F640C5" w:rsidRPr="005B78D2">
        <w:rPr>
          <w:rFonts w:ascii="Times New Roman" w:hAnsi="Times New Roman" w:cs="Times New Roman"/>
          <w:sz w:val="24"/>
          <w:szCs w:val="24"/>
        </w:rPr>
        <w:t>turns</w:t>
      </w:r>
      <w:proofErr w:type="gramEnd"/>
      <w:r w:rsidR="00F640C5" w:rsidRPr="005B78D2">
        <w:rPr>
          <w:rFonts w:ascii="Times New Roman" w:hAnsi="Times New Roman" w:cs="Times New Roman"/>
          <w:sz w:val="24"/>
          <w:szCs w:val="24"/>
        </w:rPr>
        <w:t xml:space="preserve"> ratio between the primary and secondary side.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396225" w:rsidRPr="005B78D2">
        <w:rPr>
          <w:rFonts w:ascii="Times New Roman" w:hAnsi="Times New Roman" w:cs="Times New Roman"/>
          <w:sz w:val="24"/>
          <w:szCs w:val="24"/>
        </w:rPr>
        <w:t xml:space="preserve"> </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AF3DAF" w:rsidRPr="005B78D2">
        <w:rPr>
          <w:rFonts w:ascii="Times New Roman" w:hAnsi="Times New Roman" w:cs="Times New Roman"/>
          <w:sz w:val="24"/>
          <w:szCs w:val="24"/>
        </w:rPr>
        <w:t xml:space="preserve">. </w:t>
      </w:r>
      <w:proofErr w:type="spellStart"/>
      <w:r w:rsidR="00396225" w:rsidRPr="005B78D2">
        <w:rPr>
          <w:rFonts w:ascii="Times New Roman" w:hAnsi="Times New Roman" w:cs="Times New Roman"/>
          <w:sz w:val="24"/>
          <w:szCs w:val="24"/>
        </w:rPr>
        <w:t>Balun</w:t>
      </w:r>
      <w:proofErr w:type="spellEnd"/>
      <w:r w:rsidR="00396225" w:rsidRPr="005B78D2">
        <w:rPr>
          <w:rFonts w:ascii="Times New Roman" w:hAnsi="Times New Roman" w:cs="Times New Roman"/>
          <w:sz w:val="24"/>
          <w:szCs w:val="24"/>
        </w:rPr>
        <w:t xml:space="preserve"> transformer is used </w:t>
      </w:r>
      <w:r w:rsidR="00BB5FE4">
        <w:rPr>
          <w:rFonts w:ascii="Times New Roman" w:hAnsi="Times New Roman" w:cs="Times New Roman"/>
          <w:sz w:val="24"/>
          <w:szCs w:val="24"/>
        </w:rPr>
        <w:t>for</w:t>
      </w:r>
      <w:r w:rsidR="005C5049" w:rsidRPr="005B78D2">
        <w:rPr>
          <w:rFonts w:ascii="Times New Roman" w:hAnsi="Times New Roman" w:cs="Times New Roman"/>
          <w:sz w:val="24"/>
          <w:szCs w:val="24"/>
        </w:rPr>
        <w:t xml:space="preserve"> </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396225"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B04F66"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proofErr w:type="spellStart"/>
      <w:r w:rsidR="00AD10EB">
        <w:rPr>
          <w:rFonts w:ascii="Times New Roman" w:hAnsi="Times New Roman" w:cs="Times New Roman"/>
          <w:sz w:val="24"/>
          <w:szCs w:val="24"/>
        </w:rPr>
        <w:t>U</w:t>
      </w:r>
      <w:r w:rsidR="003842DB" w:rsidRPr="005B78D2">
        <w:rPr>
          <w:rFonts w:ascii="Times New Roman" w:hAnsi="Times New Roman" w:cs="Times New Roman"/>
          <w:sz w:val="24"/>
          <w:szCs w:val="24"/>
        </w:rPr>
        <w:t>nun</w:t>
      </w:r>
      <w:proofErr w:type="spellEnd"/>
      <w:r w:rsidR="003842DB" w:rsidRPr="005B78D2">
        <w:rPr>
          <w:rFonts w:ascii="Times New Roman" w:hAnsi="Times New Roman" w:cs="Times New Roman"/>
          <w:sz w:val="24"/>
          <w:szCs w:val="24"/>
        </w:rPr>
        <w:t xml:space="preserve"> transformer is used for interfacing two unbalanced impedances, whereas a </w:t>
      </w:r>
      <w:proofErr w:type="spellStart"/>
      <w:r w:rsidR="00AD10EB">
        <w:rPr>
          <w:rFonts w:ascii="Times New Roman" w:hAnsi="Times New Roman" w:cs="Times New Roman"/>
          <w:sz w:val="24"/>
          <w:szCs w:val="24"/>
        </w:rPr>
        <w:t>B</w:t>
      </w:r>
      <w:r w:rsidR="003842DB" w:rsidRPr="005B78D2">
        <w:rPr>
          <w:rFonts w:ascii="Times New Roman" w:hAnsi="Times New Roman" w:cs="Times New Roman"/>
          <w:sz w:val="24"/>
          <w:szCs w:val="24"/>
        </w:rPr>
        <w:t>albal</w:t>
      </w:r>
      <w:proofErr w:type="spellEnd"/>
      <w:r w:rsidR="003842DB" w:rsidRPr="005B78D2">
        <w:rPr>
          <w:rFonts w:ascii="Times New Roman" w:hAnsi="Times New Roman" w:cs="Times New Roman"/>
          <w:sz w:val="24"/>
          <w:szCs w:val="24"/>
        </w:rPr>
        <w:t xml:space="preserve"> transformer connects two balanced systems.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Pr>
          <w:rFonts w:ascii="Times New Roman" w:hAnsi="Times New Roman" w:cs="Times New Roman"/>
          <w:sz w:val="24"/>
          <w:szCs w:val="24"/>
        </w:rPr>
        <w:t xml:space="preserve">. For high power applications in Base Station Amplifiers, Repeaters, Satellites, Radar and VFDs, the power limitations of the core and winding must be controlled along with the parasitic losses.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t>
      </w:r>
      <w:proofErr w:type="spellStart"/>
      <w:r>
        <w:rPr>
          <w:rFonts w:ascii="Times New Roman" w:hAnsi="Times New Roman" w:cs="Times New Roman"/>
          <w:sz w:val="24"/>
          <w:szCs w:val="24"/>
        </w:rPr>
        <w:t>WiMAX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Wireline</w:t>
      </w:r>
      <w:proofErr w:type="spellEnd"/>
      <w:r>
        <w:rPr>
          <w:rFonts w:ascii="Times New Roman" w:hAnsi="Times New Roman" w:cs="Times New Roman"/>
          <w:sz w:val="24"/>
          <w:szCs w:val="24"/>
        </w:rPr>
        <w:t xml:space="preserv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sidRPr="007E74B8">
        <w:rPr>
          <w:rFonts w:ascii="Times New Roman" w:hAnsi="Times New Roman" w:cs="Times New Roman"/>
          <w:sz w:val="24"/>
          <w:szCs w:val="24"/>
        </w:rPr>
        <w:t xml:space="preserve"> </w:t>
      </w: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lastRenderedPageBreak/>
        <w:drawing>
          <wp:inline distT="0" distB="0" distL="0" distR="0" wp14:anchorId="2DD83EED" wp14:editId="5BF2CD62">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5" w:name="_Toc41444501"/>
      <w:r>
        <w:t xml:space="preserve">Figure </w:t>
      </w:r>
      <w:r w:rsidR="00D97EEC">
        <w:fldChar w:fldCharType="begin"/>
      </w:r>
      <w:r w:rsidR="00D97EEC">
        <w:instrText xml:space="preserve"> SEQ Figure \* ARABIC </w:instrText>
      </w:r>
      <w:r w:rsidR="00D97EEC">
        <w:fldChar w:fldCharType="separate"/>
      </w:r>
      <w:r>
        <w:rPr>
          <w:noProof/>
        </w:rPr>
        <w:t>19</w:t>
      </w:r>
      <w:bookmarkEnd w:id="45"/>
      <w:r w:rsidR="00D97EEC">
        <w:rPr>
          <w:noProof/>
        </w:rPr>
        <w:fldChar w:fldCharType="end"/>
      </w:r>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t>The performance of wideband transformer 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Bandwidth: The </w:t>
      </w:r>
      <w:r w:rsidR="0053543E" w:rsidRPr="001232BA">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Pr="001232BA">
        <w:rPr>
          <w:rFonts w:ascii="Times New Roman" w:hAnsi="Times New Roman" w:cs="Times New Roman"/>
          <w:sz w:val="24"/>
          <w:szCs w:val="24"/>
        </w:rPr>
        <w:t xml:space="preserve"> </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 xml:space="preserve"> </w:t>
      </w:r>
      <w:proofErr w:type="gramStart"/>
      <w:r w:rsidRPr="001232BA">
        <w:rPr>
          <w:rFonts w:ascii="Times New Roman" w:hAnsi="Times New Roman" w:cs="Times New Roman"/>
          <w:sz w:val="24"/>
          <w:szCs w:val="24"/>
        </w:rPr>
        <w:t>points</w:t>
      </w:r>
      <w:proofErr w:type="gramEnd"/>
      <w:r w:rsidRPr="001232BA">
        <w:rPr>
          <w:rFonts w:ascii="Times New Roman" w:hAnsi="Times New Roman" w:cs="Times New Roman"/>
          <w:sz w:val="24"/>
          <w:szCs w:val="24"/>
        </w:rPr>
        <w:t xml:space="preserve">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min</w:t>
      </w:r>
      <w:proofErr w:type="spellEnd"/>
      <w:r w:rsidRPr="001232BA">
        <w:rPr>
          <w:rFonts w:ascii="Times New Roman" w:hAnsi="Times New Roman" w:cs="Times New Roman"/>
          <w:sz w:val="24"/>
          <w:szCs w:val="24"/>
          <w:vertAlign w:val="subscript"/>
        </w:rPr>
        <w:t xml:space="preserve"> </w:t>
      </w:r>
      <w:r w:rsidRPr="001232BA">
        <w:rPr>
          <w:rFonts w:ascii="Times New Roman" w:hAnsi="Times New Roman" w:cs="Times New Roman"/>
          <w:sz w:val="24"/>
          <w:szCs w:val="24"/>
        </w:rPr>
        <w:t xml:space="preserve">and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max</w:t>
      </w:r>
      <w:proofErr w:type="spellEnd"/>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Pr="001232BA">
        <w:rPr>
          <w:rFonts w:ascii="Times New Roman" w:eastAsiaTheme="minorEastAsia" w:hAnsi="Times New Roman" w:cs="Times New Roman"/>
          <w:sz w:val="24"/>
          <w:szCs w:val="24"/>
        </w:rPr>
        <w:t xml:space="preserve"> </w:t>
      </w:r>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5E2EDE">
        <w:rPr>
          <w:rFonts w:ascii="Times New Roman" w:eastAsiaTheme="minorEastAsia" w:hAnsi="Times New Roman" w:cs="Times New Roman"/>
          <w:sz w:val="24"/>
          <w:szCs w:val="24"/>
        </w:rPr>
        <w:t xml:space="preserve"> </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FD50F1" w:rsidRPr="001232BA">
        <w:rPr>
          <w:rFonts w:ascii="Times New Roman" w:hAnsi="Times New Roman" w:cs="Times New Roman"/>
          <w:sz w:val="24"/>
          <w:szCs w:val="24"/>
        </w:rPr>
        <w:t xml:space="preserve"> </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 At high frequencies, the insertion loss increases due to the inter-winding capacitance and the leakage inductance.</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 xml:space="preserve">is taken as reference value. </w:t>
      </w:r>
      <w:r w:rsidR="001232BA" w:rsidRPr="001232BA">
        <w:rPr>
          <w:rFonts w:ascii="Times New Roman" w:hAnsi="Times New Roman" w:cs="Times New Roman"/>
          <w:sz w:val="24"/>
          <w:szCs w:val="24"/>
        </w:rPr>
        <w:t xml:space="preserv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 xml:space="preserve">Insertion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Pr>
          <w:rFonts w:ascii="Times New Roman" w:hAnsi="Times New Roman" w:cs="Times New Roman"/>
          <w:sz w:val="24"/>
          <w:szCs w:val="24"/>
        </w:rPr>
        <w:t>.</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w:t>
      </w:r>
      <w:r w:rsidR="00280F44" w:rsidRPr="001232BA">
        <w:rPr>
          <w:rFonts w:ascii="Times New Roman" w:hAnsi="Times New Roman" w:cs="Times New Roman"/>
          <w:sz w:val="24"/>
          <w:szCs w:val="24"/>
        </w:rPr>
        <w:t xml:space="preserve"> </w:t>
      </w:r>
      <w:r w:rsidR="00280F44">
        <w:rPr>
          <w:rFonts w:ascii="Times New Roman" w:hAnsi="Times New Roman" w:cs="Times New Roman"/>
          <w:sz w:val="24"/>
          <w:szCs w:val="24"/>
        </w:rPr>
        <w:t>back to the source</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FD50F1" w:rsidP="001232BA">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 </w:t>
      </w:r>
      <w:r w:rsidR="001232BA">
        <w:rPr>
          <w:rFonts w:ascii="Times New Roman" w:hAnsi="Times New Roman" w:cs="Times New Roman"/>
          <w:sz w:val="24"/>
          <w:szCs w:val="24"/>
        </w:rPr>
        <w:t>Amplitude b</w:t>
      </w:r>
      <w:r w:rsidR="001232BA" w:rsidRPr="001232BA">
        <w:rPr>
          <w:rFonts w:ascii="Times New Roman" w:hAnsi="Times New Roman" w:cs="Times New Roman"/>
          <w:sz w:val="24"/>
          <w:szCs w:val="24"/>
        </w:rPr>
        <w:t xml:space="preserve">alance: The absolute difference </w:t>
      </w:r>
      <w:r w:rsidR="001232BA">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sidR="001232BA">
        <w:rPr>
          <w:rFonts w:ascii="Times New Roman" w:hAnsi="Times New Roman" w:cs="Times New Roman"/>
          <w:sz w:val="24"/>
          <w:szCs w:val="24"/>
        </w:rPr>
        <w:t xml:space="preserve"> output</w:t>
      </w:r>
      <w:r w:rsidR="00711104">
        <w:rPr>
          <w:rFonts w:ascii="Times New Roman" w:hAnsi="Times New Roman" w:cs="Times New Roman"/>
          <w:sz w:val="24"/>
          <w:szCs w:val="24"/>
        </w:rPr>
        <w:t>s</w:t>
      </w:r>
      <w:r w:rsidR="001232BA">
        <w:rPr>
          <w:rFonts w:ascii="Times New Roman" w:hAnsi="Times New Roman" w:cs="Times New Roman"/>
          <w:sz w:val="24"/>
          <w:szCs w:val="24"/>
        </w:rPr>
        <w:t xml:space="preserve"> of a center-tapped transformer.</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387559" w:rsidRDefault="00C527E0" w:rsidP="00387559">
      <w:pPr>
        <w:keepNext/>
        <w:jc w:val="center"/>
      </w:pPr>
      <w:r>
        <w:rPr>
          <w:noProof/>
        </w:rPr>
        <w:lastRenderedPageBreak/>
        <w:drawing>
          <wp:inline distT="0" distB="0" distL="0" distR="0" wp14:anchorId="0CBE06CA" wp14:editId="71173338">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6" w:name="_Toc41444502"/>
      <w:r>
        <w:t xml:space="preserve">Figure </w:t>
      </w:r>
      <w:r w:rsidR="00D97EEC">
        <w:fldChar w:fldCharType="begin"/>
      </w:r>
      <w:r w:rsidR="00D97EEC">
        <w:instrText xml:space="preserve"> SEQ Figure \* ARABIC </w:instrText>
      </w:r>
      <w:r w:rsidR="00D97EEC">
        <w:fldChar w:fldCharType="separate"/>
      </w:r>
      <w:r>
        <w:rPr>
          <w:noProof/>
        </w:rPr>
        <w:t>20</w:t>
      </w:r>
      <w:bookmarkEnd w:id="46"/>
      <w:r w:rsidR="00D97EEC">
        <w:rPr>
          <w:noProof/>
        </w:rPr>
        <w:fldChar w:fldCharType="end"/>
      </w:r>
    </w:p>
    <w:p w:rsidR="00A21225" w:rsidRDefault="001232BA" w:rsidP="00C527E0">
      <w:pPr>
        <w:jc w:val="both"/>
        <w:rPr>
          <w:rFonts w:ascii="Times New Roman" w:hAnsi="Times New Roman" w:cs="Times New Roman"/>
          <w:sz w:val="24"/>
          <w:szCs w:val="24"/>
        </w:rPr>
      </w:pPr>
      <w:r w:rsidRPr="00C527E0">
        <w:rPr>
          <w:rFonts w:ascii="Times New Roman" w:hAnsi="Times New Roman" w:cs="Times New Roman"/>
          <w:sz w:val="24"/>
          <w:szCs w:val="24"/>
        </w:rPr>
        <w:t xml:space="preserve">   </w:t>
      </w: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Pr="00C527E0"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7" w:name="_Toc41529092"/>
      <w:r w:rsidRPr="0092047B">
        <w:rPr>
          <w:rFonts w:ascii="Times New Roman" w:hAnsi="Times New Roman" w:cs="Times New Roman"/>
          <w:color w:val="auto"/>
          <w:sz w:val="32"/>
        </w:rPr>
        <w:lastRenderedPageBreak/>
        <w:t>Electrical Circuit for Wideband Transformer</w:t>
      </w:r>
      <w:bookmarkEnd w:id="47"/>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circuit diagram of a wideband transformer is given below.</w:t>
      </w:r>
    </w:p>
    <w:p w:rsidR="00387559" w:rsidRDefault="002D1143" w:rsidP="00387559">
      <w:pPr>
        <w:keepNext/>
        <w:jc w:val="center"/>
      </w:pPr>
      <w:r>
        <w:rPr>
          <w:noProof/>
        </w:rPr>
        <w:drawing>
          <wp:inline distT="0" distB="0" distL="0" distR="0" wp14:anchorId="2214E242" wp14:editId="1638BBA5">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48" w:name="_Toc41444503"/>
      <w:r>
        <w:t xml:space="preserve">Figure </w:t>
      </w:r>
      <w:r w:rsidR="00D97EEC">
        <w:fldChar w:fldCharType="begin"/>
      </w:r>
      <w:r w:rsidR="00D97EEC">
        <w:instrText xml:space="preserve"> SEQ Figure \* ARABIC </w:instrText>
      </w:r>
      <w:r w:rsidR="00D97EEC">
        <w:fldChar w:fldCharType="separate"/>
      </w:r>
      <w:r>
        <w:rPr>
          <w:noProof/>
        </w:rPr>
        <w:t>21</w:t>
      </w:r>
      <w:bookmarkEnd w:id="48"/>
      <w:r w:rsidR="00D97EEC">
        <w:rPr>
          <w:noProof/>
        </w:rPr>
        <w:fldChar w:fldCharType="end"/>
      </w:r>
    </w:p>
    <w:p w:rsidR="001B5851" w:rsidRPr="00543B35" w:rsidRDefault="001B5851" w:rsidP="00543B35">
      <w:pPr>
        <w:jc w:val="both"/>
        <w:rPr>
          <w:rFonts w:ascii="Times New Roman" w:hAnsi="Times New Roman" w:cs="Times New Roman"/>
          <w:sz w:val="24"/>
          <w:szCs w:val="24"/>
        </w:rPr>
      </w:pPr>
    </w:p>
    <w:p w:rsidR="00731B65" w:rsidRPr="00543B35" w:rsidRDefault="00D97EEC"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D97EEC"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A20B75">
        <w:rPr>
          <w:rFonts w:ascii="Times New Roman" w:eastAsiaTheme="minorEastAsia" w:hAnsi="Times New Roman" w:cs="Times New Roman"/>
          <w:sz w:val="24"/>
          <w:szCs w:val="24"/>
        </w:rPr>
        <w:t xml:space="preserve"> </w:t>
      </w:r>
      <w:proofErr w:type="gramStart"/>
      <w:r w:rsidR="00731B65" w:rsidRPr="00543B35">
        <w:rPr>
          <w:rFonts w:ascii="Times New Roman" w:hAnsi="Times New Roman" w:cs="Times New Roman"/>
          <w:sz w:val="24"/>
          <w:szCs w:val="24"/>
        </w:rPr>
        <w:t>represents</w:t>
      </w:r>
      <w:proofErr w:type="gramEnd"/>
      <w:r w:rsidR="00731B65" w:rsidRPr="00543B35">
        <w:rPr>
          <w:rFonts w:ascii="Times New Roman" w:hAnsi="Times New Roman" w:cs="Times New Roman"/>
          <w:sz w:val="24"/>
          <w:szCs w:val="24"/>
        </w:rPr>
        <w:t xml:space="preserve">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D97EEC"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D97EEC"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Pr>
          <w:rFonts w:ascii="Times New Roman" w:hAnsi="Times New Roman" w:cs="Times New Roman"/>
          <w:sz w:val="24"/>
          <w:szCs w:val="24"/>
        </w:rPr>
        <w:t xml:space="preserve"> </w:t>
      </w:r>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r w:rsidR="0021536A" w:rsidRPr="00543B35">
        <w:rPr>
          <w:rFonts w:ascii="Times New Roman" w:hAnsi="Times New Roman" w:cs="Times New Roman"/>
          <w:sz w:val="24"/>
          <w:szCs w:val="24"/>
        </w:rPr>
        <w:t xml:space="preserve"> </w:t>
      </w:r>
      <w:r w:rsidR="0021536A">
        <w:rPr>
          <w:rFonts w:ascii="Times New Roman" w:hAnsi="Times New Roman" w:cs="Times New Roman"/>
          <w:sz w:val="24"/>
          <w:szCs w:val="24"/>
        </w:rPr>
        <w:t>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proofErr w:type="gramStart"/>
      <w:r w:rsidR="007409C1">
        <w:rPr>
          <w:rFonts w:ascii="Times New Roman" w:hAnsi="Times New Roman" w:cs="Times New Roman"/>
          <w:sz w:val="24"/>
          <w:szCs w:val="24"/>
        </w:rPr>
        <w:t>is</w:t>
      </w:r>
      <w:proofErr w:type="gramEnd"/>
      <w:r w:rsidR="007409C1">
        <w:rPr>
          <w:rFonts w:ascii="Times New Roman" w:hAnsi="Times New Roman" w:cs="Times New Roman"/>
          <w:sz w:val="24"/>
          <w:szCs w:val="24"/>
        </w:rPr>
        <w:t xml:space="preserve">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nM</w:t>
      </w:r>
      <w:proofErr w:type="spellEnd"/>
      <w:proofErr w:type="gramEnd"/>
      <w:r>
        <w:rPr>
          <w:rFonts w:ascii="Times New Roman" w:hAnsi="Times New Roman" w:cs="Times New Roman"/>
          <w:sz w:val="24"/>
          <w:szCs w:val="24"/>
        </w:rPr>
        <w:t xml:space="preserve"> is the magnetizing inductance of the core</w:t>
      </w:r>
      <w:r w:rsidR="00D331BA">
        <w:rPr>
          <w:rFonts w:ascii="Times New Roman" w:hAnsi="Times New Roman" w:cs="Times New Roman"/>
          <w:sz w:val="24"/>
          <w:szCs w:val="24"/>
        </w:rPr>
        <w:t>.</w:t>
      </w:r>
    </w:p>
    <w:p w:rsidR="00827553" w:rsidRPr="00827553" w:rsidRDefault="00D97EEC"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primary windings</w:t>
      </w:r>
      <w:r w:rsidR="00D331BA">
        <w:rPr>
          <w:rFonts w:ascii="Times New Roman" w:hAnsi="Times New Roman" w:cs="Times New Roman"/>
          <w:sz w:val="24"/>
          <w:szCs w:val="24"/>
        </w:rPr>
        <w:t>.</w:t>
      </w:r>
    </w:p>
    <w:p w:rsidR="00827553" w:rsidRDefault="00D97EEC"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secondary windings</w:t>
      </w:r>
      <w:r w:rsidR="00D331BA">
        <w:rPr>
          <w:rFonts w:ascii="Times New Roman" w:hAnsi="Times New Roman" w:cs="Times New Roman"/>
          <w:sz w:val="24"/>
          <w:szCs w:val="24"/>
        </w:rPr>
        <w:t>.</w:t>
      </w:r>
    </w:p>
    <w:p w:rsidR="00827553" w:rsidRPr="00827553" w:rsidRDefault="00D97EEC"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The operation of wideband transformer 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w:t>
      </w:r>
      <w:r w:rsidR="00C33A78">
        <w:rPr>
          <w:rFonts w:ascii="Times New Roman" w:hAnsi="Times New Roman" w:cs="Times New Roman"/>
          <w:sz w:val="24"/>
          <w:szCs w:val="24"/>
        </w:rPr>
        <w:t xml:space="preserve"> </w:t>
      </w:r>
      <w:r w:rsidR="00225003">
        <w:rPr>
          <w:rFonts w:ascii="Times New Roman" w:hAnsi="Times New Roman" w:cs="Times New Roman"/>
          <w:sz w:val="24"/>
          <w:szCs w:val="24"/>
        </w:rPr>
        <w:t>or secondary winding</w:t>
      </w:r>
      <w:r w:rsidR="001506B2">
        <w:rPr>
          <w:rFonts w:ascii="Times New Roman" w:hAnsi="Times New Roman" w:cs="Times New Roman"/>
          <w:sz w:val="24"/>
          <w:szCs w:val="24"/>
        </w:rPr>
        <w:t>.</w:t>
      </w:r>
      <w:r w:rsidR="00C33A78">
        <w:rPr>
          <w:rFonts w:ascii="Times New Roman" w:hAnsi="Times New Roman" w:cs="Times New Roman"/>
          <w:sz w:val="24"/>
          <w:szCs w:val="24"/>
        </w:rPr>
        <w:t xml:space="preserve">  </w:t>
      </w:r>
      <w:r w:rsidR="00F26DB1">
        <w:rPr>
          <w:rFonts w:ascii="Times New Roman" w:hAnsi="Times New Roman" w:cs="Times New Roman"/>
          <w:sz w:val="24"/>
          <w:szCs w:val="24"/>
        </w:rPr>
        <w:t xml:space="preserve"> </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Mid-band Region</w:t>
      </w:r>
      <w:r w:rsidR="007E3E4A">
        <w:rPr>
          <w:rFonts w:ascii="Times New Roman" w:hAnsi="Times New Roman" w:cs="Times New Roman"/>
          <w:sz w:val="24"/>
          <w:szCs w:val="24"/>
        </w:rPr>
        <w:t xml:space="preserve">: The parasitic inductances and capacitances can be ignored in the mid-band region. The response is mainly </w:t>
      </w:r>
      <w:proofErr w:type="gramStart"/>
      <w:r w:rsidR="007E3E4A">
        <w:rPr>
          <w:rFonts w:ascii="Times New Roman" w:hAnsi="Times New Roman" w:cs="Times New Roman"/>
          <w:sz w:val="24"/>
          <w:szCs w:val="24"/>
        </w:rPr>
        <w:t>effected</w:t>
      </w:r>
      <w:proofErr w:type="gramEnd"/>
      <w:r w:rsidR="007E3E4A">
        <w:rPr>
          <w:rFonts w:ascii="Times New Roman" w:hAnsi="Times New Roman" w:cs="Times New Roman"/>
          <w:sz w:val="24"/>
          <w:szCs w:val="24"/>
        </w:rPr>
        <w:t xml:space="preserve"> by the series resistance of the windings and the shunt resistance of the core.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lastRenderedPageBreak/>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B63B8A">
        <w:rPr>
          <w:rFonts w:ascii="Times New Roman" w:hAnsi="Times New Roman" w:cs="Times New Roman"/>
          <w:sz w:val="24"/>
          <w:szCs w:val="24"/>
        </w:rPr>
        <w:t xml:space="preserve"> The reactance of leakage inductances increases greatly whereas the reactance of shunt capacitance decreases at high frequencies.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49" w:name="_Toc41529093"/>
      <w:r w:rsidRPr="0032216F">
        <w:rPr>
          <w:rFonts w:ascii="Times New Roman" w:hAnsi="Times New Roman" w:cs="Times New Roman"/>
          <w:color w:val="auto"/>
          <w:sz w:val="32"/>
        </w:rPr>
        <w:lastRenderedPageBreak/>
        <w:t>Magnetic Circuit for Wideband Transformer</w:t>
      </w:r>
      <w:bookmarkEnd w:id="49"/>
    </w:p>
    <w:p w:rsidR="001E1BC1" w:rsidRDefault="001E1BC1" w:rsidP="001E1BC1"/>
    <w:p w:rsidR="00591043" w:rsidRDefault="00591043" w:rsidP="001E1BC1"/>
    <w:p w:rsidR="001E1BC1" w:rsidRDefault="00970305" w:rsidP="001E1BC1">
      <w:r>
        <w:rPr>
          <w:noProof/>
        </w:rPr>
        <w:drawing>
          <wp:inline distT="0" distB="0" distL="0" distR="0" wp14:anchorId="0D2124EF" wp14:editId="43D285F5">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drawing>
          <wp:inline distT="0" distB="0" distL="0" distR="0" wp14:anchorId="1954F8AD" wp14:editId="6BD4C895">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14:anchorId="5D1FDDC2" wp14:editId="2A8B4F64">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lastRenderedPageBreak/>
        <w:drawing>
          <wp:inline distT="0" distB="0" distL="0" distR="0" wp14:anchorId="3D718918" wp14:editId="47A5286C">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260C94BF" wp14:editId="4BB3313D">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drawing>
          <wp:inline distT="0" distB="0" distL="0" distR="0" wp14:anchorId="3474C06F" wp14:editId="7E0742E7">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14:anchorId="779E9D4A" wp14:editId="1B050603">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630930"/>
                    </a:xfrm>
                    <a:prstGeom prst="rect">
                      <a:avLst/>
                    </a:prstGeom>
                  </pic:spPr>
                </pic:pic>
              </a:graphicData>
            </a:graphic>
          </wp:inline>
        </w:drawing>
      </w:r>
      <w:r>
        <w:rPr>
          <w:noProof/>
        </w:rPr>
        <w:drawing>
          <wp:inline distT="0" distB="0" distL="0" distR="0" wp14:anchorId="2AC46ABF" wp14:editId="4C3FEA11">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14:anchorId="4B036F5C" wp14:editId="5DD3E673">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14:anchorId="253CB54D" wp14:editId="2504178D">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14:anchorId="29084820" wp14:editId="3DC3CD8A">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14:anchorId="1BB0FFC7" wp14:editId="70512432">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14:anchorId="73E68720" wp14:editId="6DDAC54B">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14:anchorId="7CCFB305" wp14:editId="4713D2DB">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14:anchorId="5E8D0821" wp14:editId="637DBB65">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50" w:name="_Toc41529094"/>
      <w:r w:rsidRPr="003F7D02">
        <w:rPr>
          <w:rFonts w:ascii="Times New Roman" w:hAnsi="Times New Roman" w:cs="Times New Roman"/>
          <w:color w:val="auto"/>
          <w:sz w:val="32"/>
        </w:rPr>
        <w:lastRenderedPageBreak/>
        <w:t>Wideband Transformer Simulation in MEEP</w:t>
      </w:r>
      <w:bookmarkEnd w:id="50"/>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14:anchorId="698AF0A0" wp14:editId="123E0949">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rsidR="000E4CF3" w:rsidRPr="003F7D02" w:rsidRDefault="00387559" w:rsidP="00387559">
      <w:pPr>
        <w:pStyle w:val="Caption"/>
        <w:jc w:val="center"/>
        <w:rPr>
          <w:rFonts w:ascii="Times New Roman" w:hAnsi="Times New Roman" w:cs="Times New Roman"/>
          <w:sz w:val="24"/>
        </w:rPr>
      </w:pPr>
      <w:bookmarkStart w:id="51" w:name="_Toc41444504"/>
      <w:r>
        <w:t xml:space="preserve">Figure </w:t>
      </w:r>
      <w:r w:rsidR="00D97EEC">
        <w:fldChar w:fldCharType="begin"/>
      </w:r>
      <w:r w:rsidR="00D97EEC">
        <w:instrText xml:space="preserve"> SEQ Figure \* ARABIC </w:instrText>
      </w:r>
      <w:r w:rsidR="00D97EEC">
        <w:fldChar w:fldCharType="separate"/>
      </w:r>
      <w:r>
        <w:rPr>
          <w:noProof/>
        </w:rPr>
        <w:t>22</w:t>
      </w:r>
      <w:bookmarkEnd w:id="51"/>
      <w:r w:rsidR="00D97EEC">
        <w:rPr>
          <w:noProof/>
        </w:rPr>
        <w:fldChar w:fldCharType="end"/>
      </w:r>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proofErr w:type="spellStart"/>
      <w:r>
        <w:rPr>
          <w:rFonts w:ascii="Times New Roman" w:hAnsi="Times New Roman" w:cs="Times New Roman"/>
          <w:sz w:val="24"/>
        </w:rPr>
        <w:t>Piezomagnetism</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9035AE" w:rsidRPr="00294C1F" w:rsidRDefault="003F7D02" w:rsidP="0032216F">
      <w:pPr>
        <w:pStyle w:val="Heading1"/>
        <w:numPr>
          <w:ilvl w:val="0"/>
          <w:numId w:val="35"/>
        </w:numPr>
        <w:rPr>
          <w:rFonts w:ascii="Times New Roman" w:hAnsi="Times New Roman" w:cs="Times New Roman"/>
          <w:color w:val="auto"/>
        </w:rPr>
      </w:pPr>
      <w:bookmarkStart w:id="52" w:name="_Toc41529095"/>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52"/>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3" w:name="_Toc41529096"/>
      <w:r w:rsidRPr="00294C1F">
        <w:rPr>
          <w:rFonts w:ascii="Times New Roman" w:hAnsi="Times New Roman" w:cs="Times New Roman"/>
          <w:color w:val="auto"/>
        </w:rPr>
        <w:lastRenderedPageBreak/>
        <w:t>References</w:t>
      </w:r>
      <w:bookmarkEnd w:id="53"/>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proofErr w:type="gramStart"/>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w:t>
      </w:r>
      <w:proofErr w:type="spellStart"/>
      <w:r w:rsidR="007F3E8D" w:rsidRPr="005358EB">
        <w:rPr>
          <w:rFonts w:ascii="Times New Roman" w:hAnsi="Times New Roman" w:cs="Times New Roman"/>
          <w:sz w:val="24"/>
          <w:szCs w:val="24"/>
        </w:rPr>
        <w:t>Barqawi</w:t>
      </w:r>
      <w:proofErr w:type="spellEnd"/>
      <w:r w:rsidR="007F3E8D" w:rsidRPr="005358EB">
        <w:rPr>
          <w:rFonts w:ascii="Times New Roman" w:hAnsi="Times New Roman" w:cs="Times New Roman"/>
          <w:sz w:val="24"/>
          <w:szCs w:val="24"/>
        </w:rPr>
        <w:t xml:space="preserve">, N. Dib and M. </w:t>
      </w:r>
      <w:proofErr w:type="spellStart"/>
      <w:r w:rsidR="007F3E8D" w:rsidRPr="005358EB">
        <w:rPr>
          <w:rFonts w:ascii="Times New Roman" w:hAnsi="Times New Roman" w:cs="Times New Roman"/>
          <w:sz w:val="24"/>
          <w:szCs w:val="24"/>
        </w:rPr>
        <w:t>Khodier</w:t>
      </w:r>
      <w:proofErr w:type="spellEnd"/>
      <w:r w:rsidR="007F3E8D" w:rsidRPr="005358EB">
        <w:rPr>
          <w:rFonts w:ascii="Times New Roman" w:hAnsi="Times New Roman" w:cs="Times New Roman"/>
          <w:sz w:val="24"/>
          <w:szCs w:val="24"/>
        </w:rPr>
        <w:t>, “A Full-Wave Two-Dimensional Finite-Difference Frequency-Domain Analysis of Ferrite-Loaded Structures”.</w:t>
      </w:r>
      <w:proofErr w:type="gramEnd"/>
      <w:r w:rsidR="007F3E8D" w:rsidRPr="005358EB">
        <w:rPr>
          <w:rFonts w:ascii="Times New Roman" w:hAnsi="Times New Roman" w:cs="Times New Roman"/>
          <w:sz w:val="24"/>
          <w:szCs w:val="24"/>
        </w:rPr>
        <w:t xml:space="preserve"> </w:t>
      </w:r>
      <w:proofErr w:type="spellStart"/>
      <w:proofErr w:type="gramStart"/>
      <w:r w:rsidR="007F3E8D" w:rsidRPr="005358EB">
        <w:rPr>
          <w:rFonts w:ascii="Times New Roman" w:hAnsi="Times New Roman" w:cs="Times New Roman"/>
          <w:sz w:val="24"/>
          <w:szCs w:val="24"/>
        </w:rPr>
        <w:t>Mosharaka</w:t>
      </w:r>
      <w:proofErr w:type="spellEnd"/>
      <w:r w:rsidR="007F3E8D" w:rsidRPr="005358EB">
        <w:rPr>
          <w:rFonts w:ascii="Times New Roman" w:hAnsi="Times New Roman" w:cs="Times New Roman"/>
          <w:sz w:val="24"/>
          <w:szCs w:val="24"/>
        </w:rPr>
        <w:t xml:space="preserve"> International Conference on Communications, Propagation and Electronics, 2008.</w:t>
      </w:r>
      <w:proofErr w:type="gramEnd"/>
    </w:p>
    <w:p w:rsidR="002E1408"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Allmeling</w:t>
      </w:r>
      <w:proofErr w:type="spellEnd"/>
      <w:r w:rsidR="00B21A86" w:rsidRPr="005358EB">
        <w:rPr>
          <w:rFonts w:ascii="Times New Roman" w:hAnsi="Times New Roman" w:cs="Times New Roman"/>
          <w:sz w:val="24"/>
          <w:szCs w:val="24"/>
        </w:rPr>
        <w:t xml:space="preserve">, W. Hammer, and J. </w:t>
      </w:r>
      <w:proofErr w:type="spellStart"/>
      <w:r w:rsidR="00B21A86" w:rsidRPr="005358EB">
        <w:rPr>
          <w:rFonts w:ascii="Times New Roman" w:hAnsi="Times New Roman" w:cs="Times New Roman"/>
          <w:sz w:val="24"/>
          <w:szCs w:val="24"/>
        </w:rPr>
        <w:t>Schonberger</w:t>
      </w:r>
      <w:proofErr w:type="spellEnd"/>
      <w:r w:rsidR="00B21A86" w:rsidRPr="005358EB">
        <w:rPr>
          <w:rFonts w:ascii="Times New Roman" w:hAnsi="Times New Roman" w:cs="Times New Roman"/>
          <w:sz w:val="24"/>
          <w:szCs w:val="24"/>
        </w:rPr>
        <w:t xml:space="preserve">, “Transient simulation of magnetic circuits using the </w:t>
      </w:r>
      <w:proofErr w:type="spellStart"/>
      <w:r w:rsidR="00B21A86" w:rsidRPr="005358EB">
        <w:rPr>
          <w:rFonts w:ascii="Times New Roman" w:hAnsi="Times New Roman" w:cs="Times New Roman"/>
          <w:sz w:val="24"/>
          <w:szCs w:val="24"/>
        </w:rPr>
        <w:t>permeance</w:t>
      </w:r>
      <w:proofErr w:type="spellEnd"/>
      <w:r w:rsidR="00B21A86" w:rsidRPr="005358EB">
        <w:rPr>
          <w:rFonts w:ascii="Times New Roman" w:hAnsi="Times New Roman" w:cs="Times New Roman"/>
          <w:sz w:val="24"/>
          <w:szCs w:val="24"/>
        </w:rPr>
        <w:t>-capacitance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pp. 1640–1640,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xml:space="preserve">] G. </w:t>
      </w:r>
      <w:proofErr w:type="spellStart"/>
      <w:r w:rsidR="00A32434" w:rsidRPr="005358EB">
        <w:rPr>
          <w:rFonts w:ascii="Times New Roman" w:hAnsi="Times New Roman" w:cs="Times New Roman"/>
          <w:sz w:val="24"/>
          <w:szCs w:val="24"/>
        </w:rPr>
        <w:t>Antonini</w:t>
      </w:r>
      <w:proofErr w:type="spellEnd"/>
      <w:r w:rsidR="00A32434" w:rsidRPr="005358EB">
        <w:rPr>
          <w:rFonts w:ascii="Times New Roman" w:hAnsi="Times New Roman" w:cs="Times New Roman"/>
          <w:sz w:val="24"/>
          <w:szCs w:val="24"/>
        </w:rPr>
        <w:t xml:space="preserve">, A general framework for the analysis of </w:t>
      </w:r>
      <w:proofErr w:type="spellStart"/>
      <w:r w:rsidR="00A32434" w:rsidRPr="005358EB">
        <w:rPr>
          <w:rFonts w:ascii="Times New Roman" w:hAnsi="Times New Roman" w:cs="Times New Roman"/>
          <w:sz w:val="24"/>
          <w:szCs w:val="24"/>
        </w:rPr>
        <w:t>metamaterial</w:t>
      </w:r>
      <w:proofErr w:type="spellEnd"/>
      <w:r w:rsidR="00A32434" w:rsidRPr="005358EB">
        <w:rPr>
          <w:rFonts w:ascii="Times New Roman" w:hAnsi="Times New Roman" w:cs="Times New Roman"/>
          <w:sz w:val="24"/>
          <w:szCs w:val="24"/>
        </w:rPr>
        <w:t xml:space="preserve"> transmission lines. </w:t>
      </w:r>
      <w:proofErr w:type="spellStart"/>
      <w:r w:rsidR="00A32434" w:rsidRPr="005358EB">
        <w:rPr>
          <w:rFonts w:ascii="Times New Roman" w:hAnsi="Times New Roman" w:cs="Times New Roman"/>
          <w:sz w:val="24"/>
          <w:szCs w:val="24"/>
        </w:rPr>
        <w:t>Prog.Electromagn</w:t>
      </w:r>
      <w:proofErr w:type="spellEnd"/>
      <w:r w:rsidR="00A32434" w:rsidRPr="005358EB">
        <w:rPr>
          <w:rFonts w:ascii="Times New Roman" w:hAnsi="Times New Roman" w:cs="Times New Roman"/>
          <w:sz w:val="24"/>
          <w:szCs w:val="24"/>
        </w:rPr>
        <w:t>. Res. B., 2010, p. 353–373</w:t>
      </w:r>
    </w:p>
    <w:p w:rsidR="007F3E8D" w:rsidRPr="00340CBA" w:rsidRDefault="002C041F" w:rsidP="00B21A86">
      <w:pPr>
        <w:rPr>
          <w:rFonts w:ascii="Times New Roman" w:hAnsi="Times New Roman" w:cs="Times New Roman"/>
          <w:sz w:val="28"/>
          <w:szCs w:val="24"/>
        </w:rPr>
      </w:pPr>
      <w:proofErr w:type="gramStart"/>
      <w:r w:rsidRPr="005358EB">
        <w:rPr>
          <w:rFonts w:ascii="Times New Roman" w:hAnsi="Times New Roman" w:cs="Times New Roman"/>
          <w:sz w:val="24"/>
          <w:szCs w:val="24"/>
        </w:rPr>
        <w:t>[5</w:t>
      </w:r>
      <w:r w:rsidR="007F3E8D" w:rsidRPr="005358EB">
        <w:rPr>
          <w:rFonts w:ascii="Times New Roman" w:hAnsi="Times New Roman" w:cs="Times New Roman"/>
          <w:sz w:val="24"/>
          <w:szCs w:val="24"/>
        </w:rPr>
        <w:t xml:space="preserve">] J. </w:t>
      </w:r>
      <w:proofErr w:type="spellStart"/>
      <w:r w:rsidR="007F3E8D" w:rsidRPr="005358EB">
        <w:rPr>
          <w:rFonts w:ascii="Times New Roman" w:hAnsi="Times New Roman" w:cs="Times New Roman"/>
          <w:sz w:val="24"/>
          <w:szCs w:val="24"/>
        </w:rPr>
        <w:t>Atulasimha</w:t>
      </w:r>
      <w:proofErr w:type="spellEnd"/>
      <w:r w:rsidR="007F3E8D" w:rsidRPr="005358EB">
        <w:rPr>
          <w:rFonts w:ascii="Times New Roman" w:hAnsi="Times New Roman" w:cs="Times New Roman"/>
          <w:sz w:val="24"/>
          <w:szCs w:val="24"/>
        </w:rPr>
        <w:t xml:space="preserve"> and S. </w:t>
      </w:r>
      <w:proofErr w:type="spellStart"/>
      <w:r w:rsidR="007F3E8D" w:rsidRPr="005358EB">
        <w:rPr>
          <w:rFonts w:ascii="Times New Roman" w:hAnsi="Times New Roman" w:cs="Times New Roman"/>
          <w:sz w:val="24"/>
          <w:szCs w:val="24"/>
        </w:rPr>
        <w:t>Bandyopadhyay</w:t>
      </w:r>
      <w:proofErr w:type="spellEnd"/>
      <w:r w:rsidR="007F3E8D" w:rsidRPr="005358EB">
        <w:rPr>
          <w:rFonts w:ascii="Times New Roman" w:hAnsi="Times New Roman" w:cs="Times New Roman"/>
          <w:sz w:val="24"/>
          <w:szCs w:val="24"/>
        </w:rPr>
        <w:t>,</w:t>
      </w:r>
      <w:r w:rsidR="007F3E8D" w:rsidRPr="005358EB">
        <w:rPr>
          <w:sz w:val="24"/>
          <w:szCs w:val="24"/>
        </w:rPr>
        <w:t xml:space="preserve"> </w:t>
      </w:r>
      <w:proofErr w:type="spellStart"/>
      <w:r w:rsidR="007F3E8D" w:rsidRPr="005358EB">
        <w:rPr>
          <w:rFonts w:ascii="Times New Roman" w:hAnsi="Times New Roman" w:cs="Times New Roman"/>
          <w:sz w:val="24"/>
          <w:szCs w:val="24"/>
        </w:rPr>
        <w:t>Nanomagnetic</w:t>
      </w:r>
      <w:proofErr w:type="spellEnd"/>
      <w:r w:rsidR="007F3E8D" w:rsidRPr="005358EB">
        <w:rPr>
          <w:rFonts w:ascii="Times New Roman" w:hAnsi="Times New Roman" w:cs="Times New Roman"/>
          <w:sz w:val="24"/>
          <w:szCs w:val="24"/>
        </w:rPr>
        <w:t xml:space="preserve"> and </w:t>
      </w:r>
      <w:proofErr w:type="spellStart"/>
      <w:r w:rsidR="007F3E8D" w:rsidRPr="005358EB">
        <w:rPr>
          <w:rFonts w:ascii="Times New Roman" w:hAnsi="Times New Roman" w:cs="Times New Roman"/>
          <w:sz w:val="24"/>
          <w:szCs w:val="24"/>
        </w:rPr>
        <w:t>Spintronic</w:t>
      </w:r>
      <w:proofErr w:type="spellEnd"/>
      <w:r w:rsidR="007F3E8D" w:rsidRPr="005358EB">
        <w:rPr>
          <w:rFonts w:ascii="Times New Roman" w:hAnsi="Times New Roman" w:cs="Times New Roman"/>
          <w:sz w:val="24"/>
          <w:szCs w:val="24"/>
        </w:rPr>
        <w:t xml:space="preserve"> Devices for energy-efficient memory and computing.</w:t>
      </w:r>
      <w:proofErr w:type="gramEnd"/>
      <w:r w:rsidR="007F3E8D" w:rsidRPr="005358EB">
        <w:rPr>
          <w:rFonts w:ascii="Times New Roman" w:hAnsi="Times New Roman" w:cs="Times New Roman"/>
          <w:sz w:val="24"/>
          <w:szCs w:val="24"/>
        </w:rPr>
        <w:t xml:space="preserve"> </w:t>
      </w:r>
      <w:proofErr w:type="spellStart"/>
      <w:r w:rsidR="007F3E8D" w:rsidRPr="005358EB">
        <w:rPr>
          <w:rFonts w:ascii="Times New Roman" w:hAnsi="Times New Roman" w:cs="Times New Roman"/>
          <w:sz w:val="24"/>
          <w:szCs w:val="24"/>
        </w:rPr>
        <w:t>Chichester</w:t>
      </w:r>
      <w:proofErr w:type="spellEnd"/>
      <w:r w:rsidR="007F3E8D" w:rsidRPr="005358EB">
        <w:rPr>
          <w:rFonts w:ascii="Times New Roman" w:hAnsi="Times New Roman" w:cs="Times New Roman"/>
          <w:sz w:val="24"/>
          <w:szCs w:val="24"/>
        </w:rPr>
        <w:t>, West Sussex: Wiley, 2016.</w:t>
      </w:r>
    </w:p>
    <w:p w:rsidR="00340CBA" w:rsidRPr="00340CBA" w:rsidRDefault="00340CBA" w:rsidP="00B21A86">
      <w:pPr>
        <w:rPr>
          <w:rFonts w:ascii="Times New Roman" w:hAnsi="Times New Roman" w:cs="Times New Roman"/>
          <w:sz w:val="28"/>
          <w:szCs w:val="24"/>
        </w:rPr>
      </w:pPr>
      <w:r w:rsidRPr="00340CBA">
        <w:rPr>
          <w:rFonts w:ascii="Times New Roman" w:hAnsi="Times New Roman" w:cs="Times New Roman"/>
          <w:sz w:val="24"/>
        </w:rPr>
        <w:t>S. J. Blundell, </w:t>
      </w:r>
      <w:r w:rsidRPr="00340CBA">
        <w:rPr>
          <w:rFonts w:ascii="Times New Roman" w:hAnsi="Times New Roman" w:cs="Times New Roman"/>
          <w:i/>
          <w:iCs/>
          <w:sz w:val="24"/>
        </w:rPr>
        <w:t>Magnetism in condensed matter</w:t>
      </w:r>
      <w:r w:rsidRPr="00340CBA">
        <w:rPr>
          <w:rFonts w:ascii="Times New Roman" w:hAnsi="Times New Roman" w:cs="Times New Roman"/>
          <w:sz w:val="24"/>
        </w:rPr>
        <w:t>. Oxford: Oxford University Press, 2014.</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[6] </w:t>
      </w:r>
      <w:r w:rsidR="00B21A86" w:rsidRPr="005358EB">
        <w:rPr>
          <w:rFonts w:ascii="Times New Roman" w:hAnsi="Times New Roman" w:cs="Times New Roman"/>
          <w:sz w:val="24"/>
          <w:szCs w:val="24"/>
        </w:rPr>
        <w:t xml:space="preserve">J.-W. B. Bragg, J. C. Dickens, and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“Material selection considerations for coaxial, </w:t>
      </w:r>
      <w:proofErr w:type="spellStart"/>
      <w:r w:rsidR="00B21A86" w:rsidRPr="005358EB">
        <w:rPr>
          <w:rFonts w:ascii="Times New Roman" w:hAnsi="Times New Roman" w:cs="Times New Roman"/>
          <w:sz w:val="24"/>
          <w:szCs w:val="24"/>
        </w:rPr>
        <w:t>ferrimagnetic</w:t>
      </w:r>
      <w:proofErr w:type="spellEnd"/>
      <w:r w:rsidR="00B21A86" w:rsidRPr="005358EB">
        <w:rPr>
          <w:rFonts w:ascii="Times New Roman" w:hAnsi="Times New Roman" w:cs="Times New Roman"/>
          <w:sz w:val="24"/>
          <w:szCs w:val="24"/>
        </w:rPr>
        <w:t>-based nonlinear transmission lines,” </w:t>
      </w:r>
      <w:r w:rsidR="00B21A86" w:rsidRPr="005358EB">
        <w:rPr>
          <w:rFonts w:ascii="Times New Roman" w:hAnsi="Times New Roman" w:cs="Times New Roman"/>
          <w:i/>
          <w:iCs/>
          <w:sz w:val="24"/>
          <w:szCs w:val="24"/>
        </w:rPr>
        <w:t>Journal of Applied Physics</w:t>
      </w:r>
      <w:r w:rsidR="00B21A86" w:rsidRPr="005358EB">
        <w:rPr>
          <w:rFonts w:ascii="Times New Roman" w:hAnsi="Times New Roman" w:cs="Times New Roman"/>
          <w:sz w:val="24"/>
          <w:szCs w:val="24"/>
        </w:rPr>
        <w:t>, vol. 113, no. 6, p. 064904, 2013.</w:t>
      </w:r>
    </w:p>
    <w:p w:rsidR="000773FD" w:rsidRPr="005358EB" w:rsidRDefault="000773FD"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Brignone</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Mestriner</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Procopio</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Piantini</w:t>
      </w:r>
      <w:proofErr w:type="spellEnd"/>
      <w:r w:rsidRPr="005358EB">
        <w:rPr>
          <w:rFonts w:ascii="Times New Roman" w:hAnsi="Times New Roman" w:cs="Times New Roman"/>
          <w:sz w:val="24"/>
          <w:szCs w:val="24"/>
        </w:rPr>
        <w:t xml:space="preserve">, and F. </w:t>
      </w:r>
      <w:proofErr w:type="spellStart"/>
      <w:r w:rsidRPr="005358EB">
        <w:rPr>
          <w:rFonts w:ascii="Times New Roman" w:hAnsi="Times New Roman" w:cs="Times New Roman"/>
          <w:sz w:val="24"/>
          <w:szCs w:val="24"/>
        </w:rPr>
        <w:t>Rachidi</w:t>
      </w:r>
      <w:proofErr w:type="spellEnd"/>
      <w:r w:rsidRPr="005358EB">
        <w:rPr>
          <w:rFonts w:ascii="Times New Roman" w:hAnsi="Times New Roman" w:cs="Times New Roman"/>
          <w:sz w:val="24"/>
          <w:szCs w:val="24"/>
        </w:rPr>
        <w:t xml:space="preserve">, “On the Stability of FDTD-Based Numerical Codes to Evaluate Lightning-Induced </w:t>
      </w:r>
      <w:proofErr w:type="spellStart"/>
      <w:r w:rsidRPr="005358EB">
        <w:rPr>
          <w:rFonts w:ascii="Times New Roman" w:hAnsi="Times New Roman" w:cs="Times New Roman"/>
          <w:sz w:val="24"/>
          <w:szCs w:val="24"/>
        </w:rPr>
        <w:t>Overvoltages</w:t>
      </w:r>
      <w:proofErr w:type="spellEnd"/>
      <w:r w:rsidRPr="005358EB">
        <w:rPr>
          <w:rFonts w:ascii="Times New Roman" w:hAnsi="Times New Roman" w:cs="Times New Roman"/>
          <w:sz w:val="24"/>
          <w:szCs w:val="24"/>
        </w:rPr>
        <w:t xml:space="preserve"> in Overhead Transmission Lines,” </w:t>
      </w:r>
      <w:r w:rsidRPr="005358EB">
        <w:rPr>
          <w:rFonts w:ascii="Times New Roman" w:hAnsi="Times New Roman" w:cs="Times New Roman"/>
          <w:i/>
          <w:iCs/>
          <w:sz w:val="24"/>
          <w:szCs w:val="24"/>
        </w:rPr>
        <w:t>IEEE Transactions on Electromagnetic Compatibility</w:t>
      </w:r>
      <w:r w:rsidRPr="005358EB">
        <w:rPr>
          <w:rFonts w:ascii="Times New Roman" w:hAnsi="Times New Roman" w:cs="Times New Roman"/>
          <w:sz w:val="24"/>
          <w:szCs w:val="24"/>
        </w:rPr>
        <w:t>, vol. 62, no. 1, pp. 108–115, 2020.</w:t>
      </w:r>
    </w:p>
    <w:p w:rsidR="00B1094F"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[7</w:t>
      </w:r>
      <w:r w:rsidR="00B1094F" w:rsidRPr="005358EB">
        <w:rPr>
          <w:rFonts w:ascii="Times New Roman" w:hAnsi="Times New Roman" w:cs="Times New Roman"/>
          <w:sz w:val="24"/>
          <w:szCs w:val="24"/>
        </w:rPr>
        <w:t xml:space="preserve">] C. </w:t>
      </w:r>
      <w:proofErr w:type="spellStart"/>
      <w:r w:rsidR="00B1094F" w:rsidRPr="005358EB">
        <w:rPr>
          <w:rFonts w:ascii="Times New Roman" w:hAnsi="Times New Roman" w:cs="Times New Roman"/>
          <w:sz w:val="24"/>
          <w:szCs w:val="24"/>
        </w:rPr>
        <w:t>Caloz</w:t>
      </w:r>
      <w:proofErr w:type="spellEnd"/>
      <w:r w:rsidR="00B1094F" w:rsidRPr="005358EB">
        <w:rPr>
          <w:rFonts w:ascii="Times New Roman" w:hAnsi="Times New Roman" w:cs="Times New Roman"/>
          <w:sz w:val="24"/>
          <w:szCs w:val="24"/>
        </w:rPr>
        <w:t xml:space="preserve"> and T. </w:t>
      </w:r>
      <w:proofErr w:type="spellStart"/>
      <w:r w:rsidR="00B1094F" w:rsidRPr="005358EB">
        <w:rPr>
          <w:rFonts w:ascii="Times New Roman" w:hAnsi="Times New Roman" w:cs="Times New Roman"/>
          <w:sz w:val="24"/>
          <w:szCs w:val="24"/>
        </w:rPr>
        <w:t>Itoh</w:t>
      </w:r>
      <w:proofErr w:type="spellEnd"/>
      <w:r w:rsidR="00B1094F" w:rsidRPr="005358EB">
        <w:rPr>
          <w:rFonts w:ascii="Times New Roman" w:hAnsi="Times New Roman" w:cs="Times New Roman"/>
          <w:sz w:val="24"/>
          <w:szCs w:val="24"/>
        </w:rPr>
        <w:t xml:space="preserve">, Electromagnetic </w:t>
      </w:r>
      <w:proofErr w:type="spellStart"/>
      <w:r w:rsidR="00B1094F" w:rsidRPr="005358EB">
        <w:rPr>
          <w:rFonts w:ascii="Times New Roman" w:hAnsi="Times New Roman" w:cs="Times New Roman"/>
          <w:sz w:val="24"/>
          <w:szCs w:val="24"/>
        </w:rPr>
        <w:t>Metamaterials</w:t>
      </w:r>
      <w:proofErr w:type="spellEnd"/>
      <w:r w:rsidR="00B1094F" w:rsidRPr="005358EB">
        <w:rPr>
          <w:rFonts w:ascii="Times New Roman" w:hAnsi="Times New Roman" w:cs="Times New Roman"/>
          <w:sz w:val="24"/>
          <w:szCs w:val="24"/>
        </w:rPr>
        <w:t>: Transmission Line Theory and Microwave Applications, Wiley-IEEE Press, 2006, p. 27-58.</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[8</w:t>
      </w:r>
      <w:r w:rsidR="007F3E8D" w:rsidRPr="005358EB">
        <w:rPr>
          <w:rFonts w:ascii="Times New Roman" w:hAnsi="Times New Roman" w:cs="Times New Roman"/>
          <w:sz w:val="24"/>
          <w:szCs w:val="24"/>
        </w:rPr>
        <w:t xml:space="preserve">] S. Chua, Y. Chong, A. D. Stone, M. </w:t>
      </w:r>
      <w:proofErr w:type="spellStart"/>
      <w:r w:rsidR="007F3E8D" w:rsidRPr="005358EB">
        <w:rPr>
          <w:rFonts w:ascii="Times New Roman" w:hAnsi="Times New Roman" w:cs="Times New Roman"/>
          <w:sz w:val="24"/>
          <w:szCs w:val="24"/>
        </w:rPr>
        <w:t>Soljacic</w:t>
      </w:r>
      <w:proofErr w:type="spellEnd"/>
      <w:r w:rsidR="007F3E8D" w:rsidRPr="005358EB">
        <w:rPr>
          <w:rFonts w:ascii="Times New Roman" w:hAnsi="Times New Roman" w:cs="Times New Roman"/>
          <w:sz w:val="24"/>
          <w:szCs w:val="24"/>
        </w:rPr>
        <w:t xml:space="preserve"> and J. Bravo-Abad, “Low-threshold lasing action in photonic crystal slabs enabled by </w:t>
      </w:r>
      <w:proofErr w:type="spellStart"/>
      <w:r w:rsidR="007F3E8D" w:rsidRPr="005358EB">
        <w:rPr>
          <w:rFonts w:ascii="Times New Roman" w:hAnsi="Times New Roman" w:cs="Times New Roman"/>
          <w:sz w:val="24"/>
          <w:szCs w:val="24"/>
        </w:rPr>
        <w:t>Fano</w:t>
      </w:r>
      <w:proofErr w:type="spellEnd"/>
      <w:r w:rsidR="007F3E8D" w:rsidRPr="005358EB">
        <w:rPr>
          <w:rFonts w:ascii="Times New Roman" w:hAnsi="Times New Roman" w:cs="Times New Roman"/>
          <w:sz w:val="24"/>
          <w:szCs w:val="24"/>
        </w:rPr>
        <w:t xml:space="preserve"> resonances” Optics Express, vol. 19, no. 2, p. 1539, 2011.</w:t>
      </w:r>
    </w:p>
    <w:p w:rsidR="00170AA3" w:rsidRPr="005358EB" w:rsidRDefault="00170AA3" w:rsidP="00B21A86">
      <w:pPr>
        <w:rPr>
          <w:rFonts w:ascii="Times New Roman" w:hAnsi="Times New Roman" w:cs="Times New Roman"/>
          <w:sz w:val="24"/>
          <w:szCs w:val="24"/>
        </w:rPr>
      </w:pPr>
      <w:r w:rsidRPr="005358EB">
        <w:rPr>
          <w:rFonts w:ascii="Times New Roman" w:hAnsi="Times New Roman" w:cs="Times New Roman"/>
          <w:sz w:val="24"/>
          <w:szCs w:val="24"/>
        </w:rPr>
        <w:t xml:space="preserve">G. A. </w:t>
      </w:r>
      <w:proofErr w:type="spellStart"/>
      <w:r w:rsidRPr="005358EB">
        <w:rPr>
          <w:rFonts w:ascii="Times New Roman" w:hAnsi="Times New Roman" w:cs="Times New Roman"/>
          <w:sz w:val="24"/>
          <w:szCs w:val="24"/>
        </w:rPr>
        <w:t>Cividjian</w:t>
      </w:r>
      <w:proofErr w:type="spellEnd"/>
      <w:r w:rsidRPr="005358EB">
        <w:rPr>
          <w:rFonts w:ascii="Times New Roman" w:hAnsi="Times New Roman" w:cs="Times New Roman"/>
          <w:sz w:val="24"/>
          <w:szCs w:val="24"/>
        </w:rPr>
        <w:t>, “Corner 2D Capacitance,” </w:t>
      </w:r>
      <w:r w:rsidRPr="005358EB">
        <w:rPr>
          <w:rFonts w:ascii="Times New Roman" w:hAnsi="Times New Roman" w:cs="Times New Roman"/>
          <w:i/>
          <w:iCs/>
          <w:sz w:val="24"/>
          <w:szCs w:val="24"/>
        </w:rPr>
        <w:t>2018 20th International Symposium on Electrical Apparatus and Technologies (SIELA)</w:t>
      </w:r>
      <w:r w:rsidRPr="005358EB">
        <w:rPr>
          <w:rFonts w:ascii="Times New Roman" w:hAnsi="Times New Roman" w:cs="Times New Roman"/>
          <w:sz w:val="24"/>
          <w:szCs w:val="24"/>
        </w:rPr>
        <w:t>, 2018.</w:t>
      </w:r>
    </w:p>
    <w:p w:rsidR="00802E4D" w:rsidRPr="005358EB" w:rsidRDefault="00802E4D" w:rsidP="00B21A86">
      <w:pPr>
        <w:rPr>
          <w:rFonts w:ascii="Times New Roman" w:hAnsi="Times New Roman" w:cs="Times New Roman"/>
          <w:sz w:val="24"/>
          <w:szCs w:val="24"/>
        </w:rPr>
      </w:pPr>
      <w:r w:rsidRPr="005358EB">
        <w:rPr>
          <w:rFonts w:ascii="Times New Roman" w:hAnsi="Times New Roman" w:cs="Times New Roman"/>
          <w:sz w:val="24"/>
          <w:szCs w:val="24"/>
        </w:rPr>
        <w:t xml:space="preserve">R. </w:t>
      </w:r>
      <w:proofErr w:type="spellStart"/>
      <w:r w:rsidRPr="005358EB">
        <w:rPr>
          <w:rFonts w:ascii="Times New Roman" w:hAnsi="Times New Roman" w:cs="Times New Roman"/>
          <w:sz w:val="24"/>
          <w:szCs w:val="24"/>
        </w:rPr>
        <w:t>Darraji</w:t>
      </w:r>
      <w:proofErr w:type="spellEnd"/>
      <w:r w:rsidRPr="005358EB">
        <w:rPr>
          <w:rFonts w:ascii="Times New Roman" w:hAnsi="Times New Roman" w:cs="Times New Roman"/>
          <w:sz w:val="24"/>
          <w:szCs w:val="24"/>
        </w:rPr>
        <w:t xml:space="preserve">, M. M. </w:t>
      </w:r>
      <w:proofErr w:type="spellStart"/>
      <w:r w:rsidRPr="005358EB">
        <w:rPr>
          <w:rFonts w:ascii="Times New Roman" w:hAnsi="Times New Roman" w:cs="Times New Roman"/>
          <w:sz w:val="24"/>
          <w:szCs w:val="24"/>
        </w:rPr>
        <w:t>Honari</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Mirzavand</w:t>
      </w:r>
      <w:proofErr w:type="spellEnd"/>
      <w:r w:rsidRPr="005358EB">
        <w:rPr>
          <w:rFonts w:ascii="Times New Roman" w:hAnsi="Times New Roman" w:cs="Times New Roman"/>
          <w:sz w:val="24"/>
          <w:szCs w:val="24"/>
        </w:rPr>
        <w:t xml:space="preserve">, F. M. </w:t>
      </w:r>
      <w:proofErr w:type="spellStart"/>
      <w:r w:rsidRPr="005358EB">
        <w:rPr>
          <w:rFonts w:ascii="Times New Roman" w:hAnsi="Times New Roman" w:cs="Times New Roman"/>
          <w:sz w:val="24"/>
          <w:szCs w:val="24"/>
        </w:rPr>
        <w:t>Ghannouchi</w:t>
      </w:r>
      <w:proofErr w:type="spellEnd"/>
      <w:r w:rsidRPr="005358EB">
        <w:rPr>
          <w:rFonts w:ascii="Times New Roman" w:hAnsi="Times New Roman" w:cs="Times New Roman"/>
          <w:sz w:val="24"/>
          <w:szCs w:val="24"/>
        </w:rPr>
        <w:t xml:space="preserve">, and P. </w:t>
      </w:r>
      <w:proofErr w:type="spellStart"/>
      <w:r w:rsidRPr="005358EB">
        <w:rPr>
          <w:rFonts w:ascii="Times New Roman" w:hAnsi="Times New Roman" w:cs="Times New Roman"/>
          <w:sz w:val="24"/>
          <w:szCs w:val="24"/>
        </w:rPr>
        <w:t>Mousavi</w:t>
      </w:r>
      <w:proofErr w:type="spellEnd"/>
      <w:r w:rsidRPr="005358EB">
        <w:rPr>
          <w:rFonts w:ascii="Times New Roman" w:hAnsi="Times New Roman" w:cs="Times New Roman"/>
          <w:sz w:val="24"/>
          <w:szCs w:val="24"/>
        </w:rPr>
        <w:t>, “Wideband Two-Section Impedance Transformer With Flat Real-to-Real Impedance Matching,” </w:t>
      </w:r>
      <w:r w:rsidRPr="005358EB">
        <w:rPr>
          <w:rFonts w:ascii="Times New Roman" w:hAnsi="Times New Roman" w:cs="Times New Roman"/>
          <w:i/>
          <w:iCs/>
          <w:sz w:val="24"/>
          <w:szCs w:val="24"/>
        </w:rPr>
        <w:t>IEEE Microwave and Wireless Components Letters</w:t>
      </w:r>
      <w:r w:rsidRPr="005358EB">
        <w:rPr>
          <w:rFonts w:ascii="Times New Roman" w:hAnsi="Times New Roman" w:cs="Times New Roman"/>
          <w:sz w:val="24"/>
          <w:szCs w:val="24"/>
        </w:rPr>
        <w:t>, vol. 26, no. 5, pp. 313–315, 2016.</w:t>
      </w:r>
    </w:p>
    <w:p w:rsidR="004661B0"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[9</w:t>
      </w:r>
      <w:r w:rsidR="004661B0" w:rsidRPr="005358EB">
        <w:rPr>
          <w:rFonts w:ascii="Times New Roman" w:hAnsi="Times New Roman" w:cs="Times New Roman"/>
          <w:sz w:val="24"/>
          <w:szCs w:val="24"/>
        </w:rPr>
        <w:t xml:space="preserve">] S. O. </w:t>
      </w:r>
      <w:proofErr w:type="spellStart"/>
      <w:r w:rsidR="004661B0" w:rsidRPr="005358EB">
        <w:rPr>
          <w:rFonts w:ascii="Times New Roman" w:hAnsi="Times New Roman" w:cs="Times New Roman"/>
          <w:sz w:val="24"/>
          <w:szCs w:val="24"/>
        </w:rPr>
        <w:t>Demokritov</w:t>
      </w:r>
      <w:proofErr w:type="spellEnd"/>
      <w:r w:rsidR="004661B0" w:rsidRPr="005358EB">
        <w:rPr>
          <w:rFonts w:ascii="Times New Roman" w:hAnsi="Times New Roman" w:cs="Times New Roman"/>
          <w:sz w:val="24"/>
          <w:szCs w:val="24"/>
        </w:rPr>
        <w:t xml:space="preserve">, </w:t>
      </w:r>
      <w:proofErr w:type="spellStart"/>
      <w:r w:rsidR="004661B0" w:rsidRPr="005358EB">
        <w:rPr>
          <w:rFonts w:ascii="Times New Roman" w:hAnsi="Times New Roman" w:cs="Times New Roman"/>
          <w:sz w:val="24"/>
          <w:szCs w:val="24"/>
        </w:rPr>
        <w:t>Magnonics</w:t>
      </w:r>
      <w:proofErr w:type="spellEnd"/>
      <w:r w:rsidR="004661B0" w:rsidRPr="005358EB">
        <w:rPr>
          <w:rFonts w:ascii="Times New Roman" w:hAnsi="Times New Roman" w:cs="Times New Roman"/>
          <w:sz w:val="24"/>
          <w:szCs w:val="24"/>
        </w:rPr>
        <w:t>: From Fundamentals to Applications. Berlin: Springer, 2013.</w:t>
      </w:r>
    </w:p>
    <w:p w:rsidR="000F0CE7" w:rsidRPr="005358EB" w:rsidRDefault="000F0CE7" w:rsidP="00B21A86">
      <w:pPr>
        <w:rPr>
          <w:rFonts w:ascii="Times New Roman" w:hAnsi="Times New Roman" w:cs="Times New Roman"/>
          <w:sz w:val="24"/>
          <w:szCs w:val="24"/>
        </w:rPr>
      </w:pPr>
      <w:r w:rsidRPr="005358EB">
        <w:rPr>
          <w:rFonts w:ascii="Times New Roman" w:hAnsi="Times New Roman" w:cs="Times New Roman"/>
          <w:sz w:val="24"/>
          <w:szCs w:val="24"/>
        </w:rPr>
        <w:t>T. Deng and Z. N. Chen, “Design of frequency-dispersive magnetic material for application of microwave attenuation,” </w:t>
      </w:r>
      <w:r w:rsidRPr="005358EB">
        <w:rPr>
          <w:rFonts w:ascii="Times New Roman" w:hAnsi="Times New Roman" w:cs="Times New Roman"/>
          <w:i/>
          <w:iCs/>
          <w:sz w:val="24"/>
          <w:szCs w:val="24"/>
        </w:rPr>
        <w:t>2016 46th European Microwave Conference (</w:t>
      </w:r>
      <w:proofErr w:type="spellStart"/>
      <w:r w:rsidRPr="005358EB">
        <w:rPr>
          <w:rFonts w:ascii="Times New Roman" w:hAnsi="Times New Roman" w:cs="Times New Roman"/>
          <w:i/>
          <w:iCs/>
          <w:sz w:val="24"/>
          <w:szCs w:val="24"/>
        </w:rPr>
        <w:t>EuMC</w:t>
      </w:r>
      <w:proofErr w:type="spellEnd"/>
      <w:r w:rsidRPr="005358EB">
        <w:rPr>
          <w:rFonts w:ascii="Times New Roman" w:hAnsi="Times New Roman" w:cs="Times New Roman"/>
          <w:i/>
          <w:iCs/>
          <w:sz w:val="24"/>
          <w:szCs w:val="24"/>
        </w:rPr>
        <w:t>)</w:t>
      </w:r>
      <w:r w:rsidRPr="005358EB">
        <w:rPr>
          <w:rFonts w:ascii="Times New Roman" w:hAnsi="Times New Roman" w:cs="Times New Roman"/>
          <w:sz w:val="24"/>
          <w:szCs w:val="24"/>
        </w:rPr>
        <w:t>, 2016.</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[10</w:t>
      </w:r>
      <w:r w:rsidR="009E2643" w:rsidRPr="005358EB">
        <w:rPr>
          <w:rFonts w:ascii="Times New Roman" w:hAnsi="Times New Roman" w:cs="Times New Roman"/>
          <w:sz w:val="24"/>
          <w:szCs w:val="24"/>
        </w:rPr>
        <w:t xml:space="preserve">] J. Dickens and A. </w:t>
      </w:r>
      <w:proofErr w:type="spellStart"/>
      <w:r w:rsidR="009E2643" w:rsidRPr="005358EB">
        <w:rPr>
          <w:rFonts w:ascii="Times New Roman" w:hAnsi="Times New Roman" w:cs="Times New Roman"/>
          <w:sz w:val="24"/>
          <w:szCs w:val="24"/>
        </w:rPr>
        <w:t>Neuber</w:t>
      </w:r>
      <w:proofErr w:type="spellEnd"/>
      <w:r w:rsidR="009E2643" w:rsidRPr="005358EB">
        <w:rPr>
          <w:rFonts w:ascii="Times New Roman" w:hAnsi="Times New Roman" w:cs="Times New Roman"/>
          <w:sz w:val="24"/>
          <w:szCs w:val="24"/>
        </w:rPr>
        <w:t xml:space="preserve">, Material selection considerations for coaxial, </w:t>
      </w:r>
      <w:proofErr w:type="spellStart"/>
      <w:r w:rsidR="009E2643" w:rsidRPr="005358EB">
        <w:rPr>
          <w:rFonts w:ascii="Times New Roman" w:hAnsi="Times New Roman" w:cs="Times New Roman"/>
          <w:sz w:val="24"/>
          <w:szCs w:val="24"/>
        </w:rPr>
        <w:t>ferrimagnetic</w:t>
      </w:r>
      <w:proofErr w:type="spellEnd"/>
      <w:r w:rsidR="009E2643" w:rsidRPr="005358EB">
        <w:rPr>
          <w:rFonts w:ascii="Times New Roman" w:hAnsi="Times New Roman" w:cs="Times New Roman"/>
          <w:sz w:val="24"/>
          <w:szCs w:val="24"/>
        </w:rPr>
        <w:t>-based nonlinear transmission lines, Journal of Applied Physics, 113, 064904, 2013, p. 1-5.</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[11] </w:t>
      </w:r>
      <w:r w:rsidR="00B21A86" w:rsidRPr="005358EB">
        <w:rPr>
          <w:rFonts w:ascii="Times New Roman" w:hAnsi="Times New Roman" w:cs="Times New Roman"/>
          <w:sz w:val="24"/>
          <w:szCs w:val="24"/>
        </w:rPr>
        <w:t xml:space="preserve">D. </w:t>
      </w:r>
      <w:proofErr w:type="spellStart"/>
      <w:r w:rsidR="00B21A86" w:rsidRPr="005358EB">
        <w:rPr>
          <w:rFonts w:ascii="Times New Roman" w:hAnsi="Times New Roman" w:cs="Times New Roman"/>
          <w:sz w:val="24"/>
          <w:szCs w:val="24"/>
        </w:rPr>
        <w:t>Dinulovic</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Shousha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Haug</w:t>
      </w:r>
      <w:proofErr w:type="spellEnd"/>
      <w:r w:rsidR="00B21A86" w:rsidRPr="005358EB">
        <w:rPr>
          <w:rFonts w:ascii="Times New Roman" w:hAnsi="Times New Roman" w:cs="Times New Roman"/>
          <w:sz w:val="24"/>
          <w:szCs w:val="24"/>
        </w:rPr>
        <w:t xml:space="preserve">, and K. E. </w:t>
      </w:r>
      <w:proofErr w:type="spellStart"/>
      <w:r w:rsidR="00B21A86" w:rsidRPr="005358EB">
        <w:rPr>
          <w:rFonts w:ascii="Times New Roman" w:hAnsi="Times New Roman" w:cs="Times New Roman"/>
          <w:sz w:val="24"/>
          <w:szCs w:val="24"/>
        </w:rPr>
        <w:t>Shafey</w:t>
      </w:r>
      <w:proofErr w:type="spellEnd"/>
      <w:r w:rsidR="00B21A86" w:rsidRPr="005358EB">
        <w:rPr>
          <w:rFonts w:ascii="Times New Roman" w:hAnsi="Times New Roman" w:cs="Times New Roman"/>
          <w:sz w:val="24"/>
          <w:szCs w:val="24"/>
        </w:rPr>
        <w:t>,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 (</w:t>
      </w:r>
      <w:proofErr w:type="spellStart"/>
      <w:r w:rsidR="00B21A86" w:rsidRPr="005358EB">
        <w:rPr>
          <w:rFonts w:ascii="Times New Roman" w:hAnsi="Times New Roman" w:cs="Times New Roman"/>
          <w:i/>
          <w:iCs/>
          <w:sz w:val="24"/>
          <w:szCs w:val="24"/>
        </w:rPr>
        <w:t>Ee</w:t>
      </w:r>
      <w:proofErr w:type="spellEnd"/>
      <w:r w:rsidR="00B21A86" w:rsidRPr="005358EB">
        <w:rPr>
          <w:rFonts w:ascii="Times New Roman" w:hAnsi="Times New Roman" w:cs="Times New Roman"/>
          <w:i/>
          <w:iCs/>
          <w:sz w:val="24"/>
          <w:szCs w:val="24"/>
        </w:rPr>
        <w:t>)</w:t>
      </w:r>
      <w:r w:rsidR="00B21A86" w:rsidRPr="005358EB">
        <w:rPr>
          <w:rFonts w:ascii="Times New Roman" w:hAnsi="Times New Roman" w:cs="Times New Roman"/>
          <w:sz w:val="24"/>
          <w:szCs w:val="24"/>
        </w:rPr>
        <w:t>, 2019.</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[12</w:t>
      </w:r>
      <w:r w:rsidR="009E2643" w:rsidRPr="005358EB">
        <w:rPr>
          <w:rFonts w:ascii="Times New Roman" w:hAnsi="Times New Roman" w:cs="Times New Roman"/>
          <w:sz w:val="24"/>
          <w:szCs w:val="24"/>
        </w:rPr>
        <w:t xml:space="preserve">] T. C. Edwards and M. B. Steer, Foundations for </w:t>
      </w:r>
      <w:proofErr w:type="spellStart"/>
      <w:r w:rsidR="009E2643" w:rsidRPr="005358EB">
        <w:rPr>
          <w:rFonts w:ascii="Times New Roman" w:hAnsi="Times New Roman" w:cs="Times New Roman"/>
          <w:sz w:val="24"/>
          <w:szCs w:val="24"/>
        </w:rPr>
        <w:t>Microstrip</w:t>
      </w:r>
      <w:proofErr w:type="spellEnd"/>
      <w:r w:rsidR="009E2643" w:rsidRPr="005358EB">
        <w:rPr>
          <w:rFonts w:ascii="Times New Roman" w:hAnsi="Times New Roman" w:cs="Times New Roman"/>
          <w:sz w:val="24"/>
          <w:szCs w:val="24"/>
        </w:rPr>
        <w:t xml:space="preserve"> Circuit Design, 4th ed. Wiley-IEEE Press, 2016, p. 576-607.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[13] </w:t>
      </w:r>
      <w:r w:rsidR="00B21A86" w:rsidRPr="005358EB">
        <w:rPr>
          <w:rFonts w:ascii="Times New Roman" w:hAnsi="Times New Roman" w:cs="Times New Roman"/>
          <w:sz w:val="24"/>
          <w:szCs w:val="24"/>
        </w:rPr>
        <w:t xml:space="preserve">I. </w:t>
      </w:r>
      <w:proofErr w:type="spellStart"/>
      <w:r w:rsidR="00B21A86" w:rsidRPr="005358EB">
        <w:rPr>
          <w:rFonts w:ascii="Times New Roman" w:hAnsi="Times New Roman" w:cs="Times New Roman"/>
          <w:sz w:val="24"/>
          <w:szCs w:val="24"/>
        </w:rPr>
        <w:t>Eichwald</w:t>
      </w:r>
      <w:proofErr w:type="spellEnd"/>
      <w:r w:rsidR="00B21A86" w:rsidRPr="005358EB">
        <w:rPr>
          <w:rFonts w:ascii="Times New Roman" w:hAnsi="Times New Roman" w:cs="Times New Roman"/>
          <w:sz w:val="24"/>
          <w:szCs w:val="24"/>
        </w:rPr>
        <w:t xml:space="preserve">, S. </w:t>
      </w:r>
      <w:proofErr w:type="spellStart"/>
      <w:r w:rsidR="00B21A86" w:rsidRPr="005358EB">
        <w:rPr>
          <w:rFonts w:ascii="Times New Roman" w:hAnsi="Times New Roman" w:cs="Times New Roman"/>
          <w:sz w:val="24"/>
          <w:szCs w:val="24"/>
        </w:rPr>
        <w:t>Breitkreutz</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Ziemys</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Becherer</w:t>
      </w:r>
      <w:proofErr w:type="spellEnd"/>
      <w:r w:rsidR="00B21A86" w:rsidRPr="005358EB">
        <w:rPr>
          <w:rFonts w:ascii="Times New Roman" w:hAnsi="Times New Roman" w:cs="Times New Roman"/>
          <w:sz w:val="24"/>
          <w:szCs w:val="24"/>
        </w:rPr>
        <w:t>,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 p. 335202, 2014.</w:t>
      </w:r>
    </w:p>
    <w:p w:rsidR="003E3D0E" w:rsidRPr="005358EB" w:rsidRDefault="003E3D0E" w:rsidP="009E2643">
      <w:pPr>
        <w:rPr>
          <w:rFonts w:ascii="Times New Roman" w:hAnsi="Times New Roman" w:cs="Times New Roman"/>
          <w:sz w:val="24"/>
          <w:szCs w:val="24"/>
        </w:rPr>
      </w:pPr>
      <w:r w:rsidRPr="005358EB">
        <w:rPr>
          <w:rFonts w:ascii="Times New Roman" w:hAnsi="Times New Roman" w:cs="Times New Roman"/>
          <w:sz w:val="24"/>
          <w:szCs w:val="24"/>
        </w:rPr>
        <w:t xml:space="preserve">[14] R. W. Erickson, D. </w:t>
      </w:r>
      <w:proofErr w:type="spellStart"/>
      <w:r w:rsidRPr="005358EB">
        <w:rPr>
          <w:rFonts w:ascii="Times New Roman" w:hAnsi="Times New Roman" w:cs="Times New Roman"/>
          <w:sz w:val="24"/>
          <w:szCs w:val="24"/>
        </w:rPr>
        <w:t>Maksimovic</w:t>
      </w:r>
      <w:proofErr w:type="spellEnd"/>
      <w:r w:rsidRPr="005358EB">
        <w:rPr>
          <w:rFonts w:ascii="Times New Roman" w:hAnsi="Times New Roman" w:cs="Times New Roman"/>
          <w:sz w:val="24"/>
          <w:szCs w:val="24"/>
        </w:rPr>
        <w:t>, </w:t>
      </w:r>
      <w:r w:rsidRPr="005358EB">
        <w:rPr>
          <w:rFonts w:ascii="Times New Roman" w:hAnsi="Times New Roman" w:cs="Times New Roman"/>
          <w:i/>
          <w:iCs/>
          <w:sz w:val="24"/>
          <w:szCs w:val="24"/>
        </w:rPr>
        <w:t>Fundamentals of Power Electronics</w:t>
      </w:r>
      <w:r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Pr="005358EB">
        <w:rPr>
          <w:rFonts w:ascii="Times New Roman" w:hAnsi="Times New Roman" w:cs="Times New Roman"/>
          <w:sz w:val="24"/>
          <w:szCs w:val="24"/>
        </w:rPr>
        <w:t>.</w:t>
      </w:r>
    </w:p>
    <w:p w:rsidR="009E2643" w:rsidRPr="005358EB" w:rsidRDefault="00702B98" w:rsidP="009E2643">
      <w:pPr>
        <w:rPr>
          <w:rFonts w:ascii="Times New Roman" w:hAnsi="Times New Roman" w:cs="Times New Roman"/>
          <w:sz w:val="24"/>
          <w:szCs w:val="24"/>
        </w:rPr>
      </w:pPr>
      <w:r w:rsidRPr="005358EB">
        <w:rPr>
          <w:rFonts w:ascii="Times New Roman" w:hAnsi="Times New Roman" w:cs="Times New Roman"/>
          <w:sz w:val="24"/>
          <w:szCs w:val="24"/>
        </w:rPr>
        <w:t>[15</w:t>
      </w:r>
      <w:r w:rsidR="009E2643" w:rsidRPr="005358EB">
        <w:rPr>
          <w:rFonts w:ascii="Times New Roman" w:hAnsi="Times New Roman" w:cs="Times New Roman"/>
          <w:sz w:val="24"/>
          <w:szCs w:val="24"/>
        </w:rPr>
        <w:t xml:space="preserve">] L. </w:t>
      </w:r>
      <w:proofErr w:type="spellStart"/>
      <w:r w:rsidR="009E2643" w:rsidRPr="005358EB">
        <w:rPr>
          <w:rFonts w:ascii="Times New Roman" w:hAnsi="Times New Roman" w:cs="Times New Roman"/>
          <w:sz w:val="24"/>
          <w:szCs w:val="24"/>
        </w:rPr>
        <w:t>Er</w:t>
      </w:r>
      <w:proofErr w:type="spellEnd"/>
      <w:r w:rsidR="009E2643" w:rsidRPr="005358EB">
        <w:rPr>
          <w:rFonts w:ascii="Times New Roman" w:hAnsi="Times New Roman" w:cs="Times New Roman"/>
          <w:sz w:val="24"/>
          <w:szCs w:val="24"/>
        </w:rPr>
        <w:t>-Ping, Computational Electromagnetics for Electromagnetic Compatibility/ Signal Integrity Analysis, IEEE EMC DL Talk, University of Missouri, 2008.</w:t>
      </w:r>
    </w:p>
    <w:p w:rsidR="007F3E8D" w:rsidRPr="005358EB" w:rsidRDefault="004F45E7" w:rsidP="007F3E8D">
      <w:pPr>
        <w:rPr>
          <w:rFonts w:ascii="Times New Roman" w:hAnsi="Times New Roman" w:cs="Times New Roman"/>
          <w:sz w:val="24"/>
          <w:szCs w:val="24"/>
        </w:rPr>
      </w:pPr>
      <w:r w:rsidRPr="005358EB">
        <w:rPr>
          <w:rFonts w:ascii="Times New Roman" w:hAnsi="Times New Roman" w:cs="Times New Roman"/>
          <w:sz w:val="24"/>
          <w:szCs w:val="24"/>
        </w:rPr>
        <w:t xml:space="preserve"> </w:t>
      </w:r>
      <w:r w:rsidR="007F3E8D" w:rsidRPr="005358EB">
        <w:rPr>
          <w:rFonts w:ascii="Times New Roman" w:hAnsi="Times New Roman" w:cs="Times New Roman"/>
          <w:sz w:val="24"/>
          <w:szCs w:val="24"/>
        </w:rPr>
        <w:t>[1</w:t>
      </w:r>
      <w:r w:rsidR="00702B98" w:rsidRPr="005358EB">
        <w:rPr>
          <w:rFonts w:ascii="Times New Roman" w:hAnsi="Times New Roman" w:cs="Times New Roman"/>
          <w:sz w:val="24"/>
          <w:szCs w:val="24"/>
        </w:rPr>
        <w:t>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Multimodal propagation in </w:t>
      </w:r>
      <w:proofErr w:type="spellStart"/>
      <w:r w:rsidR="007F3E8D" w:rsidRPr="005358EB">
        <w:rPr>
          <w:rFonts w:ascii="Times New Roman" w:hAnsi="Times New Roman" w:cs="Times New Roman"/>
          <w:sz w:val="24"/>
          <w:szCs w:val="24"/>
        </w:rPr>
        <w:t>multiconductor</w:t>
      </w:r>
      <w:proofErr w:type="spellEnd"/>
      <w:r w:rsidR="007F3E8D" w:rsidRPr="005358EB">
        <w:rPr>
          <w:rFonts w:ascii="Times New Roman" w:hAnsi="Times New Roman" w:cs="Times New Roman"/>
          <w:sz w:val="24"/>
          <w:szCs w:val="24"/>
        </w:rPr>
        <w:t xml:space="preserve"> transmission lines. J. </w:t>
      </w:r>
      <w:proofErr w:type="spellStart"/>
      <w:r w:rsidR="007F3E8D" w:rsidRPr="005358EB">
        <w:rPr>
          <w:rFonts w:ascii="Times New Roman" w:hAnsi="Times New Roman" w:cs="Times New Roman"/>
          <w:sz w:val="24"/>
          <w:szCs w:val="24"/>
        </w:rPr>
        <w:t>Electromag</w:t>
      </w:r>
      <w:proofErr w:type="spellEnd"/>
      <w:r w:rsidR="007F3E8D" w:rsidRPr="005358EB">
        <w:rPr>
          <w:rFonts w:ascii="Times New Roman" w:hAnsi="Times New Roman" w:cs="Times New Roman"/>
          <w:sz w:val="24"/>
          <w:szCs w:val="24"/>
        </w:rPr>
        <w:t>. Waves Appl. 2014, p. 1677–1702</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Formulation of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Magnetic Transmission-Line Theory, Progress in Electromagnetics Research B, Vol. 49, 2013, p. 177–195.</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[18</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Matrix theory of wave propagation in hybrid electric/magnetic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transmission line systems, Journal of Electromagnetic Waves and Applications, Vol. 29, No. 7, 2015, p. 925–940.</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[19</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A physical model of the ideal transformer based on magnetic transmission line theory, Journal of Electromagnetic Waves and Applications, Vol. 27, No. 3, 2013, p. 365–373.</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[20</w:t>
      </w:r>
      <w:r w:rsidR="003C6ACC" w:rsidRPr="005358EB">
        <w:rPr>
          <w:rFonts w:ascii="Times New Roman" w:hAnsi="Times New Roman" w:cs="Times New Roman"/>
          <w:sz w:val="24"/>
          <w:szCs w:val="24"/>
        </w:rPr>
        <w:t xml:space="preserve">] J. B. </w:t>
      </w:r>
      <w:proofErr w:type="spellStart"/>
      <w:r w:rsidR="003C6ACC" w:rsidRPr="005358EB">
        <w:rPr>
          <w:rFonts w:ascii="Times New Roman" w:hAnsi="Times New Roman" w:cs="Times New Roman"/>
          <w:sz w:val="24"/>
          <w:szCs w:val="24"/>
        </w:rPr>
        <w:t>Faria</w:t>
      </w:r>
      <w:proofErr w:type="spellEnd"/>
      <w:r w:rsidR="003C6ACC" w:rsidRPr="005358EB">
        <w:rPr>
          <w:rFonts w:ascii="Times New Roman" w:hAnsi="Times New Roman" w:cs="Times New Roman"/>
          <w:sz w:val="24"/>
          <w:szCs w:val="24"/>
        </w:rPr>
        <w:t xml:space="preserve">, Electromagnetic Foundations of Electrical Engineering, </w:t>
      </w:r>
      <w:proofErr w:type="spellStart"/>
      <w:r w:rsidR="003C6ACC" w:rsidRPr="005358EB">
        <w:rPr>
          <w:rFonts w:ascii="Times New Roman" w:hAnsi="Times New Roman" w:cs="Times New Roman"/>
          <w:sz w:val="24"/>
          <w:szCs w:val="24"/>
        </w:rPr>
        <w:t>Chichester</w:t>
      </w:r>
      <w:proofErr w:type="spellEnd"/>
      <w:r w:rsidR="003C6ACC" w:rsidRPr="005358EB">
        <w:rPr>
          <w:rFonts w:ascii="Times New Roman" w:hAnsi="Times New Roman" w:cs="Times New Roman"/>
          <w:sz w:val="24"/>
          <w:szCs w:val="24"/>
        </w:rPr>
        <w:t>: John Wiley and Sons, 2008, p. 305-394.</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[21</w:t>
      </w:r>
      <w:r w:rsidR="003C6ACC" w:rsidRPr="005358EB">
        <w:rPr>
          <w:rFonts w:ascii="Times New Roman" w:hAnsi="Times New Roman" w:cs="Times New Roman"/>
          <w:sz w:val="24"/>
          <w:szCs w:val="24"/>
        </w:rPr>
        <w:t>] A. Goldman, Modern Ferrite Technology, New York, NY: Springer, 2010, p. 1-49.</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[22] </w:t>
      </w:r>
      <w:r w:rsidR="00B21A86" w:rsidRPr="005358EB">
        <w:rPr>
          <w:rFonts w:ascii="Times New Roman" w:hAnsi="Times New Roman" w:cs="Times New Roman"/>
          <w:sz w:val="24"/>
          <w:szCs w:val="24"/>
        </w:rPr>
        <w:t xml:space="preserve">G. G. González and M. </w:t>
      </w:r>
      <w:proofErr w:type="spellStart"/>
      <w:r w:rsidR="00B21A86" w:rsidRPr="005358EB">
        <w:rPr>
          <w:rFonts w:ascii="Times New Roman" w:hAnsi="Times New Roman" w:cs="Times New Roman"/>
          <w:sz w:val="24"/>
          <w:szCs w:val="24"/>
        </w:rPr>
        <w:t>Ehsani</w:t>
      </w:r>
      <w:proofErr w:type="spellEnd"/>
      <w:r w:rsidR="00B21A86" w:rsidRPr="005358EB">
        <w:rPr>
          <w:rFonts w:ascii="Times New Roman" w:hAnsi="Times New Roman" w:cs="Times New Roman"/>
          <w:sz w:val="24"/>
          <w:szCs w:val="24"/>
        </w:rPr>
        <w:t>,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roofErr w:type="gramEnd"/>
    </w:p>
    <w:p w:rsidR="000550CA" w:rsidRPr="005358EB" w:rsidRDefault="000550CA" w:rsidP="00B21A86">
      <w:pPr>
        <w:rPr>
          <w:rFonts w:ascii="Times New Roman" w:hAnsi="Times New Roman" w:cs="Times New Roman"/>
          <w:sz w:val="24"/>
          <w:szCs w:val="24"/>
        </w:rPr>
      </w:pPr>
      <w:r w:rsidRPr="005358EB">
        <w:rPr>
          <w:rFonts w:ascii="Times New Roman" w:hAnsi="Times New Roman" w:cs="Times New Roman"/>
          <w:sz w:val="24"/>
          <w:szCs w:val="24"/>
        </w:rPr>
        <w:t xml:space="preserve">F. </w:t>
      </w:r>
      <w:proofErr w:type="spellStart"/>
      <w:r w:rsidRPr="005358EB">
        <w:rPr>
          <w:rFonts w:ascii="Times New Roman" w:hAnsi="Times New Roman" w:cs="Times New Roman"/>
          <w:sz w:val="24"/>
          <w:szCs w:val="24"/>
        </w:rPr>
        <w:t>Grecki</w:t>
      </w:r>
      <w:proofErr w:type="spellEnd"/>
      <w:r w:rsidRPr="005358EB">
        <w:rPr>
          <w:rFonts w:ascii="Times New Roman" w:hAnsi="Times New Roman" w:cs="Times New Roman"/>
          <w:sz w:val="24"/>
          <w:szCs w:val="24"/>
        </w:rPr>
        <w:t xml:space="preserve"> and B. </w:t>
      </w:r>
      <w:proofErr w:type="spellStart"/>
      <w:r w:rsidRPr="005358EB">
        <w:rPr>
          <w:rFonts w:ascii="Times New Roman" w:hAnsi="Times New Roman" w:cs="Times New Roman"/>
          <w:sz w:val="24"/>
          <w:szCs w:val="24"/>
        </w:rPr>
        <w:t>Wunsch</w:t>
      </w:r>
      <w:proofErr w:type="spellEnd"/>
      <w:r w:rsidRPr="005358EB">
        <w:rPr>
          <w:rFonts w:ascii="Times New Roman" w:hAnsi="Times New Roman" w:cs="Times New Roman"/>
          <w:sz w:val="24"/>
          <w:szCs w:val="24"/>
        </w:rPr>
        <w:t xml:space="preserve">, “Validation of Power Transformer Wideband Modeling Using standard </w:t>
      </w:r>
      <w:proofErr w:type="spellStart"/>
      <w:r w:rsidRPr="005358EB">
        <w:rPr>
          <w:rFonts w:ascii="Times New Roman" w:hAnsi="Times New Roman" w:cs="Times New Roman"/>
          <w:sz w:val="24"/>
          <w:szCs w:val="24"/>
        </w:rPr>
        <w:t>sFRA</w:t>
      </w:r>
      <w:proofErr w:type="spellEnd"/>
      <w:r w:rsidRPr="005358EB">
        <w:rPr>
          <w:rFonts w:ascii="Times New Roman" w:hAnsi="Times New Roman" w:cs="Times New Roman"/>
          <w:sz w:val="24"/>
          <w:szCs w:val="24"/>
        </w:rPr>
        <w:t xml:space="preserve"> method with VNA Equipment,” </w:t>
      </w:r>
      <w:r w:rsidRPr="005358EB">
        <w:rPr>
          <w:rFonts w:ascii="Times New Roman" w:hAnsi="Times New Roman" w:cs="Times New Roman"/>
          <w:i/>
          <w:iCs/>
          <w:sz w:val="24"/>
          <w:szCs w:val="24"/>
        </w:rPr>
        <w:t>2019 IEEE PES Asia-Pacific Power and Energy Engineering Conference (APPEEC)</w:t>
      </w:r>
      <w:r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[23</w:t>
      </w:r>
      <w:r w:rsidR="00E97418" w:rsidRPr="005358EB">
        <w:rPr>
          <w:rFonts w:ascii="Times New Roman" w:hAnsi="Times New Roman" w:cs="Times New Roman"/>
          <w:sz w:val="24"/>
          <w:szCs w:val="24"/>
        </w:rPr>
        <w:t xml:space="preserve">] A. P. </w:t>
      </w:r>
      <w:proofErr w:type="spellStart"/>
      <w:r w:rsidR="00E97418" w:rsidRPr="005358EB">
        <w:rPr>
          <w:rFonts w:ascii="Times New Roman" w:hAnsi="Times New Roman" w:cs="Times New Roman"/>
          <w:sz w:val="24"/>
          <w:szCs w:val="24"/>
        </w:rPr>
        <w:t>Guimaraes</w:t>
      </w:r>
      <w:proofErr w:type="spellEnd"/>
      <w:r w:rsidR="00E97418" w:rsidRPr="005358EB">
        <w:rPr>
          <w:rFonts w:ascii="Times New Roman" w:hAnsi="Times New Roman" w:cs="Times New Roman"/>
          <w:sz w:val="24"/>
          <w:szCs w:val="24"/>
        </w:rPr>
        <w:t>,</w:t>
      </w:r>
      <w:r w:rsidR="00E97418" w:rsidRPr="005358EB">
        <w:rPr>
          <w:sz w:val="24"/>
          <w:szCs w:val="24"/>
        </w:rPr>
        <w:t xml:space="preserve"> </w:t>
      </w:r>
      <w:r w:rsidR="00E97418" w:rsidRPr="005358EB">
        <w:rPr>
          <w:rFonts w:ascii="Times New Roman" w:hAnsi="Times New Roman" w:cs="Times New Roman"/>
          <w:sz w:val="24"/>
          <w:szCs w:val="24"/>
        </w:rPr>
        <w:t xml:space="preserve">Principles of </w:t>
      </w:r>
      <w:proofErr w:type="spellStart"/>
      <w:r w:rsidR="00E97418" w:rsidRPr="005358EB">
        <w:rPr>
          <w:rFonts w:ascii="Times New Roman" w:hAnsi="Times New Roman" w:cs="Times New Roman"/>
          <w:sz w:val="24"/>
          <w:szCs w:val="24"/>
        </w:rPr>
        <w:t>Nanomagnetism</w:t>
      </w:r>
      <w:proofErr w:type="spellEnd"/>
      <w:r w:rsidR="00E97418" w:rsidRPr="005358EB">
        <w:rPr>
          <w:rFonts w:ascii="Times New Roman" w:hAnsi="Times New Roman" w:cs="Times New Roman"/>
          <w:sz w:val="24"/>
          <w:szCs w:val="24"/>
        </w:rPr>
        <w:t>. Cham: Springer, 2018.</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[24] </w:t>
      </w:r>
      <w:r w:rsidR="00B21A86" w:rsidRPr="005358EB">
        <w:rPr>
          <w:rFonts w:ascii="Times New Roman" w:hAnsi="Times New Roman" w:cs="Times New Roman"/>
          <w:sz w:val="24"/>
          <w:szCs w:val="24"/>
        </w:rPr>
        <w:t xml:space="preserve">B. </w:t>
      </w:r>
      <w:proofErr w:type="spellStart"/>
      <w:r w:rsidR="00B21A86" w:rsidRPr="005358EB">
        <w:rPr>
          <w:rFonts w:ascii="Times New Roman" w:hAnsi="Times New Roman" w:cs="Times New Roman"/>
          <w:sz w:val="24"/>
          <w:szCs w:val="24"/>
        </w:rPr>
        <w:t>Gustavsen</w:t>
      </w:r>
      <w:proofErr w:type="spellEnd"/>
      <w:r w:rsidR="00B21A86" w:rsidRPr="005358EB">
        <w:rPr>
          <w:rFonts w:ascii="Times New Roman" w:hAnsi="Times New Roman" w:cs="Times New Roman"/>
          <w:sz w:val="24"/>
          <w:szCs w:val="24"/>
        </w:rPr>
        <w:t>,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[25]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[26] </w:t>
      </w:r>
      <w:r w:rsidR="00B21A86" w:rsidRPr="005358EB">
        <w:rPr>
          <w:rFonts w:ascii="Times New Roman" w:hAnsi="Times New Roman" w:cs="Times New Roman"/>
          <w:sz w:val="24"/>
          <w:szCs w:val="24"/>
        </w:rPr>
        <w:t>V. G.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[2</w:t>
      </w:r>
      <w:r w:rsidR="002C041F" w:rsidRPr="005358EB">
        <w:rPr>
          <w:rFonts w:ascii="Times New Roman" w:hAnsi="Times New Roman" w:cs="Times New Roman"/>
          <w:sz w:val="24"/>
          <w:szCs w:val="24"/>
        </w:rPr>
        <w:t>7</w:t>
      </w:r>
      <w:r w:rsidRPr="005358EB">
        <w:rPr>
          <w:rFonts w:ascii="Times New Roman" w:hAnsi="Times New Roman" w:cs="Times New Roman"/>
          <w:sz w:val="24"/>
          <w:szCs w:val="24"/>
        </w:rPr>
        <w:t xml:space="preserve">] M. </w:t>
      </w:r>
      <w:proofErr w:type="spellStart"/>
      <w:r w:rsidRPr="005358EB">
        <w:rPr>
          <w:rFonts w:ascii="Times New Roman" w:hAnsi="Times New Roman" w:cs="Times New Roman"/>
          <w:sz w:val="24"/>
          <w:szCs w:val="24"/>
        </w:rPr>
        <w:t>Holynska</w:t>
      </w:r>
      <w:proofErr w:type="spellEnd"/>
      <w:r w:rsidRPr="005358EB">
        <w:rPr>
          <w:rFonts w:ascii="Times New Roman" w:hAnsi="Times New Roman" w:cs="Times New Roman"/>
          <w:sz w:val="24"/>
          <w:szCs w:val="24"/>
        </w:rPr>
        <w:t xml:space="preserve">, Single-Molecule Magnets: Molecular Architectures and Building Blocks for </w:t>
      </w:r>
      <w:proofErr w:type="spellStart"/>
      <w:r w:rsidRPr="005358EB">
        <w:rPr>
          <w:rFonts w:ascii="Times New Roman" w:hAnsi="Times New Roman" w:cs="Times New Roman"/>
          <w:sz w:val="24"/>
          <w:szCs w:val="24"/>
        </w:rPr>
        <w:t>Spintronics</w:t>
      </w:r>
      <w:proofErr w:type="spellEnd"/>
      <w:r w:rsidRPr="005358EB">
        <w:rPr>
          <w:rFonts w:ascii="Times New Roman" w:hAnsi="Times New Roman" w:cs="Times New Roman"/>
          <w:sz w:val="24"/>
          <w:szCs w:val="24"/>
        </w:rPr>
        <w:t>. Newark: John Wiley and Sons, 2019.</w:t>
      </w:r>
    </w:p>
    <w:p w:rsidR="0057475A" w:rsidRPr="005358EB" w:rsidRDefault="0057475A"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“IEEE Guide for Loss Evaluation of Distribution and Power Transformers and Reactors.”</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[28] </w:t>
      </w:r>
      <w:r w:rsidR="00B21A86" w:rsidRPr="005358EB">
        <w:rPr>
          <w:rFonts w:ascii="Times New Roman" w:hAnsi="Times New Roman" w:cs="Times New Roman"/>
          <w:sz w:val="24"/>
          <w:szCs w:val="24"/>
        </w:rPr>
        <w:t>“IEEE Standard for Computer-Type (Square-Loop) Pulse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[29] </w:t>
      </w:r>
      <w:r w:rsidR="00B21A86" w:rsidRPr="005358EB">
        <w:rPr>
          <w:rFonts w:ascii="Times New Roman" w:hAnsi="Times New Roman" w:cs="Times New Roman"/>
          <w:sz w:val="24"/>
          <w:szCs w:val="24"/>
        </w:rPr>
        <w:t>“IEEE Standard for High-Power Wide-Band Transformers.”</w:t>
      </w:r>
    </w:p>
    <w:p w:rsidR="00B21A86" w:rsidRPr="005358EB" w:rsidRDefault="00646793"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2C041F" w:rsidRPr="005358EB">
        <w:rPr>
          <w:rFonts w:ascii="Times New Roman" w:hAnsi="Times New Roman" w:cs="Times New Roman"/>
          <w:sz w:val="24"/>
          <w:szCs w:val="24"/>
        </w:rPr>
        <w:t xml:space="preserve">[32] </w:t>
      </w:r>
      <w:r w:rsidR="00B21A86" w:rsidRPr="005358EB">
        <w:rPr>
          <w:rFonts w:ascii="Times New Roman" w:hAnsi="Times New Roman" w:cs="Times New Roman"/>
          <w:sz w:val="24"/>
          <w:szCs w:val="24"/>
        </w:rPr>
        <w:t>“IEEE Standard for Pulse Transformers.”</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[33</w:t>
      </w:r>
      <w:r w:rsidR="00EA3A41" w:rsidRPr="005358EB">
        <w:rPr>
          <w:rFonts w:ascii="Times New Roman" w:hAnsi="Times New Roman" w:cs="Times New Roman"/>
          <w:sz w:val="24"/>
          <w:szCs w:val="24"/>
        </w:rPr>
        <w:t>] “IEEE, Standard for Validation of Computational Electromagnetic (CEM) Computer Modeling and Simulation, and Recommended Practice”, Part I, IEEE, June 2008.</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[34] </w:t>
      </w:r>
      <w:r w:rsidR="00B21A86" w:rsidRPr="005358EB">
        <w:rPr>
          <w:rFonts w:ascii="Times New Roman" w:hAnsi="Times New Roman" w:cs="Times New Roman"/>
          <w:sz w:val="24"/>
          <w:szCs w:val="24"/>
        </w:rPr>
        <w:t>“IEEE Standard for Wide-Band (Greater Than 1 Decade)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[35] </w:t>
      </w:r>
      <w:r w:rsidR="00B21A86" w:rsidRPr="005358EB">
        <w:rPr>
          <w:rFonts w:ascii="Times New Roman" w:hAnsi="Times New Roman" w:cs="Times New Roman"/>
          <w:sz w:val="24"/>
          <w:szCs w:val="24"/>
        </w:rPr>
        <w:t xml:space="preserve">M. A. </w:t>
      </w:r>
      <w:proofErr w:type="spellStart"/>
      <w:r w:rsidR="00B21A86" w:rsidRPr="005358EB">
        <w:rPr>
          <w:rFonts w:ascii="Times New Roman" w:hAnsi="Times New Roman" w:cs="Times New Roman"/>
          <w:sz w:val="24"/>
          <w:szCs w:val="24"/>
        </w:rPr>
        <w:t>Imtaar</w:t>
      </w:r>
      <w:proofErr w:type="spellEnd"/>
      <w:r w:rsidR="00B21A86" w:rsidRPr="005358EB">
        <w:rPr>
          <w:rFonts w:ascii="Times New Roman" w:hAnsi="Times New Roman" w:cs="Times New Roman"/>
          <w:sz w:val="24"/>
          <w:szCs w:val="24"/>
        </w:rPr>
        <w:t xml:space="preserve">, P. Li, E. </w:t>
      </w:r>
      <w:proofErr w:type="spellStart"/>
      <w:r w:rsidR="00B21A86" w:rsidRPr="005358EB">
        <w:rPr>
          <w:rFonts w:ascii="Times New Roman" w:hAnsi="Times New Roman" w:cs="Times New Roman"/>
          <w:sz w:val="24"/>
          <w:szCs w:val="24"/>
        </w:rPr>
        <w:t>Varga</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G. H. Bernstein, G. </w:t>
      </w:r>
      <w:proofErr w:type="spellStart"/>
      <w:r w:rsidR="00B21A86" w:rsidRPr="005358EB">
        <w:rPr>
          <w:rFonts w:ascii="Times New Roman" w:hAnsi="Times New Roman" w:cs="Times New Roman"/>
          <w:sz w:val="24"/>
          <w:szCs w:val="24"/>
        </w:rPr>
        <w:t>Scarpa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P. </w:t>
      </w:r>
      <w:proofErr w:type="spellStart"/>
      <w:r w:rsidR="00B21A86" w:rsidRPr="005358EB">
        <w:rPr>
          <w:rFonts w:ascii="Times New Roman" w:hAnsi="Times New Roman" w:cs="Times New Roman"/>
          <w:sz w:val="24"/>
          <w:szCs w:val="24"/>
        </w:rPr>
        <w:t>Lugli</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devices fabrication using </w:t>
      </w:r>
      <w:proofErr w:type="spellStart"/>
      <w:r w:rsidR="00B21A86" w:rsidRPr="005358EB">
        <w:rPr>
          <w:rFonts w:ascii="Times New Roman" w:hAnsi="Times New Roman" w:cs="Times New Roman"/>
          <w:sz w:val="24"/>
          <w:szCs w:val="24"/>
        </w:rPr>
        <w:t>nanoimprint</w:t>
      </w:r>
      <w:proofErr w:type="spellEnd"/>
      <w:r w:rsidR="00B21A86" w:rsidRPr="005358EB">
        <w:rPr>
          <w:rFonts w:ascii="Times New Roman" w:hAnsi="Times New Roman" w:cs="Times New Roman"/>
          <w:sz w:val="24"/>
          <w:szCs w:val="24"/>
        </w:rPr>
        <w:t xml:space="preserve">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[36</w:t>
      </w:r>
      <w:r w:rsidR="007F3E8D" w:rsidRPr="005358EB">
        <w:rPr>
          <w:rFonts w:ascii="Times New Roman" w:hAnsi="Times New Roman" w:cs="Times New Roman"/>
          <w:sz w:val="24"/>
          <w:szCs w:val="24"/>
        </w:rPr>
        <w:t>] “</w:t>
      </w:r>
      <w:proofErr w:type="gramStart"/>
      <w:r w:rsidR="007F3E8D" w:rsidRPr="005358EB">
        <w:rPr>
          <w:rFonts w:ascii="Times New Roman" w:hAnsi="Times New Roman" w:cs="Times New Roman"/>
          <w:sz w:val="24"/>
          <w:szCs w:val="24"/>
        </w:rPr>
        <w:t>Interfacing  FDTD</w:t>
      </w:r>
      <w:proofErr w:type="gramEnd"/>
      <w:r w:rsidR="007F3E8D" w:rsidRPr="005358EB">
        <w:rPr>
          <w:rFonts w:ascii="Times New Roman" w:hAnsi="Times New Roman" w:cs="Times New Roman"/>
          <w:sz w:val="24"/>
          <w:szCs w:val="24"/>
        </w:rPr>
        <w:t xml:space="preserve"> Solver with Lumped Systems” Time Domain Computer Analysis of  Nonlinear Hybrid Systems, p. 251-283, 2018. </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[37] </w:t>
      </w:r>
      <w:r w:rsidR="00B21A86" w:rsidRPr="005358EB">
        <w:rPr>
          <w:rFonts w:ascii="Times New Roman" w:hAnsi="Times New Roman" w:cs="Times New Roman"/>
          <w:sz w:val="24"/>
          <w:szCs w:val="24"/>
        </w:rPr>
        <w:t xml:space="preserve">S. Y. </w:t>
      </w:r>
      <w:proofErr w:type="spellStart"/>
      <w:r w:rsidR="00B21A86" w:rsidRPr="005358EB">
        <w:rPr>
          <w:rFonts w:ascii="Times New Roman" w:hAnsi="Times New Roman" w:cs="Times New Roman"/>
          <w:sz w:val="24"/>
          <w:szCs w:val="24"/>
        </w:rPr>
        <w:t>Karelin</w:t>
      </w:r>
      <w:proofErr w:type="spellEnd"/>
      <w:r w:rsidR="00B21A86" w:rsidRPr="005358EB">
        <w:rPr>
          <w:rFonts w:ascii="Times New Roman" w:hAnsi="Times New Roman" w:cs="Times New Roman"/>
          <w:sz w:val="24"/>
          <w:szCs w:val="24"/>
        </w:rPr>
        <w:t>, “FDTD analysis of nonlinear magnetized ferrites: application to modeling of oscillation forming in coaxial line with ferrite,” </w:t>
      </w:r>
      <w:proofErr w:type="spellStart"/>
      <w:r w:rsidR="00B21A86" w:rsidRPr="005358EB">
        <w:rPr>
          <w:rFonts w:ascii="Times New Roman" w:hAnsi="Times New Roman" w:cs="Times New Roman"/>
          <w:i/>
          <w:iCs/>
          <w:sz w:val="24"/>
          <w:szCs w:val="24"/>
        </w:rPr>
        <w:t>Radiofizika</w:t>
      </w:r>
      <w:proofErr w:type="spellEnd"/>
      <w:r w:rsidR="00B21A86" w:rsidRPr="005358EB">
        <w:rPr>
          <w:rFonts w:ascii="Times New Roman" w:hAnsi="Times New Roman" w:cs="Times New Roman"/>
          <w:i/>
          <w:iCs/>
          <w:sz w:val="24"/>
          <w:szCs w:val="24"/>
        </w:rPr>
        <w:t xml:space="preserve"> I </w:t>
      </w:r>
      <w:proofErr w:type="spellStart"/>
      <w:r w:rsidR="00B21A86" w:rsidRPr="005358EB">
        <w:rPr>
          <w:rFonts w:ascii="Times New Roman" w:hAnsi="Times New Roman" w:cs="Times New Roman"/>
          <w:i/>
          <w:iCs/>
          <w:sz w:val="24"/>
          <w:szCs w:val="24"/>
        </w:rPr>
        <w:t>Elektronika</w:t>
      </w:r>
      <w:proofErr w:type="spellEnd"/>
      <w:r w:rsidR="00B21A86" w:rsidRPr="005358EB">
        <w:rPr>
          <w:rFonts w:ascii="Times New Roman" w:hAnsi="Times New Roman" w:cs="Times New Roman"/>
          <w:sz w:val="24"/>
          <w:szCs w:val="24"/>
        </w:rPr>
        <w:t>, vol. 22, no. 1, pp. 51–56, 2017.</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[38]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Khitun</w:t>
      </w:r>
      <w:proofErr w:type="spellEnd"/>
      <w:r w:rsidR="00B21A86" w:rsidRPr="005358EB">
        <w:rPr>
          <w:rFonts w:ascii="Times New Roman" w:hAnsi="Times New Roman" w:cs="Times New Roman"/>
          <w:sz w:val="24"/>
          <w:szCs w:val="24"/>
        </w:rPr>
        <w:t xml:space="preserve"> and A. </w:t>
      </w:r>
      <w:proofErr w:type="spellStart"/>
      <w:r w:rsidR="00B21A86" w:rsidRPr="005358EB">
        <w:rPr>
          <w:rFonts w:ascii="Times New Roman" w:hAnsi="Times New Roman" w:cs="Times New Roman"/>
          <w:sz w:val="24"/>
          <w:szCs w:val="24"/>
        </w:rPr>
        <w:t>Kozhanov</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Magnonic</w:t>
      </w:r>
      <w:proofErr w:type="spellEnd"/>
      <w:r w:rsidR="00B21A86" w:rsidRPr="005358EB">
        <w:rPr>
          <w:rFonts w:ascii="Times New Roman" w:hAnsi="Times New Roman" w:cs="Times New Roman"/>
          <w:sz w:val="24"/>
          <w:szCs w:val="24"/>
        </w:rPr>
        <w:t xml:space="preserve"> Logic Devices,” </w:t>
      </w:r>
      <w:proofErr w:type="spellStart"/>
      <w:r w:rsidR="00B21A86" w:rsidRPr="005358EB">
        <w:rPr>
          <w:rFonts w:ascii="Times New Roman" w:hAnsi="Times New Roman" w:cs="Times New Roman"/>
          <w:i/>
          <w:iCs/>
          <w:sz w:val="24"/>
          <w:szCs w:val="24"/>
        </w:rPr>
        <w:t>Nanomagnetic</w:t>
      </w:r>
      <w:proofErr w:type="spellEnd"/>
      <w:r w:rsidR="00B21A86" w:rsidRPr="005358EB">
        <w:rPr>
          <w:rFonts w:ascii="Times New Roman" w:hAnsi="Times New Roman" w:cs="Times New Roman"/>
          <w:i/>
          <w:iCs/>
          <w:sz w:val="24"/>
          <w:szCs w:val="24"/>
        </w:rPr>
        <w:t xml:space="preserve"> and </w:t>
      </w:r>
      <w:proofErr w:type="spellStart"/>
      <w:r w:rsidR="00B21A86" w:rsidRPr="005358EB">
        <w:rPr>
          <w:rFonts w:ascii="Times New Roman" w:hAnsi="Times New Roman" w:cs="Times New Roman"/>
          <w:i/>
          <w:iCs/>
          <w:sz w:val="24"/>
          <w:szCs w:val="24"/>
        </w:rPr>
        <w:t>Spintronic</w:t>
      </w:r>
      <w:proofErr w:type="spellEnd"/>
      <w:r w:rsidR="00B21A86" w:rsidRPr="005358EB">
        <w:rPr>
          <w:rFonts w:ascii="Times New Roman" w:hAnsi="Times New Roman" w:cs="Times New Roman"/>
          <w:i/>
          <w:iCs/>
          <w:sz w:val="24"/>
          <w:szCs w:val="24"/>
        </w:rPr>
        <w:t xml:space="preserve"> Devices for Energy-Efficient Memory and Computing</w:t>
      </w:r>
      <w:r w:rsidR="00B21A86" w:rsidRPr="005358EB">
        <w:rPr>
          <w:rFonts w:ascii="Times New Roman" w:hAnsi="Times New Roman" w:cs="Times New Roman"/>
          <w:sz w:val="24"/>
          <w:szCs w:val="24"/>
        </w:rPr>
        <w:t>, pp. 189–219, May 2016.</w:t>
      </w:r>
    </w:p>
    <w:p w:rsidR="00B21A86" w:rsidRPr="005358EB" w:rsidRDefault="0064701C"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[39] </w:t>
      </w:r>
      <w:r w:rsidR="00B21A86" w:rsidRPr="005358EB">
        <w:rPr>
          <w:rFonts w:ascii="Times New Roman" w:hAnsi="Times New Roman" w:cs="Times New Roman"/>
          <w:sz w:val="24"/>
          <w:szCs w:val="24"/>
        </w:rPr>
        <w:t xml:space="preserve">M. N. </w:t>
      </w:r>
      <w:proofErr w:type="spellStart"/>
      <w:r w:rsidR="00B21A86" w:rsidRPr="005358EB">
        <w:rPr>
          <w:rFonts w:ascii="Times New Roman" w:hAnsi="Times New Roman" w:cs="Times New Roman"/>
          <w:sz w:val="24"/>
          <w:szCs w:val="24"/>
        </w:rPr>
        <w:t>Leuenberger</w:t>
      </w:r>
      <w:proofErr w:type="spellEnd"/>
      <w:r w:rsidR="00B21A86" w:rsidRPr="005358EB">
        <w:rPr>
          <w:rFonts w:ascii="Times New Roman" w:hAnsi="Times New Roman" w:cs="Times New Roman"/>
          <w:sz w:val="24"/>
          <w:szCs w:val="24"/>
        </w:rPr>
        <w:t xml:space="preserve">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roofErr w:type="gramEnd"/>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Y. Li, X. Li, and J. Mao, “Time domain analysis of transmission line based on WLP-FDTD,” </w:t>
      </w:r>
      <w:r w:rsidRPr="005358EB">
        <w:rPr>
          <w:rFonts w:ascii="Times New Roman" w:hAnsi="Times New Roman" w:cs="Times New Roman"/>
          <w:i/>
          <w:iCs/>
          <w:sz w:val="24"/>
          <w:szCs w:val="24"/>
        </w:rPr>
        <w:t>2013 IEEE International Wireless Symposium (IWS)</w:t>
      </w:r>
      <w:r w:rsidRPr="005358EB">
        <w:rPr>
          <w:rFonts w:ascii="Times New Roman" w:hAnsi="Times New Roman" w:cs="Times New Roman"/>
          <w:sz w:val="24"/>
          <w:szCs w:val="24"/>
        </w:rPr>
        <w:t>, 2013.</w:t>
      </w:r>
    </w:p>
    <w:p w:rsidR="00137FB0" w:rsidRPr="005358EB" w:rsidRDefault="00137FB0"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Modelling</w:t>
      </w:r>
      <w:proofErr w:type="spellEnd"/>
      <w:r w:rsidRPr="005358EB">
        <w:rPr>
          <w:rFonts w:ascii="Times New Roman" w:hAnsi="Times New Roman" w:cs="Times New Roman"/>
          <w:sz w:val="24"/>
          <w:szCs w:val="24"/>
        </w:rPr>
        <w:t xml:space="preserve"> hysteresis of soft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transient circuit simulations,” </w:t>
      </w:r>
      <w:r w:rsidRPr="005358EB">
        <w:rPr>
          <w:rFonts w:ascii="Times New Roman" w:hAnsi="Times New Roman" w:cs="Times New Roman"/>
          <w:i/>
          <w:iCs/>
          <w:sz w:val="24"/>
          <w:szCs w:val="24"/>
        </w:rPr>
        <w:t>2017 19th European Conference on Power Electronics and Applications (EPE17 ECCE Europe)</w:t>
      </w:r>
      <w:r w:rsidRPr="005358EB">
        <w:rPr>
          <w:rFonts w:ascii="Times New Roman" w:hAnsi="Times New Roman" w:cs="Times New Roman"/>
          <w:sz w:val="24"/>
          <w:szCs w:val="24"/>
        </w:rPr>
        <w:t>, 2017.</w:t>
      </w:r>
    </w:p>
    <w:p w:rsidR="00711868"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xml:space="preserve">, “Modeling Frequency Independent Hysteresis Effects of Ferrite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System-Level Circuit Simulations,” </w:t>
      </w:r>
      <w:r w:rsidRPr="005358EB">
        <w:rPr>
          <w:rFonts w:ascii="Times New Roman" w:hAnsi="Times New Roman" w:cs="Times New Roman"/>
          <w:i/>
          <w:iCs/>
          <w:sz w:val="24"/>
          <w:szCs w:val="24"/>
        </w:rPr>
        <w:t>IEEE Transactions on Power Electronics</w:t>
      </w:r>
      <w:r w:rsidRPr="005358EB">
        <w:rPr>
          <w:rFonts w:ascii="Times New Roman" w:hAnsi="Times New Roman" w:cs="Times New Roman"/>
          <w:sz w:val="24"/>
          <w:szCs w:val="24"/>
        </w:rPr>
        <w:t>, vol. 33, no. 12, pp. 10055–10070, 2018.</w:t>
      </w:r>
    </w:p>
    <w:p w:rsidR="003B15E5" w:rsidRPr="005358EB" w:rsidRDefault="003B15E5"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 xml:space="preserve"> based modeling of magnetic hysteresis with inclusion of eddy current effect,” </w:t>
      </w:r>
      <w:r w:rsidRPr="005358EB">
        <w:rPr>
          <w:rFonts w:ascii="Times New Roman" w:hAnsi="Times New Roman" w:cs="Times New Roman"/>
          <w:i/>
          <w:iCs/>
          <w:sz w:val="24"/>
          <w:szCs w:val="24"/>
        </w:rPr>
        <w:t>2018 IEEE Applied Power Electronics Conference and Exposition (APEC)</w:t>
      </w:r>
      <w:r w:rsidRPr="005358EB">
        <w:rPr>
          <w:rFonts w:ascii="Times New Roman" w:hAnsi="Times New Roman" w:cs="Times New Roman"/>
          <w:sz w:val="24"/>
          <w:szCs w:val="24"/>
        </w:rPr>
        <w:t>, 2018.</w:t>
      </w:r>
    </w:p>
    <w:p w:rsidR="009E38F2"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B76D99" w:rsidRPr="005358EB">
        <w:rPr>
          <w:rFonts w:ascii="Times New Roman" w:hAnsi="Times New Roman" w:cs="Times New Roman"/>
          <w:sz w:val="24"/>
          <w:szCs w:val="24"/>
        </w:rPr>
        <w:t>[42</w:t>
      </w:r>
      <w:r w:rsidR="009E38F2" w:rsidRPr="005358EB">
        <w:rPr>
          <w:rFonts w:ascii="Times New Roman" w:hAnsi="Times New Roman" w:cs="Times New Roman"/>
          <w:sz w:val="24"/>
          <w:szCs w:val="24"/>
        </w:rPr>
        <w:t xml:space="preserve">] R. A. Mack and J. </w:t>
      </w:r>
      <w:proofErr w:type="spellStart"/>
      <w:r w:rsidR="009E38F2" w:rsidRPr="005358EB">
        <w:rPr>
          <w:rFonts w:ascii="Times New Roman" w:hAnsi="Times New Roman" w:cs="Times New Roman"/>
          <w:sz w:val="24"/>
          <w:szCs w:val="24"/>
        </w:rPr>
        <w:t>Sevick</w:t>
      </w:r>
      <w:proofErr w:type="spellEnd"/>
      <w:r w:rsidR="009E38F2" w:rsidRPr="005358EB">
        <w:rPr>
          <w:rFonts w:ascii="Times New Roman" w:hAnsi="Times New Roman" w:cs="Times New Roman"/>
          <w:sz w:val="24"/>
          <w:szCs w:val="24"/>
        </w:rPr>
        <w:t xml:space="preserve">, </w:t>
      </w:r>
      <w:proofErr w:type="spellStart"/>
      <w:r w:rsidR="009E38F2" w:rsidRPr="005358EB">
        <w:rPr>
          <w:rFonts w:ascii="Times New Roman" w:hAnsi="Times New Roman" w:cs="Times New Roman"/>
          <w:sz w:val="24"/>
          <w:szCs w:val="24"/>
        </w:rPr>
        <w:t>Sevick’s</w:t>
      </w:r>
      <w:proofErr w:type="spellEnd"/>
      <w:r w:rsidR="009E38F2" w:rsidRPr="005358EB">
        <w:rPr>
          <w:rFonts w:ascii="Times New Roman" w:hAnsi="Times New Roman" w:cs="Times New Roman"/>
          <w:sz w:val="24"/>
          <w:szCs w:val="24"/>
        </w:rPr>
        <w:t xml:space="preserve"> Transmission Line Transformers: Theory and practice, 5th ed. Edison, NJ: </w:t>
      </w:r>
      <w:proofErr w:type="spellStart"/>
      <w:r w:rsidR="009E38F2" w:rsidRPr="005358EB">
        <w:rPr>
          <w:rFonts w:ascii="Times New Roman" w:hAnsi="Times New Roman" w:cs="Times New Roman"/>
          <w:sz w:val="24"/>
          <w:szCs w:val="24"/>
        </w:rPr>
        <w:t>Scitech</w:t>
      </w:r>
      <w:proofErr w:type="spellEnd"/>
      <w:r w:rsidR="009E38F2" w:rsidRPr="005358EB">
        <w:rPr>
          <w:rFonts w:ascii="Times New Roman" w:hAnsi="Times New Roman" w:cs="Times New Roman"/>
          <w:sz w:val="24"/>
          <w:szCs w:val="24"/>
        </w:rPr>
        <w:t xml:space="preserve"> Publishing, 2014.</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[43]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Macías-Díaz</w:t>
      </w:r>
      <w:proofErr w:type="spellEnd"/>
      <w:r w:rsidR="00B21A86" w:rsidRPr="005358EB">
        <w:rPr>
          <w:rFonts w:ascii="Times New Roman" w:hAnsi="Times New Roman" w:cs="Times New Roman"/>
          <w:sz w:val="24"/>
          <w:szCs w:val="24"/>
        </w:rPr>
        <w:t>,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roofErr w:type="gramEnd"/>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[44]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Moryc</w:t>
      </w:r>
      <w:proofErr w:type="spellEnd"/>
      <w:r w:rsidR="00B21A86" w:rsidRPr="005358EB">
        <w:rPr>
          <w:rFonts w:ascii="Times New Roman" w:hAnsi="Times New Roman" w:cs="Times New Roman"/>
          <w:sz w:val="24"/>
          <w:szCs w:val="24"/>
        </w:rPr>
        <w:t xml:space="preserve"> and W. </w:t>
      </w:r>
      <w:proofErr w:type="spellStart"/>
      <w:r w:rsidR="00B21A86" w:rsidRPr="005358EB">
        <w:rPr>
          <w:rFonts w:ascii="Times New Roman" w:hAnsi="Times New Roman" w:cs="Times New Roman"/>
          <w:sz w:val="24"/>
          <w:szCs w:val="24"/>
        </w:rPr>
        <w:t>Gwarek</w:t>
      </w:r>
      <w:proofErr w:type="spellEnd"/>
      <w:r w:rsidR="00B21A86" w:rsidRPr="005358EB">
        <w:rPr>
          <w:rFonts w:ascii="Times New Roman" w:hAnsi="Times New Roman" w:cs="Times New Roman"/>
          <w:sz w:val="24"/>
          <w:szCs w:val="24"/>
        </w:rPr>
        <w:t>,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 (IEEE Cat.</w:t>
      </w:r>
      <w:proofErr w:type="gramEnd"/>
      <w:r w:rsidR="00B21A86" w:rsidRPr="005358EB">
        <w:rPr>
          <w:rFonts w:ascii="Times New Roman" w:hAnsi="Times New Roman" w:cs="Times New Roman"/>
          <w:i/>
          <w:iCs/>
          <w:sz w:val="24"/>
          <w:szCs w:val="24"/>
        </w:rPr>
        <w:t xml:space="preserve"> </w:t>
      </w:r>
      <w:proofErr w:type="gramStart"/>
      <w:r w:rsidR="00B21A86" w:rsidRPr="005358EB">
        <w:rPr>
          <w:rFonts w:ascii="Times New Roman" w:hAnsi="Times New Roman" w:cs="Times New Roman"/>
          <w:i/>
          <w:iCs/>
          <w:sz w:val="24"/>
          <w:szCs w:val="24"/>
        </w:rPr>
        <w:t>No.04EX824)</w:t>
      </w:r>
      <w:r w:rsidR="00B21A86" w:rsidRPr="005358EB">
        <w:rPr>
          <w:rFonts w:ascii="Times New Roman" w:hAnsi="Times New Roman" w:cs="Times New Roman"/>
          <w:sz w:val="24"/>
          <w:szCs w:val="24"/>
        </w:rPr>
        <w:t>.</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[45] </w:t>
      </w:r>
      <w:r w:rsidR="00B21A86" w:rsidRPr="005358EB">
        <w:rPr>
          <w:rFonts w:ascii="Times New Roman" w:hAnsi="Times New Roman" w:cs="Times New Roman"/>
          <w:sz w:val="24"/>
          <w:szCs w:val="24"/>
        </w:rPr>
        <w:t xml:space="preserve">M. C. </w:t>
      </w:r>
      <w:proofErr w:type="spellStart"/>
      <w:r w:rsidR="00B21A86" w:rsidRPr="005358EB">
        <w:rPr>
          <w:rFonts w:ascii="Times New Roman" w:hAnsi="Times New Roman" w:cs="Times New Roman"/>
          <w:sz w:val="24"/>
          <w:szCs w:val="24"/>
        </w:rPr>
        <w:t>Nitu</w:t>
      </w:r>
      <w:proofErr w:type="spellEnd"/>
      <w:r w:rsidR="00B21A86" w:rsidRPr="005358EB">
        <w:rPr>
          <w:rFonts w:ascii="Times New Roman" w:hAnsi="Times New Roman" w:cs="Times New Roman"/>
          <w:sz w:val="24"/>
          <w:szCs w:val="24"/>
        </w:rPr>
        <w:t xml:space="preserve">, M. Nicola, M. Duta, and M. A. </w:t>
      </w:r>
      <w:proofErr w:type="spellStart"/>
      <w:r w:rsidR="00B21A86" w:rsidRPr="005358EB">
        <w:rPr>
          <w:rFonts w:ascii="Times New Roman" w:hAnsi="Times New Roman" w:cs="Times New Roman"/>
          <w:sz w:val="24"/>
          <w:szCs w:val="24"/>
        </w:rPr>
        <w:t>Benea</w:t>
      </w:r>
      <w:proofErr w:type="spellEnd"/>
      <w:r w:rsidR="00B21A86" w:rsidRPr="005358EB">
        <w:rPr>
          <w:rFonts w:ascii="Times New Roman" w:hAnsi="Times New Roman" w:cs="Times New Roman"/>
          <w:sz w:val="24"/>
          <w:szCs w:val="24"/>
        </w:rPr>
        <w:t>,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4A1F2A" w:rsidP="00B21A86">
      <w:pPr>
        <w:rPr>
          <w:rFonts w:ascii="Times New Roman" w:hAnsi="Times New Roman" w:cs="Times New Roman"/>
          <w:sz w:val="24"/>
          <w:szCs w:val="24"/>
        </w:rPr>
      </w:pPr>
      <w:r w:rsidRPr="005358EB">
        <w:rPr>
          <w:rFonts w:ascii="Times New Roman" w:hAnsi="Times New Roman" w:cs="Times New Roman"/>
          <w:sz w:val="24"/>
          <w:szCs w:val="24"/>
        </w:rPr>
        <w:t xml:space="preserve">G. </w:t>
      </w:r>
      <w:proofErr w:type="spellStart"/>
      <w:r w:rsidRPr="005358EB">
        <w:rPr>
          <w:rFonts w:ascii="Times New Roman" w:hAnsi="Times New Roman" w:cs="Times New Roman"/>
          <w:sz w:val="24"/>
          <w:szCs w:val="24"/>
        </w:rPr>
        <w:t>Nnachi</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Akumu</w:t>
      </w:r>
      <w:proofErr w:type="spellEnd"/>
      <w:r w:rsidRPr="005358EB">
        <w:rPr>
          <w:rFonts w:ascii="Times New Roman" w:hAnsi="Times New Roman" w:cs="Times New Roman"/>
          <w:sz w:val="24"/>
          <w:szCs w:val="24"/>
        </w:rPr>
        <w:t xml:space="preserve">, C. Richards, and D. </w:t>
      </w:r>
      <w:proofErr w:type="spellStart"/>
      <w:r w:rsidRPr="005358EB">
        <w:rPr>
          <w:rFonts w:ascii="Times New Roman" w:hAnsi="Times New Roman" w:cs="Times New Roman"/>
          <w:sz w:val="24"/>
          <w:szCs w:val="24"/>
        </w:rPr>
        <w:t>Nicolae</w:t>
      </w:r>
      <w:proofErr w:type="spellEnd"/>
      <w:r w:rsidRPr="005358EB">
        <w:rPr>
          <w:rFonts w:ascii="Times New Roman" w:hAnsi="Times New Roman" w:cs="Times New Roman"/>
          <w:sz w:val="24"/>
          <w:szCs w:val="24"/>
        </w:rPr>
        <w:t>, “Estimation of no-Load Losses in Distribution Transformer Design Finite Element Analysis Techniques in Transformer Design,” </w:t>
      </w:r>
      <w:r w:rsidRPr="005358EB">
        <w:rPr>
          <w:rFonts w:ascii="Times New Roman" w:hAnsi="Times New Roman" w:cs="Times New Roman"/>
          <w:i/>
          <w:iCs/>
          <w:sz w:val="24"/>
          <w:szCs w:val="24"/>
        </w:rPr>
        <w:t xml:space="preserve">2018 IEEE PES/IAS </w:t>
      </w:r>
      <w:proofErr w:type="spellStart"/>
      <w:r w:rsidRPr="005358EB">
        <w:rPr>
          <w:rFonts w:ascii="Times New Roman" w:hAnsi="Times New Roman" w:cs="Times New Roman"/>
          <w:i/>
          <w:iCs/>
          <w:sz w:val="24"/>
          <w:szCs w:val="24"/>
        </w:rPr>
        <w:t>PowerAfrica</w:t>
      </w:r>
      <w:proofErr w:type="spellEnd"/>
      <w:r w:rsidRPr="005358EB">
        <w:rPr>
          <w:rFonts w:ascii="Times New Roman" w:hAnsi="Times New Roman" w:cs="Times New Roman"/>
          <w:sz w:val="24"/>
          <w:szCs w:val="24"/>
        </w:rPr>
        <w:t>, 2018.</w:t>
      </w:r>
    </w:p>
    <w:p w:rsidR="009E38F2" w:rsidRPr="005358EB" w:rsidRDefault="009E38F2" w:rsidP="00B21A86">
      <w:pPr>
        <w:rPr>
          <w:rFonts w:ascii="Times New Roman" w:hAnsi="Times New Roman" w:cs="Times New Roman"/>
          <w:sz w:val="24"/>
          <w:szCs w:val="24"/>
        </w:rPr>
      </w:pPr>
      <w:r w:rsidRPr="005358EB">
        <w:rPr>
          <w:rFonts w:ascii="Times New Roman" w:hAnsi="Times New Roman" w:cs="Times New Roman"/>
          <w:sz w:val="24"/>
          <w:szCs w:val="24"/>
        </w:rPr>
        <w:t>[</w:t>
      </w:r>
      <w:r w:rsidR="00B76D99" w:rsidRPr="005358EB">
        <w:rPr>
          <w:rFonts w:ascii="Times New Roman" w:hAnsi="Times New Roman" w:cs="Times New Roman"/>
          <w:sz w:val="24"/>
          <w:szCs w:val="24"/>
        </w:rPr>
        <w:t>4</w:t>
      </w:r>
      <w:r w:rsidRPr="005358EB">
        <w:rPr>
          <w:rFonts w:ascii="Times New Roman" w:hAnsi="Times New Roman" w:cs="Times New Roman"/>
          <w:sz w:val="24"/>
          <w:szCs w:val="24"/>
        </w:rPr>
        <w:t xml:space="preserve">6] A. </w:t>
      </w:r>
      <w:proofErr w:type="spellStart"/>
      <w:r w:rsidRPr="005358EB">
        <w:rPr>
          <w:rFonts w:ascii="Times New Roman" w:hAnsi="Times New Roman" w:cs="Times New Roman"/>
          <w:sz w:val="24"/>
          <w:szCs w:val="24"/>
        </w:rPr>
        <w:t>Oskooi</w:t>
      </w:r>
      <w:proofErr w:type="spellEnd"/>
      <w:r w:rsidRPr="005358EB">
        <w:rPr>
          <w:rFonts w:ascii="Times New Roman" w:hAnsi="Times New Roman" w:cs="Times New Roman"/>
          <w:sz w:val="24"/>
          <w:szCs w:val="24"/>
        </w:rPr>
        <w:t xml:space="preserve">, D. Roundy, M. </w:t>
      </w:r>
      <w:proofErr w:type="spellStart"/>
      <w:r w:rsidRPr="005358EB">
        <w:rPr>
          <w:rFonts w:ascii="Times New Roman" w:hAnsi="Times New Roman" w:cs="Times New Roman"/>
          <w:sz w:val="24"/>
          <w:szCs w:val="24"/>
        </w:rPr>
        <w:t>Ibanescu</w:t>
      </w:r>
      <w:proofErr w:type="spellEnd"/>
      <w:r w:rsidRPr="005358EB">
        <w:rPr>
          <w:rFonts w:ascii="Times New Roman" w:hAnsi="Times New Roman" w:cs="Times New Roman"/>
          <w:sz w:val="24"/>
          <w:szCs w:val="24"/>
        </w:rPr>
        <w:t xml:space="preserve">, P. </w:t>
      </w:r>
      <w:proofErr w:type="spellStart"/>
      <w:r w:rsidRPr="005358EB">
        <w:rPr>
          <w:rFonts w:ascii="Times New Roman" w:hAnsi="Times New Roman" w:cs="Times New Roman"/>
          <w:sz w:val="24"/>
          <w:szCs w:val="24"/>
        </w:rPr>
        <w:t>Bermel</w:t>
      </w:r>
      <w:proofErr w:type="spellEnd"/>
      <w:r w:rsidRPr="005358EB">
        <w:rPr>
          <w:rFonts w:ascii="Times New Roman" w:hAnsi="Times New Roman" w:cs="Times New Roman"/>
          <w:sz w:val="24"/>
          <w:szCs w:val="24"/>
        </w:rPr>
        <w:t xml:space="preserve">, J.D. </w:t>
      </w:r>
      <w:proofErr w:type="spellStart"/>
      <w:r w:rsidRPr="005358EB">
        <w:rPr>
          <w:rFonts w:ascii="Times New Roman" w:hAnsi="Times New Roman" w:cs="Times New Roman"/>
          <w:sz w:val="24"/>
          <w:szCs w:val="24"/>
        </w:rPr>
        <w:t>Joannopoulos</w:t>
      </w:r>
      <w:proofErr w:type="spellEnd"/>
      <w:r w:rsidRPr="005358EB">
        <w:rPr>
          <w:rFonts w:ascii="Times New Roman" w:hAnsi="Times New Roman" w:cs="Times New Roman"/>
          <w:sz w:val="24"/>
          <w:szCs w:val="24"/>
        </w:rPr>
        <w:t>, and S.G. Johnson, MEEP: A flexible free-software package for electromagnetic simulations by the FDTD method, Computer Physics Communications, Vol. 181, 2010, p. 687-702.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[47] </w:t>
      </w:r>
      <w:r w:rsidR="00B21A86" w:rsidRPr="005358EB">
        <w:rPr>
          <w:rFonts w:ascii="Times New Roman" w:hAnsi="Times New Roman" w:cs="Times New Roman"/>
          <w:sz w:val="24"/>
          <w:szCs w:val="24"/>
        </w:rPr>
        <w:t xml:space="preserve">U. </w:t>
      </w:r>
      <w:proofErr w:type="spellStart"/>
      <w:r w:rsidR="00B21A86" w:rsidRPr="005358EB">
        <w:rPr>
          <w:rFonts w:ascii="Times New Roman" w:hAnsi="Times New Roman" w:cs="Times New Roman"/>
          <w:sz w:val="24"/>
          <w:szCs w:val="24"/>
        </w:rPr>
        <w:t>Ozgur</w:t>
      </w:r>
      <w:proofErr w:type="spellEnd"/>
      <w:r w:rsidR="00B21A86" w:rsidRPr="005358EB">
        <w:rPr>
          <w:rFonts w:ascii="Times New Roman" w:hAnsi="Times New Roman" w:cs="Times New Roman"/>
          <w:sz w:val="24"/>
          <w:szCs w:val="24"/>
        </w:rPr>
        <w:t xml:space="preserve">, Y. </w:t>
      </w:r>
      <w:proofErr w:type="spellStart"/>
      <w:r w:rsidR="00B21A86" w:rsidRPr="005358EB">
        <w:rPr>
          <w:rFonts w:ascii="Times New Roman" w:hAnsi="Times New Roman" w:cs="Times New Roman"/>
          <w:sz w:val="24"/>
          <w:szCs w:val="24"/>
        </w:rPr>
        <w:t>Alivov</w:t>
      </w:r>
      <w:proofErr w:type="spellEnd"/>
      <w:r w:rsidR="00B21A86" w:rsidRPr="005358EB">
        <w:rPr>
          <w:rFonts w:ascii="Times New Roman" w:hAnsi="Times New Roman" w:cs="Times New Roman"/>
          <w:sz w:val="24"/>
          <w:szCs w:val="24"/>
        </w:rPr>
        <w:t xml:space="preserve">, and H. </w:t>
      </w:r>
      <w:proofErr w:type="spellStart"/>
      <w:r w:rsidR="00B21A86" w:rsidRPr="005358EB">
        <w:rPr>
          <w:rFonts w:ascii="Times New Roman" w:hAnsi="Times New Roman" w:cs="Times New Roman"/>
          <w:sz w:val="24"/>
          <w:szCs w:val="24"/>
        </w:rPr>
        <w:t>Morkoc</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ChemInform</w:t>
      </w:r>
      <w:proofErr w:type="spellEnd"/>
      <w:r w:rsidR="00B21A86" w:rsidRPr="005358EB">
        <w:rPr>
          <w:rFonts w:ascii="Times New Roman" w:hAnsi="Times New Roman" w:cs="Times New Roman"/>
          <w:sz w:val="24"/>
          <w:szCs w:val="24"/>
        </w:rPr>
        <w:t xml:space="preserve"> Abstract: Microwave Ferrites. </w:t>
      </w:r>
      <w:proofErr w:type="gramStart"/>
      <w:r w:rsidR="00B21A86" w:rsidRPr="005358EB">
        <w:rPr>
          <w:rFonts w:ascii="Times New Roman" w:hAnsi="Times New Roman" w:cs="Times New Roman"/>
          <w:sz w:val="24"/>
          <w:szCs w:val="24"/>
        </w:rPr>
        <w:t>Part 2.</w:t>
      </w:r>
      <w:proofErr w:type="gramEnd"/>
      <w:r w:rsidR="00B21A86" w:rsidRPr="005358EB">
        <w:rPr>
          <w:rFonts w:ascii="Times New Roman" w:hAnsi="Times New Roman" w:cs="Times New Roman"/>
          <w:sz w:val="24"/>
          <w:szCs w:val="24"/>
        </w:rPr>
        <w:t xml:space="preserve"> </w:t>
      </w:r>
      <w:proofErr w:type="gramStart"/>
      <w:r w:rsidR="00B21A86" w:rsidRPr="005358EB">
        <w:rPr>
          <w:rFonts w:ascii="Times New Roman" w:hAnsi="Times New Roman" w:cs="Times New Roman"/>
          <w:sz w:val="24"/>
          <w:szCs w:val="24"/>
        </w:rPr>
        <w:t>Passive Components and Electrical Tuning,” </w:t>
      </w:r>
      <w:proofErr w:type="spellStart"/>
      <w:r w:rsidR="00B21A86" w:rsidRPr="005358EB">
        <w:rPr>
          <w:rFonts w:ascii="Times New Roman" w:hAnsi="Times New Roman" w:cs="Times New Roman"/>
          <w:i/>
          <w:iCs/>
          <w:sz w:val="24"/>
          <w:szCs w:val="24"/>
        </w:rPr>
        <w:t>ChemInform</w:t>
      </w:r>
      <w:proofErr w:type="spellEnd"/>
      <w:r w:rsidR="00B21A86" w:rsidRPr="005358EB">
        <w:rPr>
          <w:rFonts w:ascii="Times New Roman" w:hAnsi="Times New Roman" w:cs="Times New Roman"/>
          <w:sz w:val="24"/>
          <w:szCs w:val="24"/>
        </w:rPr>
        <w:t>, vol. 41, no. 36, Dec. 2010.</w:t>
      </w:r>
      <w:proofErr w:type="gramEnd"/>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[49</w:t>
      </w:r>
      <w:r w:rsidR="003E7B8B" w:rsidRPr="005358EB">
        <w:rPr>
          <w:rFonts w:ascii="Times New Roman" w:hAnsi="Times New Roman" w:cs="Times New Roman"/>
          <w:sz w:val="24"/>
          <w:szCs w:val="24"/>
        </w:rPr>
        <w:t xml:space="preserve">] J. Parson, A. </w:t>
      </w:r>
      <w:proofErr w:type="spellStart"/>
      <w:r w:rsidR="003E7B8B" w:rsidRPr="005358EB">
        <w:rPr>
          <w:rFonts w:ascii="Times New Roman" w:hAnsi="Times New Roman" w:cs="Times New Roman"/>
          <w:sz w:val="24"/>
          <w:szCs w:val="24"/>
        </w:rPr>
        <w:t>Neuber</w:t>
      </w:r>
      <w:proofErr w:type="spellEnd"/>
      <w:r w:rsidR="003E7B8B" w:rsidRPr="005358EB">
        <w:rPr>
          <w:rFonts w:ascii="Times New Roman" w:hAnsi="Times New Roman" w:cs="Times New Roman"/>
          <w:sz w:val="24"/>
          <w:szCs w:val="24"/>
        </w:rPr>
        <w:t xml:space="preserve">, J. Dickens and J. </w:t>
      </w:r>
      <w:proofErr w:type="spellStart"/>
      <w:r w:rsidR="003E7B8B" w:rsidRPr="005358EB">
        <w:rPr>
          <w:rFonts w:ascii="Times New Roman" w:hAnsi="Times New Roman" w:cs="Times New Roman"/>
          <w:sz w:val="24"/>
          <w:szCs w:val="24"/>
        </w:rPr>
        <w:t>Mankowski</w:t>
      </w:r>
      <w:proofErr w:type="spellEnd"/>
      <w:r w:rsidR="003E7B8B" w:rsidRPr="005358EB">
        <w:rPr>
          <w:rFonts w:ascii="Times New Roman" w:hAnsi="Times New Roman" w:cs="Times New Roman"/>
          <w:sz w:val="24"/>
          <w:szCs w:val="24"/>
        </w:rPr>
        <w:t xml:space="preserve">, Investigation of a </w:t>
      </w:r>
      <w:proofErr w:type="spellStart"/>
      <w:r w:rsidR="003E7B8B" w:rsidRPr="005358EB">
        <w:rPr>
          <w:rFonts w:ascii="Times New Roman" w:hAnsi="Times New Roman" w:cs="Times New Roman"/>
          <w:sz w:val="24"/>
          <w:szCs w:val="24"/>
        </w:rPr>
        <w:t>stripline</w:t>
      </w:r>
      <w:proofErr w:type="spellEnd"/>
      <w:r w:rsidR="003E7B8B" w:rsidRPr="005358EB">
        <w:rPr>
          <w:rFonts w:ascii="Times New Roman" w:hAnsi="Times New Roman" w:cs="Times New Roman"/>
          <w:sz w:val="24"/>
          <w:szCs w:val="24"/>
        </w:rPr>
        <w:t xml:space="preserve"> transmission line structure for gyromagnetic nonlinear transmission line high power microwave sources, Review of Scientific Instruments, Vol. 87, 2016, p. 1-7.</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[50</w:t>
      </w:r>
      <w:r w:rsidR="003E7B8B" w:rsidRPr="005358EB">
        <w:rPr>
          <w:rFonts w:ascii="Times New Roman" w:hAnsi="Times New Roman" w:cs="Times New Roman"/>
          <w:sz w:val="24"/>
          <w:szCs w:val="24"/>
        </w:rPr>
        <w:t xml:space="preserve">] C. Paul, K. Whites and S. </w:t>
      </w:r>
      <w:proofErr w:type="spellStart"/>
      <w:r w:rsidR="003E7B8B" w:rsidRPr="005358EB">
        <w:rPr>
          <w:rFonts w:ascii="Times New Roman" w:hAnsi="Times New Roman" w:cs="Times New Roman"/>
          <w:sz w:val="24"/>
          <w:szCs w:val="24"/>
        </w:rPr>
        <w:t>Nasar</w:t>
      </w:r>
      <w:proofErr w:type="spellEnd"/>
      <w:r w:rsidR="003E7B8B" w:rsidRPr="005358EB">
        <w:rPr>
          <w:rFonts w:ascii="Times New Roman" w:hAnsi="Times New Roman" w:cs="Times New Roman"/>
          <w:sz w:val="24"/>
          <w:szCs w:val="24"/>
        </w:rPr>
        <w:t>, Introduction to electromagnetic fields, 4th ed. Boston: WCB/McGraw-Hill, 1998, p.586-589.</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[51</w:t>
      </w:r>
      <w:r w:rsidR="003E7B8B" w:rsidRPr="005358EB">
        <w:rPr>
          <w:rFonts w:ascii="Times New Roman" w:hAnsi="Times New Roman" w:cs="Times New Roman"/>
          <w:sz w:val="24"/>
          <w:szCs w:val="24"/>
        </w:rPr>
        <w:t>] C. Paul, Introduction to Electromagnetic Compatibility, 2nd ed. Kentucky: John Wiley and Sons, 2006, p. 559-710.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[52</w:t>
      </w:r>
      <w:r w:rsidR="003E7B8B" w:rsidRPr="005358EB">
        <w:rPr>
          <w:rFonts w:ascii="Times New Roman" w:hAnsi="Times New Roman" w:cs="Times New Roman"/>
          <w:sz w:val="24"/>
          <w:szCs w:val="24"/>
        </w:rPr>
        <w:t xml:space="preserve">] C. R. Paul, Analysis of </w:t>
      </w:r>
      <w:proofErr w:type="spellStart"/>
      <w:r w:rsidR="003E7B8B" w:rsidRPr="005358EB">
        <w:rPr>
          <w:rFonts w:ascii="Times New Roman" w:hAnsi="Times New Roman" w:cs="Times New Roman"/>
          <w:sz w:val="24"/>
          <w:szCs w:val="24"/>
        </w:rPr>
        <w:t>Multiconductor</w:t>
      </w:r>
      <w:proofErr w:type="spellEnd"/>
      <w:r w:rsidR="003E7B8B" w:rsidRPr="005358EB">
        <w:rPr>
          <w:rFonts w:ascii="Times New Roman" w:hAnsi="Times New Roman" w:cs="Times New Roman"/>
          <w:sz w:val="24"/>
          <w:szCs w:val="24"/>
        </w:rPr>
        <w:t xml:space="preserve"> Transmission Lines, 2nd ed. Hoboken: Wiley-</w:t>
      </w:r>
      <w:proofErr w:type="spellStart"/>
      <w:r w:rsidR="003E7B8B" w:rsidRPr="005358EB">
        <w:rPr>
          <w:rFonts w:ascii="Times New Roman" w:hAnsi="Times New Roman" w:cs="Times New Roman"/>
          <w:sz w:val="24"/>
          <w:szCs w:val="24"/>
        </w:rPr>
        <w:t>Interscience</w:t>
      </w:r>
      <w:proofErr w:type="spellEnd"/>
      <w:r w:rsidR="003E7B8B" w:rsidRPr="005358EB">
        <w:rPr>
          <w:rFonts w:ascii="Times New Roman" w:hAnsi="Times New Roman" w:cs="Times New Roman"/>
          <w:sz w:val="24"/>
          <w:szCs w:val="24"/>
        </w:rPr>
        <w:t>, 2008, p. 240-342.</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[53</w:t>
      </w:r>
      <w:r w:rsidR="003E7B8B" w:rsidRPr="005358EB">
        <w:rPr>
          <w:rFonts w:ascii="Times New Roman" w:hAnsi="Times New Roman" w:cs="Times New Roman"/>
          <w:sz w:val="24"/>
          <w:szCs w:val="24"/>
        </w:rPr>
        <w:t xml:space="preserve">] D. </w:t>
      </w:r>
      <w:proofErr w:type="spellStart"/>
      <w:r w:rsidR="003E7B8B" w:rsidRPr="005358EB">
        <w:rPr>
          <w:rFonts w:ascii="Times New Roman" w:hAnsi="Times New Roman" w:cs="Times New Roman"/>
          <w:sz w:val="24"/>
          <w:szCs w:val="24"/>
        </w:rPr>
        <w:t>Pozar</w:t>
      </w:r>
      <w:proofErr w:type="spellEnd"/>
      <w:r w:rsidR="003E7B8B" w:rsidRPr="005358EB">
        <w:rPr>
          <w:rFonts w:ascii="Times New Roman" w:hAnsi="Times New Roman" w:cs="Times New Roman"/>
          <w:sz w:val="24"/>
          <w:szCs w:val="24"/>
        </w:rPr>
        <w:t>, Microwave Engineering, 4nd ed. Kentucky: John Wiley and Sons, 2012, p. 1-271.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[54] </w:t>
      </w:r>
      <w:r w:rsidR="00B21A86" w:rsidRPr="005358EB">
        <w:rPr>
          <w:rFonts w:ascii="Times New Roman" w:hAnsi="Times New Roman" w:cs="Times New Roman"/>
          <w:sz w:val="24"/>
          <w:szCs w:val="24"/>
        </w:rPr>
        <w:t>“Pulse Transformers,” </w:t>
      </w:r>
      <w:r w:rsidR="00B21A86" w:rsidRPr="005358EB">
        <w:rPr>
          <w:rFonts w:ascii="Times New Roman" w:hAnsi="Times New Roman" w:cs="Times New Roman"/>
          <w:i/>
          <w:iCs/>
          <w:sz w:val="24"/>
          <w:szCs w:val="24"/>
        </w:rPr>
        <w:t>Foundations of Pulsed Power Technology</w:t>
      </w:r>
      <w:r w:rsidR="00B21A86" w:rsidRPr="005358EB">
        <w:rPr>
          <w:rFonts w:ascii="Times New Roman" w:hAnsi="Times New Roman" w:cs="Times New Roman"/>
          <w:sz w:val="24"/>
          <w:szCs w:val="24"/>
        </w:rPr>
        <w:t>,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[55]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[56]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[57] </w:t>
      </w:r>
      <w:r w:rsidR="00B21A86" w:rsidRPr="005358EB">
        <w:rPr>
          <w:rFonts w:ascii="Times New Roman" w:hAnsi="Times New Roman" w:cs="Times New Roman"/>
          <w:sz w:val="24"/>
          <w:szCs w:val="24"/>
        </w:rPr>
        <w:t xml:space="preserve">P. </w:t>
      </w:r>
      <w:proofErr w:type="spellStart"/>
      <w:r w:rsidR="00B21A86" w:rsidRPr="005358EB">
        <w:rPr>
          <w:rFonts w:ascii="Times New Roman" w:hAnsi="Times New Roman" w:cs="Times New Roman"/>
          <w:sz w:val="24"/>
          <w:szCs w:val="24"/>
        </w:rPr>
        <w:t>Ripka</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Janosek</w:t>
      </w:r>
      <w:proofErr w:type="spellEnd"/>
      <w:r w:rsidR="00B21A86" w:rsidRPr="005358EB">
        <w:rPr>
          <w:rFonts w:ascii="Times New Roman" w:hAnsi="Times New Roman" w:cs="Times New Roman"/>
          <w:sz w:val="24"/>
          <w:szCs w:val="24"/>
        </w:rPr>
        <w:t>,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[58] </w:t>
      </w:r>
      <w:r w:rsidR="00B21A86" w:rsidRPr="005358EB">
        <w:rPr>
          <w:rFonts w:ascii="Times New Roman" w:hAnsi="Times New Roman" w:cs="Times New Roman"/>
          <w:sz w:val="24"/>
          <w:szCs w:val="24"/>
        </w:rPr>
        <w:t xml:space="preserve">I. V. </w:t>
      </w:r>
      <w:proofErr w:type="spellStart"/>
      <w:r w:rsidR="00B21A86" w:rsidRPr="005358EB">
        <w:rPr>
          <w:rFonts w:ascii="Times New Roman" w:hAnsi="Times New Roman" w:cs="Times New Roman"/>
          <w:sz w:val="24"/>
          <w:szCs w:val="24"/>
        </w:rPr>
        <w:t>Romanchenko</w:t>
      </w:r>
      <w:proofErr w:type="spellEnd"/>
      <w:r w:rsidR="00B21A86" w:rsidRPr="005358EB">
        <w:rPr>
          <w:rFonts w:ascii="Times New Roman" w:hAnsi="Times New Roman" w:cs="Times New Roman"/>
          <w:sz w:val="24"/>
          <w:szCs w:val="24"/>
        </w:rPr>
        <w:t xml:space="preserve">, P. V. </w:t>
      </w:r>
      <w:proofErr w:type="spellStart"/>
      <w:r w:rsidR="00B21A86" w:rsidRPr="005358EB">
        <w:rPr>
          <w:rFonts w:ascii="Times New Roman" w:hAnsi="Times New Roman" w:cs="Times New Roman"/>
          <w:sz w:val="24"/>
          <w:szCs w:val="24"/>
        </w:rPr>
        <w:t>Priputnev</w:t>
      </w:r>
      <w:proofErr w:type="spellEnd"/>
      <w:r w:rsidR="00B21A86" w:rsidRPr="005358EB">
        <w:rPr>
          <w:rFonts w:ascii="Times New Roman" w:hAnsi="Times New Roman" w:cs="Times New Roman"/>
          <w:sz w:val="24"/>
          <w:szCs w:val="24"/>
        </w:rPr>
        <w:t>, and V. V. 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012034, Apr. 2017.</w:t>
      </w:r>
    </w:p>
    <w:p w:rsidR="00A43A5D" w:rsidRPr="005358EB" w:rsidRDefault="00A43A5D"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J. O. Rossi, F. S. Yamasaki, E. </w:t>
      </w:r>
      <w:proofErr w:type="spellStart"/>
      <w:r w:rsidRPr="005358EB">
        <w:rPr>
          <w:rFonts w:ascii="Times New Roman" w:hAnsi="Times New Roman" w:cs="Times New Roman"/>
          <w:sz w:val="24"/>
          <w:szCs w:val="24"/>
        </w:rPr>
        <w:t>Schamiloglu</w:t>
      </w:r>
      <w:proofErr w:type="spellEnd"/>
      <w:r w:rsidRPr="005358EB">
        <w:rPr>
          <w:rFonts w:ascii="Times New Roman" w:hAnsi="Times New Roman" w:cs="Times New Roman"/>
          <w:sz w:val="24"/>
          <w:szCs w:val="24"/>
        </w:rPr>
        <w:t xml:space="preserve">, and J. J. </w:t>
      </w:r>
      <w:proofErr w:type="spellStart"/>
      <w:r w:rsidRPr="005358EB">
        <w:rPr>
          <w:rFonts w:ascii="Times New Roman" w:hAnsi="Times New Roman" w:cs="Times New Roman"/>
          <w:sz w:val="24"/>
          <w:szCs w:val="24"/>
        </w:rPr>
        <w:t>Barroso</w:t>
      </w:r>
      <w:proofErr w:type="spellEnd"/>
      <w:r w:rsidRPr="005358EB">
        <w:rPr>
          <w:rFonts w:ascii="Times New Roman" w:hAnsi="Times New Roman" w:cs="Times New Roman"/>
          <w:sz w:val="24"/>
          <w:szCs w:val="24"/>
        </w:rPr>
        <w:t>, “Analysis of nonlinear gyromagnetic line operation using LLG equation,” </w:t>
      </w:r>
      <w:r w:rsidRPr="005358EB">
        <w:rPr>
          <w:rFonts w:ascii="Times New Roman" w:hAnsi="Times New Roman" w:cs="Times New Roman"/>
          <w:i/>
          <w:iCs/>
          <w:sz w:val="24"/>
          <w:szCs w:val="24"/>
        </w:rPr>
        <w:t>2017 IEEE 21st International Conference on Pulsed Power (PPC)</w:t>
      </w:r>
      <w:r w:rsidRPr="005358EB">
        <w:rPr>
          <w:rFonts w:ascii="Times New Roman" w:hAnsi="Times New Roman" w:cs="Times New Roman"/>
          <w:sz w:val="24"/>
          <w:szCs w:val="24"/>
        </w:rPr>
        <w:t>, 2017.</w:t>
      </w:r>
      <w:proofErr w:type="gramEnd"/>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E97418" w:rsidRPr="005358EB">
        <w:rPr>
          <w:rFonts w:ascii="Times New Roman" w:hAnsi="Times New Roman" w:cs="Times New Roman"/>
          <w:sz w:val="24"/>
          <w:szCs w:val="24"/>
        </w:rPr>
        <w:t xml:space="preserve">9] K. Sato, E. </w:t>
      </w:r>
      <w:proofErr w:type="spellStart"/>
      <w:r w:rsidR="00E97418" w:rsidRPr="005358EB">
        <w:rPr>
          <w:rFonts w:ascii="Times New Roman" w:hAnsi="Times New Roman" w:cs="Times New Roman"/>
          <w:sz w:val="24"/>
          <w:szCs w:val="24"/>
        </w:rPr>
        <w:t>Saitoh</w:t>
      </w:r>
      <w:proofErr w:type="spellEnd"/>
      <w:r w:rsidR="00E97418" w:rsidRPr="005358EB">
        <w:rPr>
          <w:rFonts w:ascii="Times New Roman" w:hAnsi="Times New Roman" w:cs="Times New Roman"/>
          <w:sz w:val="24"/>
          <w:szCs w:val="24"/>
        </w:rPr>
        <w:t xml:space="preserve"> A. Willoughby and P. Capper, </w:t>
      </w:r>
      <w:proofErr w:type="spellStart"/>
      <w:r w:rsidR="00E97418" w:rsidRPr="005358EB">
        <w:rPr>
          <w:rFonts w:ascii="Times New Roman" w:hAnsi="Times New Roman" w:cs="Times New Roman"/>
          <w:sz w:val="24"/>
          <w:szCs w:val="24"/>
        </w:rPr>
        <w:t>Spintronics</w:t>
      </w:r>
      <w:proofErr w:type="spellEnd"/>
      <w:r w:rsidR="00E97418" w:rsidRPr="005358EB">
        <w:rPr>
          <w:rFonts w:ascii="Times New Roman" w:hAnsi="Times New Roman" w:cs="Times New Roman"/>
          <w:sz w:val="24"/>
          <w:szCs w:val="24"/>
        </w:rPr>
        <w:t xml:space="preserve"> for next generation Innovative Devices. </w:t>
      </w:r>
      <w:proofErr w:type="gramStart"/>
      <w:r w:rsidR="00E97418" w:rsidRPr="005358EB">
        <w:rPr>
          <w:rFonts w:ascii="Times New Roman" w:hAnsi="Times New Roman" w:cs="Times New Roman"/>
          <w:sz w:val="24"/>
          <w:szCs w:val="24"/>
        </w:rPr>
        <w:t>John Wiley and Sons, 2015.</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[60</w:t>
      </w:r>
      <w:r w:rsidR="00A42D26" w:rsidRPr="005358EB">
        <w:rPr>
          <w:rFonts w:ascii="Times New Roman" w:hAnsi="Times New Roman" w:cs="Times New Roman"/>
          <w:sz w:val="24"/>
          <w:szCs w:val="24"/>
        </w:rPr>
        <w:t>] J. B. Schneider, Understanding the Finite-Difference Time-Domain Method, 2017, p. 33-74.</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[61</w:t>
      </w:r>
      <w:r w:rsidR="00A42D26" w:rsidRPr="005358EB">
        <w:rPr>
          <w:rFonts w:ascii="Times New Roman" w:hAnsi="Times New Roman" w:cs="Times New Roman"/>
          <w:sz w:val="24"/>
          <w:szCs w:val="24"/>
        </w:rPr>
        <w:t xml:space="preserve">] J. </w:t>
      </w:r>
      <w:proofErr w:type="spellStart"/>
      <w:r w:rsidR="00A42D26" w:rsidRPr="005358EB">
        <w:rPr>
          <w:rFonts w:ascii="Times New Roman" w:hAnsi="Times New Roman" w:cs="Times New Roman"/>
          <w:sz w:val="24"/>
          <w:szCs w:val="24"/>
        </w:rPr>
        <w:t>Sevick</w:t>
      </w:r>
      <w:proofErr w:type="spellEnd"/>
      <w:r w:rsidR="00A42D26" w:rsidRPr="005358EB">
        <w:rPr>
          <w:rFonts w:ascii="Times New Roman" w:hAnsi="Times New Roman" w:cs="Times New Roman"/>
          <w:sz w:val="24"/>
          <w:szCs w:val="24"/>
        </w:rPr>
        <w:t xml:space="preserve">, R. Mack, </w:t>
      </w:r>
      <w:proofErr w:type="spellStart"/>
      <w:r w:rsidR="00A42D26" w:rsidRPr="005358EB">
        <w:rPr>
          <w:rFonts w:ascii="Times New Roman" w:hAnsi="Times New Roman" w:cs="Times New Roman"/>
          <w:sz w:val="24"/>
          <w:szCs w:val="24"/>
        </w:rPr>
        <w:t>Sevick’s</w:t>
      </w:r>
      <w:proofErr w:type="spellEnd"/>
      <w:r w:rsidR="00A42D26" w:rsidRPr="005358EB">
        <w:rPr>
          <w:rFonts w:ascii="Times New Roman" w:hAnsi="Times New Roman" w:cs="Times New Roman"/>
          <w:sz w:val="24"/>
          <w:szCs w:val="24"/>
        </w:rPr>
        <w:t xml:space="preserve"> Transmission Line Transformers Theory and Practice, 5th ed. SciTech Publishing, 2014.</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[62] </w:t>
      </w:r>
      <w:r w:rsidR="00B21A86" w:rsidRPr="005358EB">
        <w:rPr>
          <w:rFonts w:ascii="Times New Roman" w:hAnsi="Times New Roman" w:cs="Times New Roman"/>
          <w:sz w:val="24"/>
          <w:szCs w:val="24"/>
        </w:rPr>
        <w:t xml:space="preserve">N. </w:t>
      </w:r>
      <w:proofErr w:type="spellStart"/>
      <w:r w:rsidR="00B21A86" w:rsidRPr="005358EB">
        <w:rPr>
          <w:rFonts w:ascii="Times New Roman" w:hAnsi="Times New Roman" w:cs="Times New Roman"/>
          <w:sz w:val="24"/>
          <w:szCs w:val="24"/>
        </w:rPr>
        <w:t>Shirdel</w:t>
      </w:r>
      <w:proofErr w:type="spellEnd"/>
      <w:r w:rsidR="00B21A86" w:rsidRPr="005358EB">
        <w:rPr>
          <w:rFonts w:ascii="Times New Roman" w:hAnsi="Times New Roman" w:cs="Times New Roman"/>
          <w:sz w:val="24"/>
          <w:szCs w:val="24"/>
        </w:rPr>
        <w:t xml:space="preserve">, A. </w:t>
      </w:r>
      <w:proofErr w:type="spellStart"/>
      <w:r w:rsidR="00B21A86" w:rsidRPr="005358EB">
        <w:rPr>
          <w:rFonts w:ascii="Times New Roman" w:hAnsi="Times New Roman" w:cs="Times New Roman"/>
          <w:sz w:val="24"/>
          <w:szCs w:val="24"/>
        </w:rPr>
        <w:t>Akbari</w:t>
      </w:r>
      <w:proofErr w:type="spellEnd"/>
      <w:r w:rsidR="00B21A86" w:rsidRPr="005358EB">
        <w:rPr>
          <w:rFonts w:ascii="Times New Roman" w:hAnsi="Times New Roman" w:cs="Times New Roman"/>
          <w:sz w:val="24"/>
          <w:szCs w:val="24"/>
        </w:rPr>
        <w:t xml:space="preserve">, H. R. </w:t>
      </w:r>
      <w:proofErr w:type="spellStart"/>
      <w:r w:rsidR="00B21A86" w:rsidRPr="005358EB">
        <w:rPr>
          <w:rFonts w:ascii="Times New Roman" w:hAnsi="Times New Roman" w:cs="Times New Roman"/>
          <w:sz w:val="24"/>
          <w:szCs w:val="24"/>
        </w:rPr>
        <w:t>Mirzaei</w:t>
      </w:r>
      <w:proofErr w:type="spellEnd"/>
      <w:r w:rsidR="00B21A86" w:rsidRPr="005358EB">
        <w:rPr>
          <w:rFonts w:ascii="Times New Roman" w:hAnsi="Times New Roman" w:cs="Times New Roman"/>
          <w:sz w:val="24"/>
          <w:szCs w:val="24"/>
        </w:rPr>
        <w:t xml:space="preserve">, and M. S. </w:t>
      </w:r>
      <w:proofErr w:type="spellStart"/>
      <w:r w:rsidR="00B21A86" w:rsidRPr="005358EB">
        <w:rPr>
          <w:rFonts w:ascii="Times New Roman" w:hAnsi="Times New Roman" w:cs="Times New Roman"/>
          <w:sz w:val="24"/>
          <w:szCs w:val="24"/>
        </w:rPr>
        <w:t>Abrishamian</w:t>
      </w:r>
      <w:proofErr w:type="spellEnd"/>
      <w:r w:rsidR="00B21A86" w:rsidRPr="005358EB">
        <w:rPr>
          <w:rFonts w:ascii="Times New Roman" w:hAnsi="Times New Roman" w:cs="Times New Roman"/>
          <w:sz w:val="24"/>
          <w:szCs w:val="24"/>
        </w:rPr>
        <w:t>,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[63] </w:t>
      </w:r>
      <w:r w:rsidR="00B21A86" w:rsidRPr="005358EB">
        <w:rPr>
          <w:rFonts w:ascii="Times New Roman" w:hAnsi="Times New Roman" w:cs="Times New Roman"/>
          <w:sz w:val="24"/>
          <w:szCs w:val="24"/>
        </w:rPr>
        <w:t xml:space="preserve">R. </w:t>
      </w:r>
      <w:proofErr w:type="spellStart"/>
      <w:r w:rsidR="00B21A86" w:rsidRPr="005358EB">
        <w:rPr>
          <w:rFonts w:ascii="Times New Roman" w:hAnsi="Times New Roman" w:cs="Times New Roman"/>
          <w:sz w:val="24"/>
          <w:szCs w:val="24"/>
        </w:rPr>
        <w:t>Slatter</w:t>
      </w:r>
      <w:proofErr w:type="spellEnd"/>
      <w:r w:rsidR="00B21A86" w:rsidRPr="005358EB">
        <w:rPr>
          <w:rFonts w:ascii="Times New Roman" w:hAnsi="Times New Roman" w:cs="Times New Roman"/>
          <w:sz w:val="24"/>
          <w:szCs w:val="24"/>
        </w:rPr>
        <w:t xml:space="preserve">, “High accuracy, high bandwidth </w:t>
      </w:r>
      <w:proofErr w:type="spellStart"/>
      <w:r w:rsidR="00B21A86" w:rsidRPr="005358EB">
        <w:rPr>
          <w:rFonts w:ascii="Times New Roman" w:hAnsi="Times New Roman" w:cs="Times New Roman"/>
          <w:sz w:val="24"/>
          <w:szCs w:val="24"/>
        </w:rPr>
        <w:t>magnetoresistive</w:t>
      </w:r>
      <w:proofErr w:type="spellEnd"/>
      <w:r w:rsidR="00B21A86" w:rsidRPr="005358EB">
        <w:rPr>
          <w:rFonts w:ascii="Times New Roman" w:hAnsi="Times New Roman" w:cs="Times New Roman"/>
          <w:sz w:val="24"/>
          <w:szCs w:val="24"/>
        </w:rPr>
        <w:t xml:space="preser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roofErr w:type="gramEnd"/>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[64</w:t>
      </w:r>
      <w:r w:rsidR="00A42D26" w:rsidRPr="005358EB">
        <w:rPr>
          <w:rFonts w:ascii="Times New Roman" w:hAnsi="Times New Roman" w:cs="Times New Roman"/>
          <w:sz w:val="24"/>
          <w:szCs w:val="24"/>
        </w:rPr>
        <w:t>] E. C.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[65]</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Computational Electrodynamics: The Finite-Difference Time-Domain Method,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2005, p. 1-406.</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[66</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Oskooi</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Advances in FDTD computational electrodynamics: photonics and nanotechnology,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2013, p. 567-592.</w:t>
      </w:r>
    </w:p>
    <w:p w:rsidR="00746507" w:rsidRPr="005358EB" w:rsidRDefault="00746507" w:rsidP="00B21A86">
      <w:pPr>
        <w:rPr>
          <w:rFonts w:ascii="Times New Roman" w:hAnsi="Times New Roman" w:cs="Times New Roman"/>
          <w:sz w:val="24"/>
          <w:szCs w:val="24"/>
        </w:rPr>
      </w:pPr>
      <w:r w:rsidRPr="005358EB">
        <w:rPr>
          <w:rFonts w:ascii="Times New Roman" w:hAnsi="Times New Roman" w:cs="Times New Roman"/>
          <w:sz w:val="24"/>
          <w:szCs w:val="24"/>
        </w:rPr>
        <w:t xml:space="preserve">N. K. </w:t>
      </w:r>
      <w:proofErr w:type="spellStart"/>
      <w:r w:rsidRPr="005358EB">
        <w:rPr>
          <w:rFonts w:ascii="Times New Roman" w:hAnsi="Times New Roman" w:cs="Times New Roman"/>
          <w:sz w:val="24"/>
          <w:szCs w:val="24"/>
        </w:rPr>
        <w:t>Tiwari</w:t>
      </w:r>
      <w:proofErr w:type="spellEnd"/>
      <w:r w:rsidRPr="005358EB">
        <w:rPr>
          <w:rFonts w:ascii="Times New Roman" w:hAnsi="Times New Roman" w:cs="Times New Roman"/>
          <w:sz w:val="24"/>
          <w:szCs w:val="24"/>
        </w:rPr>
        <w:t xml:space="preserve">, A. K. </w:t>
      </w:r>
      <w:proofErr w:type="spellStart"/>
      <w:r w:rsidRPr="005358EB">
        <w:rPr>
          <w:rFonts w:ascii="Times New Roman" w:hAnsi="Times New Roman" w:cs="Times New Roman"/>
          <w:sz w:val="24"/>
          <w:szCs w:val="24"/>
        </w:rPr>
        <w:t>Jha</w:t>
      </w:r>
      <w:proofErr w:type="spellEnd"/>
      <w:r w:rsidRPr="005358EB">
        <w:rPr>
          <w:rFonts w:ascii="Times New Roman" w:hAnsi="Times New Roman" w:cs="Times New Roman"/>
          <w:sz w:val="24"/>
          <w:szCs w:val="24"/>
        </w:rPr>
        <w:t xml:space="preserve">, S. P. Singh, and M. J. </w:t>
      </w:r>
      <w:proofErr w:type="spellStart"/>
      <w:r w:rsidRPr="005358EB">
        <w:rPr>
          <w:rFonts w:ascii="Times New Roman" w:hAnsi="Times New Roman" w:cs="Times New Roman"/>
          <w:sz w:val="24"/>
          <w:szCs w:val="24"/>
        </w:rPr>
        <w:t>Akhtar</w:t>
      </w:r>
      <w:proofErr w:type="spellEnd"/>
      <w:r w:rsidRPr="005358EB">
        <w:rPr>
          <w:rFonts w:ascii="Times New Roman" w:hAnsi="Times New Roman" w:cs="Times New Roman"/>
          <w:sz w:val="24"/>
          <w:szCs w:val="24"/>
        </w:rPr>
        <w:t>, “Estimation of Broadband Complex Permeability using SIW Cavity based Multimodal Approach,” </w:t>
      </w:r>
      <w:r w:rsidRPr="005358EB">
        <w:rPr>
          <w:rFonts w:ascii="Times New Roman" w:hAnsi="Times New Roman" w:cs="Times New Roman"/>
          <w:i/>
          <w:iCs/>
          <w:sz w:val="24"/>
          <w:szCs w:val="24"/>
        </w:rPr>
        <w:t>IEEE Transactions on Instrumentation and Measurement</w:t>
      </w:r>
      <w:r w:rsidRPr="005358EB">
        <w:rPr>
          <w:rFonts w:ascii="Times New Roman" w:hAnsi="Times New Roman" w:cs="Times New Roman"/>
          <w:sz w:val="24"/>
          <w:szCs w:val="24"/>
        </w:rPr>
        <w:t>, pp. 1–1, 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[67] </w:t>
      </w:r>
      <w:r w:rsidR="00B21A86" w:rsidRPr="005358EB">
        <w:rPr>
          <w:rFonts w:ascii="Times New Roman" w:hAnsi="Times New Roman" w:cs="Times New Roman"/>
          <w:sz w:val="24"/>
          <w:szCs w:val="24"/>
        </w:rPr>
        <w:t xml:space="preserve">M. R. </w:t>
      </w:r>
      <w:proofErr w:type="spellStart"/>
      <w:r w:rsidR="00B21A86" w:rsidRPr="005358EB">
        <w:rPr>
          <w:rFonts w:ascii="Times New Roman" w:hAnsi="Times New Roman" w:cs="Times New Roman"/>
          <w:sz w:val="24"/>
          <w:szCs w:val="24"/>
        </w:rPr>
        <w:t>Ulmasculov</w:t>
      </w:r>
      <w:proofErr w:type="spellEnd"/>
      <w:r w:rsidR="00B21A86" w:rsidRPr="005358EB">
        <w:rPr>
          <w:rFonts w:ascii="Times New Roman" w:hAnsi="Times New Roman" w:cs="Times New Roman"/>
          <w:sz w:val="24"/>
          <w:szCs w:val="24"/>
        </w:rPr>
        <w:t xml:space="preserve">, K. A. </w:t>
      </w:r>
      <w:proofErr w:type="spellStart"/>
      <w:r w:rsidR="00B21A86" w:rsidRPr="005358EB">
        <w:rPr>
          <w:rFonts w:ascii="Times New Roman" w:hAnsi="Times New Roman" w:cs="Times New Roman"/>
          <w:sz w:val="24"/>
          <w:szCs w:val="24"/>
        </w:rPr>
        <w:t>Sharypov</w:t>
      </w:r>
      <w:proofErr w:type="spellEnd"/>
      <w:r w:rsidR="00B21A86" w:rsidRPr="005358EB">
        <w:rPr>
          <w:rFonts w:ascii="Times New Roman" w:hAnsi="Times New Roman" w:cs="Times New Roman"/>
          <w:sz w:val="24"/>
          <w:szCs w:val="24"/>
        </w:rPr>
        <w:t xml:space="preserve">, S. A. </w:t>
      </w:r>
      <w:proofErr w:type="spellStart"/>
      <w:r w:rsidR="00B21A86" w:rsidRPr="005358EB">
        <w:rPr>
          <w:rFonts w:ascii="Times New Roman" w:hAnsi="Times New Roman" w:cs="Times New Roman"/>
          <w:sz w:val="24"/>
          <w:szCs w:val="24"/>
        </w:rPr>
        <w:t>Shunailov</w:t>
      </w:r>
      <w:proofErr w:type="spellEnd"/>
      <w:r w:rsidR="00B21A86" w:rsidRPr="005358EB">
        <w:rPr>
          <w:rFonts w:ascii="Times New Roman" w:hAnsi="Times New Roman" w:cs="Times New Roman"/>
          <w:sz w:val="24"/>
          <w:szCs w:val="24"/>
        </w:rPr>
        <w:t xml:space="preserve">, V. G. </w:t>
      </w:r>
      <w:proofErr w:type="spellStart"/>
      <w:r w:rsidR="00B21A86" w:rsidRPr="005358EB">
        <w:rPr>
          <w:rFonts w:ascii="Times New Roman" w:hAnsi="Times New Roman" w:cs="Times New Roman"/>
          <w:sz w:val="24"/>
          <w:szCs w:val="24"/>
        </w:rPr>
        <w:t>Shpak</w:t>
      </w:r>
      <w:proofErr w:type="spellEnd"/>
      <w:r w:rsidR="00B21A86" w:rsidRPr="005358EB">
        <w:rPr>
          <w:rFonts w:ascii="Times New Roman" w:hAnsi="Times New Roman" w:cs="Times New Roman"/>
          <w:sz w:val="24"/>
          <w:szCs w:val="24"/>
        </w:rPr>
        <w:t xml:space="preserve">, M. I. </w:t>
      </w:r>
      <w:proofErr w:type="spellStart"/>
      <w:r w:rsidR="00B21A86" w:rsidRPr="005358EB">
        <w:rPr>
          <w:rFonts w:ascii="Times New Roman" w:hAnsi="Times New Roman" w:cs="Times New Roman"/>
          <w:sz w:val="24"/>
          <w:szCs w:val="24"/>
        </w:rPr>
        <w:t>Yalandin</w:t>
      </w:r>
      <w:proofErr w:type="spellEnd"/>
      <w:r w:rsidR="00B21A86" w:rsidRPr="005358EB">
        <w:rPr>
          <w:rFonts w:ascii="Times New Roman" w:hAnsi="Times New Roman" w:cs="Times New Roman"/>
          <w:sz w:val="24"/>
          <w:szCs w:val="24"/>
        </w:rPr>
        <w:t xml:space="preserve">, M. S. </w:t>
      </w:r>
      <w:proofErr w:type="spellStart"/>
      <w:r w:rsidR="00B21A86" w:rsidRPr="005358EB">
        <w:rPr>
          <w:rFonts w:ascii="Times New Roman" w:hAnsi="Times New Roman" w:cs="Times New Roman"/>
          <w:sz w:val="24"/>
          <w:szCs w:val="24"/>
        </w:rPr>
        <w:t>Pedos</w:t>
      </w:r>
      <w:proofErr w:type="spellEnd"/>
      <w:r w:rsidR="00B21A86" w:rsidRPr="005358EB">
        <w:rPr>
          <w:rFonts w:ascii="Times New Roman" w:hAnsi="Times New Roman" w:cs="Times New Roman"/>
          <w:sz w:val="24"/>
          <w:szCs w:val="24"/>
        </w:rPr>
        <w:t xml:space="preserve">, and S. N. </w:t>
      </w:r>
      <w:proofErr w:type="spellStart"/>
      <w:r w:rsidR="00B21A86" w:rsidRPr="005358EB">
        <w:rPr>
          <w:rFonts w:ascii="Times New Roman" w:hAnsi="Times New Roman" w:cs="Times New Roman"/>
          <w:sz w:val="24"/>
          <w:szCs w:val="24"/>
        </w:rPr>
        <w:t>Rukin</w:t>
      </w:r>
      <w:proofErr w:type="spellEnd"/>
      <w:r w:rsidR="00B21A86" w:rsidRPr="005358EB">
        <w:rPr>
          <w:rFonts w:ascii="Times New Roman" w:hAnsi="Times New Roman" w:cs="Times New Roman"/>
          <w:sz w:val="24"/>
          <w:szCs w:val="24"/>
        </w:rPr>
        <w:t>,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012027,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[68] </w:t>
      </w:r>
      <w:r w:rsidR="00B21A86" w:rsidRPr="005358EB">
        <w:rPr>
          <w:rFonts w:ascii="Times New Roman" w:hAnsi="Times New Roman" w:cs="Times New Roman"/>
          <w:sz w:val="24"/>
          <w:szCs w:val="24"/>
        </w:rPr>
        <w:t xml:space="preserve">M. </w:t>
      </w:r>
      <w:proofErr w:type="spellStart"/>
      <w:r w:rsidR="00B21A86" w:rsidRPr="005358EB">
        <w:rPr>
          <w:rFonts w:ascii="Times New Roman" w:hAnsi="Times New Roman" w:cs="Times New Roman"/>
          <w:sz w:val="24"/>
          <w:szCs w:val="24"/>
        </w:rPr>
        <w:t>Vacca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Graziano</w:t>
      </w:r>
      <w:proofErr w:type="spellEnd"/>
      <w:r w:rsidR="00B21A86" w:rsidRPr="005358EB">
        <w:rPr>
          <w:rFonts w:ascii="Times New Roman" w:hAnsi="Times New Roman" w:cs="Times New Roman"/>
          <w:sz w:val="24"/>
          <w:szCs w:val="24"/>
        </w:rPr>
        <w:t>, and M. Zamboni,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Microprocessor: Hierarchical Power Model,” </w:t>
      </w:r>
      <w:r w:rsidR="00B21A86" w:rsidRPr="005358EB">
        <w:rPr>
          <w:rFonts w:ascii="Times New Roman" w:hAnsi="Times New Roman" w:cs="Times New Roman"/>
          <w:i/>
          <w:iCs/>
          <w:sz w:val="24"/>
          <w:szCs w:val="24"/>
        </w:rPr>
        <w:t>IEEE Transactions on Very Large Scale Integration (VLSI) Systems</w:t>
      </w:r>
      <w:r w:rsidR="00B21A86" w:rsidRPr="005358EB">
        <w:rPr>
          <w:rFonts w:ascii="Times New Roman" w:hAnsi="Times New Roman" w:cs="Times New Roman"/>
          <w:sz w:val="24"/>
          <w:szCs w:val="24"/>
        </w:rPr>
        <w:t>, vol. 21, no. 8, pp. 1410–1420, 2013.</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[69]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Xu</w:t>
      </w:r>
      <w:proofErr w:type="spellEnd"/>
      <w:r w:rsidR="00B21A86" w:rsidRPr="005358EB">
        <w:rPr>
          <w:rFonts w:ascii="Times New Roman" w:hAnsi="Times New Roman" w:cs="Times New Roman"/>
          <w:sz w:val="24"/>
          <w:szCs w:val="24"/>
        </w:rPr>
        <w:t xml:space="preserve">, M. Y. </w:t>
      </w:r>
      <w:proofErr w:type="spellStart"/>
      <w:r w:rsidR="00B21A86" w:rsidRPr="005358EB">
        <w:rPr>
          <w:rFonts w:ascii="Times New Roman" w:hAnsi="Times New Roman" w:cs="Times New Roman"/>
          <w:sz w:val="24"/>
          <w:szCs w:val="24"/>
        </w:rPr>
        <w:t>Koledintseva</w:t>
      </w:r>
      <w:proofErr w:type="spellEnd"/>
      <w:r w:rsidR="00B21A86" w:rsidRPr="005358EB">
        <w:rPr>
          <w:rFonts w:ascii="Times New Roman" w:hAnsi="Times New Roman" w:cs="Times New Roman"/>
          <w:sz w:val="24"/>
          <w:szCs w:val="24"/>
        </w:rPr>
        <w:t xml:space="preserve">, Y. Zhang, Y. He, B. Matlin, R. E. </w:t>
      </w:r>
      <w:proofErr w:type="spellStart"/>
      <w:r w:rsidR="00B21A86" w:rsidRPr="005358EB">
        <w:rPr>
          <w:rFonts w:ascii="Times New Roman" w:hAnsi="Times New Roman" w:cs="Times New Roman"/>
          <w:sz w:val="24"/>
          <w:szCs w:val="24"/>
        </w:rPr>
        <w:t>Dubroff</w:t>
      </w:r>
      <w:proofErr w:type="spellEnd"/>
      <w:r w:rsidR="00B21A86" w:rsidRPr="005358EB">
        <w:rPr>
          <w:rFonts w:ascii="Times New Roman" w:hAnsi="Times New Roman" w:cs="Times New Roman"/>
          <w:sz w:val="24"/>
          <w:szCs w:val="24"/>
        </w:rPr>
        <w:t xml:space="preserve">, J. L. </w:t>
      </w:r>
      <w:proofErr w:type="spellStart"/>
      <w:r w:rsidR="00B21A86" w:rsidRPr="005358EB">
        <w:rPr>
          <w:rFonts w:ascii="Times New Roman" w:hAnsi="Times New Roman" w:cs="Times New Roman"/>
          <w:sz w:val="24"/>
          <w:szCs w:val="24"/>
        </w:rPr>
        <w:t>Drewniak</w:t>
      </w:r>
      <w:proofErr w:type="spellEnd"/>
      <w:r w:rsidR="00B21A86" w:rsidRPr="005358EB">
        <w:rPr>
          <w:rFonts w:ascii="Times New Roman" w:hAnsi="Times New Roman" w:cs="Times New Roman"/>
          <w:sz w:val="24"/>
          <w:szCs w:val="24"/>
        </w:rPr>
        <w:t>, and J. Zhang, “Complex Permittivity and Permeability Measurements and Finite-Difference Time-Domain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pp. 878–887, 2010.</w:t>
      </w:r>
    </w:p>
    <w:p w:rsidR="002E1408" w:rsidRPr="005358EB" w:rsidRDefault="00006BDE" w:rsidP="002E1408">
      <w:pPr>
        <w:rPr>
          <w:rFonts w:ascii="Times New Roman" w:hAnsi="Times New Roman" w:cs="Times New Roman"/>
          <w:sz w:val="24"/>
          <w:szCs w:val="24"/>
        </w:rPr>
      </w:pPr>
      <w:r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Pr="005358EB">
        <w:rPr>
          <w:rFonts w:ascii="Times New Roman" w:hAnsi="Times New Roman" w:cs="Times New Roman"/>
          <w:i/>
          <w:iCs/>
          <w:sz w:val="24"/>
          <w:szCs w:val="24"/>
        </w:rPr>
        <w:t>2018 IEEE Energy Conversion Congress and Exposition (ECCE)</w:t>
      </w:r>
      <w:r w:rsidRPr="005358EB">
        <w:rPr>
          <w:rFonts w:ascii="Times New Roman" w:hAnsi="Times New Roman" w:cs="Times New Roman"/>
          <w:sz w:val="24"/>
          <w:szCs w:val="24"/>
        </w:rPr>
        <w:t>, 2018.</w:t>
      </w:r>
    </w:p>
    <w:p w:rsidR="002E1408" w:rsidRPr="005358EB" w:rsidRDefault="002E1408" w:rsidP="002E1408">
      <w:pPr>
        <w:rPr>
          <w:rFonts w:ascii="Times New Roman" w:hAnsi="Times New Roman" w:cs="Times New Roman"/>
          <w:sz w:val="24"/>
          <w:szCs w:val="24"/>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and E.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“Capacitive sensor of weak magnetic field on the basis of </w:t>
      </w:r>
      <w:proofErr w:type="spellStart"/>
      <w:r w:rsidRPr="005358EB">
        <w:rPr>
          <w:rFonts w:ascii="Times New Roman" w:hAnsi="Times New Roman" w:cs="Times New Roman"/>
          <w:sz w:val="24"/>
          <w:szCs w:val="24"/>
        </w:rPr>
        <w:t>feromagnetic</w:t>
      </w:r>
      <w:proofErr w:type="spellEnd"/>
      <w:r w:rsidRPr="005358EB">
        <w:rPr>
          <w:rFonts w:ascii="Times New Roman" w:hAnsi="Times New Roman" w:cs="Times New Roman"/>
          <w:sz w:val="24"/>
          <w:szCs w:val="24"/>
        </w:rPr>
        <w:t xml:space="preserve"> fluid with micro- and </w:t>
      </w:r>
      <w:proofErr w:type="spellStart"/>
      <w:r w:rsidRPr="005358EB">
        <w:rPr>
          <w:rFonts w:ascii="Times New Roman" w:hAnsi="Times New Roman" w:cs="Times New Roman"/>
          <w:sz w:val="24"/>
          <w:szCs w:val="24"/>
        </w:rPr>
        <w:t>nanoscale</w:t>
      </w:r>
      <w:proofErr w:type="spellEnd"/>
      <w:r w:rsidRPr="005358EB">
        <w:rPr>
          <w:rFonts w:ascii="Times New Roman" w:hAnsi="Times New Roman" w:cs="Times New Roman"/>
          <w:sz w:val="24"/>
          <w:szCs w:val="24"/>
        </w:rPr>
        <w:t xml:space="preserve"> particles,” </w:t>
      </w:r>
      <w:r w:rsidRPr="005358EB">
        <w:rPr>
          <w:rFonts w:ascii="Times New Roman" w:hAnsi="Times New Roman" w:cs="Times New Roman"/>
          <w:i/>
          <w:iCs/>
          <w:sz w:val="24"/>
          <w:szCs w:val="24"/>
        </w:rPr>
        <w:t>2017 Progress In Electromagnetics Research Symposium - Spring (PIERS)</w:t>
      </w:r>
      <w:r w:rsidRPr="005358EB">
        <w:rPr>
          <w:rFonts w:ascii="Times New Roman" w:hAnsi="Times New Roman" w:cs="Times New Roman"/>
          <w:sz w:val="24"/>
          <w:szCs w:val="24"/>
        </w:rPr>
        <w:t>, 2017.</w:t>
      </w:r>
    </w:p>
    <w:p w:rsidR="002E1408" w:rsidRPr="002E1408" w:rsidRDefault="002E1408" w:rsidP="002E1408">
      <w:pPr>
        <w:rPr>
          <w:rFonts w:ascii="Times New Roman" w:hAnsi="Times New Roman" w:cs="Times New Roman"/>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Balashov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Cherepanov</w:t>
      </w:r>
      <w:proofErr w:type="spellEnd"/>
      <w:r w:rsidRPr="005358EB">
        <w:rPr>
          <w:rFonts w:ascii="Times New Roman" w:hAnsi="Times New Roman" w:cs="Times New Roman"/>
          <w:sz w:val="24"/>
          <w:szCs w:val="24"/>
        </w:rPr>
        <w:t xml:space="preserve">, and Z. </w:t>
      </w:r>
      <w:proofErr w:type="spellStart"/>
      <w:r w:rsidRPr="005358EB">
        <w:rPr>
          <w:rFonts w:ascii="Times New Roman" w:hAnsi="Times New Roman" w:cs="Times New Roman"/>
          <w:sz w:val="24"/>
          <w:szCs w:val="24"/>
        </w:rPr>
        <w:t>Kochnev</w:t>
      </w:r>
      <w:proofErr w:type="spellEnd"/>
      <w:r w:rsidRPr="005358EB">
        <w:rPr>
          <w:rFonts w:ascii="Times New Roman" w:hAnsi="Times New Roman" w:cs="Times New Roman"/>
          <w:sz w:val="24"/>
          <w:szCs w:val="24"/>
        </w:rPr>
        <w:t>, “Capacitive Sensing Element with a Magnetic Fluid for Detecting of Change of Magnetic Field,” </w:t>
      </w:r>
      <w:r w:rsidRPr="005358EB">
        <w:rPr>
          <w:rFonts w:ascii="Times New Roman" w:hAnsi="Times New Roman" w:cs="Times New Roman"/>
          <w:i/>
          <w:iCs/>
          <w:sz w:val="24"/>
          <w:szCs w:val="24"/>
        </w:rPr>
        <w:t xml:space="preserve">2019 </w:t>
      </w:r>
      <w:proofErr w:type="spellStart"/>
      <w:r w:rsidRPr="005358EB">
        <w:rPr>
          <w:rFonts w:ascii="Times New Roman" w:hAnsi="Times New Roman" w:cs="Times New Roman"/>
          <w:i/>
          <w:iCs/>
          <w:sz w:val="24"/>
          <w:szCs w:val="24"/>
        </w:rPr>
        <w:t>PhotonIcs</w:t>
      </w:r>
      <w:proofErr w:type="spellEnd"/>
      <w:r w:rsidRPr="005358EB">
        <w:rPr>
          <w:rFonts w:ascii="Times New Roman" w:hAnsi="Times New Roman" w:cs="Times New Roman"/>
          <w:i/>
          <w:iCs/>
          <w:sz w:val="24"/>
          <w:szCs w:val="24"/>
        </w:rPr>
        <w:t xml:space="preserve"> &amp; Electromagnetics Research Symposium - Spring (PIERS-Spring)</w:t>
      </w:r>
      <w:r w:rsidRPr="005358EB">
        <w:rPr>
          <w:rFonts w:ascii="Times New Roman" w:hAnsi="Times New Roman" w:cs="Times New Roman"/>
          <w:sz w:val="24"/>
          <w:szCs w:val="24"/>
        </w:rPr>
        <w:t>, 2019.</w:t>
      </w:r>
    </w:p>
    <w:p w:rsidR="009035AE" w:rsidRPr="00294C1F" w:rsidRDefault="009035AE"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4" w:name="_Toc41529097"/>
      <w:r w:rsidRPr="00294C1F">
        <w:rPr>
          <w:rFonts w:ascii="Times New Roman" w:hAnsi="Times New Roman" w:cs="Times New Roman"/>
          <w:color w:val="auto"/>
        </w:rPr>
        <w:t>Appendix</w:t>
      </w:r>
      <w:bookmarkEnd w:id="54"/>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9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97EEC" w:rsidRDefault="00D97EEC" w:rsidP="00EA0C28">
      <w:pPr>
        <w:spacing w:after="0" w:line="240" w:lineRule="auto"/>
      </w:pPr>
      <w:r>
        <w:separator/>
      </w:r>
    </w:p>
  </w:endnote>
  <w:endnote w:type="continuationSeparator" w:id="0">
    <w:p w:rsidR="00D97EEC" w:rsidRDefault="00D97EEC"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97EEC" w:rsidRDefault="00D97EEC" w:rsidP="00EA0C28">
      <w:pPr>
        <w:spacing w:after="0" w:line="240" w:lineRule="auto"/>
      </w:pPr>
      <w:r>
        <w:separator/>
      </w:r>
    </w:p>
  </w:footnote>
  <w:footnote w:type="continuationSeparator" w:id="0">
    <w:p w:rsidR="00D97EEC" w:rsidRDefault="00D97EEC"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9550CC" w:rsidRDefault="009550CC">
        <w:pPr>
          <w:pStyle w:val="Header"/>
          <w:jc w:val="right"/>
        </w:pPr>
        <w:r>
          <w:fldChar w:fldCharType="begin"/>
        </w:r>
        <w:r>
          <w:instrText xml:space="preserve"> PAGE   \* MERGEFORMAT </w:instrText>
        </w:r>
        <w:r>
          <w:fldChar w:fldCharType="separate"/>
        </w:r>
        <w:r w:rsidR="00DB2BE4">
          <w:rPr>
            <w:noProof/>
          </w:rPr>
          <w:t>9</w:t>
        </w:r>
        <w:r>
          <w:rPr>
            <w:noProof/>
          </w:rPr>
          <w:fldChar w:fldCharType="end"/>
        </w:r>
      </w:p>
    </w:sdtContent>
  </w:sdt>
  <w:p w:rsidR="009550CC" w:rsidRDefault="009550C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EA16C0D"/>
    <w:multiLevelType w:val="hybridMultilevel"/>
    <w:tmpl w:val="081ED5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5">
    <w:nsid w:val="458013F8"/>
    <w:multiLevelType w:val="hybridMultilevel"/>
    <w:tmpl w:val="8782E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81C2E99"/>
    <w:multiLevelType w:val="hybridMultilevel"/>
    <w:tmpl w:val="33FCBCF6"/>
    <w:lvl w:ilvl="0" w:tplc="8FE013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4D1264BF"/>
    <w:multiLevelType w:val="hybridMultilevel"/>
    <w:tmpl w:val="65340BBE"/>
    <w:lvl w:ilvl="0" w:tplc="42B6B90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D1D1420"/>
    <w:multiLevelType w:val="hybridMultilevel"/>
    <w:tmpl w:val="A24CB4EE"/>
    <w:lvl w:ilvl="0" w:tplc="BB485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30">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31">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32">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3">
    <w:nsid w:val="68873F2F"/>
    <w:multiLevelType w:val="hybridMultilevel"/>
    <w:tmpl w:val="7534C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7">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8">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9">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0">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FC868BB"/>
    <w:multiLevelType w:val="hybridMultilevel"/>
    <w:tmpl w:val="C868D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8"/>
  </w:num>
  <w:num w:numId="9">
    <w:abstractNumId w:val="24"/>
  </w:num>
  <w:num w:numId="10">
    <w:abstractNumId w:val="15"/>
  </w:num>
  <w:num w:numId="11">
    <w:abstractNumId w:val="39"/>
  </w:num>
  <w:num w:numId="12">
    <w:abstractNumId w:val="19"/>
  </w:num>
  <w:num w:numId="13">
    <w:abstractNumId w:val="32"/>
  </w:num>
  <w:num w:numId="14">
    <w:abstractNumId w:val="9"/>
  </w:num>
  <w:num w:numId="15">
    <w:abstractNumId w:val="13"/>
  </w:num>
  <w:num w:numId="16">
    <w:abstractNumId w:val="14"/>
  </w:num>
  <w:num w:numId="17">
    <w:abstractNumId w:val="29"/>
  </w:num>
  <w:num w:numId="18">
    <w:abstractNumId w:val="36"/>
  </w:num>
  <w:num w:numId="19">
    <w:abstractNumId w:val="30"/>
  </w:num>
  <w:num w:numId="20">
    <w:abstractNumId w:val="37"/>
  </w:num>
  <w:num w:numId="21">
    <w:abstractNumId w:val="21"/>
  </w:num>
  <w:num w:numId="22">
    <w:abstractNumId w:val="6"/>
  </w:num>
  <w:num w:numId="23">
    <w:abstractNumId w:val="10"/>
  </w:num>
  <w:num w:numId="24">
    <w:abstractNumId w:val="31"/>
  </w:num>
  <w:num w:numId="25">
    <w:abstractNumId w:val="5"/>
  </w:num>
  <w:num w:numId="26">
    <w:abstractNumId w:val="17"/>
  </w:num>
  <w:num w:numId="27">
    <w:abstractNumId w:val="3"/>
  </w:num>
  <w:num w:numId="28">
    <w:abstractNumId w:val="16"/>
  </w:num>
  <w:num w:numId="29">
    <w:abstractNumId w:val="18"/>
  </w:num>
  <w:num w:numId="30">
    <w:abstractNumId w:val="41"/>
  </w:num>
  <w:num w:numId="31">
    <w:abstractNumId w:val="40"/>
  </w:num>
  <w:num w:numId="32">
    <w:abstractNumId w:val="35"/>
  </w:num>
  <w:num w:numId="33">
    <w:abstractNumId w:val="4"/>
  </w:num>
  <w:num w:numId="34">
    <w:abstractNumId w:val="42"/>
  </w:num>
  <w:num w:numId="35">
    <w:abstractNumId w:val="12"/>
  </w:num>
  <w:num w:numId="36">
    <w:abstractNumId w:val="22"/>
  </w:num>
  <w:num w:numId="37">
    <w:abstractNumId w:val="34"/>
  </w:num>
  <w:num w:numId="38">
    <w:abstractNumId w:val="27"/>
  </w:num>
  <w:num w:numId="39">
    <w:abstractNumId w:val="25"/>
  </w:num>
  <w:num w:numId="40">
    <w:abstractNumId w:val="33"/>
  </w:num>
  <w:num w:numId="41">
    <w:abstractNumId w:val="23"/>
  </w:num>
  <w:num w:numId="42">
    <w:abstractNumId w:val="26"/>
  </w:num>
  <w:num w:numId="43">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0F34"/>
    <w:rsid w:val="0000433B"/>
    <w:rsid w:val="00006464"/>
    <w:rsid w:val="00006BDE"/>
    <w:rsid w:val="00007EC9"/>
    <w:rsid w:val="00012385"/>
    <w:rsid w:val="000166D4"/>
    <w:rsid w:val="000174EB"/>
    <w:rsid w:val="0002017B"/>
    <w:rsid w:val="00020945"/>
    <w:rsid w:val="00020BF6"/>
    <w:rsid w:val="00022FC1"/>
    <w:rsid w:val="000234F6"/>
    <w:rsid w:val="000242BD"/>
    <w:rsid w:val="00025A17"/>
    <w:rsid w:val="0002640A"/>
    <w:rsid w:val="00026417"/>
    <w:rsid w:val="000268C1"/>
    <w:rsid w:val="000278CC"/>
    <w:rsid w:val="00034E98"/>
    <w:rsid w:val="00035D53"/>
    <w:rsid w:val="0003628E"/>
    <w:rsid w:val="000410E4"/>
    <w:rsid w:val="00041FFB"/>
    <w:rsid w:val="0004241D"/>
    <w:rsid w:val="00043221"/>
    <w:rsid w:val="0004328D"/>
    <w:rsid w:val="00047EF3"/>
    <w:rsid w:val="0005130E"/>
    <w:rsid w:val="0005489F"/>
    <w:rsid w:val="000550CA"/>
    <w:rsid w:val="00056A97"/>
    <w:rsid w:val="00063534"/>
    <w:rsid w:val="00064CEB"/>
    <w:rsid w:val="0006708D"/>
    <w:rsid w:val="0006715D"/>
    <w:rsid w:val="00067186"/>
    <w:rsid w:val="00071CC0"/>
    <w:rsid w:val="0007298B"/>
    <w:rsid w:val="0007516F"/>
    <w:rsid w:val="00076857"/>
    <w:rsid w:val="00077357"/>
    <w:rsid w:val="000773FD"/>
    <w:rsid w:val="00077B56"/>
    <w:rsid w:val="00082F09"/>
    <w:rsid w:val="00083085"/>
    <w:rsid w:val="00085793"/>
    <w:rsid w:val="00085C4D"/>
    <w:rsid w:val="00087D18"/>
    <w:rsid w:val="000932E1"/>
    <w:rsid w:val="00093B51"/>
    <w:rsid w:val="000940A5"/>
    <w:rsid w:val="000A0AAF"/>
    <w:rsid w:val="000A183A"/>
    <w:rsid w:val="000A20C4"/>
    <w:rsid w:val="000A2BB7"/>
    <w:rsid w:val="000A3D6C"/>
    <w:rsid w:val="000A44D3"/>
    <w:rsid w:val="000A4706"/>
    <w:rsid w:val="000A5438"/>
    <w:rsid w:val="000A5B07"/>
    <w:rsid w:val="000A6675"/>
    <w:rsid w:val="000A6B11"/>
    <w:rsid w:val="000B1E4D"/>
    <w:rsid w:val="000B7425"/>
    <w:rsid w:val="000B7F73"/>
    <w:rsid w:val="000C202D"/>
    <w:rsid w:val="000C4223"/>
    <w:rsid w:val="000C7B2F"/>
    <w:rsid w:val="000D0EA8"/>
    <w:rsid w:val="000D4FA7"/>
    <w:rsid w:val="000E04DD"/>
    <w:rsid w:val="000E0D7E"/>
    <w:rsid w:val="000E19AC"/>
    <w:rsid w:val="000E2100"/>
    <w:rsid w:val="000E37B3"/>
    <w:rsid w:val="000E4CF3"/>
    <w:rsid w:val="000E6517"/>
    <w:rsid w:val="000F00A7"/>
    <w:rsid w:val="000F0CE7"/>
    <w:rsid w:val="000F1C56"/>
    <w:rsid w:val="000F4C07"/>
    <w:rsid w:val="000F5AA6"/>
    <w:rsid w:val="000F6B2B"/>
    <w:rsid w:val="000F7798"/>
    <w:rsid w:val="000F7EC1"/>
    <w:rsid w:val="00101164"/>
    <w:rsid w:val="00104EEA"/>
    <w:rsid w:val="00104FB3"/>
    <w:rsid w:val="00110115"/>
    <w:rsid w:val="00116987"/>
    <w:rsid w:val="001176B6"/>
    <w:rsid w:val="00117BCD"/>
    <w:rsid w:val="001218C3"/>
    <w:rsid w:val="00122F2A"/>
    <w:rsid w:val="001232BA"/>
    <w:rsid w:val="00124147"/>
    <w:rsid w:val="001244F2"/>
    <w:rsid w:val="00124622"/>
    <w:rsid w:val="0012474F"/>
    <w:rsid w:val="0012641C"/>
    <w:rsid w:val="00130167"/>
    <w:rsid w:val="00131B78"/>
    <w:rsid w:val="00132783"/>
    <w:rsid w:val="00134856"/>
    <w:rsid w:val="00135FDD"/>
    <w:rsid w:val="0013681C"/>
    <w:rsid w:val="00137FB0"/>
    <w:rsid w:val="001427CF"/>
    <w:rsid w:val="001452FC"/>
    <w:rsid w:val="00146555"/>
    <w:rsid w:val="001506B2"/>
    <w:rsid w:val="00150DAF"/>
    <w:rsid w:val="001519E3"/>
    <w:rsid w:val="0015419C"/>
    <w:rsid w:val="0015453D"/>
    <w:rsid w:val="00161079"/>
    <w:rsid w:val="00163556"/>
    <w:rsid w:val="00164D75"/>
    <w:rsid w:val="00164EC3"/>
    <w:rsid w:val="0016603B"/>
    <w:rsid w:val="00166A35"/>
    <w:rsid w:val="0017005C"/>
    <w:rsid w:val="00170AA3"/>
    <w:rsid w:val="001710EC"/>
    <w:rsid w:val="0017113B"/>
    <w:rsid w:val="001755EB"/>
    <w:rsid w:val="00175CC1"/>
    <w:rsid w:val="0017633A"/>
    <w:rsid w:val="00176B01"/>
    <w:rsid w:val="001775C2"/>
    <w:rsid w:val="00180A2D"/>
    <w:rsid w:val="001810F0"/>
    <w:rsid w:val="00183E9F"/>
    <w:rsid w:val="00184445"/>
    <w:rsid w:val="00186AF9"/>
    <w:rsid w:val="00190EA2"/>
    <w:rsid w:val="00191D4F"/>
    <w:rsid w:val="00192AFE"/>
    <w:rsid w:val="001974A3"/>
    <w:rsid w:val="001A05E2"/>
    <w:rsid w:val="001A1C73"/>
    <w:rsid w:val="001A21A7"/>
    <w:rsid w:val="001A4B0D"/>
    <w:rsid w:val="001B028B"/>
    <w:rsid w:val="001B0D17"/>
    <w:rsid w:val="001B1BDD"/>
    <w:rsid w:val="001B4F3C"/>
    <w:rsid w:val="001B5851"/>
    <w:rsid w:val="001B7F5E"/>
    <w:rsid w:val="001C0164"/>
    <w:rsid w:val="001C052D"/>
    <w:rsid w:val="001C0544"/>
    <w:rsid w:val="001C1014"/>
    <w:rsid w:val="001C480C"/>
    <w:rsid w:val="001C5683"/>
    <w:rsid w:val="001C6153"/>
    <w:rsid w:val="001C6758"/>
    <w:rsid w:val="001C6E78"/>
    <w:rsid w:val="001D0047"/>
    <w:rsid w:val="001D360C"/>
    <w:rsid w:val="001D40C9"/>
    <w:rsid w:val="001D4227"/>
    <w:rsid w:val="001D6501"/>
    <w:rsid w:val="001E02A1"/>
    <w:rsid w:val="001E02DA"/>
    <w:rsid w:val="001E1524"/>
    <w:rsid w:val="001E1BC1"/>
    <w:rsid w:val="001E1FE0"/>
    <w:rsid w:val="001E2A98"/>
    <w:rsid w:val="001E2F6D"/>
    <w:rsid w:val="001E67DB"/>
    <w:rsid w:val="001E7162"/>
    <w:rsid w:val="001E7497"/>
    <w:rsid w:val="001E7CDA"/>
    <w:rsid w:val="001F628E"/>
    <w:rsid w:val="00201ECA"/>
    <w:rsid w:val="00202947"/>
    <w:rsid w:val="00205ADB"/>
    <w:rsid w:val="0020661B"/>
    <w:rsid w:val="00206728"/>
    <w:rsid w:val="002149F9"/>
    <w:rsid w:val="0021536A"/>
    <w:rsid w:val="002162CF"/>
    <w:rsid w:val="00216DFF"/>
    <w:rsid w:val="002203F3"/>
    <w:rsid w:val="00221B2A"/>
    <w:rsid w:val="0022204E"/>
    <w:rsid w:val="002224C8"/>
    <w:rsid w:val="00224D84"/>
    <w:rsid w:val="00224E11"/>
    <w:rsid w:val="00225003"/>
    <w:rsid w:val="00225E18"/>
    <w:rsid w:val="00226E6D"/>
    <w:rsid w:val="00227502"/>
    <w:rsid w:val="002300E6"/>
    <w:rsid w:val="00230800"/>
    <w:rsid w:val="002341FC"/>
    <w:rsid w:val="00235B3D"/>
    <w:rsid w:val="00240885"/>
    <w:rsid w:val="00240DE8"/>
    <w:rsid w:val="00243C29"/>
    <w:rsid w:val="00243EDE"/>
    <w:rsid w:val="0024482E"/>
    <w:rsid w:val="00246553"/>
    <w:rsid w:val="00246EB7"/>
    <w:rsid w:val="00247286"/>
    <w:rsid w:val="00247873"/>
    <w:rsid w:val="00247E48"/>
    <w:rsid w:val="00250415"/>
    <w:rsid w:val="002539BC"/>
    <w:rsid w:val="00253A49"/>
    <w:rsid w:val="0025502C"/>
    <w:rsid w:val="00255669"/>
    <w:rsid w:val="00255AF7"/>
    <w:rsid w:val="00260B36"/>
    <w:rsid w:val="00262F92"/>
    <w:rsid w:val="002701DE"/>
    <w:rsid w:val="002717FE"/>
    <w:rsid w:val="00272BEB"/>
    <w:rsid w:val="00272ED6"/>
    <w:rsid w:val="00275C2F"/>
    <w:rsid w:val="00275DF6"/>
    <w:rsid w:val="002774EA"/>
    <w:rsid w:val="00277FA8"/>
    <w:rsid w:val="00280F44"/>
    <w:rsid w:val="00282651"/>
    <w:rsid w:val="0028304C"/>
    <w:rsid w:val="0028332C"/>
    <w:rsid w:val="00284F36"/>
    <w:rsid w:val="002855C4"/>
    <w:rsid w:val="00286B7B"/>
    <w:rsid w:val="0028767B"/>
    <w:rsid w:val="00291613"/>
    <w:rsid w:val="00292C00"/>
    <w:rsid w:val="00294059"/>
    <w:rsid w:val="0029446F"/>
    <w:rsid w:val="00294C1F"/>
    <w:rsid w:val="00296549"/>
    <w:rsid w:val="00296915"/>
    <w:rsid w:val="00296BB0"/>
    <w:rsid w:val="002A0B0B"/>
    <w:rsid w:val="002A0D80"/>
    <w:rsid w:val="002A279A"/>
    <w:rsid w:val="002A297D"/>
    <w:rsid w:val="002A3BAC"/>
    <w:rsid w:val="002A4521"/>
    <w:rsid w:val="002A6DB9"/>
    <w:rsid w:val="002A7770"/>
    <w:rsid w:val="002B1C56"/>
    <w:rsid w:val="002B7BBD"/>
    <w:rsid w:val="002C041F"/>
    <w:rsid w:val="002C183F"/>
    <w:rsid w:val="002C1E57"/>
    <w:rsid w:val="002C4F75"/>
    <w:rsid w:val="002D07E4"/>
    <w:rsid w:val="002D0B0F"/>
    <w:rsid w:val="002D0E58"/>
    <w:rsid w:val="002D1143"/>
    <w:rsid w:val="002D23C8"/>
    <w:rsid w:val="002D2EC3"/>
    <w:rsid w:val="002D32C5"/>
    <w:rsid w:val="002D35BA"/>
    <w:rsid w:val="002D60E2"/>
    <w:rsid w:val="002D74D4"/>
    <w:rsid w:val="002D7537"/>
    <w:rsid w:val="002E1408"/>
    <w:rsid w:val="002E1DA9"/>
    <w:rsid w:val="002E2419"/>
    <w:rsid w:val="002E4497"/>
    <w:rsid w:val="002E4E2C"/>
    <w:rsid w:val="002E5D8C"/>
    <w:rsid w:val="002F3D52"/>
    <w:rsid w:val="002F3FF3"/>
    <w:rsid w:val="002F47F6"/>
    <w:rsid w:val="002F4BCA"/>
    <w:rsid w:val="00301728"/>
    <w:rsid w:val="00303160"/>
    <w:rsid w:val="0030325F"/>
    <w:rsid w:val="003037AE"/>
    <w:rsid w:val="0030497D"/>
    <w:rsid w:val="00305472"/>
    <w:rsid w:val="00307EA8"/>
    <w:rsid w:val="00311DFE"/>
    <w:rsid w:val="00312C06"/>
    <w:rsid w:val="0031468A"/>
    <w:rsid w:val="0031584E"/>
    <w:rsid w:val="0031628F"/>
    <w:rsid w:val="00316BFE"/>
    <w:rsid w:val="00316E87"/>
    <w:rsid w:val="0032216F"/>
    <w:rsid w:val="00324A75"/>
    <w:rsid w:val="003256A8"/>
    <w:rsid w:val="00326F6A"/>
    <w:rsid w:val="00327B50"/>
    <w:rsid w:val="003301BF"/>
    <w:rsid w:val="003306AB"/>
    <w:rsid w:val="00332240"/>
    <w:rsid w:val="00332E9C"/>
    <w:rsid w:val="00333400"/>
    <w:rsid w:val="00333A39"/>
    <w:rsid w:val="003360DF"/>
    <w:rsid w:val="00336DAA"/>
    <w:rsid w:val="00337FE3"/>
    <w:rsid w:val="003401D3"/>
    <w:rsid w:val="00340CBA"/>
    <w:rsid w:val="003415E0"/>
    <w:rsid w:val="00341D83"/>
    <w:rsid w:val="00342C46"/>
    <w:rsid w:val="003449BE"/>
    <w:rsid w:val="003466BC"/>
    <w:rsid w:val="00346E2C"/>
    <w:rsid w:val="00350114"/>
    <w:rsid w:val="0035050C"/>
    <w:rsid w:val="003519E4"/>
    <w:rsid w:val="0035202F"/>
    <w:rsid w:val="00354BE7"/>
    <w:rsid w:val="00354F10"/>
    <w:rsid w:val="00356D68"/>
    <w:rsid w:val="00356FB8"/>
    <w:rsid w:val="00361FEE"/>
    <w:rsid w:val="0036399E"/>
    <w:rsid w:val="00370923"/>
    <w:rsid w:val="00372394"/>
    <w:rsid w:val="003727D0"/>
    <w:rsid w:val="00374A00"/>
    <w:rsid w:val="00374A1B"/>
    <w:rsid w:val="0037578C"/>
    <w:rsid w:val="00375B05"/>
    <w:rsid w:val="0037709B"/>
    <w:rsid w:val="00380112"/>
    <w:rsid w:val="00381FC7"/>
    <w:rsid w:val="003842DB"/>
    <w:rsid w:val="0038478C"/>
    <w:rsid w:val="00384D1E"/>
    <w:rsid w:val="00387559"/>
    <w:rsid w:val="0039053F"/>
    <w:rsid w:val="00391700"/>
    <w:rsid w:val="00391704"/>
    <w:rsid w:val="003926BC"/>
    <w:rsid w:val="003930F6"/>
    <w:rsid w:val="00393CB9"/>
    <w:rsid w:val="00394156"/>
    <w:rsid w:val="00395B04"/>
    <w:rsid w:val="00396225"/>
    <w:rsid w:val="00396F3D"/>
    <w:rsid w:val="003A76C0"/>
    <w:rsid w:val="003A7BD7"/>
    <w:rsid w:val="003B15E5"/>
    <w:rsid w:val="003B1B79"/>
    <w:rsid w:val="003B27C5"/>
    <w:rsid w:val="003B2C27"/>
    <w:rsid w:val="003B2E65"/>
    <w:rsid w:val="003C3CAB"/>
    <w:rsid w:val="003C5C91"/>
    <w:rsid w:val="003C5FF7"/>
    <w:rsid w:val="003C6430"/>
    <w:rsid w:val="003C6ACC"/>
    <w:rsid w:val="003C707D"/>
    <w:rsid w:val="003C7884"/>
    <w:rsid w:val="003D0401"/>
    <w:rsid w:val="003D12BD"/>
    <w:rsid w:val="003E0141"/>
    <w:rsid w:val="003E3B32"/>
    <w:rsid w:val="003E3D0E"/>
    <w:rsid w:val="003E6D94"/>
    <w:rsid w:val="003E7B8B"/>
    <w:rsid w:val="003F024A"/>
    <w:rsid w:val="003F104F"/>
    <w:rsid w:val="003F2B08"/>
    <w:rsid w:val="003F2F4A"/>
    <w:rsid w:val="003F4704"/>
    <w:rsid w:val="003F745E"/>
    <w:rsid w:val="003F7D02"/>
    <w:rsid w:val="004014AB"/>
    <w:rsid w:val="00402C4F"/>
    <w:rsid w:val="004043C2"/>
    <w:rsid w:val="00404BB3"/>
    <w:rsid w:val="00405D64"/>
    <w:rsid w:val="00405D70"/>
    <w:rsid w:val="004079DD"/>
    <w:rsid w:val="00407DE0"/>
    <w:rsid w:val="00410AFD"/>
    <w:rsid w:val="004114F3"/>
    <w:rsid w:val="00412305"/>
    <w:rsid w:val="00415CE6"/>
    <w:rsid w:val="0041625E"/>
    <w:rsid w:val="00416BEE"/>
    <w:rsid w:val="004228E4"/>
    <w:rsid w:val="004228FB"/>
    <w:rsid w:val="004275B7"/>
    <w:rsid w:val="00430442"/>
    <w:rsid w:val="00430CDB"/>
    <w:rsid w:val="00432DFC"/>
    <w:rsid w:val="00434B37"/>
    <w:rsid w:val="00435143"/>
    <w:rsid w:val="00435FD6"/>
    <w:rsid w:val="0043671A"/>
    <w:rsid w:val="00437996"/>
    <w:rsid w:val="0044115B"/>
    <w:rsid w:val="00443568"/>
    <w:rsid w:val="00444813"/>
    <w:rsid w:val="00444F80"/>
    <w:rsid w:val="00447296"/>
    <w:rsid w:val="00452120"/>
    <w:rsid w:val="00455C41"/>
    <w:rsid w:val="0045738D"/>
    <w:rsid w:val="004608EB"/>
    <w:rsid w:val="004621D3"/>
    <w:rsid w:val="00464D6A"/>
    <w:rsid w:val="004661B0"/>
    <w:rsid w:val="00467020"/>
    <w:rsid w:val="0047116E"/>
    <w:rsid w:val="00473EA5"/>
    <w:rsid w:val="00481A32"/>
    <w:rsid w:val="004842F9"/>
    <w:rsid w:val="00486BED"/>
    <w:rsid w:val="0049151D"/>
    <w:rsid w:val="00493545"/>
    <w:rsid w:val="00493DED"/>
    <w:rsid w:val="004952C7"/>
    <w:rsid w:val="004966A9"/>
    <w:rsid w:val="004976CF"/>
    <w:rsid w:val="004A0940"/>
    <w:rsid w:val="004A0B60"/>
    <w:rsid w:val="004A1F2A"/>
    <w:rsid w:val="004A38AA"/>
    <w:rsid w:val="004A427F"/>
    <w:rsid w:val="004A7291"/>
    <w:rsid w:val="004B02AE"/>
    <w:rsid w:val="004B0BBE"/>
    <w:rsid w:val="004B1328"/>
    <w:rsid w:val="004B29EE"/>
    <w:rsid w:val="004B2F00"/>
    <w:rsid w:val="004B316B"/>
    <w:rsid w:val="004B70A1"/>
    <w:rsid w:val="004C18D4"/>
    <w:rsid w:val="004C30FD"/>
    <w:rsid w:val="004C4EE5"/>
    <w:rsid w:val="004C54E6"/>
    <w:rsid w:val="004C677A"/>
    <w:rsid w:val="004C6916"/>
    <w:rsid w:val="004C6C0A"/>
    <w:rsid w:val="004C735B"/>
    <w:rsid w:val="004D24AF"/>
    <w:rsid w:val="004D3F52"/>
    <w:rsid w:val="004D7021"/>
    <w:rsid w:val="004E0985"/>
    <w:rsid w:val="004E7994"/>
    <w:rsid w:val="004F0A8E"/>
    <w:rsid w:val="004F10AA"/>
    <w:rsid w:val="004F3398"/>
    <w:rsid w:val="004F3A25"/>
    <w:rsid w:val="004F45E7"/>
    <w:rsid w:val="004F4F29"/>
    <w:rsid w:val="004F5C7D"/>
    <w:rsid w:val="004F5DEB"/>
    <w:rsid w:val="004F6368"/>
    <w:rsid w:val="0050012A"/>
    <w:rsid w:val="005054FA"/>
    <w:rsid w:val="00505983"/>
    <w:rsid w:val="00507C1A"/>
    <w:rsid w:val="00510337"/>
    <w:rsid w:val="0051117F"/>
    <w:rsid w:val="0051390B"/>
    <w:rsid w:val="00513FB9"/>
    <w:rsid w:val="0051531A"/>
    <w:rsid w:val="00520E8C"/>
    <w:rsid w:val="005239AD"/>
    <w:rsid w:val="005245C7"/>
    <w:rsid w:val="0052461C"/>
    <w:rsid w:val="00526331"/>
    <w:rsid w:val="00526A11"/>
    <w:rsid w:val="00533367"/>
    <w:rsid w:val="0053402E"/>
    <w:rsid w:val="005345C1"/>
    <w:rsid w:val="00534B7F"/>
    <w:rsid w:val="0053543E"/>
    <w:rsid w:val="005358EB"/>
    <w:rsid w:val="00535D1F"/>
    <w:rsid w:val="0054099A"/>
    <w:rsid w:val="0054126A"/>
    <w:rsid w:val="00541320"/>
    <w:rsid w:val="0054257E"/>
    <w:rsid w:val="00543B35"/>
    <w:rsid w:val="00543CBF"/>
    <w:rsid w:val="00546282"/>
    <w:rsid w:val="005469FB"/>
    <w:rsid w:val="00546AEF"/>
    <w:rsid w:val="0054713D"/>
    <w:rsid w:val="005478EB"/>
    <w:rsid w:val="00551689"/>
    <w:rsid w:val="00554D57"/>
    <w:rsid w:val="00555B1D"/>
    <w:rsid w:val="00555F32"/>
    <w:rsid w:val="00557F46"/>
    <w:rsid w:val="0056099B"/>
    <w:rsid w:val="0056262C"/>
    <w:rsid w:val="00562CB3"/>
    <w:rsid w:val="00563155"/>
    <w:rsid w:val="005634F9"/>
    <w:rsid w:val="005635D9"/>
    <w:rsid w:val="005649F8"/>
    <w:rsid w:val="005653FB"/>
    <w:rsid w:val="005656E5"/>
    <w:rsid w:val="00571896"/>
    <w:rsid w:val="005722A5"/>
    <w:rsid w:val="00572332"/>
    <w:rsid w:val="00572BDC"/>
    <w:rsid w:val="00573CC6"/>
    <w:rsid w:val="0057475A"/>
    <w:rsid w:val="00580458"/>
    <w:rsid w:val="0058090C"/>
    <w:rsid w:val="00580AFA"/>
    <w:rsid w:val="00586E2A"/>
    <w:rsid w:val="00591043"/>
    <w:rsid w:val="005929E9"/>
    <w:rsid w:val="00593CEE"/>
    <w:rsid w:val="005943FB"/>
    <w:rsid w:val="00595C58"/>
    <w:rsid w:val="005972E4"/>
    <w:rsid w:val="005A0998"/>
    <w:rsid w:val="005A204C"/>
    <w:rsid w:val="005A2648"/>
    <w:rsid w:val="005A339A"/>
    <w:rsid w:val="005A55C9"/>
    <w:rsid w:val="005A57E7"/>
    <w:rsid w:val="005A5D6E"/>
    <w:rsid w:val="005B69AE"/>
    <w:rsid w:val="005B6B99"/>
    <w:rsid w:val="005B78D2"/>
    <w:rsid w:val="005C13B5"/>
    <w:rsid w:val="005C1744"/>
    <w:rsid w:val="005C5049"/>
    <w:rsid w:val="005C518A"/>
    <w:rsid w:val="005C5BB9"/>
    <w:rsid w:val="005C7570"/>
    <w:rsid w:val="005D0391"/>
    <w:rsid w:val="005D169A"/>
    <w:rsid w:val="005D1BEC"/>
    <w:rsid w:val="005D34A0"/>
    <w:rsid w:val="005E2EDE"/>
    <w:rsid w:val="005E3BE4"/>
    <w:rsid w:val="005E40A9"/>
    <w:rsid w:val="005E48F6"/>
    <w:rsid w:val="005E4BA1"/>
    <w:rsid w:val="005E73CE"/>
    <w:rsid w:val="005F4886"/>
    <w:rsid w:val="00600D6D"/>
    <w:rsid w:val="00601343"/>
    <w:rsid w:val="00603CE9"/>
    <w:rsid w:val="00603EF3"/>
    <w:rsid w:val="006047AF"/>
    <w:rsid w:val="00604C0B"/>
    <w:rsid w:val="00605910"/>
    <w:rsid w:val="00606874"/>
    <w:rsid w:val="00606F5D"/>
    <w:rsid w:val="0060757A"/>
    <w:rsid w:val="00607CE4"/>
    <w:rsid w:val="0061034B"/>
    <w:rsid w:val="00611349"/>
    <w:rsid w:val="0061613F"/>
    <w:rsid w:val="00616E3A"/>
    <w:rsid w:val="00617104"/>
    <w:rsid w:val="006201EB"/>
    <w:rsid w:val="00623C2D"/>
    <w:rsid w:val="00626E52"/>
    <w:rsid w:val="00632218"/>
    <w:rsid w:val="00632D89"/>
    <w:rsid w:val="00633C87"/>
    <w:rsid w:val="00634DAD"/>
    <w:rsid w:val="006355E0"/>
    <w:rsid w:val="0063563E"/>
    <w:rsid w:val="00636E22"/>
    <w:rsid w:val="006376A3"/>
    <w:rsid w:val="00640177"/>
    <w:rsid w:val="00641E7C"/>
    <w:rsid w:val="00642640"/>
    <w:rsid w:val="0064434D"/>
    <w:rsid w:val="00645823"/>
    <w:rsid w:val="00646793"/>
    <w:rsid w:val="00646CD1"/>
    <w:rsid w:val="0064701C"/>
    <w:rsid w:val="006471D3"/>
    <w:rsid w:val="00651499"/>
    <w:rsid w:val="006514E0"/>
    <w:rsid w:val="00652E91"/>
    <w:rsid w:val="00653BA4"/>
    <w:rsid w:val="00660194"/>
    <w:rsid w:val="00662138"/>
    <w:rsid w:val="006628BF"/>
    <w:rsid w:val="00662DB1"/>
    <w:rsid w:val="006676CF"/>
    <w:rsid w:val="00670EB7"/>
    <w:rsid w:val="006712B7"/>
    <w:rsid w:val="0067457A"/>
    <w:rsid w:val="00676D52"/>
    <w:rsid w:val="00676FC6"/>
    <w:rsid w:val="006829DA"/>
    <w:rsid w:val="006849AA"/>
    <w:rsid w:val="0068623D"/>
    <w:rsid w:val="006917DC"/>
    <w:rsid w:val="00692B75"/>
    <w:rsid w:val="006956A7"/>
    <w:rsid w:val="00695D54"/>
    <w:rsid w:val="00697A03"/>
    <w:rsid w:val="00697E24"/>
    <w:rsid w:val="006A0A7F"/>
    <w:rsid w:val="006A1415"/>
    <w:rsid w:val="006A156B"/>
    <w:rsid w:val="006A3152"/>
    <w:rsid w:val="006A4B82"/>
    <w:rsid w:val="006A529F"/>
    <w:rsid w:val="006A5F48"/>
    <w:rsid w:val="006A626A"/>
    <w:rsid w:val="006A6DA7"/>
    <w:rsid w:val="006A7BCD"/>
    <w:rsid w:val="006B09F3"/>
    <w:rsid w:val="006B2288"/>
    <w:rsid w:val="006B638C"/>
    <w:rsid w:val="006B6B34"/>
    <w:rsid w:val="006B71F4"/>
    <w:rsid w:val="006B7775"/>
    <w:rsid w:val="006C2A26"/>
    <w:rsid w:val="006C39EA"/>
    <w:rsid w:val="006C516C"/>
    <w:rsid w:val="006C6A93"/>
    <w:rsid w:val="006D2B60"/>
    <w:rsid w:val="006D2BC7"/>
    <w:rsid w:val="006D3DB4"/>
    <w:rsid w:val="006D52A6"/>
    <w:rsid w:val="006D6206"/>
    <w:rsid w:val="006D6519"/>
    <w:rsid w:val="006D7691"/>
    <w:rsid w:val="006E14D0"/>
    <w:rsid w:val="006E3DBC"/>
    <w:rsid w:val="006E5878"/>
    <w:rsid w:val="006F0B56"/>
    <w:rsid w:val="006F5403"/>
    <w:rsid w:val="006F563C"/>
    <w:rsid w:val="006F5968"/>
    <w:rsid w:val="006F6031"/>
    <w:rsid w:val="006F631F"/>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F4E"/>
    <w:rsid w:val="007231ED"/>
    <w:rsid w:val="007250CF"/>
    <w:rsid w:val="007266BA"/>
    <w:rsid w:val="00726CA0"/>
    <w:rsid w:val="007318C8"/>
    <w:rsid w:val="00731B65"/>
    <w:rsid w:val="00731D74"/>
    <w:rsid w:val="00733CDE"/>
    <w:rsid w:val="00735A08"/>
    <w:rsid w:val="0073618B"/>
    <w:rsid w:val="007367B8"/>
    <w:rsid w:val="0073742B"/>
    <w:rsid w:val="00737BA9"/>
    <w:rsid w:val="00737FB6"/>
    <w:rsid w:val="007409C1"/>
    <w:rsid w:val="00741081"/>
    <w:rsid w:val="00742940"/>
    <w:rsid w:val="00746507"/>
    <w:rsid w:val="0074652F"/>
    <w:rsid w:val="00746D06"/>
    <w:rsid w:val="0075550E"/>
    <w:rsid w:val="00755D72"/>
    <w:rsid w:val="00756A43"/>
    <w:rsid w:val="00760D90"/>
    <w:rsid w:val="00761C6D"/>
    <w:rsid w:val="00762143"/>
    <w:rsid w:val="00764C7A"/>
    <w:rsid w:val="00765814"/>
    <w:rsid w:val="00766521"/>
    <w:rsid w:val="00770096"/>
    <w:rsid w:val="0077106E"/>
    <w:rsid w:val="0077152E"/>
    <w:rsid w:val="007722AC"/>
    <w:rsid w:val="0077318C"/>
    <w:rsid w:val="007815D9"/>
    <w:rsid w:val="00781BB2"/>
    <w:rsid w:val="00781C3A"/>
    <w:rsid w:val="00784486"/>
    <w:rsid w:val="00791715"/>
    <w:rsid w:val="00793527"/>
    <w:rsid w:val="0079445E"/>
    <w:rsid w:val="00797BBA"/>
    <w:rsid w:val="007A1273"/>
    <w:rsid w:val="007A184E"/>
    <w:rsid w:val="007A3358"/>
    <w:rsid w:val="007A3583"/>
    <w:rsid w:val="007A36E5"/>
    <w:rsid w:val="007A3F00"/>
    <w:rsid w:val="007A7112"/>
    <w:rsid w:val="007A72ED"/>
    <w:rsid w:val="007B37F5"/>
    <w:rsid w:val="007B3E6E"/>
    <w:rsid w:val="007B4CC6"/>
    <w:rsid w:val="007B5632"/>
    <w:rsid w:val="007B6366"/>
    <w:rsid w:val="007C025F"/>
    <w:rsid w:val="007C20C7"/>
    <w:rsid w:val="007C2A64"/>
    <w:rsid w:val="007C2B6D"/>
    <w:rsid w:val="007C6587"/>
    <w:rsid w:val="007D169B"/>
    <w:rsid w:val="007D2C8C"/>
    <w:rsid w:val="007D32DC"/>
    <w:rsid w:val="007D67E1"/>
    <w:rsid w:val="007D7B6D"/>
    <w:rsid w:val="007E01F6"/>
    <w:rsid w:val="007E3A92"/>
    <w:rsid w:val="007E3E4A"/>
    <w:rsid w:val="007E74B8"/>
    <w:rsid w:val="007F1FE8"/>
    <w:rsid w:val="007F3DB4"/>
    <w:rsid w:val="007F3E8D"/>
    <w:rsid w:val="007F7BC8"/>
    <w:rsid w:val="00800444"/>
    <w:rsid w:val="008014DC"/>
    <w:rsid w:val="0080154E"/>
    <w:rsid w:val="00802E4D"/>
    <w:rsid w:val="00805234"/>
    <w:rsid w:val="00805BFC"/>
    <w:rsid w:val="00810253"/>
    <w:rsid w:val="00810C9C"/>
    <w:rsid w:val="00811E13"/>
    <w:rsid w:val="00815B07"/>
    <w:rsid w:val="008205C7"/>
    <w:rsid w:val="008218FB"/>
    <w:rsid w:val="00824683"/>
    <w:rsid w:val="00825D95"/>
    <w:rsid w:val="00827553"/>
    <w:rsid w:val="008304A3"/>
    <w:rsid w:val="0083177C"/>
    <w:rsid w:val="00832029"/>
    <w:rsid w:val="00832520"/>
    <w:rsid w:val="0083307A"/>
    <w:rsid w:val="0083411D"/>
    <w:rsid w:val="0083504E"/>
    <w:rsid w:val="008352F4"/>
    <w:rsid w:val="00835CD4"/>
    <w:rsid w:val="00841A57"/>
    <w:rsid w:val="00842B4B"/>
    <w:rsid w:val="00843108"/>
    <w:rsid w:val="00844CD9"/>
    <w:rsid w:val="008461A4"/>
    <w:rsid w:val="008473FF"/>
    <w:rsid w:val="0085102E"/>
    <w:rsid w:val="008517A6"/>
    <w:rsid w:val="00855479"/>
    <w:rsid w:val="0086159F"/>
    <w:rsid w:val="00861959"/>
    <w:rsid w:val="008621F6"/>
    <w:rsid w:val="00862228"/>
    <w:rsid w:val="00863863"/>
    <w:rsid w:val="00863FFD"/>
    <w:rsid w:val="008649DA"/>
    <w:rsid w:val="00865952"/>
    <w:rsid w:val="00865DDA"/>
    <w:rsid w:val="00870394"/>
    <w:rsid w:val="00871B72"/>
    <w:rsid w:val="00871F02"/>
    <w:rsid w:val="00872B68"/>
    <w:rsid w:val="0087348B"/>
    <w:rsid w:val="00874250"/>
    <w:rsid w:val="00875BF0"/>
    <w:rsid w:val="008776B9"/>
    <w:rsid w:val="00882452"/>
    <w:rsid w:val="00882B5D"/>
    <w:rsid w:val="00884077"/>
    <w:rsid w:val="00885768"/>
    <w:rsid w:val="00887F1C"/>
    <w:rsid w:val="008955F2"/>
    <w:rsid w:val="008957B0"/>
    <w:rsid w:val="00895D57"/>
    <w:rsid w:val="008A43AA"/>
    <w:rsid w:val="008A783E"/>
    <w:rsid w:val="008B4444"/>
    <w:rsid w:val="008B59EA"/>
    <w:rsid w:val="008B6C53"/>
    <w:rsid w:val="008B72BA"/>
    <w:rsid w:val="008B7D79"/>
    <w:rsid w:val="008B7FF2"/>
    <w:rsid w:val="008C0846"/>
    <w:rsid w:val="008C1ADF"/>
    <w:rsid w:val="008C37F9"/>
    <w:rsid w:val="008C3D6A"/>
    <w:rsid w:val="008C50EA"/>
    <w:rsid w:val="008C725F"/>
    <w:rsid w:val="008C7965"/>
    <w:rsid w:val="008D2C5F"/>
    <w:rsid w:val="008D4407"/>
    <w:rsid w:val="008D58F4"/>
    <w:rsid w:val="008D725A"/>
    <w:rsid w:val="008E0C37"/>
    <w:rsid w:val="008E32C0"/>
    <w:rsid w:val="008E3587"/>
    <w:rsid w:val="008E66D2"/>
    <w:rsid w:val="008E6AF6"/>
    <w:rsid w:val="008F0409"/>
    <w:rsid w:val="008F0BFD"/>
    <w:rsid w:val="008F17E1"/>
    <w:rsid w:val="008F45BB"/>
    <w:rsid w:val="008F7637"/>
    <w:rsid w:val="009009E2"/>
    <w:rsid w:val="009011D9"/>
    <w:rsid w:val="0090324C"/>
    <w:rsid w:val="0090330B"/>
    <w:rsid w:val="009035AE"/>
    <w:rsid w:val="00912990"/>
    <w:rsid w:val="00912BAA"/>
    <w:rsid w:val="0091489A"/>
    <w:rsid w:val="00915DDC"/>
    <w:rsid w:val="009172B4"/>
    <w:rsid w:val="0092047B"/>
    <w:rsid w:val="00921366"/>
    <w:rsid w:val="00921881"/>
    <w:rsid w:val="00925A28"/>
    <w:rsid w:val="00926F35"/>
    <w:rsid w:val="009310E2"/>
    <w:rsid w:val="00932A8A"/>
    <w:rsid w:val="009333F9"/>
    <w:rsid w:val="00934992"/>
    <w:rsid w:val="00935130"/>
    <w:rsid w:val="009423A9"/>
    <w:rsid w:val="009437C2"/>
    <w:rsid w:val="00944303"/>
    <w:rsid w:val="00951279"/>
    <w:rsid w:val="00951DAE"/>
    <w:rsid w:val="00952093"/>
    <w:rsid w:val="00952FB4"/>
    <w:rsid w:val="00954AD3"/>
    <w:rsid w:val="009550CC"/>
    <w:rsid w:val="0095651D"/>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3A4"/>
    <w:rsid w:val="00990736"/>
    <w:rsid w:val="00992BE6"/>
    <w:rsid w:val="00992C4B"/>
    <w:rsid w:val="0099739B"/>
    <w:rsid w:val="009A002B"/>
    <w:rsid w:val="009A0DBF"/>
    <w:rsid w:val="009A1BA1"/>
    <w:rsid w:val="009A2173"/>
    <w:rsid w:val="009A4442"/>
    <w:rsid w:val="009A54E6"/>
    <w:rsid w:val="009A6DC1"/>
    <w:rsid w:val="009B0536"/>
    <w:rsid w:val="009B09D7"/>
    <w:rsid w:val="009B339B"/>
    <w:rsid w:val="009B3C37"/>
    <w:rsid w:val="009B4211"/>
    <w:rsid w:val="009B5F63"/>
    <w:rsid w:val="009C04F1"/>
    <w:rsid w:val="009C183F"/>
    <w:rsid w:val="009C4742"/>
    <w:rsid w:val="009C6B21"/>
    <w:rsid w:val="009C783C"/>
    <w:rsid w:val="009C7B8C"/>
    <w:rsid w:val="009D2E5C"/>
    <w:rsid w:val="009E18EB"/>
    <w:rsid w:val="009E2643"/>
    <w:rsid w:val="009E38F2"/>
    <w:rsid w:val="009F047F"/>
    <w:rsid w:val="009F1C1C"/>
    <w:rsid w:val="009F47C3"/>
    <w:rsid w:val="009F6197"/>
    <w:rsid w:val="009F7BBD"/>
    <w:rsid w:val="00A0174E"/>
    <w:rsid w:val="00A02DD7"/>
    <w:rsid w:val="00A0462A"/>
    <w:rsid w:val="00A04CD2"/>
    <w:rsid w:val="00A04F09"/>
    <w:rsid w:val="00A05876"/>
    <w:rsid w:val="00A0591C"/>
    <w:rsid w:val="00A104A6"/>
    <w:rsid w:val="00A1061D"/>
    <w:rsid w:val="00A11283"/>
    <w:rsid w:val="00A12ED1"/>
    <w:rsid w:val="00A13963"/>
    <w:rsid w:val="00A13C0C"/>
    <w:rsid w:val="00A13F54"/>
    <w:rsid w:val="00A17D89"/>
    <w:rsid w:val="00A202E8"/>
    <w:rsid w:val="00A20B75"/>
    <w:rsid w:val="00A21225"/>
    <w:rsid w:val="00A245FF"/>
    <w:rsid w:val="00A24704"/>
    <w:rsid w:val="00A24D25"/>
    <w:rsid w:val="00A27C74"/>
    <w:rsid w:val="00A31EDC"/>
    <w:rsid w:val="00A3232C"/>
    <w:rsid w:val="00A32434"/>
    <w:rsid w:val="00A332CD"/>
    <w:rsid w:val="00A34277"/>
    <w:rsid w:val="00A349EE"/>
    <w:rsid w:val="00A37524"/>
    <w:rsid w:val="00A4073A"/>
    <w:rsid w:val="00A41224"/>
    <w:rsid w:val="00A42704"/>
    <w:rsid w:val="00A428BF"/>
    <w:rsid w:val="00A42C02"/>
    <w:rsid w:val="00A42D26"/>
    <w:rsid w:val="00A43A5D"/>
    <w:rsid w:val="00A43C16"/>
    <w:rsid w:val="00A43FB8"/>
    <w:rsid w:val="00A44255"/>
    <w:rsid w:val="00A448EC"/>
    <w:rsid w:val="00A468E6"/>
    <w:rsid w:val="00A46B5F"/>
    <w:rsid w:val="00A50F48"/>
    <w:rsid w:val="00A50F5D"/>
    <w:rsid w:val="00A51C29"/>
    <w:rsid w:val="00A531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57C4"/>
    <w:rsid w:val="00A77950"/>
    <w:rsid w:val="00A82044"/>
    <w:rsid w:val="00A82502"/>
    <w:rsid w:val="00A825FD"/>
    <w:rsid w:val="00A82814"/>
    <w:rsid w:val="00A82D32"/>
    <w:rsid w:val="00A83663"/>
    <w:rsid w:val="00A84B1B"/>
    <w:rsid w:val="00A85049"/>
    <w:rsid w:val="00A85445"/>
    <w:rsid w:val="00A86340"/>
    <w:rsid w:val="00A91542"/>
    <w:rsid w:val="00A928E6"/>
    <w:rsid w:val="00A95B78"/>
    <w:rsid w:val="00A96006"/>
    <w:rsid w:val="00A960DA"/>
    <w:rsid w:val="00A96DB7"/>
    <w:rsid w:val="00A97C3A"/>
    <w:rsid w:val="00AA0091"/>
    <w:rsid w:val="00AA359C"/>
    <w:rsid w:val="00AA382F"/>
    <w:rsid w:val="00AA5D8E"/>
    <w:rsid w:val="00AA7FD0"/>
    <w:rsid w:val="00AB049C"/>
    <w:rsid w:val="00AB2162"/>
    <w:rsid w:val="00AB33FF"/>
    <w:rsid w:val="00AB39B6"/>
    <w:rsid w:val="00AB56F9"/>
    <w:rsid w:val="00AB5FCD"/>
    <w:rsid w:val="00AB671F"/>
    <w:rsid w:val="00AC0BF9"/>
    <w:rsid w:val="00AC3B8D"/>
    <w:rsid w:val="00AC44C7"/>
    <w:rsid w:val="00AC614E"/>
    <w:rsid w:val="00AC7E3E"/>
    <w:rsid w:val="00AD10EB"/>
    <w:rsid w:val="00AD132E"/>
    <w:rsid w:val="00AD1F0A"/>
    <w:rsid w:val="00AD26B1"/>
    <w:rsid w:val="00AD4DF5"/>
    <w:rsid w:val="00AD5061"/>
    <w:rsid w:val="00AD6556"/>
    <w:rsid w:val="00AD6C09"/>
    <w:rsid w:val="00AE093A"/>
    <w:rsid w:val="00AE2CC9"/>
    <w:rsid w:val="00AE31A3"/>
    <w:rsid w:val="00AE31C3"/>
    <w:rsid w:val="00AE350D"/>
    <w:rsid w:val="00AE3585"/>
    <w:rsid w:val="00AE3A39"/>
    <w:rsid w:val="00AE4217"/>
    <w:rsid w:val="00AE7281"/>
    <w:rsid w:val="00AF12CB"/>
    <w:rsid w:val="00AF2523"/>
    <w:rsid w:val="00AF3DAF"/>
    <w:rsid w:val="00AF41D4"/>
    <w:rsid w:val="00AF6C24"/>
    <w:rsid w:val="00B016FE"/>
    <w:rsid w:val="00B0202B"/>
    <w:rsid w:val="00B04F66"/>
    <w:rsid w:val="00B05E9D"/>
    <w:rsid w:val="00B0624B"/>
    <w:rsid w:val="00B1094F"/>
    <w:rsid w:val="00B1151E"/>
    <w:rsid w:val="00B14847"/>
    <w:rsid w:val="00B21A86"/>
    <w:rsid w:val="00B21C85"/>
    <w:rsid w:val="00B2208B"/>
    <w:rsid w:val="00B238A9"/>
    <w:rsid w:val="00B2458C"/>
    <w:rsid w:val="00B2758A"/>
    <w:rsid w:val="00B32C58"/>
    <w:rsid w:val="00B33332"/>
    <w:rsid w:val="00B3431D"/>
    <w:rsid w:val="00B3606C"/>
    <w:rsid w:val="00B369E4"/>
    <w:rsid w:val="00B37D06"/>
    <w:rsid w:val="00B40BF6"/>
    <w:rsid w:val="00B43EF2"/>
    <w:rsid w:val="00B44F4D"/>
    <w:rsid w:val="00B469E5"/>
    <w:rsid w:val="00B51168"/>
    <w:rsid w:val="00B52A47"/>
    <w:rsid w:val="00B543C7"/>
    <w:rsid w:val="00B55ACF"/>
    <w:rsid w:val="00B609AB"/>
    <w:rsid w:val="00B63B8A"/>
    <w:rsid w:val="00B66E54"/>
    <w:rsid w:val="00B67B1A"/>
    <w:rsid w:val="00B72F15"/>
    <w:rsid w:val="00B73099"/>
    <w:rsid w:val="00B74D12"/>
    <w:rsid w:val="00B75836"/>
    <w:rsid w:val="00B75F2E"/>
    <w:rsid w:val="00B76C25"/>
    <w:rsid w:val="00B76D99"/>
    <w:rsid w:val="00B84C69"/>
    <w:rsid w:val="00B85410"/>
    <w:rsid w:val="00B86268"/>
    <w:rsid w:val="00B8709B"/>
    <w:rsid w:val="00B90418"/>
    <w:rsid w:val="00B92552"/>
    <w:rsid w:val="00B92D97"/>
    <w:rsid w:val="00B9314D"/>
    <w:rsid w:val="00B94B94"/>
    <w:rsid w:val="00B94FFC"/>
    <w:rsid w:val="00B9542F"/>
    <w:rsid w:val="00B977D8"/>
    <w:rsid w:val="00BA08F6"/>
    <w:rsid w:val="00BA0B68"/>
    <w:rsid w:val="00BA32B6"/>
    <w:rsid w:val="00BA3E7B"/>
    <w:rsid w:val="00BB0334"/>
    <w:rsid w:val="00BB1DE5"/>
    <w:rsid w:val="00BB1F2F"/>
    <w:rsid w:val="00BB285E"/>
    <w:rsid w:val="00BB2B14"/>
    <w:rsid w:val="00BB3798"/>
    <w:rsid w:val="00BB5FE4"/>
    <w:rsid w:val="00BB7E70"/>
    <w:rsid w:val="00BC2A94"/>
    <w:rsid w:val="00BC2C2B"/>
    <w:rsid w:val="00BC3D60"/>
    <w:rsid w:val="00BC5A90"/>
    <w:rsid w:val="00BC5CAF"/>
    <w:rsid w:val="00BC6D4F"/>
    <w:rsid w:val="00BC7D85"/>
    <w:rsid w:val="00BD01B9"/>
    <w:rsid w:val="00BD02F4"/>
    <w:rsid w:val="00BD0E01"/>
    <w:rsid w:val="00BD1A55"/>
    <w:rsid w:val="00BD2CCE"/>
    <w:rsid w:val="00BD2F2E"/>
    <w:rsid w:val="00BD6D2F"/>
    <w:rsid w:val="00BE00BC"/>
    <w:rsid w:val="00BE0DFD"/>
    <w:rsid w:val="00BE1FCD"/>
    <w:rsid w:val="00BE26F2"/>
    <w:rsid w:val="00BE33CE"/>
    <w:rsid w:val="00BE3BCC"/>
    <w:rsid w:val="00BE7D8E"/>
    <w:rsid w:val="00BF7A83"/>
    <w:rsid w:val="00C015D8"/>
    <w:rsid w:val="00C0232C"/>
    <w:rsid w:val="00C06454"/>
    <w:rsid w:val="00C06D83"/>
    <w:rsid w:val="00C10D31"/>
    <w:rsid w:val="00C12D0D"/>
    <w:rsid w:val="00C13294"/>
    <w:rsid w:val="00C13400"/>
    <w:rsid w:val="00C16ED3"/>
    <w:rsid w:val="00C212E7"/>
    <w:rsid w:val="00C2471A"/>
    <w:rsid w:val="00C25867"/>
    <w:rsid w:val="00C26D3B"/>
    <w:rsid w:val="00C30176"/>
    <w:rsid w:val="00C3037A"/>
    <w:rsid w:val="00C32306"/>
    <w:rsid w:val="00C33A78"/>
    <w:rsid w:val="00C34B9E"/>
    <w:rsid w:val="00C34CBA"/>
    <w:rsid w:val="00C409A6"/>
    <w:rsid w:val="00C4129B"/>
    <w:rsid w:val="00C42460"/>
    <w:rsid w:val="00C47B1E"/>
    <w:rsid w:val="00C47EDF"/>
    <w:rsid w:val="00C506C6"/>
    <w:rsid w:val="00C527E0"/>
    <w:rsid w:val="00C53B42"/>
    <w:rsid w:val="00C547AC"/>
    <w:rsid w:val="00C56374"/>
    <w:rsid w:val="00C62F10"/>
    <w:rsid w:val="00C67E7F"/>
    <w:rsid w:val="00C74172"/>
    <w:rsid w:val="00C7455E"/>
    <w:rsid w:val="00C74C2D"/>
    <w:rsid w:val="00C74DA1"/>
    <w:rsid w:val="00C74F50"/>
    <w:rsid w:val="00C767FF"/>
    <w:rsid w:val="00C811A7"/>
    <w:rsid w:val="00C81414"/>
    <w:rsid w:val="00C820D3"/>
    <w:rsid w:val="00C83C41"/>
    <w:rsid w:val="00C84258"/>
    <w:rsid w:val="00C849E2"/>
    <w:rsid w:val="00C873C7"/>
    <w:rsid w:val="00C93A6D"/>
    <w:rsid w:val="00C941E8"/>
    <w:rsid w:val="00C9749C"/>
    <w:rsid w:val="00C97ECE"/>
    <w:rsid w:val="00CA024B"/>
    <w:rsid w:val="00CA04E6"/>
    <w:rsid w:val="00CA4C2E"/>
    <w:rsid w:val="00CA4FF5"/>
    <w:rsid w:val="00CA5081"/>
    <w:rsid w:val="00CA5F3B"/>
    <w:rsid w:val="00CA6BBA"/>
    <w:rsid w:val="00CA7E19"/>
    <w:rsid w:val="00CB01B5"/>
    <w:rsid w:val="00CB0643"/>
    <w:rsid w:val="00CB2BCA"/>
    <w:rsid w:val="00CB3CEC"/>
    <w:rsid w:val="00CB3DC8"/>
    <w:rsid w:val="00CB4BA9"/>
    <w:rsid w:val="00CB7771"/>
    <w:rsid w:val="00CC0E42"/>
    <w:rsid w:val="00CC1B29"/>
    <w:rsid w:val="00CC2588"/>
    <w:rsid w:val="00CC35BC"/>
    <w:rsid w:val="00CD0ACC"/>
    <w:rsid w:val="00CD0B38"/>
    <w:rsid w:val="00CD0FE1"/>
    <w:rsid w:val="00CD1ED2"/>
    <w:rsid w:val="00CD4767"/>
    <w:rsid w:val="00CD48CC"/>
    <w:rsid w:val="00CD50ED"/>
    <w:rsid w:val="00CD60AC"/>
    <w:rsid w:val="00CD6336"/>
    <w:rsid w:val="00CD705D"/>
    <w:rsid w:val="00CD72CD"/>
    <w:rsid w:val="00CE0469"/>
    <w:rsid w:val="00CE13FF"/>
    <w:rsid w:val="00CE5BC6"/>
    <w:rsid w:val="00CE73E8"/>
    <w:rsid w:val="00CE7714"/>
    <w:rsid w:val="00CF2334"/>
    <w:rsid w:val="00CF3E72"/>
    <w:rsid w:val="00D00C9B"/>
    <w:rsid w:val="00D01472"/>
    <w:rsid w:val="00D02C53"/>
    <w:rsid w:val="00D03303"/>
    <w:rsid w:val="00D036B8"/>
    <w:rsid w:val="00D03AEC"/>
    <w:rsid w:val="00D12278"/>
    <w:rsid w:val="00D20295"/>
    <w:rsid w:val="00D217BB"/>
    <w:rsid w:val="00D227E5"/>
    <w:rsid w:val="00D22C86"/>
    <w:rsid w:val="00D230F4"/>
    <w:rsid w:val="00D238FE"/>
    <w:rsid w:val="00D247E9"/>
    <w:rsid w:val="00D25AB5"/>
    <w:rsid w:val="00D26C7C"/>
    <w:rsid w:val="00D27855"/>
    <w:rsid w:val="00D31B93"/>
    <w:rsid w:val="00D331BA"/>
    <w:rsid w:val="00D33D64"/>
    <w:rsid w:val="00D35572"/>
    <w:rsid w:val="00D3600C"/>
    <w:rsid w:val="00D36729"/>
    <w:rsid w:val="00D408D2"/>
    <w:rsid w:val="00D43846"/>
    <w:rsid w:val="00D4628B"/>
    <w:rsid w:val="00D46C16"/>
    <w:rsid w:val="00D47DE8"/>
    <w:rsid w:val="00D5026E"/>
    <w:rsid w:val="00D5139F"/>
    <w:rsid w:val="00D51719"/>
    <w:rsid w:val="00D51FC9"/>
    <w:rsid w:val="00D5206E"/>
    <w:rsid w:val="00D520E7"/>
    <w:rsid w:val="00D532D5"/>
    <w:rsid w:val="00D55F1A"/>
    <w:rsid w:val="00D56415"/>
    <w:rsid w:val="00D56A45"/>
    <w:rsid w:val="00D63443"/>
    <w:rsid w:val="00D66678"/>
    <w:rsid w:val="00D700F1"/>
    <w:rsid w:val="00D7038B"/>
    <w:rsid w:val="00D70B54"/>
    <w:rsid w:val="00D71F09"/>
    <w:rsid w:val="00D73E5E"/>
    <w:rsid w:val="00D7631D"/>
    <w:rsid w:val="00D819B9"/>
    <w:rsid w:val="00D82AF4"/>
    <w:rsid w:val="00D84ED3"/>
    <w:rsid w:val="00D86C87"/>
    <w:rsid w:val="00D872AD"/>
    <w:rsid w:val="00D92DDA"/>
    <w:rsid w:val="00D96E5D"/>
    <w:rsid w:val="00D97EEC"/>
    <w:rsid w:val="00DA34B3"/>
    <w:rsid w:val="00DA4553"/>
    <w:rsid w:val="00DA462A"/>
    <w:rsid w:val="00DA6146"/>
    <w:rsid w:val="00DB16EE"/>
    <w:rsid w:val="00DB2BE4"/>
    <w:rsid w:val="00DB459A"/>
    <w:rsid w:val="00DB48CD"/>
    <w:rsid w:val="00DC0E1F"/>
    <w:rsid w:val="00DC4545"/>
    <w:rsid w:val="00DC5B7C"/>
    <w:rsid w:val="00DC6E4E"/>
    <w:rsid w:val="00DD24CA"/>
    <w:rsid w:val="00DD4C2D"/>
    <w:rsid w:val="00DD50A3"/>
    <w:rsid w:val="00DD57C7"/>
    <w:rsid w:val="00DD7C52"/>
    <w:rsid w:val="00DE31E7"/>
    <w:rsid w:val="00DE5204"/>
    <w:rsid w:val="00DE5980"/>
    <w:rsid w:val="00DE62BC"/>
    <w:rsid w:val="00DE71F3"/>
    <w:rsid w:val="00DE783D"/>
    <w:rsid w:val="00DF0531"/>
    <w:rsid w:val="00DF07A1"/>
    <w:rsid w:val="00DF15A5"/>
    <w:rsid w:val="00DF2886"/>
    <w:rsid w:val="00DF2C02"/>
    <w:rsid w:val="00DF3335"/>
    <w:rsid w:val="00DF33B0"/>
    <w:rsid w:val="00DF35EA"/>
    <w:rsid w:val="00DF4358"/>
    <w:rsid w:val="00DF448F"/>
    <w:rsid w:val="00DF5B69"/>
    <w:rsid w:val="00DF6625"/>
    <w:rsid w:val="00DF72CF"/>
    <w:rsid w:val="00E03356"/>
    <w:rsid w:val="00E062FF"/>
    <w:rsid w:val="00E07E60"/>
    <w:rsid w:val="00E07F7F"/>
    <w:rsid w:val="00E1182D"/>
    <w:rsid w:val="00E14692"/>
    <w:rsid w:val="00E15B4F"/>
    <w:rsid w:val="00E16049"/>
    <w:rsid w:val="00E1659D"/>
    <w:rsid w:val="00E16E12"/>
    <w:rsid w:val="00E23753"/>
    <w:rsid w:val="00E23C8A"/>
    <w:rsid w:val="00E24B4F"/>
    <w:rsid w:val="00E275F3"/>
    <w:rsid w:val="00E30BCD"/>
    <w:rsid w:val="00E30D0E"/>
    <w:rsid w:val="00E328B3"/>
    <w:rsid w:val="00E32EDF"/>
    <w:rsid w:val="00E41433"/>
    <w:rsid w:val="00E431CB"/>
    <w:rsid w:val="00E44976"/>
    <w:rsid w:val="00E44AB2"/>
    <w:rsid w:val="00E476A1"/>
    <w:rsid w:val="00E510AA"/>
    <w:rsid w:val="00E513F6"/>
    <w:rsid w:val="00E53DC8"/>
    <w:rsid w:val="00E54B8A"/>
    <w:rsid w:val="00E56339"/>
    <w:rsid w:val="00E61303"/>
    <w:rsid w:val="00E66E1B"/>
    <w:rsid w:val="00E66FEF"/>
    <w:rsid w:val="00E73833"/>
    <w:rsid w:val="00E73BEA"/>
    <w:rsid w:val="00E760F3"/>
    <w:rsid w:val="00E77062"/>
    <w:rsid w:val="00E80EA5"/>
    <w:rsid w:val="00E82378"/>
    <w:rsid w:val="00E83CE4"/>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4644"/>
    <w:rsid w:val="00EA64FB"/>
    <w:rsid w:val="00EA7055"/>
    <w:rsid w:val="00EA7B35"/>
    <w:rsid w:val="00EB1E33"/>
    <w:rsid w:val="00EB1E5D"/>
    <w:rsid w:val="00EB2B55"/>
    <w:rsid w:val="00EB44AB"/>
    <w:rsid w:val="00EB6A22"/>
    <w:rsid w:val="00EC1F0A"/>
    <w:rsid w:val="00EC290E"/>
    <w:rsid w:val="00EC2E1B"/>
    <w:rsid w:val="00EC6D6D"/>
    <w:rsid w:val="00EC70A6"/>
    <w:rsid w:val="00ED1331"/>
    <w:rsid w:val="00ED205E"/>
    <w:rsid w:val="00ED30D4"/>
    <w:rsid w:val="00ED3E84"/>
    <w:rsid w:val="00ED7747"/>
    <w:rsid w:val="00ED7E38"/>
    <w:rsid w:val="00EE148E"/>
    <w:rsid w:val="00EE1E1F"/>
    <w:rsid w:val="00EE1E82"/>
    <w:rsid w:val="00EE230E"/>
    <w:rsid w:val="00EE26BD"/>
    <w:rsid w:val="00EE296E"/>
    <w:rsid w:val="00EE37D9"/>
    <w:rsid w:val="00EE3DFB"/>
    <w:rsid w:val="00EE40DE"/>
    <w:rsid w:val="00EE43EF"/>
    <w:rsid w:val="00EE7004"/>
    <w:rsid w:val="00EE76F5"/>
    <w:rsid w:val="00EE7D80"/>
    <w:rsid w:val="00EE7E23"/>
    <w:rsid w:val="00EF01E1"/>
    <w:rsid w:val="00EF0CD8"/>
    <w:rsid w:val="00EF0EE1"/>
    <w:rsid w:val="00EF3ED7"/>
    <w:rsid w:val="00EF4C4F"/>
    <w:rsid w:val="00EF4F96"/>
    <w:rsid w:val="00EF7270"/>
    <w:rsid w:val="00F02C81"/>
    <w:rsid w:val="00F0516F"/>
    <w:rsid w:val="00F06169"/>
    <w:rsid w:val="00F06202"/>
    <w:rsid w:val="00F13303"/>
    <w:rsid w:val="00F13FDE"/>
    <w:rsid w:val="00F16A01"/>
    <w:rsid w:val="00F16D20"/>
    <w:rsid w:val="00F17E8B"/>
    <w:rsid w:val="00F2095B"/>
    <w:rsid w:val="00F21A2F"/>
    <w:rsid w:val="00F23E98"/>
    <w:rsid w:val="00F246A1"/>
    <w:rsid w:val="00F25075"/>
    <w:rsid w:val="00F26DB1"/>
    <w:rsid w:val="00F27424"/>
    <w:rsid w:val="00F279B1"/>
    <w:rsid w:val="00F27C01"/>
    <w:rsid w:val="00F27CE2"/>
    <w:rsid w:val="00F32AAF"/>
    <w:rsid w:val="00F344AC"/>
    <w:rsid w:val="00F36EBE"/>
    <w:rsid w:val="00F37F26"/>
    <w:rsid w:val="00F40F55"/>
    <w:rsid w:val="00F41147"/>
    <w:rsid w:val="00F4281B"/>
    <w:rsid w:val="00F47F23"/>
    <w:rsid w:val="00F47FEF"/>
    <w:rsid w:val="00F52551"/>
    <w:rsid w:val="00F53C18"/>
    <w:rsid w:val="00F54729"/>
    <w:rsid w:val="00F602F5"/>
    <w:rsid w:val="00F608B6"/>
    <w:rsid w:val="00F60ADC"/>
    <w:rsid w:val="00F61EF4"/>
    <w:rsid w:val="00F62998"/>
    <w:rsid w:val="00F6317B"/>
    <w:rsid w:val="00F63E05"/>
    <w:rsid w:val="00F640C5"/>
    <w:rsid w:val="00F64651"/>
    <w:rsid w:val="00F67E98"/>
    <w:rsid w:val="00F71610"/>
    <w:rsid w:val="00F74FE6"/>
    <w:rsid w:val="00F74FF9"/>
    <w:rsid w:val="00F76D4A"/>
    <w:rsid w:val="00F77166"/>
    <w:rsid w:val="00F80141"/>
    <w:rsid w:val="00F80303"/>
    <w:rsid w:val="00F84C52"/>
    <w:rsid w:val="00F86363"/>
    <w:rsid w:val="00F86D36"/>
    <w:rsid w:val="00F908B0"/>
    <w:rsid w:val="00F90CEB"/>
    <w:rsid w:val="00F91ADC"/>
    <w:rsid w:val="00F91EC2"/>
    <w:rsid w:val="00F928A2"/>
    <w:rsid w:val="00F97C46"/>
    <w:rsid w:val="00FA05DC"/>
    <w:rsid w:val="00FA1358"/>
    <w:rsid w:val="00FA153B"/>
    <w:rsid w:val="00FA1C1C"/>
    <w:rsid w:val="00FA48C7"/>
    <w:rsid w:val="00FA4F65"/>
    <w:rsid w:val="00FA59A6"/>
    <w:rsid w:val="00FB1341"/>
    <w:rsid w:val="00FB32C4"/>
    <w:rsid w:val="00FB4056"/>
    <w:rsid w:val="00FB463B"/>
    <w:rsid w:val="00FB6A15"/>
    <w:rsid w:val="00FC2081"/>
    <w:rsid w:val="00FC20AC"/>
    <w:rsid w:val="00FC256C"/>
    <w:rsid w:val="00FC26A4"/>
    <w:rsid w:val="00FC2781"/>
    <w:rsid w:val="00FC2F16"/>
    <w:rsid w:val="00FC35B7"/>
    <w:rsid w:val="00FC434D"/>
    <w:rsid w:val="00FD0881"/>
    <w:rsid w:val="00FD2B67"/>
    <w:rsid w:val="00FD3281"/>
    <w:rsid w:val="00FD50F1"/>
    <w:rsid w:val="00FD5723"/>
    <w:rsid w:val="00FD7343"/>
    <w:rsid w:val="00FD754C"/>
    <w:rsid w:val="00FE2520"/>
    <w:rsid w:val="00FE32A9"/>
    <w:rsid w:val="00FE404A"/>
    <w:rsid w:val="00FE76EE"/>
    <w:rsid w:val="00FE7FF5"/>
    <w:rsid w:val="00FF08EF"/>
    <w:rsid w:val="00FF1CA3"/>
    <w:rsid w:val="00FF356E"/>
    <w:rsid w:val="00FF3665"/>
    <w:rsid w:val="00FF502E"/>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image" Target="media/image48.png"/><Relationship Id="rId68" Type="http://schemas.openxmlformats.org/officeDocument/2006/relationships/image" Target="media/image53.png"/><Relationship Id="rId76" Type="http://schemas.openxmlformats.org/officeDocument/2006/relationships/image" Target="media/image61.png"/><Relationship Id="rId84" Type="http://schemas.openxmlformats.org/officeDocument/2006/relationships/image" Target="media/image69.png"/><Relationship Id="rId89" Type="http://schemas.openxmlformats.org/officeDocument/2006/relationships/image" Target="media/image74.png"/><Relationship Id="rId97" Type="http://schemas.openxmlformats.org/officeDocument/2006/relationships/header" Target="header1.xml"/><Relationship Id="rId7" Type="http://schemas.openxmlformats.org/officeDocument/2006/relationships/webSettings" Target="webSettings.xml"/><Relationship Id="rId71" Type="http://schemas.openxmlformats.org/officeDocument/2006/relationships/image" Target="media/image56.png"/><Relationship Id="rId92" Type="http://schemas.openxmlformats.org/officeDocument/2006/relationships/diagramData" Target="diagrams/data2.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5" Type="http://schemas.microsoft.com/office/2007/relationships/stylesWithEffects" Target="stylesWithEffect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diagramColors" Target="diagrams/colors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microsoft.com/office/2007/relationships/hdphoto" Target="media/hdphoto1.wdp"/><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footnotes" Target="footnote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diagramLayout" Target="diagrams/layout2.xml"/><Relationship Id="rId98"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diagramQuickStyle" Target="diagrams/quickStyle1.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diagramData" Target="diagrams/data1.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diagramQuickStyle" Target="diagrams/quickStyle2.xml"/><Relationship Id="rId99"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diagramColors" Target="diagrams/colors1.xml"/></Relationships>
</file>

<file path=word/diagrams/_rels/data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D7EED6D5-FADE-41FA-8DCA-D1A167681CBC}">
      <dgm:prSet/>
      <dgm:spPr/>
      <dgm:t>
        <a:bodyPr/>
        <a:lstStyle/>
        <a:p>
          <a:r>
            <a:rPr lang="en-US"/>
            <a:t>FIT</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C3F1FC2F-3091-4FF5-99AD-4FB65D998520}">
      <dgm:prSet/>
      <dgm:spPr/>
      <dgm:t>
        <a:bodyPr/>
        <a:lstStyle/>
        <a:p>
          <a:r>
            <a:rPr lang="en-US"/>
            <a:t>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D802C284-16CD-4830-B9A7-1FCCB0960791}">
      <dgm:prSet/>
      <dgm:spPr/>
      <dgm:t>
        <a:bodyPr/>
        <a:lstStyle/>
        <a:p>
          <a:r>
            <a:rPr lang="en-US"/>
            <a:t>PSSD</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A0F10792-51E8-44A5-B9E4-0A6BF9720D4A}">
      <dgm:prSet/>
      <dgm:spPr/>
      <dgm:t>
        <a:bodyPr/>
        <a:lstStyle/>
        <a:p>
          <a:r>
            <a:rPr lang="en-US"/>
            <a:t>IE</a:t>
          </a:r>
        </a:p>
      </dgm:t>
    </dgm:pt>
    <dgm:pt modelId="{4F4C5C48-1FDD-4E02-9694-EF29E34509BE}" type="parTrans" cxnId="{4963D288-34F7-4185-B30F-BFBE2211F39C}">
      <dgm:prSet/>
      <dgm:spPr/>
      <dgm:t>
        <a:bodyPr/>
        <a:lstStyle/>
        <a:p>
          <a:endParaRPr lang="en-US"/>
        </a:p>
      </dgm:t>
    </dgm:pt>
    <dgm:pt modelId="{E6026FE9-2BAD-4BD5-A041-F8F8382676F8}" type="sibTrans" cxnId="{4963D288-34F7-4185-B30F-BFBE2211F39C}">
      <dgm:prSet/>
      <dgm:spPr/>
      <dgm:t>
        <a:bodyPr/>
        <a:lstStyle/>
        <a:p>
          <a:endParaRPr lang="en-US"/>
        </a:p>
      </dgm:t>
    </dgm:pt>
    <dgm:pt modelId="{B8846807-55E4-451F-90D6-AA5FA2176179}">
      <dgm:prSet/>
      <dgm:spPr/>
      <dgm:t>
        <a:bodyPr/>
        <a:lstStyle/>
        <a:p>
          <a:r>
            <a:rPr lang="en-US"/>
            <a:t>DDA</a:t>
          </a:r>
        </a:p>
      </dgm:t>
    </dgm:pt>
    <dgm:pt modelId="{FD92EEBA-EE70-4162-945F-BEBB08C94980}" type="parTrans" cxnId="{86A339BF-0F77-4899-A389-52186525C948}">
      <dgm:prSet/>
      <dgm:spPr/>
      <dgm:t>
        <a:bodyPr/>
        <a:lstStyle/>
        <a:p>
          <a:endParaRPr lang="en-US"/>
        </a:p>
      </dgm:t>
    </dgm:pt>
    <dgm:pt modelId="{376F6991-F425-4ACA-A9F9-DB172514D568}" type="sibTrans" cxnId="{86A339BF-0F77-4899-A389-52186525C948}">
      <dgm:prSet/>
      <dgm:spPr/>
      <dgm:t>
        <a:bodyPr/>
        <a:lstStyle/>
        <a:p>
          <a:endParaRPr lang="en-US"/>
        </a:p>
      </dgm:t>
    </dgm:pt>
    <dgm:pt modelId="{84A1C8AB-B755-4499-9AEA-D90B31ECB0D9}">
      <dgm:prSet/>
      <dgm:spPr/>
      <dgm:t>
        <a:bodyPr/>
        <a:lstStyle/>
        <a:p>
          <a:r>
            <a:rPr lang="en-US"/>
            <a:t>MoM</a:t>
          </a:r>
        </a:p>
      </dgm:t>
    </dgm:pt>
    <dgm:pt modelId="{AEEFEEF5-FB76-4270-BEE2-707345B9B7CB}" type="parTrans" cxnId="{BA68E6FD-3894-4EA8-BB16-977080375082}">
      <dgm:prSet/>
      <dgm:spPr/>
      <dgm:t>
        <a:bodyPr/>
        <a:lstStyle/>
        <a:p>
          <a:endParaRPr lang="en-US"/>
        </a:p>
      </dgm:t>
    </dgm:pt>
    <dgm:pt modelId="{4ADB5C77-79C8-4D00-B6DE-69FAC125A8FA}" type="sibTrans" cxnId="{BA68E6FD-3894-4EA8-BB16-977080375082}">
      <dgm:prSet/>
      <dgm:spPr/>
      <dgm:t>
        <a:bodyPr/>
        <a:lstStyle/>
        <a:p>
          <a:endParaRPr lang="en-US"/>
        </a:p>
      </dgm:t>
    </dgm:pt>
    <dgm:pt modelId="{E27EEFCA-C0BC-4BA9-B66D-39FAEFC8A4B0}" type="asst">
      <dgm:prSet/>
      <dgm:spPr>
        <a:noFill/>
        <a:ln>
          <a:noFill/>
        </a:ln>
      </dgm:spPr>
      <dgm:t>
        <a:bodyPr/>
        <a:lstStyle/>
        <a:p>
          <a:endParaRPr lang="en-US"/>
        </a:p>
      </dgm:t>
    </dgm:pt>
    <dgm:pt modelId="{B80122B5-3828-4128-A7C8-3DBA193F522B}" type="sibTrans" cxnId="{FCCB7E7E-553B-4334-99E1-1624B18ED2F3}">
      <dgm:prSet/>
      <dgm:spPr/>
      <dgm:t>
        <a:bodyPr/>
        <a:lstStyle/>
        <a:p>
          <a:endParaRPr lang="en-US"/>
        </a:p>
      </dgm:t>
    </dgm:pt>
    <dgm:pt modelId="{F2E1697C-EF59-453B-B146-76364A6EABE6}" type="parTrans" cxnId="{FCCB7E7E-553B-4334-99E1-1624B18ED2F3}">
      <dgm:prSet/>
      <dgm:spPr>
        <a:ln>
          <a:noFill/>
        </a:ln>
      </dgm:spPr>
      <dgm:t>
        <a:bodyPr/>
        <a:lstStyle/>
        <a:p>
          <a:endParaRPr lang="en-US"/>
        </a:p>
      </dgm:t>
    </dgm:pt>
    <dgm:pt modelId="{9C7F1F91-271F-43BC-9C1C-09A8F42F18E4}">
      <dgm:prSet/>
      <dgm:spPr>
        <a:noFill/>
        <a:ln>
          <a:noFill/>
        </a:ln>
      </dgm:spPr>
      <dgm:t>
        <a:bodyPr/>
        <a:lstStyle/>
        <a:p>
          <a:endParaRPr lang="en-US"/>
        </a:p>
      </dgm:t>
    </dgm:pt>
    <dgm:pt modelId="{A64F6B5D-23FD-4526-BD9F-AA60D96AC756}" type="parTrans" cxnId="{16B26F23-FDDE-4CD7-8C21-1C4E2B6668F5}">
      <dgm:prSet/>
      <dgm:spPr>
        <a:ln>
          <a:noFill/>
        </a:ln>
      </dgm:spPr>
      <dgm:t>
        <a:bodyPr/>
        <a:lstStyle/>
        <a:p>
          <a:endParaRPr lang="en-US"/>
        </a:p>
      </dgm:t>
    </dgm:pt>
    <dgm:pt modelId="{59F25F3E-160A-4219-9F3E-24B7C9758FF0}" type="sibTrans" cxnId="{16B26F23-FDDE-4CD7-8C21-1C4E2B6668F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10"/>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9">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9"/>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1" presStyleCnt="10"/>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1" presStyleCnt="9">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1" presStyleCnt="9"/>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F079C1DE-9FA5-4767-B5A1-A91E2265D5D8}" type="pres">
      <dgm:prSet presAssocID="{A64F6B5D-23FD-4526-BD9F-AA60D96AC756}" presName="Name37" presStyleLbl="parChTrans1D4" presStyleIdx="2" presStyleCnt="10"/>
      <dgm:spPr/>
      <dgm:t>
        <a:bodyPr/>
        <a:lstStyle/>
        <a:p>
          <a:endParaRPr lang="en-US"/>
        </a:p>
      </dgm:t>
    </dgm:pt>
    <dgm:pt modelId="{A18041FF-7E84-462E-B1F8-6AA79129A6A6}" type="pres">
      <dgm:prSet presAssocID="{9C7F1F91-271F-43BC-9C1C-09A8F42F18E4}" presName="hierRoot2" presStyleCnt="0">
        <dgm:presLayoutVars>
          <dgm:hierBranch val="init"/>
        </dgm:presLayoutVars>
      </dgm:prSet>
      <dgm:spPr/>
    </dgm:pt>
    <dgm:pt modelId="{E61B5FC5-60FC-493A-A628-1281062DE890}" type="pres">
      <dgm:prSet presAssocID="{9C7F1F91-271F-43BC-9C1C-09A8F42F18E4}" presName="rootComposite" presStyleCnt="0"/>
      <dgm:spPr/>
    </dgm:pt>
    <dgm:pt modelId="{43FDE727-1583-4C8E-A7B6-26C65CFB98C9}" type="pres">
      <dgm:prSet presAssocID="{9C7F1F91-271F-43BC-9C1C-09A8F42F18E4}" presName="rootText" presStyleLbl="node4" presStyleIdx="2" presStyleCnt="9">
        <dgm:presLayoutVars>
          <dgm:chPref val="3"/>
        </dgm:presLayoutVars>
      </dgm:prSet>
      <dgm:spPr/>
      <dgm:t>
        <a:bodyPr/>
        <a:lstStyle/>
        <a:p>
          <a:endParaRPr lang="en-US"/>
        </a:p>
      </dgm:t>
    </dgm:pt>
    <dgm:pt modelId="{8B7E295A-5600-401E-8364-20334F61821B}" type="pres">
      <dgm:prSet presAssocID="{9C7F1F91-271F-43BC-9C1C-09A8F42F18E4}" presName="rootConnector" presStyleLbl="node4" presStyleIdx="2" presStyleCnt="9"/>
      <dgm:spPr/>
      <dgm:t>
        <a:bodyPr/>
        <a:lstStyle/>
        <a:p>
          <a:endParaRPr lang="en-US"/>
        </a:p>
      </dgm:t>
    </dgm:pt>
    <dgm:pt modelId="{D494FBF2-AEE5-47AA-992A-55C21C965ED8}" type="pres">
      <dgm:prSet presAssocID="{9C7F1F91-271F-43BC-9C1C-09A8F42F18E4}" presName="hierChild4" presStyleCnt="0"/>
      <dgm:spPr/>
    </dgm:pt>
    <dgm:pt modelId="{704400E8-106A-4B68-ABF9-1B0EF7DFE80E}" type="pres">
      <dgm:prSet presAssocID="{9C7F1F91-271F-43BC-9C1C-09A8F42F18E4}" presName="hierChild5" presStyleCnt="0"/>
      <dgm:spPr/>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3" presStyleCnt="10"/>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3" presStyleCnt="9">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3" presStyleCnt="9"/>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4" presStyleCnt="10"/>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4" presStyleCnt="9">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4" presStyleCnt="9"/>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B81C626A-C93D-441C-A8BE-C560A1A8399A}" type="pres">
      <dgm:prSet presAssocID="{BD85ACAE-1870-40CC-BD42-24BA3BBC123D}" presName="Name37" presStyleLbl="parChTrans1D3" presStyleIdx="2" presStyleCnt="4"/>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3" presStyleIdx="2" presStyleCnt="4">
        <dgm:presLayoutVars>
          <dgm:chPref val="3"/>
        </dgm:presLayoutVars>
      </dgm:prSet>
      <dgm:spPr/>
      <dgm:t>
        <a:bodyPr/>
        <a:lstStyle/>
        <a:p>
          <a:endParaRPr lang="en-US"/>
        </a:p>
      </dgm:t>
    </dgm:pt>
    <dgm:pt modelId="{A952CB0F-FEB6-458B-971C-594F41AF3222}" type="pres">
      <dgm:prSet presAssocID="{C3F1FC2F-3091-4FF5-99AD-4FB65D998520}" presName="rootConnector" presStyleLbl="node3" presStyleIdx="2" presStyleCnt="4"/>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5" presStyleCnt="10"/>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5" presStyleCnt="9">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5" presStyleCnt="9"/>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6" presStyleCnt="10"/>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6" presStyleCnt="9">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6" presStyleCnt="9"/>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46016937-8EA0-492C-BE21-17D61D55CEF2}" type="pres">
      <dgm:prSet presAssocID="{4F4C5C48-1FDD-4E02-9694-EF29E34509BE}" presName="Name37" presStyleLbl="parChTrans1D3" presStyleIdx="3" presStyleCnt="4"/>
      <dgm:spPr/>
      <dgm:t>
        <a:bodyPr/>
        <a:lstStyle/>
        <a:p>
          <a:endParaRPr lang="en-US"/>
        </a:p>
      </dgm:t>
    </dgm:pt>
    <dgm:pt modelId="{5E123057-78A3-4C1D-84E6-5FDA16E7E7EB}" type="pres">
      <dgm:prSet presAssocID="{A0F10792-51E8-44A5-B9E4-0A6BF9720D4A}" presName="hierRoot2" presStyleCnt="0">
        <dgm:presLayoutVars>
          <dgm:hierBranch val="init"/>
        </dgm:presLayoutVars>
      </dgm:prSet>
      <dgm:spPr/>
    </dgm:pt>
    <dgm:pt modelId="{3CFAFF32-4A02-49B5-89FB-04A3F0EA1288}" type="pres">
      <dgm:prSet presAssocID="{A0F10792-51E8-44A5-B9E4-0A6BF9720D4A}" presName="rootComposite" presStyleCnt="0"/>
      <dgm:spPr/>
    </dgm:pt>
    <dgm:pt modelId="{4C187C0E-AFD1-4155-BEB8-1522D1E09207}" type="pres">
      <dgm:prSet presAssocID="{A0F10792-51E8-44A5-B9E4-0A6BF9720D4A}" presName="rootText" presStyleLbl="node3" presStyleIdx="3" presStyleCnt="4">
        <dgm:presLayoutVars>
          <dgm:chPref val="3"/>
        </dgm:presLayoutVars>
      </dgm:prSet>
      <dgm:spPr/>
      <dgm:t>
        <a:bodyPr/>
        <a:lstStyle/>
        <a:p>
          <a:endParaRPr lang="en-US"/>
        </a:p>
      </dgm:t>
    </dgm:pt>
    <dgm:pt modelId="{E2C3205E-7AC9-41CA-AACA-ECD0289593A9}" type="pres">
      <dgm:prSet presAssocID="{A0F10792-51E8-44A5-B9E4-0A6BF9720D4A}" presName="rootConnector" presStyleLbl="node3" presStyleIdx="3" presStyleCnt="4"/>
      <dgm:spPr/>
      <dgm:t>
        <a:bodyPr/>
        <a:lstStyle/>
        <a:p>
          <a:endParaRPr lang="en-US"/>
        </a:p>
      </dgm:t>
    </dgm:pt>
    <dgm:pt modelId="{A24B4B46-EF65-44D3-83C5-BBECB218531D}" type="pres">
      <dgm:prSet presAssocID="{A0F10792-51E8-44A5-B9E4-0A6BF9720D4A}" presName="hierChild4" presStyleCnt="0"/>
      <dgm:spPr/>
    </dgm:pt>
    <dgm:pt modelId="{67B8E73D-70C1-43D9-B362-11C61A2BE7D3}" type="pres">
      <dgm:prSet presAssocID="{FD92EEBA-EE70-4162-945F-BEBB08C94980}" presName="Name37" presStyleLbl="parChTrans1D4" presStyleIdx="7" presStyleCnt="10"/>
      <dgm:spPr/>
      <dgm:t>
        <a:bodyPr/>
        <a:lstStyle/>
        <a:p>
          <a:endParaRPr lang="en-US"/>
        </a:p>
      </dgm:t>
    </dgm:pt>
    <dgm:pt modelId="{760CBE40-5193-4973-BA50-A0816F9CD6B1}" type="pres">
      <dgm:prSet presAssocID="{B8846807-55E4-451F-90D6-AA5FA2176179}" presName="hierRoot2" presStyleCnt="0">
        <dgm:presLayoutVars>
          <dgm:hierBranch val="init"/>
        </dgm:presLayoutVars>
      </dgm:prSet>
      <dgm:spPr/>
    </dgm:pt>
    <dgm:pt modelId="{922365DF-D086-49B7-8924-F5323A368A4D}" type="pres">
      <dgm:prSet presAssocID="{B8846807-55E4-451F-90D6-AA5FA2176179}" presName="rootComposite" presStyleCnt="0"/>
      <dgm:spPr/>
    </dgm:pt>
    <dgm:pt modelId="{70E61954-29F9-45EB-BB02-8DC5BDDFED76}" type="pres">
      <dgm:prSet presAssocID="{B8846807-55E4-451F-90D6-AA5FA2176179}" presName="rootText" presStyleLbl="node4" presStyleIdx="7" presStyleCnt="9">
        <dgm:presLayoutVars>
          <dgm:chPref val="3"/>
        </dgm:presLayoutVars>
      </dgm:prSet>
      <dgm:spPr/>
      <dgm:t>
        <a:bodyPr/>
        <a:lstStyle/>
        <a:p>
          <a:endParaRPr lang="en-US"/>
        </a:p>
      </dgm:t>
    </dgm:pt>
    <dgm:pt modelId="{FC82D1C9-2C5D-4989-A792-0A9CAC1EA317}" type="pres">
      <dgm:prSet presAssocID="{B8846807-55E4-451F-90D6-AA5FA2176179}" presName="rootConnector" presStyleLbl="node4" presStyleIdx="7" presStyleCnt="9"/>
      <dgm:spPr/>
      <dgm:t>
        <a:bodyPr/>
        <a:lstStyle/>
        <a:p>
          <a:endParaRPr lang="en-US"/>
        </a:p>
      </dgm:t>
    </dgm:pt>
    <dgm:pt modelId="{407B85CA-AE1D-4877-8C06-D5CB4F563F4B}" type="pres">
      <dgm:prSet presAssocID="{B8846807-55E4-451F-90D6-AA5FA2176179}" presName="hierChild4" presStyleCnt="0"/>
      <dgm:spPr/>
    </dgm:pt>
    <dgm:pt modelId="{A28BEE5F-9158-4BF9-83B8-D35DF66D2B50}" type="pres">
      <dgm:prSet presAssocID="{B8846807-55E4-451F-90D6-AA5FA2176179}" presName="hierChild5" presStyleCnt="0"/>
      <dgm:spPr/>
    </dgm:pt>
    <dgm:pt modelId="{05774536-7F7A-4C08-8383-9F05B9DA9932}" type="pres">
      <dgm:prSet presAssocID="{F2E1697C-EF59-453B-B146-76364A6EABE6}" presName="Name111" presStyleLbl="parChTrans1D4" presStyleIdx="8" presStyleCnt="10"/>
      <dgm:spPr/>
      <dgm:t>
        <a:bodyPr/>
        <a:lstStyle/>
        <a:p>
          <a:endParaRPr lang="en-US"/>
        </a:p>
      </dgm:t>
    </dgm:pt>
    <dgm:pt modelId="{942B9555-FC1F-4D02-B409-2FFFD4A160D8}" type="pres">
      <dgm:prSet presAssocID="{E27EEFCA-C0BC-4BA9-B66D-39FAEFC8A4B0}" presName="hierRoot3" presStyleCnt="0">
        <dgm:presLayoutVars>
          <dgm:hierBranch val="init"/>
        </dgm:presLayoutVars>
      </dgm:prSet>
      <dgm:spPr/>
    </dgm:pt>
    <dgm:pt modelId="{513B8908-F8E4-4CC0-8089-1AE36221C28B}" type="pres">
      <dgm:prSet presAssocID="{E27EEFCA-C0BC-4BA9-B66D-39FAEFC8A4B0}" presName="rootComposite3" presStyleCnt="0"/>
      <dgm:spPr/>
    </dgm:pt>
    <dgm:pt modelId="{39B84546-E3C8-45E8-AA9F-2153A3D438F0}" type="pres">
      <dgm:prSet presAssocID="{E27EEFCA-C0BC-4BA9-B66D-39FAEFC8A4B0}" presName="rootText3" presStyleLbl="asst4" presStyleIdx="0" presStyleCnt="1">
        <dgm:presLayoutVars>
          <dgm:chPref val="3"/>
        </dgm:presLayoutVars>
      </dgm:prSet>
      <dgm:spPr/>
      <dgm:t>
        <a:bodyPr/>
        <a:lstStyle/>
        <a:p>
          <a:endParaRPr lang="en-US"/>
        </a:p>
      </dgm:t>
    </dgm:pt>
    <dgm:pt modelId="{EB1A8B84-12F8-4D05-ABE2-0E4C1C3FD5E1}" type="pres">
      <dgm:prSet presAssocID="{E27EEFCA-C0BC-4BA9-B66D-39FAEFC8A4B0}" presName="rootConnector3" presStyleLbl="asst4" presStyleIdx="0" presStyleCnt="1"/>
      <dgm:spPr/>
      <dgm:t>
        <a:bodyPr/>
        <a:lstStyle/>
        <a:p>
          <a:endParaRPr lang="en-US"/>
        </a:p>
      </dgm:t>
    </dgm:pt>
    <dgm:pt modelId="{B5EBA728-B93B-4C20-AA56-3D9CFEA1158C}" type="pres">
      <dgm:prSet presAssocID="{E27EEFCA-C0BC-4BA9-B66D-39FAEFC8A4B0}" presName="hierChild6" presStyleCnt="0"/>
      <dgm:spPr/>
    </dgm:pt>
    <dgm:pt modelId="{886828DE-A52F-4A0E-B1D4-89B3012EA610}" type="pres">
      <dgm:prSet presAssocID="{E27EEFCA-C0BC-4BA9-B66D-39FAEFC8A4B0}" presName="hierChild7" presStyleCnt="0"/>
      <dgm:spPr/>
    </dgm:pt>
    <dgm:pt modelId="{79F19671-1E30-4B60-834A-F8067D62530E}" type="pres">
      <dgm:prSet presAssocID="{AEEFEEF5-FB76-4270-BEE2-707345B9B7CB}" presName="Name37" presStyleLbl="parChTrans1D4" presStyleIdx="9" presStyleCnt="10"/>
      <dgm:spPr/>
      <dgm:t>
        <a:bodyPr/>
        <a:lstStyle/>
        <a:p>
          <a:endParaRPr lang="en-US"/>
        </a:p>
      </dgm:t>
    </dgm:pt>
    <dgm:pt modelId="{B8E1B111-71BF-42FD-8388-F4C387397EC6}" type="pres">
      <dgm:prSet presAssocID="{84A1C8AB-B755-4499-9AEA-D90B31ECB0D9}" presName="hierRoot2" presStyleCnt="0">
        <dgm:presLayoutVars>
          <dgm:hierBranch val="init"/>
        </dgm:presLayoutVars>
      </dgm:prSet>
      <dgm:spPr/>
    </dgm:pt>
    <dgm:pt modelId="{8AF9C2EC-EDD5-4F63-9151-A225470C3F13}" type="pres">
      <dgm:prSet presAssocID="{84A1C8AB-B755-4499-9AEA-D90B31ECB0D9}" presName="rootComposite" presStyleCnt="0"/>
      <dgm:spPr/>
    </dgm:pt>
    <dgm:pt modelId="{279C3C7B-628D-4801-A6C3-74E1F73956AE}" type="pres">
      <dgm:prSet presAssocID="{84A1C8AB-B755-4499-9AEA-D90B31ECB0D9}" presName="rootText" presStyleLbl="node4" presStyleIdx="8" presStyleCnt="9">
        <dgm:presLayoutVars>
          <dgm:chPref val="3"/>
        </dgm:presLayoutVars>
      </dgm:prSet>
      <dgm:spPr/>
      <dgm:t>
        <a:bodyPr/>
        <a:lstStyle/>
        <a:p>
          <a:endParaRPr lang="en-US"/>
        </a:p>
      </dgm:t>
    </dgm:pt>
    <dgm:pt modelId="{1CDBD8CD-11C2-4305-AABD-F7653378EF4A}" type="pres">
      <dgm:prSet presAssocID="{84A1C8AB-B755-4499-9AEA-D90B31ECB0D9}" presName="rootConnector" presStyleLbl="node4" presStyleIdx="8" presStyleCnt="9"/>
      <dgm:spPr/>
      <dgm:t>
        <a:bodyPr/>
        <a:lstStyle/>
        <a:p>
          <a:endParaRPr lang="en-US"/>
        </a:p>
      </dgm:t>
    </dgm:pt>
    <dgm:pt modelId="{8E50E30A-8D6D-4FBF-8ACB-9F3C109E9C5A}" type="pres">
      <dgm:prSet presAssocID="{84A1C8AB-B755-4499-9AEA-D90B31ECB0D9}" presName="hierChild4" presStyleCnt="0"/>
      <dgm:spPr/>
    </dgm:pt>
    <dgm:pt modelId="{76A3A63A-4484-4F05-9CBB-2686B1D54AAF}" type="pres">
      <dgm:prSet presAssocID="{84A1C8AB-B755-4499-9AEA-D90B31ECB0D9}" presName="hierChild5" presStyleCnt="0"/>
      <dgm:spPr/>
    </dgm:pt>
    <dgm:pt modelId="{90620CE7-B9FB-49F7-949A-10840ACED8E2}" type="pres">
      <dgm:prSet presAssocID="{A0F10792-51E8-44A5-B9E4-0A6BF9720D4A}" presName="hierChild5" presStyleCnt="0"/>
      <dgm:spPr/>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93D36618-E462-49C6-A49F-A8C10E5D343B}" srcId="{C3F1FC2F-3091-4FF5-99AD-4FB65D998520}" destId="{B4CFADE2-B5DC-40EA-8C52-4BB22B22254B}" srcOrd="0" destOrd="0" parTransId="{4767EC43-5D39-438A-92BB-609CFADE0115}" sibTransId="{26D8E327-1379-40CD-B3A0-0606C1868F3A}"/>
    <dgm:cxn modelId="{22A704A1-678C-4FBE-BA87-EF1F92D9274D}" type="presOf" srcId="{B8846807-55E4-451F-90D6-AA5FA2176179}" destId="{FC82D1C9-2C5D-4989-A792-0A9CAC1EA317}" srcOrd="1" destOrd="0" presId="urn:microsoft.com/office/officeart/2005/8/layout/orgChart1"/>
    <dgm:cxn modelId="{03358DC8-FF16-4775-9FED-63C288ACF14B}" type="presOf" srcId="{AEEFEEF5-FB76-4270-BEE2-707345B9B7CB}" destId="{79F19671-1E30-4B60-834A-F8067D62530E}"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6CB4D6C7-2B05-497D-9F80-52F2CD0C8FC5}" type="presOf" srcId="{F3331BE1-77D7-4154-B134-A1571BFD195F}" destId="{AE56138A-36EA-44ED-9800-5BAFE11054C7}" srcOrd="1" destOrd="0" presId="urn:microsoft.com/office/officeart/2005/8/layout/orgChart1"/>
    <dgm:cxn modelId="{2AAFCD9D-7951-4058-A395-E9CE10668681}" type="presOf" srcId="{A64F6B5D-23FD-4526-BD9F-AA60D96AC756}" destId="{F079C1DE-9FA5-4767-B5A1-A91E2265D5D8}" srcOrd="0" destOrd="0" presId="urn:microsoft.com/office/officeart/2005/8/layout/orgChart1"/>
    <dgm:cxn modelId="{C4BE9997-FFD3-48A7-BC7D-B83B8A3AF934}" type="presOf" srcId="{B4CFADE2-B5DC-40EA-8C52-4BB22B22254B}" destId="{2B38F0F0-95BE-4767-ADE5-35347ADD7440}" srcOrd="0" destOrd="0" presId="urn:microsoft.com/office/officeart/2005/8/layout/orgChart1"/>
    <dgm:cxn modelId="{2AC1F5C8-B223-4CCC-822B-8DBDF49C23D3}" type="presOf" srcId="{9C7F1F91-271F-43BC-9C1C-09A8F42F18E4}" destId="{43FDE727-1583-4C8E-A7B6-26C65CFB98C9}" srcOrd="0"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18E38456-0AA6-4DFD-8106-BC192560EC5D}" srcId="{3A41F535-231E-468F-B491-E5A25EF12801}" destId="{95FBBB69-B7B0-4A7A-8541-D027726E1229}" srcOrd="0" destOrd="0" parTransId="{211E9BC7-6F4C-4239-AE0E-74D1264F566A}" sibTransId="{8F32BE50-03BE-4165-A35B-1E7D2ED17309}"/>
    <dgm:cxn modelId="{9E1E7B48-527D-4D76-9F39-FB00AF84B3A7}" type="presOf" srcId="{A0F10792-51E8-44A5-B9E4-0A6BF9720D4A}" destId="{E2C3205E-7AC9-41CA-AACA-ECD0289593A9}" srcOrd="1" destOrd="0" presId="urn:microsoft.com/office/officeart/2005/8/layout/orgChart1"/>
    <dgm:cxn modelId="{0F55F3B1-8757-4171-8276-B19C57EAA79A}" type="presOf" srcId="{95FBBB69-B7B0-4A7A-8541-D027726E1229}" destId="{4FCA99D9-F99D-48E6-B620-B285636A266D}" srcOrd="1" destOrd="0" presId="urn:microsoft.com/office/officeart/2005/8/layout/orgChart1"/>
    <dgm:cxn modelId="{16B26F23-FDDE-4CD7-8C21-1C4E2B6668F5}" srcId="{DEF53041-8A81-42BE-96D5-ED87B7B16CD4}" destId="{9C7F1F91-271F-43BC-9C1C-09A8F42F18E4}" srcOrd="0" destOrd="0" parTransId="{A64F6B5D-23FD-4526-BD9F-AA60D96AC756}" sibTransId="{59F25F3E-160A-4219-9F3E-24B7C9758FF0}"/>
    <dgm:cxn modelId="{8F8DDA80-BA2A-4007-8224-2CE4903732ED}" srcId="{653B73A4-0C92-4FB9-9DFB-4DEBF5EAF448}" destId="{EEEDC791-1834-49FB-BF5A-173D2E0950E1}" srcOrd="1" destOrd="0" parTransId="{3E4555B8-7D41-4DE3-BB3D-0C8D5DC7E306}" sibTransId="{CE2C00B1-E21F-4C45-88FD-24F551380AD8}"/>
    <dgm:cxn modelId="{14C31154-C3D7-461D-82FF-C259330F599C}" type="presOf" srcId="{B8846807-55E4-451F-90D6-AA5FA2176179}" destId="{70E61954-29F9-45EB-BB02-8DC5BDDFED76}" srcOrd="0" destOrd="0" presId="urn:microsoft.com/office/officeart/2005/8/layout/orgChart1"/>
    <dgm:cxn modelId="{40A1E015-99F4-489A-94EA-A1D24181A09D}" type="presOf" srcId="{FD92EEBA-EE70-4162-945F-BEBB08C94980}" destId="{67B8E73D-70C1-43D9-B362-11C61A2BE7D3}" srcOrd="0" destOrd="0" presId="urn:microsoft.com/office/officeart/2005/8/layout/orgChart1"/>
    <dgm:cxn modelId="{9EAA978A-A498-46F3-8535-8818F24BC835}" type="presOf" srcId="{84A1C8AB-B755-4499-9AEA-D90B31ECB0D9}" destId="{1CDBD8CD-11C2-4305-AABD-F7653378EF4A}" srcOrd="1" destOrd="0" presId="urn:microsoft.com/office/officeart/2005/8/layout/orgChart1"/>
    <dgm:cxn modelId="{F481871E-877F-4EFB-9ECC-FABD2DA99D1E}" type="presOf" srcId="{653B73A4-0C92-4FB9-9DFB-4DEBF5EAF448}" destId="{629B198E-E42A-40BA-9E28-DC9F507E771C}" srcOrd="0" destOrd="0" presId="urn:microsoft.com/office/officeart/2005/8/layout/orgChart1"/>
    <dgm:cxn modelId="{4963D288-34F7-4185-B30F-BFBE2211F39C}" srcId="{FB24EDF1-4D31-4F1D-9422-EFB0DF394763}" destId="{A0F10792-51E8-44A5-B9E4-0A6BF9720D4A}" srcOrd="1" destOrd="0" parTransId="{4F4C5C48-1FDD-4E02-9694-EF29E34509BE}" sibTransId="{E6026FE9-2BAD-4BD5-A041-F8F8382676F8}"/>
    <dgm:cxn modelId="{1A7E397F-D3BD-4700-AA12-5F4ECB804395}" type="presOf" srcId="{FB24EDF1-4D31-4F1D-9422-EFB0DF394763}" destId="{4A15CD67-530B-457E-ABFE-6C2A2D16AB4C}" srcOrd="1" destOrd="0" presId="urn:microsoft.com/office/officeart/2005/8/layout/orgChart1"/>
    <dgm:cxn modelId="{0080F6B2-0E92-483A-9AA7-174BE26060EE}" type="presOf" srcId="{DEF53041-8A81-42BE-96D5-ED87B7B16CD4}" destId="{5C967770-5D08-48CF-96A9-AD6B05D079BA}" srcOrd="1" destOrd="0" presId="urn:microsoft.com/office/officeart/2005/8/layout/orgChart1"/>
    <dgm:cxn modelId="{10BD5E02-1520-4096-AAB4-7D02A7D8A884}" type="presOf" srcId="{EEEDC791-1834-49FB-BF5A-173D2E0950E1}" destId="{1E6D41D9-8C59-43B6-ACAD-9B736E05835D}" srcOrd="0"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0FF3E8ED-D7BC-4E4A-A348-40975F798D34}" type="presOf" srcId="{BA8EE06A-AB5A-4F96-A195-5F6F3476A2FC}" destId="{6FDEB45B-D73A-4697-BC73-81BE7C8A4D04}" srcOrd="0" destOrd="0" presId="urn:microsoft.com/office/officeart/2005/8/layout/orgChart1"/>
    <dgm:cxn modelId="{6F2E2627-2021-410E-AB37-DD59A2E1B61C}" type="presOf" srcId="{95FBBB69-B7B0-4A7A-8541-D027726E1229}" destId="{ACAC1BB8-F8C7-414B-A379-83BA76B0580B}" srcOrd="0"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5E5A084E-E75B-461A-95F7-A431FFBCF19B}" type="presOf" srcId="{E27EEFCA-C0BC-4BA9-B66D-39FAEFC8A4B0}" destId="{EB1A8B84-12F8-4D05-ABE2-0E4C1C3FD5E1}" srcOrd="1" destOrd="0" presId="urn:microsoft.com/office/officeart/2005/8/layout/orgChart1"/>
    <dgm:cxn modelId="{6ABF3F25-29DA-4551-A071-50D6F1443B8E}" type="presOf" srcId="{ADEC1C8B-9EB5-4143-AEF0-084A09902B58}" destId="{B396EB55-40D3-4BB0-BAD9-E0E26FE88DD9}" srcOrd="1" destOrd="0" presId="urn:microsoft.com/office/officeart/2005/8/layout/orgChart1"/>
    <dgm:cxn modelId="{7B997602-83AB-40B5-BAB3-F462975B36EC}" type="presOf" srcId="{3A41F535-231E-468F-B491-E5A25EF12801}" destId="{5EEFBD87-727E-48B4-8BC3-51283B237127}" srcOrd="0" destOrd="0" presId="urn:microsoft.com/office/officeart/2005/8/layout/orgChart1"/>
    <dgm:cxn modelId="{BA68E6FD-3894-4EA8-BB16-977080375082}" srcId="{A0F10792-51E8-44A5-B9E4-0A6BF9720D4A}" destId="{84A1C8AB-B755-4499-9AEA-D90B31ECB0D9}" srcOrd="1" destOrd="0" parTransId="{AEEFEEF5-FB76-4270-BEE2-707345B9B7CB}" sibTransId="{4ADB5C77-79C8-4D00-B6DE-69FAC125A8FA}"/>
    <dgm:cxn modelId="{C5E868ED-2ADB-4280-86D6-A5EBA75E2583}" type="presOf" srcId="{61D7A62B-455C-43E8-844B-43A21E1949EB}" destId="{ED42FFE1-C9D3-4CBC-A10B-B16AF8078615}" srcOrd="0" destOrd="0" presId="urn:microsoft.com/office/officeart/2005/8/layout/orgChart1"/>
    <dgm:cxn modelId="{2BE32AFE-0434-4F31-8A79-02BD7273A001}" type="presOf" srcId="{1BE399D5-6F9B-4632-84BE-1EC6244ABD8F}" destId="{BF701E80-33DA-4959-9B39-636A34E1C7AB}" srcOrd="0" destOrd="0" presId="urn:microsoft.com/office/officeart/2005/8/layout/orgChart1"/>
    <dgm:cxn modelId="{09C6C87E-7018-4502-A26F-22A92BBA9C70}" type="presOf" srcId="{4E791F29-78D0-4DC6-B59D-65369814B67F}" destId="{712901A4-E927-4718-BD45-D82BDFA9B98B}"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888A922D-3048-4728-BBB3-14ED14C51AE3}" type="presOf" srcId="{3CE104D9-561A-4264-A3B3-C8FAC8D372BF}" destId="{EB447F50-4AA4-4754-ACBD-88C0B83108B0}" srcOrd="0" destOrd="0" presId="urn:microsoft.com/office/officeart/2005/8/layout/orgChart1"/>
    <dgm:cxn modelId="{36582F78-36E1-4A36-963F-32469948ECAE}" type="presOf" srcId="{1DA5D78E-D241-40B0-88D4-C86AABAAD80A}" destId="{88336259-BE0E-414A-9618-3CC7EBFE2CB7}" srcOrd="0" destOrd="0" presId="urn:microsoft.com/office/officeart/2005/8/layout/orgChart1"/>
    <dgm:cxn modelId="{76BF9681-2380-47FE-AB9B-C1D040A2BFB8}" type="presOf" srcId="{5EB0FBD9-94AD-42C9-A8CD-016DCDFC39F1}" destId="{DB859DA0-36AA-4F28-A771-51F31A70A2CB}" srcOrd="0" destOrd="0" presId="urn:microsoft.com/office/officeart/2005/8/layout/orgChart1"/>
    <dgm:cxn modelId="{608383A9-8E8C-47B0-9E3D-AB80E0E72378}" type="presOf" srcId="{C6049D95-0B7A-42E4-8FD9-5A1CC88852C0}" destId="{A159646E-A4E4-4609-9144-2D297691B71D}" srcOrd="0" destOrd="0" presId="urn:microsoft.com/office/officeart/2005/8/layout/orgChart1"/>
    <dgm:cxn modelId="{A44B02D5-6BFD-42FF-A0FA-AC241DAAE7E3}" type="presOf" srcId="{4F4C5C48-1FDD-4E02-9694-EF29E34509BE}" destId="{46016937-8EA0-492C-BE21-17D61D55CEF2}" srcOrd="0" destOrd="0" presId="urn:microsoft.com/office/officeart/2005/8/layout/orgChart1"/>
    <dgm:cxn modelId="{280E38AD-2182-47BA-9365-A6BCBC4AFB80}" type="presOf" srcId="{D7EED6D5-FADE-41FA-8DCA-D1A167681CBC}" destId="{5C306DEA-7F55-4113-BC94-E9C35EE881DF}" srcOrd="0" destOrd="0" presId="urn:microsoft.com/office/officeart/2005/8/layout/orgChart1"/>
    <dgm:cxn modelId="{E96774C8-60B7-4FA8-A2F1-4B1371AEC494}" type="presOf" srcId="{F3331BE1-77D7-4154-B134-A1571BFD195F}" destId="{AF757C84-4A1E-4352-8557-46B95B86AC61}" srcOrd="0" destOrd="0" presId="urn:microsoft.com/office/officeart/2005/8/layout/orgChart1"/>
    <dgm:cxn modelId="{582AE447-53DB-43FD-B7A6-273C54A17AB4}" type="presOf" srcId="{D7EED6D5-FADE-41FA-8DCA-D1A167681CBC}" destId="{BD4F3F17-B7C0-41F9-B717-BEABE1427848}" srcOrd="1" destOrd="0" presId="urn:microsoft.com/office/officeart/2005/8/layout/orgChart1"/>
    <dgm:cxn modelId="{ACE1FFBF-854B-4C26-9234-377C38C5E50B}" type="presOf" srcId="{C3F1FC2F-3091-4FF5-99AD-4FB65D998520}" destId="{B2320D6F-42F8-436C-8200-A067A12E86C1}" srcOrd="0"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EC1DC946-2F3E-4CBA-910D-2158595B1430}" type="presOf" srcId="{EEEDC791-1834-49FB-BF5A-173D2E0950E1}" destId="{A6D2D538-8324-45BD-A0B7-47CEF6D4D519}" srcOrd="1" destOrd="0" presId="urn:microsoft.com/office/officeart/2005/8/layout/orgChart1"/>
    <dgm:cxn modelId="{D84982E1-F80D-461F-B39C-2B57457AC021}" type="presOf" srcId="{9C7F1F91-271F-43BC-9C1C-09A8F42F18E4}" destId="{8B7E295A-5600-401E-8364-20334F61821B}" srcOrd="1" destOrd="0" presId="urn:microsoft.com/office/officeart/2005/8/layout/orgChart1"/>
    <dgm:cxn modelId="{86A339BF-0F77-4899-A389-52186525C948}" srcId="{A0F10792-51E8-44A5-B9E4-0A6BF9720D4A}" destId="{B8846807-55E4-451F-90D6-AA5FA2176179}" srcOrd="0" destOrd="0" parTransId="{FD92EEBA-EE70-4162-945F-BEBB08C94980}" sibTransId="{376F6991-F425-4ACA-A9F9-DB172514D568}"/>
    <dgm:cxn modelId="{97396EED-5ABF-45DB-ADAB-EA8A7FD5B547}" type="presOf" srcId="{4767EC43-5D39-438A-92BB-609CFADE0115}" destId="{0B0A7A9E-5175-421C-86D8-1D44AAD0F2EF}" srcOrd="0" destOrd="0" presId="urn:microsoft.com/office/officeart/2005/8/layout/orgChart1"/>
    <dgm:cxn modelId="{4A5BB380-FFD0-4E57-AEB2-1A3B6B903FE6}" type="presOf" srcId="{DEF53041-8A81-42BE-96D5-ED87B7B16CD4}" destId="{73A33A2C-FAF8-41C0-8ED2-2765BF18C234}" srcOrd="0" destOrd="0" presId="urn:microsoft.com/office/officeart/2005/8/layout/orgChart1"/>
    <dgm:cxn modelId="{C6779C4C-7405-4369-84EF-12C9F6DF3992}" type="presOf" srcId="{C3F1FC2F-3091-4FF5-99AD-4FB65D998520}" destId="{A952CB0F-FEB6-458B-971C-594F41AF3222}" srcOrd="1"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65359FDF-D4E1-49FB-99FD-C677949EEEBF}" srcId="{FB24EDF1-4D31-4F1D-9422-EFB0DF394763}" destId="{C3F1FC2F-3091-4FF5-99AD-4FB65D998520}" srcOrd="0" destOrd="0" parTransId="{BD85ACAE-1870-40CC-BD42-24BA3BBC123D}" sibTransId="{9714A512-26E6-4ED3-A75B-395CB1B2FEC2}"/>
    <dgm:cxn modelId="{91788179-29D0-42BD-BE54-48C1C658AACC}" type="presOf" srcId="{D802C284-16CD-4830-B9A7-1FCCB0960791}" destId="{BBADCAEC-7376-4B8E-86A9-63D4AD872F36}" srcOrd="1" destOrd="0" presId="urn:microsoft.com/office/officeart/2005/8/layout/orgChart1"/>
    <dgm:cxn modelId="{9F4CB127-930D-4B88-A70E-31BC49E5C5CA}" type="presOf" srcId="{ADEC1C8B-9EB5-4143-AEF0-084A09902B58}" destId="{2854EC35-9BF1-477E-987B-F1FABF497EAE}" srcOrd="0" destOrd="0" presId="urn:microsoft.com/office/officeart/2005/8/layout/orgChart1"/>
    <dgm:cxn modelId="{77ABDB23-DFE0-490F-9BD9-BBA896920DF4}" type="presOf" srcId="{B4CFADE2-B5DC-40EA-8C52-4BB22B22254B}" destId="{CB04B2BD-BAE9-4912-83D4-DDF7F6C74BC5}" srcOrd="1" destOrd="0" presId="urn:microsoft.com/office/officeart/2005/8/layout/orgChart1"/>
    <dgm:cxn modelId="{A2D4CF2C-47F5-4350-A33D-6A141F11962D}" type="presOf" srcId="{A0F10792-51E8-44A5-B9E4-0A6BF9720D4A}" destId="{4C187C0E-AFD1-4155-BEB8-1522D1E09207}" srcOrd="0" destOrd="0" presId="urn:microsoft.com/office/officeart/2005/8/layout/orgChart1"/>
    <dgm:cxn modelId="{54B6AAF2-EA5C-429B-9FEA-40C0531F5FF7}" type="presOf" srcId="{F2E1697C-EF59-453B-B146-76364A6EABE6}" destId="{05774536-7F7A-4C08-8383-9F05B9DA9932}" srcOrd="0" destOrd="0" presId="urn:microsoft.com/office/officeart/2005/8/layout/orgChart1"/>
    <dgm:cxn modelId="{3CE8B09A-BE34-4F13-AC8C-B7553CC019DA}" type="presOf" srcId="{E27EEFCA-C0BC-4BA9-B66D-39FAEFC8A4B0}" destId="{39B84546-E3C8-45E8-AA9F-2153A3D438F0}" srcOrd="0" destOrd="0" presId="urn:microsoft.com/office/officeart/2005/8/layout/orgChart1"/>
    <dgm:cxn modelId="{4C71CA7D-F38D-45C2-AA4C-E7DCA94F1E52}" type="presOf" srcId="{A4928861-2C8D-4CA0-9B60-82B9F95568DF}" destId="{5ECAFF54-B196-4753-A923-C7D9EC91EB5A}" srcOrd="0" destOrd="0" presId="urn:microsoft.com/office/officeart/2005/8/layout/orgChart1"/>
    <dgm:cxn modelId="{33C8BF23-B9B9-4299-8E76-043F3A110D8B}" type="presOf" srcId="{84A1C8AB-B755-4499-9AEA-D90B31ECB0D9}" destId="{279C3C7B-628D-4801-A6C3-74E1F73956AE}" srcOrd="0" destOrd="0" presId="urn:microsoft.com/office/officeart/2005/8/layout/orgChart1"/>
    <dgm:cxn modelId="{47546867-8BCD-4533-AF8A-1B445A0B5349}" type="presOf" srcId="{BD85ACAE-1870-40CC-BD42-24BA3BBC123D}" destId="{B81C626A-C93D-441C-A8BE-C560A1A8399A}" srcOrd="0" destOrd="0" presId="urn:microsoft.com/office/officeart/2005/8/layout/orgChart1"/>
    <dgm:cxn modelId="{86C376A7-0602-4D2D-BAAC-976179EEB788}" type="presOf" srcId="{3E4555B8-7D41-4DE3-BB3D-0C8D5DC7E306}" destId="{9FE89565-8A4B-431F-87C9-505CA04755FF}" srcOrd="0"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9F868053-9ED3-4E08-824F-2417779AA7F8}" type="presOf" srcId="{D802C284-16CD-4830-B9A7-1FCCB0960791}" destId="{19A8A64D-C963-4E0C-9C06-EE7C225E738C}" srcOrd="0" destOrd="0" presId="urn:microsoft.com/office/officeart/2005/8/layout/orgChart1"/>
    <dgm:cxn modelId="{B311BAF6-66AB-4D79-AF8C-2E3707880E0D}" type="presOf" srcId="{FB24EDF1-4D31-4F1D-9422-EFB0DF394763}" destId="{FCB3D0FD-FC28-43E7-B802-0835725768B7}" srcOrd="0" destOrd="0" presId="urn:microsoft.com/office/officeart/2005/8/layout/orgChart1"/>
    <dgm:cxn modelId="{FCCB7E7E-553B-4334-99E1-1624B18ED2F3}" srcId="{B8846807-55E4-451F-90D6-AA5FA2176179}" destId="{E27EEFCA-C0BC-4BA9-B66D-39FAEFC8A4B0}" srcOrd="0" destOrd="0" parTransId="{F2E1697C-EF59-453B-B146-76364A6EABE6}" sibTransId="{B80122B5-3828-4128-A7C8-3DBA193F522B}"/>
    <dgm:cxn modelId="{FFEB445F-8FEE-4B60-B1BD-492B8B7E3E0A}" type="presOf" srcId="{5EB0FBD9-94AD-42C9-A8CD-016DCDFC39F1}" destId="{414EAB30-C49E-49B4-83D0-5A6412A21201}" srcOrd="1" destOrd="0" presId="urn:microsoft.com/office/officeart/2005/8/layout/orgChart1"/>
    <dgm:cxn modelId="{B282DC62-7C1C-4820-87D7-A2B0C02C7E4D}" type="presOf" srcId="{653B73A4-0C92-4FB9-9DFB-4DEBF5EAF448}" destId="{E7BF8262-73A2-4194-905F-1CEE008D9665}" srcOrd="1" destOrd="0" presId="urn:microsoft.com/office/officeart/2005/8/layout/orgChart1"/>
    <dgm:cxn modelId="{5F40EB68-C4AA-4A65-B2CC-30E325E84660}" type="presParOf" srcId="{5EEFBD87-727E-48B4-8BC3-51283B237127}" destId="{A39CB054-B5A4-4238-AE2D-FCAC5813EEF2}" srcOrd="0" destOrd="0" presId="urn:microsoft.com/office/officeart/2005/8/layout/orgChart1"/>
    <dgm:cxn modelId="{3F22284D-6370-4EAE-A5A0-8E634C37DA17}" type="presParOf" srcId="{A39CB054-B5A4-4238-AE2D-FCAC5813EEF2}" destId="{7259BA77-B4B0-4BCA-8046-587492F9FB23}" srcOrd="0" destOrd="0" presId="urn:microsoft.com/office/officeart/2005/8/layout/orgChart1"/>
    <dgm:cxn modelId="{1B5540C9-4973-401A-B46D-A546B64016AF}" type="presParOf" srcId="{7259BA77-B4B0-4BCA-8046-587492F9FB23}" destId="{ACAC1BB8-F8C7-414B-A379-83BA76B0580B}" srcOrd="0" destOrd="0" presId="urn:microsoft.com/office/officeart/2005/8/layout/orgChart1"/>
    <dgm:cxn modelId="{459C3825-64FC-4801-A28F-C80817C0B7AE}" type="presParOf" srcId="{7259BA77-B4B0-4BCA-8046-587492F9FB23}" destId="{4FCA99D9-F99D-48E6-B620-B285636A266D}" srcOrd="1" destOrd="0" presId="urn:microsoft.com/office/officeart/2005/8/layout/orgChart1"/>
    <dgm:cxn modelId="{4A67105A-6FBF-42E9-9816-1AF126B4B624}" type="presParOf" srcId="{A39CB054-B5A4-4238-AE2D-FCAC5813EEF2}" destId="{825DD940-9527-4414-B17A-371C2874F658}" srcOrd="1" destOrd="0" presId="urn:microsoft.com/office/officeart/2005/8/layout/orgChart1"/>
    <dgm:cxn modelId="{2DA410F6-3932-474D-9794-4785F1953998}" type="presParOf" srcId="{825DD940-9527-4414-B17A-371C2874F658}" destId="{EB447F50-4AA4-4754-ACBD-88C0B83108B0}" srcOrd="0" destOrd="0" presId="urn:microsoft.com/office/officeart/2005/8/layout/orgChart1"/>
    <dgm:cxn modelId="{44C2127E-34A2-4A36-993D-AC650B10C5F2}" type="presParOf" srcId="{825DD940-9527-4414-B17A-371C2874F658}" destId="{C6483757-BDFD-434F-BA32-C0F6C24D1F8C}" srcOrd="1" destOrd="0" presId="urn:microsoft.com/office/officeart/2005/8/layout/orgChart1"/>
    <dgm:cxn modelId="{9022CA90-1BC4-4E39-B516-EC1C4B1E0DD1}" type="presParOf" srcId="{C6483757-BDFD-434F-BA32-C0F6C24D1F8C}" destId="{1CF8A5B4-EBD7-44B9-873D-76561E003874}" srcOrd="0" destOrd="0" presId="urn:microsoft.com/office/officeart/2005/8/layout/orgChart1"/>
    <dgm:cxn modelId="{6B97DD81-D193-49E2-B8AC-FA54CBD869A0}" type="presParOf" srcId="{1CF8A5B4-EBD7-44B9-873D-76561E003874}" destId="{629B198E-E42A-40BA-9E28-DC9F507E771C}" srcOrd="0" destOrd="0" presId="urn:microsoft.com/office/officeart/2005/8/layout/orgChart1"/>
    <dgm:cxn modelId="{379E6511-6BAC-48E0-BFDE-A636028EE1F7}" type="presParOf" srcId="{1CF8A5B4-EBD7-44B9-873D-76561E003874}" destId="{E7BF8262-73A2-4194-905F-1CEE008D9665}" srcOrd="1" destOrd="0" presId="urn:microsoft.com/office/officeart/2005/8/layout/orgChart1"/>
    <dgm:cxn modelId="{D0A0BDE0-FA4C-4590-97A8-C9A9CFED54E8}" type="presParOf" srcId="{C6483757-BDFD-434F-BA32-C0F6C24D1F8C}" destId="{45654A09-53B2-49A9-8D64-5A07F3B873F9}" srcOrd="1" destOrd="0" presId="urn:microsoft.com/office/officeart/2005/8/layout/orgChart1"/>
    <dgm:cxn modelId="{33BFFC97-3A8E-48BB-8918-9532C25CF72B}" type="presParOf" srcId="{45654A09-53B2-49A9-8D64-5A07F3B873F9}" destId="{BF701E80-33DA-4959-9B39-636A34E1C7AB}" srcOrd="0" destOrd="0" presId="urn:microsoft.com/office/officeart/2005/8/layout/orgChart1"/>
    <dgm:cxn modelId="{876B845B-00F6-4E84-BE21-D24735EE290D}" type="presParOf" srcId="{45654A09-53B2-49A9-8D64-5A07F3B873F9}" destId="{5F9D4C83-E227-46AB-856C-A61AAA62D5FF}" srcOrd="1" destOrd="0" presId="urn:microsoft.com/office/officeart/2005/8/layout/orgChart1"/>
    <dgm:cxn modelId="{04803916-2D81-45A7-ACC3-5F4A3C088460}" type="presParOf" srcId="{5F9D4C83-E227-46AB-856C-A61AAA62D5FF}" destId="{BF45BD06-F958-4A00-8F91-300E435AEDE0}" srcOrd="0" destOrd="0" presId="urn:microsoft.com/office/officeart/2005/8/layout/orgChart1"/>
    <dgm:cxn modelId="{A3FD8301-EC2C-498A-A651-0EC00AE39ED5}" type="presParOf" srcId="{BF45BD06-F958-4A00-8F91-300E435AEDE0}" destId="{DB859DA0-36AA-4F28-A771-51F31A70A2CB}" srcOrd="0" destOrd="0" presId="urn:microsoft.com/office/officeart/2005/8/layout/orgChart1"/>
    <dgm:cxn modelId="{45425648-7B50-4D22-9D15-2BF4EF86DBFC}" type="presParOf" srcId="{BF45BD06-F958-4A00-8F91-300E435AEDE0}" destId="{414EAB30-C49E-49B4-83D0-5A6412A21201}" srcOrd="1" destOrd="0" presId="urn:microsoft.com/office/officeart/2005/8/layout/orgChart1"/>
    <dgm:cxn modelId="{4070B5F9-4C37-451B-837A-B568C0A80345}" type="presParOf" srcId="{5F9D4C83-E227-46AB-856C-A61AAA62D5FF}" destId="{67FDC662-5E9C-4352-968C-58A17080A973}" srcOrd="1" destOrd="0" presId="urn:microsoft.com/office/officeart/2005/8/layout/orgChart1"/>
    <dgm:cxn modelId="{A25AF52C-68ED-4837-90A1-FA7074B90A8B}" type="presParOf" srcId="{67FDC662-5E9C-4352-968C-58A17080A973}" destId="{88336259-BE0E-414A-9618-3CC7EBFE2CB7}" srcOrd="0" destOrd="0" presId="urn:microsoft.com/office/officeart/2005/8/layout/orgChart1"/>
    <dgm:cxn modelId="{7DE2F042-EEB4-4E1F-8E35-5248DBB6BA33}" type="presParOf" srcId="{67FDC662-5E9C-4352-968C-58A17080A973}" destId="{19521E25-92D3-4FEF-8AAB-3F6A54DE0D3B}" srcOrd="1" destOrd="0" presId="urn:microsoft.com/office/officeart/2005/8/layout/orgChart1"/>
    <dgm:cxn modelId="{3B74F5E6-9D9F-4DDA-B11E-DD5960D6B394}" type="presParOf" srcId="{19521E25-92D3-4FEF-8AAB-3F6A54DE0D3B}" destId="{353469ED-E965-4AF8-8CB2-FDD6BA267FC0}" srcOrd="0" destOrd="0" presId="urn:microsoft.com/office/officeart/2005/8/layout/orgChart1"/>
    <dgm:cxn modelId="{E5E0E6E5-A517-4C84-B7BE-F4240FE420AF}" type="presParOf" srcId="{353469ED-E965-4AF8-8CB2-FDD6BA267FC0}" destId="{AF757C84-4A1E-4352-8557-46B95B86AC61}" srcOrd="0" destOrd="0" presId="urn:microsoft.com/office/officeart/2005/8/layout/orgChart1"/>
    <dgm:cxn modelId="{86B196E1-7AE9-4868-859E-2C4B5046CA63}" type="presParOf" srcId="{353469ED-E965-4AF8-8CB2-FDD6BA267FC0}" destId="{AE56138A-36EA-44ED-9800-5BAFE11054C7}" srcOrd="1" destOrd="0" presId="urn:microsoft.com/office/officeart/2005/8/layout/orgChart1"/>
    <dgm:cxn modelId="{D92B6B13-709A-4581-A649-9DB1D5764863}" type="presParOf" srcId="{19521E25-92D3-4FEF-8AAB-3F6A54DE0D3B}" destId="{D41A7F4F-D501-45A5-B2DF-1868A1F8B88D}" srcOrd="1" destOrd="0" presId="urn:microsoft.com/office/officeart/2005/8/layout/orgChart1"/>
    <dgm:cxn modelId="{7E4C444C-BA15-492F-8F7A-C317012860E6}" type="presParOf" srcId="{19521E25-92D3-4FEF-8AAB-3F6A54DE0D3B}" destId="{51F619B3-F059-4B27-83A6-43A4E589FFD4}" srcOrd="2" destOrd="0" presId="urn:microsoft.com/office/officeart/2005/8/layout/orgChart1"/>
    <dgm:cxn modelId="{B72959E7-CCF3-4668-9CD0-22AF7D137252}" type="presParOf" srcId="{67FDC662-5E9C-4352-968C-58A17080A973}" destId="{712901A4-E927-4718-BD45-D82BDFA9B98B}" srcOrd="2" destOrd="0" presId="urn:microsoft.com/office/officeart/2005/8/layout/orgChart1"/>
    <dgm:cxn modelId="{C96B7145-6C21-41C1-92A8-DABCFFB041AB}" type="presParOf" srcId="{67FDC662-5E9C-4352-968C-58A17080A973}" destId="{350ECA5A-B31E-4A82-AE66-6598A44633D6}" srcOrd="3" destOrd="0" presId="urn:microsoft.com/office/officeart/2005/8/layout/orgChart1"/>
    <dgm:cxn modelId="{FFE093E5-0EF0-4256-8D0D-A3B6EC2B97E6}" type="presParOf" srcId="{350ECA5A-B31E-4A82-AE66-6598A44633D6}" destId="{6FF763E2-E4AC-4008-AC4F-A1D8084577DB}" srcOrd="0" destOrd="0" presId="urn:microsoft.com/office/officeart/2005/8/layout/orgChart1"/>
    <dgm:cxn modelId="{9AA4BA6C-A7C5-44AB-8C18-267D858534C6}" type="presParOf" srcId="{6FF763E2-E4AC-4008-AC4F-A1D8084577DB}" destId="{73A33A2C-FAF8-41C0-8ED2-2765BF18C234}" srcOrd="0" destOrd="0" presId="urn:microsoft.com/office/officeart/2005/8/layout/orgChart1"/>
    <dgm:cxn modelId="{83B9FF99-1AEA-46D4-8314-01E64EFC6F41}" type="presParOf" srcId="{6FF763E2-E4AC-4008-AC4F-A1D8084577DB}" destId="{5C967770-5D08-48CF-96A9-AD6B05D079BA}" srcOrd="1" destOrd="0" presId="urn:microsoft.com/office/officeart/2005/8/layout/orgChart1"/>
    <dgm:cxn modelId="{181730CB-2661-47C2-8671-16C346327BA9}" type="presParOf" srcId="{350ECA5A-B31E-4A82-AE66-6598A44633D6}" destId="{1394952B-09B5-475F-955E-2F3ABB09DDE3}" srcOrd="1" destOrd="0" presId="urn:microsoft.com/office/officeart/2005/8/layout/orgChart1"/>
    <dgm:cxn modelId="{5E9074E2-CA07-4284-9AAD-2CEFB82EFE79}" type="presParOf" srcId="{1394952B-09B5-475F-955E-2F3ABB09DDE3}" destId="{F079C1DE-9FA5-4767-B5A1-A91E2265D5D8}" srcOrd="0" destOrd="0" presId="urn:microsoft.com/office/officeart/2005/8/layout/orgChart1"/>
    <dgm:cxn modelId="{7703C98C-BB04-4308-A7B5-65D84A3F0A20}" type="presParOf" srcId="{1394952B-09B5-475F-955E-2F3ABB09DDE3}" destId="{A18041FF-7E84-462E-B1F8-6AA79129A6A6}" srcOrd="1" destOrd="0" presId="urn:microsoft.com/office/officeart/2005/8/layout/orgChart1"/>
    <dgm:cxn modelId="{CBA7B26D-4073-4743-9F31-508E7A6FA9F6}" type="presParOf" srcId="{A18041FF-7E84-462E-B1F8-6AA79129A6A6}" destId="{E61B5FC5-60FC-493A-A628-1281062DE890}" srcOrd="0" destOrd="0" presId="urn:microsoft.com/office/officeart/2005/8/layout/orgChart1"/>
    <dgm:cxn modelId="{5AE2B650-DEEB-48C2-A52B-427E9678BFDF}" type="presParOf" srcId="{E61B5FC5-60FC-493A-A628-1281062DE890}" destId="{43FDE727-1583-4C8E-A7B6-26C65CFB98C9}" srcOrd="0" destOrd="0" presId="urn:microsoft.com/office/officeart/2005/8/layout/orgChart1"/>
    <dgm:cxn modelId="{FB37A963-4A23-48C0-9764-0D3F12EA24AB}" type="presParOf" srcId="{E61B5FC5-60FC-493A-A628-1281062DE890}" destId="{8B7E295A-5600-401E-8364-20334F61821B}" srcOrd="1" destOrd="0" presId="urn:microsoft.com/office/officeart/2005/8/layout/orgChart1"/>
    <dgm:cxn modelId="{A82DAD0D-6E64-4A47-82F6-81D97EA077F0}" type="presParOf" srcId="{A18041FF-7E84-462E-B1F8-6AA79129A6A6}" destId="{D494FBF2-AEE5-47AA-992A-55C21C965ED8}" srcOrd="1" destOrd="0" presId="urn:microsoft.com/office/officeart/2005/8/layout/orgChart1"/>
    <dgm:cxn modelId="{563AFD99-B29C-438F-A84C-10AF39A199D6}" type="presParOf" srcId="{A18041FF-7E84-462E-B1F8-6AA79129A6A6}" destId="{704400E8-106A-4B68-ABF9-1B0EF7DFE80E}" srcOrd="2" destOrd="0" presId="urn:microsoft.com/office/officeart/2005/8/layout/orgChart1"/>
    <dgm:cxn modelId="{2EDBA579-D30F-4376-9E93-3A5B908FE355}" type="presParOf" srcId="{350ECA5A-B31E-4A82-AE66-6598A44633D6}" destId="{90ECC6B9-7A1F-4C61-B997-A14B97AF15C4}" srcOrd="2" destOrd="0" presId="urn:microsoft.com/office/officeart/2005/8/layout/orgChart1"/>
    <dgm:cxn modelId="{960C6C26-A63A-4A2D-A2F7-4DDE166EC6E2}" type="presParOf" srcId="{5F9D4C83-E227-46AB-856C-A61AAA62D5FF}" destId="{706149F0-F912-4264-8CFC-B926F611846B}" srcOrd="2" destOrd="0" presId="urn:microsoft.com/office/officeart/2005/8/layout/orgChart1"/>
    <dgm:cxn modelId="{44802331-2FCD-4C2B-938F-7CA914EAC88F}" type="presParOf" srcId="{45654A09-53B2-49A9-8D64-5A07F3B873F9}" destId="{9FE89565-8A4B-431F-87C9-505CA04755FF}" srcOrd="2" destOrd="0" presId="urn:microsoft.com/office/officeart/2005/8/layout/orgChart1"/>
    <dgm:cxn modelId="{FE082537-9784-4C60-B53C-944EF420A4BE}" type="presParOf" srcId="{45654A09-53B2-49A9-8D64-5A07F3B873F9}" destId="{C3516FE9-C28F-4FB1-9603-8DEA4966D18D}" srcOrd="3" destOrd="0" presId="urn:microsoft.com/office/officeart/2005/8/layout/orgChart1"/>
    <dgm:cxn modelId="{80879E8E-6678-4D1E-9F78-668EE43A4BC4}" type="presParOf" srcId="{C3516FE9-C28F-4FB1-9603-8DEA4966D18D}" destId="{0B139008-734C-461D-9318-6386E2D345E0}" srcOrd="0" destOrd="0" presId="urn:microsoft.com/office/officeart/2005/8/layout/orgChart1"/>
    <dgm:cxn modelId="{C0B63DCD-636B-4335-959B-9DE0561F78C4}" type="presParOf" srcId="{0B139008-734C-461D-9318-6386E2D345E0}" destId="{1E6D41D9-8C59-43B6-ACAD-9B736E05835D}" srcOrd="0" destOrd="0" presId="urn:microsoft.com/office/officeart/2005/8/layout/orgChart1"/>
    <dgm:cxn modelId="{7496632F-2877-4C55-94FC-1B8CAC609D1D}" type="presParOf" srcId="{0B139008-734C-461D-9318-6386E2D345E0}" destId="{A6D2D538-8324-45BD-A0B7-47CEF6D4D519}" srcOrd="1" destOrd="0" presId="urn:microsoft.com/office/officeart/2005/8/layout/orgChart1"/>
    <dgm:cxn modelId="{1FC154F4-E365-4161-B29B-35E9317D3840}" type="presParOf" srcId="{C3516FE9-C28F-4FB1-9603-8DEA4966D18D}" destId="{519FB00C-8510-45C7-A6E5-0559F05CEC70}" srcOrd="1" destOrd="0" presId="urn:microsoft.com/office/officeart/2005/8/layout/orgChart1"/>
    <dgm:cxn modelId="{9EAC3348-4470-4956-89A1-6480503F7987}" type="presParOf" srcId="{519FB00C-8510-45C7-A6E5-0559F05CEC70}" destId="{6FDEB45B-D73A-4697-BC73-81BE7C8A4D04}" srcOrd="0" destOrd="0" presId="urn:microsoft.com/office/officeart/2005/8/layout/orgChart1"/>
    <dgm:cxn modelId="{32CFAD11-FE5D-44B1-B4B6-79EC89FB4DE0}" type="presParOf" srcId="{519FB00C-8510-45C7-A6E5-0559F05CEC70}" destId="{BB7DD131-DF9E-4A22-AD0D-75FFD6434145}" srcOrd="1" destOrd="0" presId="urn:microsoft.com/office/officeart/2005/8/layout/orgChart1"/>
    <dgm:cxn modelId="{C70CEB8F-3575-4CAE-89E6-1C52EA28AF62}" type="presParOf" srcId="{BB7DD131-DF9E-4A22-AD0D-75FFD6434145}" destId="{6982B776-69FE-4968-B303-27D5AF28EBF4}" srcOrd="0" destOrd="0" presId="urn:microsoft.com/office/officeart/2005/8/layout/orgChart1"/>
    <dgm:cxn modelId="{5FCE66FD-052B-4904-9EE2-730107619B7F}" type="presParOf" srcId="{6982B776-69FE-4968-B303-27D5AF28EBF4}" destId="{5C306DEA-7F55-4113-BC94-E9C35EE881DF}" srcOrd="0" destOrd="0" presId="urn:microsoft.com/office/officeart/2005/8/layout/orgChart1"/>
    <dgm:cxn modelId="{B24DC88A-5268-4B81-AB87-3289BF9D3D55}" type="presParOf" srcId="{6982B776-69FE-4968-B303-27D5AF28EBF4}" destId="{BD4F3F17-B7C0-41F9-B717-BEABE1427848}" srcOrd="1" destOrd="0" presId="urn:microsoft.com/office/officeart/2005/8/layout/orgChart1"/>
    <dgm:cxn modelId="{44EF3D81-6B39-4295-80F0-0605816AF825}" type="presParOf" srcId="{BB7DD131-DF9E-4A22-AD0D-75FFD6434145}" destId="{A6ACEED3-9F36-4080-B3C6-8D6D42BBBF7F}" srcOrd="1" destOrd="0" presId="urn:microsoft.com/office/officeart/2005/8/layout/orgChart1"/>
    <dgm:cxn modelId="{4B9BC770-225A-45D4-9511-F8713CC2D601}" type="presParOf" srcId="{BB7DD131-DF9E-4A22-AD0D-75FFD6434145}" destId="{872B95FF-2502-446B-A26E-E38191EBB630}" srcOrd="2" destOrd="0" presId="urn:microsoft.com/office/officeart/2005/8/layout/orgChart1"/>
    <dgm:cxn modelId="{5134563E-DA24-4458-BB80-220CD9B9E94D}" type="presParOf" srcId="{519FB00C-8510-45C7-A6E5-0559F05CEC70}" destId="{5ECAFF54-B196-4753-A923-C7D9EC91EB5A}" srcOrd="2" destOrd="0" presId="urn:microsoft.com/office/officeart/2005/8/layout/orgChart1"/>
    <dgm:cxn modelId="{83E87701-5F44-464B-8439-16184EF81153}" type="presParOf" srcId="{519FB00C-8510-45C7-A6E5-0559F05CEC70}" destId="{1E29004C-3E43-47E8-8DD3-EB8BB71ED198}" srcOrd="3" destOrd="0" presId="urn:microsoft.com/office/officeart/2005/8/layout/orgChart1"/>
    <dgm:cxn modelId="{D3F8AD82-0D4C-4F6A-A0C1-F486DD4DF186}" type="presParOf" srcId="{1E29004C-3E43-47E8-8DD3-EB8BB71ED198}" destId="{76CA55F8-3213-4ED4-9E14-774437EE7318}" srcOrd="0" destOrd="0" presId="urn:microsoft.com/office/officeart/2005/8/layout/orgChart1"/>
    <dgm:cxn modelId="{F9EDA494-BD56-4888-8DAF-C71AAFF8BF43}" type="presParOf" srcId="{76CA55F8-3213-4ED4-9E14-774437EE7318}" destId="{2854EC35-9BF1-477E-987B-F1FABF497EAE}" srcOrd="0" destOrd="0" presId="urn:microsoft.com/office/officeart/2005/8/layout/orgChart1"/>
    <dgm:cxn modelId="{6DEF4818-308E-440B-A3FE-5961BCCE68A3}" type="presParOf" srcId="{76CA55F8-3213-4ED4-9E14-774437EE7318}" destId="{B396EB55-40D3-4BB0-BAD9-E0E26FE88DD9}" srcOrd="1" destOrd="0" presId="urn:microsoft.com/office/officeart/2005/8/layout/orgChart1"/>
    <dgm:cxn modelId="{CCCE5522-758F-4810-8ED1-C6A4226DB133}" type="presParOf" srcId="{1E29004C-3E43-47E8-8DD3-EB8BB71ED198}" destId="{66F2DBAF-4932-43A2-96E8-769D25ACD23A}" srcOrd="1" destOrd="0" presId="urn:microsoft.com/office/officeart/2005/8/layout/orgChart1"/>
    <dgm:cxn modelId="{81579B09-8F40-4CB9-8791-7EFF6BD793C5}" type="presParOf" srcId="{1E29004C-3E43-47E8-8DD3-EB8BB71ED198}" destId="{DED05031-AB30-4BD5-8E31-973924477FCA}" srcOrd="2" destOrd="0" presId="urn:microsoft.com/office/officeart/2005/8/layout/orgChart1"/>
    <dgm:cxn modelId="{422BEC0B-4307-4226-B478-CD9CD5D7EED9}" type="presParOf" srcId="{C3516FE9-C28F-4FB1-9603-8DEA4966D18D}" destId="{28283410-06F5-4965-9C90-8F83AEA1597E}" srcOrd="2" destOrd="0" presId="urn:microsoft.com/office/officeart/2005/8/layout/orgChart1"/>
    <dgm:cxn modelId="{1D37DA0E-FDF2-4135-9B9E-B0C04E67C91F}" type="presParOf" srcId="{C6483757-BDFD-434F-BA32-C0F6C24D1F8C}" destId="{94CB90C3-7145-499A-9311-52E720D86FC5}" srcOrd="2" destOrd="0" presId="urn:microsoft.com/office/officeart/2005/8/layout/orgChart1"/>
    <dgm:cxn modelId="{E5BB4D97-B3CA-4D11-8BDA-A02D7CA20EFD}" type="presParOf" srcId="{825DD940-9527-4414-B17A-371C2874F658}" destId="{A159646E-A4E4-4609-9144-2D297691B71D}" srcOrd="2" destOrd="0" presId="urn:microsoft.com/office/officeart/2005/8/layout/orgChart1"/>
    <dgm:cxn modelId="{0EE723FF-94F1-4B61-AAC9-32E3778E60F3}" type="presParOf" srcId="{825DD940-9527-4414-B17A-371C2874F658}" destId="{C382CAFA-6F75-439A-8C8E-438A7D47E013}" srcOrd="3" destOrd="0" presId="urn:microsoft.com/office/officeart/2005/8/layout/orgChart1"/>
    <dgm:cxn modelId="{3B93CAF5-A075-4FB5-9872-434409E8E689}" type="presParOf" srcId="{C382CAFA-6F75-439A-8C8E-438A7D47E013}" destId="{59B4394B-28B0-4058-8974-1B4E7A6C1E91}" srcOrd="0" destOrd="0" presId="urn:microsoft.com/office/officeart/2005/8/layout/orgChart1"/>
    <dgm:cxn modelId="{197ED468-D424-4552-855E-9B9DE2D71B41}" type="presParOf" srcId="{59B4394B-28B0-4058-8974-1B4E7A6C1E91}" destId="{FCB3D0FD-FC28-43E7-B802-0835725768B7}" srcOrd="0" destOrd="0" presId="urn:microsoft.com/office/officeart/2005/8/layout/orgChart1"/>
    <dgm:cxn modelId="{3FCA713B-A3F5-4644-AAD8-8BE4AC269E6E}" type="presParOf" srcId="{59B4394B-28B0-4058-8974-1B4E7A6C1E91}" destId="{4A15CD67-530B-457E-ABFE-6C2A2D16AB4C}" srcOrd="1" destOrd="0" presId="urn:microsoft.com/office/officeart/2005/8/layout/orgChart1"/>
    <dgm:cxn modelId="{9A7608F6-20DA-4B66-A7FF-0C71D47E551F}" type="presParOf" srcId="{C382CAFA-6F75-439A-8C8E-438A7D47E013}" destId="{E920215B-7D22-4524-BE33-A117EA0B4E92}" srcOrd="1" destOrd="0" presId="urn:microsoft.com/office/officeart/2005/8/layout/orgChart1"/>
    <dgm:cxn modelId="{439C893D-D83F-40F9-A055-DF3D3D6D9D2D}" type="presParOf" srcId="{E920215B-7D22-4524-BE33-A117EA0B4E92}" destId="{B81C626A-C93D-441C-A8BE-C560A1A8399A}" srcOrd="0" destOrd="0" presId="urn:microsoft.com/office/officeart/2005/8/layout/orgChart1"/>
    <dgm:cxn modelId="{208B45F8-2CD9-4EEC-BAAD-A7429604938E}" type="presParOf" srcId="{E920215B-7D22-4524-BE33-A117EA0B4E92}" destId="{2435D069-BEF2-467C-ABCF-9AEF6B23BD62}" srcOrd="1" destOrd="0" presId="urn:microsoft.com/office/officeart/2005/8/layout/orgChart1"/>
    <dgm:cxn modelId="{20A7BA8A-A227-48B2-86E9-8A6FF0CBE0F6}" type="presParOf" srcId="{2435D069-BEF2-467C-ABCF-9AEF6B23BD62}" destId="{7CA5D9C5-FFA7-4A9A-9BB9-3ACE96E717CC}" srcOrd="0" destOrd="0" presId="urn:microsoft.com/office/officeart/2005/8/layout/orgChart1"/>
    <dgm:cxn modelId="{FE45E99A-4B8E-4AB8-BF10-DC25B17CEA00}" type="presParOf" srcId="{7CA5D9C5-FFA7-4A9A-9BB9-3ACE96E717CC}" destId="{B2320D6F-42F8-436C-8200-A067A12E86C1}" srcOrd="0" destOrd="0" presId="urn:microsoft.com/office/officeart/2005/8/layout/orgChart1"/>
    <dgm:cxn modelId="{161034B2-F536-4F2D-BF2A-7D98AE07A30B}" type="presParOf" srcId="{7CA5D9C5-FFA7-4A9A-9BB9-3ACE96E717CC}" destId="{A952CB0F-FEB6-458B-971C-594F41AF3222}" srcOrd="1" destOrd="0" presId="urn:microsoft.com/office/officeart/2005/8/layout/orgChart1"/>
    <dgm:cxn modelId="{FF820FDE-C205-480F-A189-A9E8CF74D517}" type="presParOf" srcId="{2435D069-BEF2-467C-ABCF-9AEF6B23BD62}" destId="{DFF23E24-AD49-41B4-B49A-1F6E1C331F43}" srcOrd="1" destOrd="0" presId="urn:microsoft.com/office/officeart/2005/8/layout/orgChart1"/>
    <dgm:cxn modelId="{E667B047-45FB-48BD-8B82-27989400B611}" type="presParOf" srcId="{DFF23E24-AD49-41B4-B49A-1F6E1C331F43}" destId="{0B0A7A9E-5175-421C-86D8-1D44AAD0F2EF}" srcOrd="0" destOrd="0" presId="urn:microsoft.com/office/officeart/2005/8/layout/orgChart1"/>
    <dgm:cxn modelId="{5D375DBC-A05B-42F3-96B2-7613A00CE862}" type="presParOf" srcId="{DFF23E24-AD49-41B4-B49A-1F6E1C331F43}" destId="{245AD9DD-3CC8-4BAF-B72B-8617CFC3794A}" srcOrd="1" destOrd="0" presId="urn:microsoft.com/office/officeart/2005/8/layout/orgChart1"/>
    <dgm:cxn modelId="{AB82A668-0B0E-478F-A68B-1C0C49D5AE94}" type="presParOf" srcId="{245AD9DD-3CC8-4BAF-B72B-8617CFC3794A}" destId="{E3739FB9-028A-42A1-8A49-0BD0C87B0672}" srcOrd="0" destOrd="0" presId="urn:microsoft.com/office/officeart/2005/8/layout/orgChart1"/>
    <dgm:cxn modelId="{2A313367-7AEC-446F-8BB0-818FAA37F7AE}" type="presParOf" srcId="{E3739FB9-028A-42A1-8A49-0BD0C87B0672}" destId="{2B38F0F0-95BE-4767-ADE5-35347ADD7440}" srcOrd="0" destOrd="0" presId="urn:microsoft.com/office/officeart/2005/8/layout/orgChart1"/>
    <dgm:cxn modelId="{6C41BF8F-DB43-4A7B-99A7-B5ED54B2EF61}" type="presParOf" srcId="{E3739FB9-028A-42A1-8A49-0BD0C87B0672}" destId="{CB04B2BD-BAE9-4912-83D4-DDF7F6C74BC5}" srcOrd="1" destOrd="0" presId="urn:microsoft.com/office/officeart/2005/8/layout/orgChart1"/>
    <dgm:cxn modelId="{C70AB63B-1C4B-46CC-ACC3-49C04A53A2BF}" type="presParOf" srcId="{245AD9DD-3CC8-4BAF-B72B-8617CFC3794A}" destId="{54137351-471E-476E-8166-A3142D44A95B}" srcOrd="1" destOrd="0" presId="urn:microsoft.com/office/officeart/2005/8/layout/orgChart1"/>
    <dgm:cxn modelId="{F7B99676-9002-4387-BC4A-9ACCE0B8DF5D}" type="presParOf" srcId="{245AD9DD-3CC8-4BAF-B72B-8617CFC3794A}" destId="{8A898E0F-145B-43A0-ABBC-58C066FAF606}" srcOrd="2" destOrd="0" presId="urn:microsoft.com/office/officeart/2005/8/layout/orgChart1"/>
    <dgm:cxn modelId="{EE6FEC79-A9F9-4D62-89FC-BBF578B8E3A5}" type="presParOf" srcId="{DFF23E24-AD49-41B4-B49A-1F6E1C331F43}" destId="{ED42FFE1-C9D3-4CBC-A10B-B16AF8078615}" srcOrd="2" destOrd="0" presId="urn:microsoft.com/office/officeart/2005/8/layout/orgChart1"/>
    <dgm:cxn modelId="{FD7FB6BE-5EDC-4C6F-947E-499D672728A1}" type="presParOf" srcId="{DFF23E24-AD49-41B4-B49A-1F6E1C331F43}" destId="{A0AEA764-49B1-4C23-B5CF-1868A437B218}" srcOrd="3" destOrd="0" presId="urn:microsoft.com/office/officeart/2005/8/layout/orgChart1"/>
    <dgm:cxn modelId="{14504B29-241A-444A-8DF0-22D801753B90}" type="presParOf" srcId="{A0AEA764-49B1-4C23-B5CF-1868A437B218}" destId="{F2E203F1-4E83-4EE3-BA4A-F170FF7C8CC5}" srcOrd="0" destOrd="0" presId="urn:microsoft.com/office/officeart/2005/8/layout/orgChart1"/>
    <dgm:cxn modelId="{A811B309-C347-4E4C-B872-611288078C89}" type="presParOf" srcId="{F2E203F1-4E83-4EE3-BA4A-F170FF7C8CC5}" destId="{19A8A64D-C963-4E0C-9C06-EE7C225E738C}" srcOrd="0" destOrd="0" presId="urn:microsoft.com/office/officeart/2005/8/layout/orgChart1"/>
    <dgm:cxn modelId="{60A549E7-99C3-47EC-BEE4-21CE2D476405}" type="presParOf" srcId="{F2E203F1-4E83-4EE3-BA4A-F170FF7C8CC5}" destId="{BBADCAEC-7376-4B8E-86A9-63D4AD872F36}" srcOrd="1" destOrd="0" presId="urn:microsoft.com/office/officeart/2005/8/layout/orgChart1"/>
    <dgm:cxn modelId="{3D5173CD-A174-4FCB-8C8A-E2DBDF48CF1D}" type="presParOf" srcId="{A0AEA764-49B1-4C23-B5CF-1868A437B218}" destId="{BDE9A5B1-B47E-4F9D-BEB6-C914FCA86849}" srcOrd="1" destOrd="0" presId="urn:microsoft.com/office/officeart/2005/8/layout/orgChart1"/>
    <dgm:cxn modelId="{1AF3B6EA-2972-4CBA-A108-7E3F296C6DC9}" type="presParOf" srcId="{A0AEA764-49B1-4C23-B5CF-1868A437B218}" destId="{03076B54-698A-4566-9A84-0217E53653FC}" srcOrd="2" destOrd="0" presId="urn:microsoft.com/office/officeart/2005/8/layout/orgChart1"/>
    <dgm:cxn modelId="{55F3B7E7-6AFE-40DB-A33D-44C9DCA1F1C8}" type="presParOf" srcId="{2435D069-BEF2-467C-ABCF-9AEF6B23BD62}" destId="{1DE62384-1F65-4A9D-85DC-4D5760ED6040}" srcOrd="2" destOrd="0" presId="urn:microsoft.com/office/officeart/2005/8/layout/orgChart1"/>
    <dgm:cxn modelId="{6C9777C7-94C7-4BCA-AB66-1571BB4BE876}" type="presParOf" srcId="{E920215B-7D22-4524-BE33-A117EA0B4E92}" destId="{46016937-8EA0-492C-BE21-17D61D55CEF2}" srcOrd="2" destOrd="0" presId="urn:microsoft.com/office/officeart/2005/8/layout/orgChart1"/>
    <dgm:cxn modelId="{6F9FBC27-E877-4D42-93A1-17661BA7ECA0}" type="presParOf" srcId="{E920215B-7D22-4524-BE33-A117EA0B4E92}" destId="{5E123057-78A3-4C1D-84E6-5FDA16E7E7EB}" srcOrd="3" destOrd="0" presId="urn:microsoft.com/office/officeart/2005/8/layout/orgChart1"/>
    <dgm:cxn modelId="{00F51D42-1EAE-4937-AAD2-F9C0070AB80C}" type="presParOf" srcId="{5E123057-78A3-4C1D-84E6-5FDA16E7E7EB}" destId="{3CFAFF32-4A02-49B5-89FB-04A3F0EA1288}" srcOrd="0" destOrd="0" presId="urn:microsoft.com/office/officeart/2005/8/layout/orgChart1"/>
    <dgm:cxn modelId="{59FF2D11-134C-42DD-89BA-8D2E255D6910}" type="presParOf" srcId="{3CFAFF32-4A02-49B5-89FB-04A3F0EA1288}" destId="{4C187C0E-AFD1-4155-BEB8-1522D1E09207}" srcOrd="0" destOrd="0" presId="urn:microsoft.com/office/officeart/2005/8/layout/orgChart1"/>
    <dgm:cxn modelId="{8FA46925-BEAB-4F4B-B24F-F684D3CF8CF6}" type="presParOf" srcId="{3CFAFF32-4A02-49B5-89FB-04A3F0EA1288}" destId="{E2C3205E-7AC9-41CA-AACA-ECD0289593A9}" srcOrd="1" destOrd="0" presId="urn:microsoft.com/office/officeart/2005/8/layout/orgChart1"/>
    <dgm:cxn modelId="{4AB7DE16-7360-484D-A666-736A32BFF5B3}" type="presParOf" srcId="{5E123057-78A3-4C1D-84E6-5FDA16E7E7EB}" destId="{A24B4B46-EF65-44D3-83C5-BBECB218531D}" srcOrd="1" destOrd="0" presId="urn:microsoft.com/office/officeart/2005/8/layout/orgChart1"/>
    <dgm:cxn modelId="{ABA4769B-AF21-4A29-A476-180EB1A3FF2D}" type="presParOf" srcId="{A24B4B46-EF65-44D3-83C5-BBECB218531D}" destId="{67B8E73D-70C1-43D9-B362-11C61A2BE7D3}" srcOrd="0" destOrd="0" presId="urn:microsoft.com/office/officeart/2005/8/layout/orgChart1"/>
    <dgm:cxn modelId="{EFBBB88A-FB67-4B0F-85DF-4D8069DCDDD2}" type="presParOf" srcId="{A24B4B46-EF65-44D3-83C5-BBECB218531D}" destId="{760CBE40-5193-4973-BA50-A0816F9CD6B1}" srcOrd="1" destOrd="0" presId="urn:microsoft.com/office/officeart/2005/8/layout/orgChart1"/>
    <dgm:cxn modelId="{359F9392-2EEA-40F8-B2C7-CF864949310D}" type="presParOf" srcId="{760CBE40-5193-4973-BA50-A0816F9CD6B1}" destId="{922365DF-D086-49B7-8924-F5323A368A4D}" srcOrd="0" destOrd="0" presId="urn:microsoft.com/office/officeart/2005/8/layout/orgChart1"/>
    <dgm:cxn modelId="{D02958B8-796C-4578-A1B3-0550B2AD19E0}" type="presParOf" srcId="{922365DF-D086-49B7-8924-F5323A368A4D}" destId="{70E61954-29F9-45EB-BB02-8DC5BDDFED76}" srcOrd="0" destOrd="0" presId="urn:microsoft.com/office/officeart/2005/8/layout/orgChart1"/>
    <dgm:cxn modelId="{6590A859-CCC4-4A46-83A7-399AD0F5A505}" type="presParOf" srcId="{922365DF-D086-49B7-8924-F5323A368A4D}" destId="{FC82D1C9-2C5D-4989-A792-0A9CAC1EA317}" srcOrd="1" destOrd="0" presId="urn:microsoft.com/office/officeart/2005/8/layout/orgChart1"/>
    <dgm:cxn modelId="{EC421011-7A8B-4737-BEEA-2AD8B07082BB}" type="presParOf" srcId="{760CBE40-5193-4973-BA50-A0816F9CD6B1}" destId="{407B85CA-AE1D-4877-8C06-D5CB4F563F4B}" srcOrd="1" destOrd="0" presId="urn:microsoft.com/office/officeart/2005/8/layout/orgChart1"/>
    <dgm:cxn modelId="{F7005328-8D88-4A28-A042-B06FAAB4849F}" type="presParOf" srcId="{760CBE40-5193-4973-BA50-A0816F9CD6B1}" destId="{A28BEE5F-9158-4BF9-83B8-D35DF66D2B50}" srcOrd="2" destOrd="0" presId="urn:microsoft.com/office/officeart/2005/8/layout/orgChart1"/>
    <dgm:cxn modelId="{4E7F2586-6CA2-41F9-BF04-DC9AA2B20A30}" type="presParOf" srcId="{A28BEE5F-9158-4BF9-83B8-D35DF66D2B50}" destId="{05774536-7F7A-4C08-8383-9F05B9DA9932}" srcOrd="0" destOrd="0" presId="urn:microsoft.com/office/officeart/2005/8/layout/orgChart1"/>
    <dgm:cxn modelId="{FDF16E6C-6CFE-4616-89D0-B419D9777737}" type="presParOf" srcId="{A28BEE5F-9158-4BF9-83B8-D35DF66D2B50}" destId="{942B9555-FC1F-4D02-B409-2FFFD4A160D8}" srcOrd="1" destOrd="0" presId="urn:microsoft.com/office/officeart/2005/8/layout/orgChart1"/>
    <dgm:cxn modelId="{38636556-758C-4790-A668-F6BEA425AB50}" type="presParOf" srcId="{942B9555-FC1F-4D02-B409-2FFFD4A160D8}" destId="{513B8908-F8E4-4CC0-8089-1AE36221C28B}" srcOrd="0" destOrd="0" presId="urn:microsoft.com/office/officeart/2005/8/layout/orgChart1"/>
    <dgm:cxn modelId="{BB31133A-F3E8-447A-B8B9-2B93B0110DA8}" type="presParOf" srcId="{513B8908-F8E4-4CC0-8089-1AE36221C28B}" destId="{39B84546-E3C8-45E8-AA9F-2153A3D438F0}" srcOrd="0" destOrd="0" presId="urn:microsoft.com/office/officeart/2005/8/layout/orgChart1"/>
    <dgm:cxn modelId="{949B1BE5-2A7C-4A2F-A9BB-26EBA5880B54}" type="presParOf" srcId="{513B8908-F8E4-4CC0-8089-1AE36221C28B}" destId="{EB1A8B84-12F8-4D05-ABE2-0E4C1C3FD5E1}" srcOrd="1" destOrd="0" presId="urn:microsoft.com/office/officeart/2005/8/layout/orgChart1"/>
    <dgm:cxn modelId="{B4896EF1-A687-42A5-97BC-7E9DB11D08DB}" type="presParOf" srcId="{942B9555-FC1F-4D02-B409-2FFFD4A160D8}" destId="{B5EBA728-B93B-4C20-AA56-3D9CFEA1158C}" srcOrd="1" destOrd="0" presId="urn:microsoft.com/office/officeart/2005/8/layout/orgChart1"/>
    <dgm:cxn modelId="{27096648-D8DD-4CBF-857F-99C4E5E84B78}" type="presParOf" srcId="{942B9555-FC1F-4D02-B409-2FFFD4A160D8}" destId="{886828DE-A52F-4A0E-B1D4-89B3012EA610}" srcOrd="2" destOrd="0" presId="urn:microsoft.com/office/officeart/2005/8/layout/orgChart1"/>
    <dgm:cxn modelId="{AD57AF48-5ABD-4B9D-9345-974EA4D55406}" type="presParOf" srcId="{A24B4B46-EF65-44D3-83C5-BBECB218531D}" destId="{79F19671-1E30-4B60-834A-F8067D62530E}" srcOrd="2" destOrd="0" presId="urn:microsoft.com/office/officeart/2005/8/layout/orgChart1"/>
    <dgm:cxn modelId="{B880F229-4641-477F-9C7B-BBB439B15551}" type="presParOf" srcId="{A24B4B46-EF65-44D3-83C5-BBECB218531D}" destId="{B8E1B111-71BF-42FD-8388-F4C387397EC6}" srcOrd="3" destOrd="0" presId="urn:microsoft.com/office/officeart/2005/8/layout/orgChart1"/>
    <dgm:cxn modelId="{D7982A54-53E3-4738-B1A2-362F169B4741}" type="presParOf" srcId="{B8E1B111-71BF-42FD-8388-F4C387397EC6}" destId="{8AF9C2EC-EDD5-4F63-9151-A225470C3F13}" srcOrd="0" destOrd="0" presId="urn:microsoft.com/office/officeart/2005/8/layout/orgChart1"/>
    <dgm:cxn modelId="{5783F961-DDC1-46C5-AC0C-CF2A34392EB7}" type="presParOf" srcId="{8AF9C2EC-EDD5-4F63-9151-A225470C3F13}" destId="{279C3C7B-628D-4801-A6C3-74E1F73956AE}" srcOrd="0" destOrd="0" presId="urn:microsoft.com/office/officeart/2005/8/layout/orgChart1"/>
    <dgm:cxn modelId="{87CBE59E-FE2C-4654-B5F9-7F28A65486AD}" type="presParOf" srcId="{8AF9C2EC-EDD5-4F63-9151-A225470C3F13}" destId="{1CDBD8CD-11C2-4305-AABD-F7653378EF4A}" srcOrd="1" destOrd="0" presId="urn:microsoft.com/office/officeart/2005/8/layout/orgChart1"/>
    <dgm:cxn modelId="{5B1809E7-5813-4237-973B-368DDE6A266A}" type="presParOf" srcId="{B8E1B111-71BF-42FD-8388-F4C387397EC6}" destId="{8E50E30A-8D6D-4FBF-8ACB-9F3C109E9C5A}" srcOrd="1" destOrd="0" presId="urn:microsoft.com/office/officeart/2005/8/layout/orgChart1"/>
    <dgm:cxn modelId="{0645EC10-7E53-4F4F-81F3-0AEC6AD2C4CA}" type="presParOf" srcId="{B8E1B111-71BF-42FD-8388-F4C387397EC6}" destId="{76A3A63A-4484-4F05-9CBB-2686B1D54AAF}" srcOrd="2" destOrd="0" presId="urn:microsoft.com/office/officeart/2005/8/layout/orgChart1"/>
    <dgm:cxn modelId="{AFFDB099-F8D8-4F70-BE0B-2E0565CE9666}" type="presParOf" srcId="{5E123057-78A3-4C1D-84E6-5FDA16E7E7EB}" destId="{90620CE7-B9FB-49F7-949A-10840ACED8E2}" srcOrd="2" destOrd="0" presId="urn:microsoft.com/office/officeart/2005/8/layout/orgChart1"/>
    <dgm:cxn modelId="{72C1DC5D-CD91-40E8-97E3-22D88681CC86}" type="presParOf" srcId="{C382CAFA-6F75-439A-8C8E-438A7D47E013}" destId="{90F9AA49-A996-421F-8188-F08B8DEEAA6C}" srcOrd="2" destOrd="0" presId="urn:microsoft.com/office/officeart/2005/8/layout/orgChart1"/>
    <dgm:cxn modelId="{D7E11B1F-C01C-4FBB-8380-3D5E7D0DA75A}"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E03F1A30-C2FC-4CCD-95E5-3084B1F172DB}" type="presOf" srcId="{EAC90161-6E2F-41CE-8956-972081341C6E}" destId="{CA1A814B-CD73-4ABC-8A50-14BF1F4EEFA3}" srcOrd="0"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F675ECB1-0925-453B-B0AF-F4C7A06DDD12}" type="presOf" srcId="{78D50FA3-D6C2-48F3-8D3E-753AA09ACF6F}" destId="{9692A6D9-AE56-4BDF-A9B1-D4E67A21F93D}" srcOrd="1"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E91DF20C-A229-40B0-9E8A-9D22A0791A3E}" type="presOf" srcId="{2052D8C4-2593-46BA-BCAF-F10C03B13E22}" destId="{30ADB834-5B2C-498A-8E4B-73E85E1D22B7}" srcOrd="0" destOrd="0" presId="urn:microsoft.com/office/officeart/2005/8/layout/hProcess10#1"/>
    <dgm:cxn modelId="{6368F213-CC75-4A0F-9334-C36C41E75C81}" type="presOf" srcId="{3B62F779-C8C4-4403-A321-BC49F982E4AB}" destId="{F144BABE-85A4-4349-B4AC-17F4EF0A35EC}" srcOrd="0" destOrd="0" presId="urn:microsoft.com/office/officeart/2005/8/layout/hProcess10#1"/>
    <dgm:cxn modelId="{EC7086B7-ECBF-4A6E-A225-59AB66511EFA}" type="presOf" srcId="{22D62A13-11C4-4694-AA5C-AE4AD9993A37}" destId="{CBAF70CA-EC59-4394-BE21-3A85CFED56AF}" srcOrd="0" destOrd="0" presId="urn:microsoft.com/office/officeart/2005/8/layout/hProcess10#1"/>
    <dgm:cxn modelId="{2AE06C9D-EAD7-4A5D-B3BF-ADDCD093A477}" type="presOf" srcId="{78D50FA3-D6C2-48F3-8D3E-753AA09ACF6F}" destId="{4522EE6B-B06D-4A84-9E4C-FD875CD05B60}" srcOrd="0"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EC98FA04-241E-4F1B-8833-DA314DB3D547}" type="presOf" srcId="{22D62A13-11C4-4694-AA5C-AE4AD9993A37}" destId="{A38777E0-2651-4C4C-83E1-883EFED2964A}" srcOrd="1" destOrd="0" presId="urn:microsoft.com/office/officeart/2005/8/layout/hProcess10#1"/>
    <dgm:cxn modelId="{C822B32E-235E-42A4-90D1-C58C66FA3362}" type="presOf" srcId="{584CC7BB-0E88-4DA0-9B00-329BCA4F54CF}" destId="{4A48A4DC-0DC0-4751-908F-09B1C084456E}" srcOrd="0" destOrd="0" presId="urn:microsoft.com/office/officeart/2005/8/layout/hProcess10#1"/>
    <dgm:cxn modelId="{ACCA1BB3-E736-49A5-A5EE-9E266E897A29}" type="presOf" srcId="{7972CBEC-541E-4414-B55B-F7CCE4DF0F06}" destId="{C63B5AEA-A435-41A5-A1ED-E2CD48DAF650}" srcOrd="0" destOrd="0" presId="urn:microsoft.com/office/officeart/2005/8/layout/hProcess10#1"/>
    <dgm:cxn modelId="{35EB559E-9594-46B5-BEC9-D3071573423A}" srcId="{EAC90161-6E2F-41CE-8956-972081341C6E}" destId="{E46577BB-CEA4-4AF1-9318-D13941664FE6}" srcOrd="0" destOrd="0" parTransId="{9EE6572D-A336-4194-8237-4D2B3B8EB93F}" sibTransId="{22D62A13-11C4-4694-AA5C-AE4AD9993A37}"/>
    <dgm:cxn modelId="{18C70228-215D-470E-AAD8-5D5EEFB7EC67}" type="presOf" srcId="{E46577BB-CEA4-4AF1-9318-D13941664FE6}" destId="{391694FC-8E0A-4097-9DE2-524E393C6CCE}" srcOrd="0" destOrd="0" presId="urn:microsoft.com/office/officeart/2005/8/layout/hProcess10#1"/>
    <dgm:cxn modelId="{5FC39F7D-0142-48FE-8D03-B867793E8D82}" type="presOf" srcId="{584CC7BB-0E88-4DA0-9B00-329BCA4F54CF}" destId="{51CCB95B-B2CA-48D9-8547-BF3A9D4D0734}" srcOrd="1" destOrd="0" presId="urn:microsoft.com/office/officeart/2005/8/layout/hProcess10#1"/>
    <dgm:cxn modelId="{99B907B6-C25F-46D0-995E-45DDC248D9F6}" type="presParOf" srcId="{CA1A814B-CD73-4ABC-8A50-14BF1F4EEFA3}" destId="{811EF07C-38A5-4CF6-A42F-624F61D73E02}" srcOrd="0" destOrd="0" presId="urn:microsoft.com/office/officeart/2005/8/layout/hProcess10#1"/>
    <dgm:cxn modelId="{D714D639-4D6C-451D-8216-6A89F3E7C872}" type="presParOf" srcId="{811EF07C-38A5-4CF6-A42F-624F61D73E02}" destId="{BAEA5892-5815-4FB6-8552-6609C18A3C74}" srcOrd="0" destOrd="0" presId="urn:microsoft.com/office/officeart/2005/8/layout/hProcess10#1"/>
    <dgm:cxn modelId="{77BEE26D-BA9C-48CA-9737-BB46E6873536}" type="presParOf" srcId="{811EF07C-38A5-4CF6-A42F-624F61D73E02}" destId="{391694FC-8E0A-4097-9DE2-524E393C6CCE}" srcOrd="1" destOrd="0" presId="urn:microsoft.com/office/officeart/2005/8/layout/hProcess10#1"/>
    <dgm:cxn modelId="{2F3FF588-7A67-4C76-AC01-16F5911CE4D1}" type="presParOf" srcId="{CA1A814B-CD73-4ABC-8A50-14BF1F4EEFA3}" destId="{CBAF70CA-EC59-4394-BE21-3A85CFED56AF}" srcOrd="1" destOrd="0" presId="urn:microsoft.com/office/officeart/2005/8/layout/hProcess10#1"/>
    <dgm:cxn modelId="{B1A80BD7-B985-477C-AD76-DAC635DAA277}" type="presParOf" srcId="{CBAF70CA-EC59-4394-BE21-3A85CFED56AF}" destId="{A38777E0-2651-4C4C-83E1-883EFED2964A}" srcOrd="0" destOrd="0" presId="urn:microsoft.com/office/officeart/2005/8/layout/hProcess10#1"/>
    <dgm:cxn modelId="{ABD8D247-9624-4F99-A157-027BCF414F2F}" type="presParOf" srcId="{CA1A814B-CD73-4ABC-8A50-14BF1F4EEFA3}" destId="{C5F67F6E-BE9B-41FD-83FD-8A7F626163DC}" srcOrd="2" destOrd="0" presId="urn:microsoft.com/office/officeart/2005/8/layout/hProcess10#1"/>
    <dgm:cxn modelId="{167E5291-A6C5-40CA-912E-29B7C8EA7872}" type="presParOf" srcId="{C5F67F6E-BE9B-41FD-83FD-8A7F626163DC}" destId="{3BFF8D25-77DF-4B49-8500-DF1B850067C0}" srcOrd="0" destOrd="0" presId="urn:microsoft.com/office/officeart/2005/8/layout/hProcess10#1"/>
    <dgm:cxn modelId="{37B1715E-A1BC-41A6-A6ED-CC828C6BEEC2}" type="presParOf" srcId="{C5F67F6E-BE9B-41FD-83FD-8A7F626163DC}" destId="{F144BABE-85A4-4349-B4AC-17F4EF0A35EC}" srcOrd="1" destOrd="0" presId="urn:microsoft.com/office/officeart/2005/8/layout/hProcess10#1"/>
    <dgm:cxn modelId="{EE4B418C-8FBA-4297-8F63-2F098E04F78D}" type="presParOf" srcId="{CA1A814B-CD73-4ABC-8A50-14BF1F4EEFA3}" destId="{4522EE6B-B06D-4A84-9E4C-FD875CD05B60}" srcOrd="3" destOrd="0" presId="urn:microsoft.com/office/officeart/2005/8/layout/hProcess10#1"/>
    <dgm:cxn modelId="{4A5C9140-2493-4F72-A59F-640902C7CFB0}" type="presParOf" srcId="{4522EE6B-B06D-4A84-9E4C-FD875CD05B60}" destId="{9692A6D9-AE56-4BDF-A9B1-D4E67A21F93D}" srcOrd="0" destOrd="0" presId="urn:microsoft.com/office/officeart/2005/8/layout/hProcess10#1"/>
    <dgm:cxn modelId="{D6161CAE-341F-4A83-9554-11DDB95E5642}" type="presParOf" srcId="{CA1A814B-CD73-4ABC-8A50-14BF1F4EEFA3}" destId="{B23379DC-716C-4C26-B461-2A7424FF9A97}" srcOrd="4" destOrd="0" presId="urn:microsoft.com/office/officeart/2005/8/layout/hProcess10#1"/>
    <dgm:cxn modelId="{0E100DF3-BDDC-47F0-A4A5-B025026B74B8}" type="presParOf" srcId="{B23379DC-716C-4C26-B461-2A7424FF9A97}" destId="{D409A809-F4A7-4B44-8C09-689152D3CE15}" srcOrd="0" destOrd="0" presId="urn:microsoft.com/office/officeart/2005/8/layout/hProcess10#1"/>
    <dgm:cxn modelId="{6592F597-E133-4B60-A0E1-AE19EA950AAE}" type="presParOf" srcId="{B23379DC-716C-4C26-B461-2A7424FF9A97}" destId="{C63B5AEA-A435-41A5-A1ED-E2CD48DAF650}" srcOrd="1" destOrd="0" presId="urn:microsoft.com/office/officeart/2005/8/layout/hProcess10#1"/>
    <dgm:cxn modelId="{7C610691-BAD9-4F04-96D3-4B6CF36EC9FC}" type="presParOf" srcId="{CA1A814B-CD73-4ABC-8A50-14BF1F4EEFA3}" destId="{4A48A4DC-0DC0-4751-908F-09B1C084456E}" srcOrd="5" destOrd="0" presId="urn:microsoft.com/office/officeart/2005/8/layout/hProcess10#1"/>
    <dgm:cxn modelId="{B30F028F-C6E4-428B-A6D9-55D0DF7EE53C}" type="presParOf" srcId="{4A48A4DC-0DC0-4751-908F-09B1C084456E}" destId="{51CCB95B-B2CA-48D9-8547-BF3A9D4D0734}" srcOrd="0" destOrd="0" presId="urn:microsoft.com/office/officeart/2005/8/layout/hProcess10#1"/>
    <dgm:cxn modelId="{CC90E7E4-9322-4E0B-80DC-7992682A6EC0}" type="presParOf" srcId="{CA1A814B-CD73-4ABC-8A50-14BF1F4EEFA3}" destId="{8C1DB810-306D-4BEC-BE24-904AC351E273}" srcOrd="6" destOrd="0" presId="urn:microsoft.com/office/officeart/2005/8/layout/hProcess10#1"/>
    <dgm:cxn modelId="{85B8060F-7E08-46D4-8890-A8688A5CF794}" type="presParOf" srcId="{8C1DB810-306D-4BEC-BE24-904AC351E273}" destId="{BC5AD54B-F353-4C9F-9880-729D06EF0262}" srcOrd="0" destOrd="0" presId="urn:microsoft.com/office/officeart/2005/8/layout/hProcess10#1"/>
    <dgm:cxn modelId="{4370AF49-BC35-4FB2-872D-B9E3741D8FED}"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19671-1E30-4B60-834A-F8067D62530E}">
      <dsp:nvSpPr>
        <dsp:cNvPr id="0" name=""/>
        <dsp:cNvSpPr/>
      </dsp:nvSpPr>
      <dsp:spPr>
        <a:xfrm>
          <a:off x="5681643"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774536-7F7A-4C08-8383-9F05B9DA9932}">
      <dsp:nvSpPr>
        <dsp:cNvPr id="0" name=""/>
        <dsp:cNvSpPr/>
      </dsp:nvSpPr>
      <dsp:spPr>
        <a:xfrm>
          <a:off x="5153695" y="2404305"/>
          <a:ext cx="91440" cy="312429"/>
        </a:xfrm>
        <a:custGeom>
          <a:avLst/>
          <a:gdLst/>
          <a:ahLst/>
          <a:cxnLst/>
          <a:rect l="0" t="0" r="0" b="0"/>
          <a:pathLst>
            <a:path>
              <a:moveTo>
                <a:pt x="117035" y="0"/>
              </a:moveTo>
              <a:lnTo>
                <a:pt x="117035" y="312429"/>
              </a:lnTo>
              <a:lnTo>
                <a:pt x="45720"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67B8E73D-70C1-43D9-B362-11C61A2BE7D3}">
      <dsp:nvSpPr>
        <dsp:cNvPr id="0" name=""/>
        <dsp:cNvSpPr/>
      </dsp:nvSpPr>
      <dsp:spPr>
        <a:xfrm>
          <a:off x="5270730"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016937-8EA0-492C-BE21-17D61D55CEF2}">
      <dsp:nvSpPr>
        <dsp:cNvPr id="0" name=""/>
        <dsp:cNvSpPr/>
      </dsp:nvSpPr>
      <dsp:spPr>
        <a:xfrm>
          <a:off x="4859817" y="1439848"/>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4037991"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3627078"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4037991" y="1439848"/>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3286976" y="653463"/>
          <a:ext cx="1572840" cy="142630"/>
        </a:xfrm>
        <a:custGeom>
          <a:avLst/>
          <a:gdLst/>
          <a:ahLst/>
          <a:cxnLst/>
          <a:rect l="0" t="0" r="0" b="0"/>
          <a:pathLst>
            <a:path>
              <a:moveTo>
                <a:pt x="0" y="0"/>
              </a:moveTo>
              <a:lnTo>
                <a:pt x="0" y="71315"/>
              </a:lnTo>
              <a:lnTo>
                <a:pt x="1572840" y="71315"/>
              </a:lnTo>
              <a:lnTo>
                <a:pt x="157284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2394339"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983426"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572513" y="1364397"/>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79C1DE-9FA5-4767-B5A1-A91E2265D5D8}">
      <dsp:nvSpPr>
        <dsp:cNvPr id="0" name=""/>
        <dsp:cNvSpPr/>
      </dsp:nvSpPr>
      <dsp:spPr>
        <a:xfrm>
          <a:off x="889922" y="2328854"/>
          <a:ext cx="101879" cy="312429"/>
        </a:xfrm>
        <a:custGeom>
          <a:avLst/>
          <a:gdLst/>
          <a:ahLst/>
          <a:cxnLst/>
          <a:rect l="0" t="0" r="0" b="0"/>
          <a:pathLst>
            <a:path>
              <a:moveTo>
                <a:pt x="0" y="0"/>
              </a:moveTo>
              <a:lnTo>
                <a:pt x="0" y="312429"/>
              </a:lnTo>
              <a:lnTo>
                <a:pt x="101879"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50687"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339774"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50687" y="1364397"/>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572513" y="653463"/>
          <a:ext cx="1714463" cy="142630"/>
        </a:xfrm>
        <a:custGeom>
          <a:avLst/>
          <a:gdLst/>
          <a:ahLst/>
          <a:cxnLst/>
          <a:rect l="0" t="0" r="0" b="0"/>
          <a:pathLst>
            <a:path>
              <a:moveTo>
                <a:pt x="1714463" y="0"/>
              </a:moveTo>
              <a:lnTo>
                <a:pt x="1714463" y="71315"/>
              </a:lnTo>
              <a:lnTo>
                <a:pt x="0" y="71315"/>
              </a:lnTo>
              <a:lnTo>
                <a:pt x="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947379" y="313865"/>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CEM</a:t>
          </a:r>
        </a:p>
      </dsp:txBody>
      <dsp:txXfrm>
        <a:off x="2947379" y="313865"/>
        <a:ext cx="679195" cy="339597"/>
      </dsp:txXfrm>
    </dsp:sp>
    <dsp:sp modelId="{629B198E-E42A-40BA-9E28-DC9F507E771C}">
      <dsp:nvSpPr>
        <dsp:cNvPr id="0" name=""/>
        <dsp:cNvSpPr/>
      </dsp:nvSpPr>
      <dsp:spPr>
        <a:xfrm>
          <a:off x="1153847" y="796094"/>
          <a:ext cx="837332" cy="568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Time Domain</a:t>
          </a:r>
        </a:p>
      </dsp:txBody>
      <dsp:txXfrm>
        <a:off x="1153847" y="796094"/>
        <a:ext cx="837332" cy="568302"/>
      </dsp:txXfrm>
    </dsp:sp>
    <dsp:sp modelId="{DB859DA0-36AA-4F28-A771-51F31A70A2CB}">
      <dsp:nvSpPr>
        <dsp:cNvPr id="0" name=""/>
        <dsp:cNvSpPr/>
      </dsp:nvSpPr>
      <dsp:spPr>
        <a:xfrm>
          <a:off x="411089"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411089" y="1507028"/>
        <a:ext cx="679195" cy="339597"/>
      </dsp:txXfrm>
    </dsp:sp>
    <dsp:sp modelId="{AF757C84-4A1E-4352-8557-46B95B86AC61}">
      <dsp:nvSpPr>
        <dsp:cNvPr id="0" name=""/>
        <dsp:cNvSpPr/>
      </dsp:nvSpPr>
      <dsp:spPr>
        <a:xfrm>
          <a:off x="176"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FDTD</a:t>
          </a:r>
        </a:p>
      </dsp:txBody>
      <dsp:txXfrm>
        <a:off x="176" y="1989256"/>
        <a:ext cx="679195" cy="339597"/>
      </dsp:txXfrm>
    </dsp:sp>
    <dsp:sp modelId="{73A33A2C-FAF8-41C0-8ED2-2765BF18C234}">
      <dsp:nvSpPr>
        <dsp:cNvPr id="0" name=""/>
        <dsp:cNvSpPr/>
      </dsp:nvSpPr>
      <dsp:spPr>
        <a:xfrm>
          <a:off x="822002"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TLM</a:t>
          </a:r>
        </a:p>
      </dsp:txBody>
      <dsp:txXfrm>
        <a:off x="822002" y="1989256"/>
        <a:ext cx="679195" cy="339597"/>
      </dsp:txXfrm>
    </dsp:sp>
    <dsp:sp modelId="{43FDE727-1583-4C8E-A7B6-26C65CFB98C9}">
      <dsp:nvSpPr>
        <dsp:cNvPr id="0" name=""/>
        <dsp:cNvSpPr/>
      </dsp:nvSpPr>
      <dsp:spPr>
        <a:xfrm>
          <a:off x="991801" y="2471485"/>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991801" y="2471485"/>
        <a:ext cx="679195" cy="339597"/>
      </dsp:txXfrm>
    </dsp:sp>
    <dsp:sp modelId="{1E6D41D9-8C59-43B6-ACAD-9B736E05835D}">
      <dsp:nvSpPr>
        <dsp:cNvPr id="0" name=""/>
        <dsp:cNvSpPr/>
      </dsp:nvSpPr>
      <dsp:spPr>
        <a:xfrm>
          <a:off x="2054741"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2054741" y="1507028"/>
        <a:ext cx="679195" cy="339597"/>
      </dsp:txXfrm>
    </dsp:sp>
    <dsp:sp modelId="{5C306DEA-7F55-4113-BC94-E9C35EE881DF}">
      <dsp:nvSpPr>
        <dsp:cNvPr id="0" name=""/>
        <dsp:cNvSpPr/>
      </dsp:nvSpPr>
      <dsp:spPr>
        <a:xfrm>
          <a:off x="1643828"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FIT</a:t>
          </a:r>
        </a:p>
      </dsp:txBody>
      <dsp:txXfrm>
        <a:off x="1643828" y="1989256"/>
        <a:ext cx="679195" cy="339597"/>
      </dsp:txXfrm>
    </dsp:sp>
    <dsp:sp modelId="{2854EC35-9BF1-477E-987B-F1FABF497EAE}">
      <dsp:nvSpPr>
        <dsp:cNvPr id="0" name=""/>
        <dsp:cNvSpPr/>
      </dsp:nvSpPr>
      <dsp:spPr>
        <a:xfrm>
          <a:off x="2465654"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PEEC</a:t>
          </a:r>
        </a:p>
      </dsp:txBody>
      <dsp:txXfrm>
        <a:off x="2465654" y="1989256"/>
        <a:ext cx="679195" cy="339597"/>
      </dsp:txXfrm>
    </dsp:sp>
    <dsp:sp modelId="{FCB3D0FD-FC28-43E7-B802-0835725768B7}">
      <dsp:nvSpPr>
        <dsp:cNvPr id="0" name=""/>
        <dsp:cNvSpPr/>
      </dsp:nvSpPr>
      <dsp:spPr>
        <a:xfrm>
          <a:off x="4299529" y="796094"/>
          <a:ext cx="1120576" cy="64375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Frequency Domain</a:t>
          </a:r>
        </a:p>
      </dsp:txBody>
      <dsp:txXfrm>
        <a:off x="4299529" y="796094"/>
        <a:ext cx="1120576" cy="643754"/>
      </dsp:txXfrm>
    </dsp:sp>
    <dsp:sp modelId="{B2320D6F-42F8-436C-8200-A067A12E86C1}">
      <dsp:nvSpPr>
        <dsp:cNvPr id="0" name=""/>
        <dsp:cNvSpPr/>
      </dsp:nvSpPr>
      <dsp:spPr>
        <a:xfrm>
          <a:off x="3698394"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3698394" y="1582479"/>
        <a:ext cx="679195" cy="339597"/>
      </dsp:txXfrm>
    </dsp:sp>
    <dsp:sp modelId="{2B38F0F0-95BE-4767-ADE5-35347ADD7440}">
      <dsp:nvSpPr>
        <dsp:cNvPr id="0" name=""/>
        <dsp:cNvSpPr/>
      </dsp:nvSpPr>
      <dsp:spPr>
        <a:xfrm>
          <a:off x="3287480"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FEM</a:t>
          </a:r>
        </a:p>
      </dsp:txBody>
      <dsp:txXfrm>
        <a:off x="3287480" y="2064708"/>
        <a:ext cx="679195" cy="339597"/>
      </dsp:txXfrm>
    </dsp:sp>
    <dsp:sp modelId="{19A8A64D-C963-4E0C-9C06-EE7C225E738C}">
      <dsp:nvSpPr>
        <dsp:cNvPr id="0" name=""/>
        <dsp:cNvSpPr/>
      </dsp:nvSpPr>
      <dsp:spPr>
        <a:xfrm>
          <a:off x="4109307"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PSSD</a:t>
          </a:r>
        </a:p>
      </dsp:txBody>
      <dsp:txXfrm>
        <a:off x="4109307" y="2064708"/>
        <a:ext cx="679195" cy="339597"/>
      </dsp:txXfrm>
    </dsp:sp>
    <dsp:sp modelId="{4C187C0E-AFD1-4155-BEB8-1522D1E09207}">
      <dsp:nvSpPr>
        <dsp:cNvPr id="0" name=""/>
        <dsp:cNvSpPr/>
      </dsp:nvSpPr>
      <dsp:spPr>
        <a:xfrm>
          <a:off x="5342046"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5342046" y="1582479"/>
        <a:ext cx="679195" cy="339597"/>
      </dsp:txXfrm>
    </dsp:sp>
    <dsp:sp modelId="{70E61954-29F9-45EB-BB02-8DC5BDDFED76}">
      <dsp:nvSpPr>
        <dsp:cNvPr id="0" name=""/>
        <dsp:cNvSpPr/>
      </dsp:nvSpPr>
      <dsp:spPr>
        <a:xfrm>
          <a:off x="4931133"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DDA</a:t>
          </a:r>
        </a:p>
      </dsp:txBody>
      <dsp:txXfrm>
        <a:off x="4931133" y="2064708"/>
        <a:ext cx="679195" cy="339597"/>
      </dsp:txXfrm>
    </dsp:sp>
    <dsp:sp modelId="{39B84546-E3C8-45E8-AA9F-2153A3D438F0}">
      <dsp:nvSpPr>
        <dsp:cNvPr id="0" name=""/>
        <dsp:cNvSpPr/>
      </dsp:nvSpPr>
      <dsp:spPr>
        <a:xfrm>
          <a:off x="4520220" y="2546936"/>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4520220" y="2546936"/>
        <a:ext cx="679195" cy="339597"/>
      </dsp:txXfrm>
    </dsp:sp>
    <dsp:sp modelId="{279C3C7B-628D-4801-A6C3-74E1F73956AE}">
      <dsp:nvSpPr>
        <dsp:cNvPr id="0" name=""/>
        <dsp:cNvSpPr/>
      </dsp:nvSpPr>
      <dsp:spPr>
        <a:xfrm>
          <a:off x="5752959"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MoM</a:t>
          </a:r>
        </a:p>
      </dsp:txBody>
      <dsp:txXfrm>
        <a:off x="5752959" y="2064708"/>
        <a:ext cx="679195" cy="3395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1771016-83B4-4BA7-BC44-0A02DB151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3704</TotalTime>
  <Pages>72</Pages>
  <Words>14311</Words>
  <Characters>81575</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95695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1347</cp:revision>
  <dcterms:created xsi:type="dcterms:W3CDTF">2020-01-10T17:19:00Z</dcterms:created>
  <dcterms:modified xsi:type="dcterms:W3CDTF">2020-05-28T22:44:00Z</dcterms:modified>
</cp:coreProperties>
</file>