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C18FB" w:rsidRDefault="004F636F">
      <w:pPr>
        <w:pStyle w:val="BodyText"/>
        <w:autoSpaceDE w:val="0"/>
        <w:autoSpaceDN w:val="0"/>
        <w:spacing w:line="580" w:lineRule="exact"/>
        <w:ind w:right="-11"/>
        <w:jc w:val="center"/>
        <w:rPr>
          <w:rFonts w:ascii="方正小标宋_GBK" w:eastAsia="方正小标宋_GBK" w:hAnsi="方正小标宋_GBK" w:cs="方正小标宋_GBK"/>
          <w:sz w:val="44"/>
          <w:szCs w:val="44"/>
        </w:rPr>
      </w:pPr>
      <w:r>
        <w:rPr>
          <w:rFonts w:ascii="方正小标宋_GBK" w:eastAsia="方正小标宋_GBK" w:hAnsi="方正小标宋_GBK" w:cs="方正小标宋_GBK" w:hint="eastAsia"/>
          <w:sz w:val="44"/>
          <w:szCs w:val="44"/>
        </w:rPr>
        <w:t>巴方员工管理制度</w:t>
      </w:r>
    </w:p>
    <w:p w:rsidR="007C18FB" w:rsidRDefault="007C18FB">
      <w:pPr>
        <w:spacing w:line="580" w:lineRule="exact"/>
        <w:ind w:firstLineChars="200" w:firstLine="640"/>
        <w:rPr>
          <w:rStyle w:val="12"/>
          <w:rFonts w:ascii="方正仿宋_GBK" w:eastAsia="方正仿宋_GBK" w:hAnsi="方正仿宋_GBK" w:cs="方正仿宋_GBK"/>
          <w:sz w:val="32"/>
          <w:szCs w:val="32"/>
        </w:rPr>
      </w:pPr>
    </w:p>
    <w:p w:rsidR="007C18FB" w:rsidRDefault="004F636F">
      <w:pPr>
        <w:spacing w:line="580" w:lineRule="exact"/>
        <w:ind w:firstLineChars="200" w:firstLine="640"/>
        <w:rPr>
          <w:rStyle w:val="12"/>
          <w:rFonts w:ascii="方正仿宋_GBK" w:eastAsia="方正仿宋_GBK" w:hAnsi="方正仿宋_GBK" w:cs="方正仿宋_GBK"/>
          <w:sz w:val="32"/>
          <w:szCs w:val="32"/>
        </w:rPr>
      </w:pP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为规范作息时间，加强卫生防疫和工作纪律管理，制定巴方员工管理制度。全体员工需执行到位，共创良好工作生活环境。</w:t>
      </w:r>
    </w:p>
    <w:p w:rsidR="007C18FB" w:rsidRDefault="004F636F">
      <w:pPr>
        <w:pStyle w:val="NormalIndent"/>
        <w:spacing w:line="580" w:lineRule="exact"/>
        <w:ind w:firstLine="640"/>
        <w:rPr>
          <w:rFonts w:ascii="方正黑体_GBK" w:eastAsia="方正黑体_GBK" w:hAnsi="方正黑体_GBK" w:cs="方正黑体_GBK"/>
          <w:sz w:val="32"/>
          <w:szCs w:val="32"/>
        </w:rPr>
      </w:pPr>
      <w:r>
        <w:rPr>
          <w:rStyle w:val="12"/>
          <w:rFonts w:ascii="方正黑体_GBK" w:eastAsia="方正黑体_GBK" w:hAnsi="方正黑体_GBK" w:cs="方正黑体_GBK" w:hint="eastAsia"/>
          <w:sz w:val="32"/>
          <w:szCs w:val="32"/>
        </w:rPr>
        <w:t>一、就餐和工作时间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36"/>
        <w:gridCol w:w="2641"/>
        <w:gridCol w:w="1603"/>
        <w:gridCol w:w="2642"/>
      </w:tblGrid>
      <w:tr w:rsidR="007C18FB">
        <w:trPr>
          <w:jc w:val="center"/>
        </w:trPr>
        <w:tc>
          <w:tcPr>
            <w:tcW w:w="4277" w:type="dxa"/>
            <w:gridSpan w:val="2"/>
            <w:vAlign w:val="center"/>
          </w:tcPr>
          <w:p w:rsidR="007C18FB" w:rsidRDefault="004F636F">
            <w:pPr>
              <w:pStyle w:val="NormalIndent"/>
              <w:spacing w:line="400" w:lineRule="exact"/>
              <w:ind w:firstLineChars="0" w:firstLine="0"/>
              <w:jc w:val="center"/>
              <w:rPr>
                <w:rStyle w:val="12"/>
                <w:rFonts w:ascii="方正楷体_GBK" w:eastAsia="方正楷体_GBK" w:hAnsi="方正楷体_GBK" w:cs="方正楷体_GBK"/>
                <w:sz w:val="30"/>
                <w:szCs w:val="30"/>
              </w:rPr>
            </w:pPr>
            <w:r>
              <w:rPr>
                <w:rStyle w:val="12"/>
                <w:rFonts w:ascii="方正楷体_GBK" w:eastAsia="方正楷体_GBK" w:hAnsi="方正楷体_GBK" w:cs="方正楷体_GBK" w:hint="eastAsia"/>
                <w:sz w:val="30"/>
                <w:szCs w:val="30"/>
              </w:rPr>
              <w:t>就餐安排</w:t>
            </w:r>
          </w:p>
        </w:tc>
        <w:tc>
          <w:tcPr>
            <w:tcW w:w="4245" w:type="dxa"/>
            <w:gridSpan w:val="2"/>
            <w:vAlign w:val="center"/>
          </w:tcPr>
          <w:p w:rsidR="007C18FB" w:rsidRDefault="004F636F">
            <w:pPr>
              <w:pStyle w:val="NormalIndent"/>
              <w:spacing w:line="400" w:lineRule="exact"/>
              <w:ind w:firstLineChars="0" w:firstLine="0"/>
              <w:jc w:val="center"/>
              <w:rPr>
                <w:rStyle w:val="12"/>
                <w:rFonts w:ascii="方正楷体_GBK" w:eastAsia="方正楷体_GBK" w:hAnsi="方正楷体_GBK" w:cs="方正楷体_GBK"/>
                <w:sz w:val="30"/>
                <w:szCs w:val="30"/>
              </w:rPr>
            </w:pPr>
            <w:r>
              <w:rPr>
                <w:rStyle w:val="12"/>
                <w:rFonts w:ascii="方正楷体_GBK" w:eastAsia="方正楷体_GBK" w:hAnsi="方正楷体_GBK" w:cs="方正楷体_GBK" w:hint="eastAsia"/>
                <w:sz w:val="30"/>
                <w:szCs w:val="30"/>
              </w:rPr>
              <w:t>工作安排</w:t>
            </w:r>
          </w:p>
        </w:tc>
      </w:tr>
      <w:tr w:rsidR="007C18FB">
        <w:trPr>
          <w:jc w:val="center"/>
        </w:trPr>
        <w:tc>
          <w:tcPr>
            <w:tcW w:w="1636" w:type="dxa"/>
            <w:vAlign w:val="center"/>
          </w:tcPr>
          <w:p w:rsidR="007C18FB" w:rsidRDefault="004F636F">
            <w:pPr>
              <w:pStyle w:val="NormalIndent"/>
              <w:spacing w:line="400" w:lineRule="exact"/>
              <w:ind w:firstLineChars="0" w:firstLine="0"/>
              <w:jc w:val="center"/>
              <w:rPr>
                <w:rFonts w:ascii="方正仿宋_GBK" w:eastAsia="方正仿宋_GBK" w:hAnsi="方正仿宋_GBK" w:cs="方正仿宋_GBK"/>
                <w:sz w:val="30"/>
                <w:szCs w:val="30"/>
              </w:rPr>
            </w:pPr>
            <w:r>
              <w:rPr>
                <w:rStyle w:val="12"/>
                <w:rFonts w:ascii="方正仿宋_GBK" w:eastAsia="方正仿宋_GBK" w:hAnsi="方正仿宋_GBK" w:cs="方正仿宋_GBK" w:hint="eastAsia"/>
                <w:sz w:val="30"/>
                <w:szCs w:val="30"/>
              </w:rPr>
              <w:t>早餐</w:t>
            </w:r>
          </w:p>
        </w:tc>
        <w:tc>
          <w:tcPr>
            <w:tcW w:w="2641" w:type="dxa"/>
            <w:vAlign w:val="center"/>
          </w:tcPr>
          <w:p w:rsidR="007C18FB" w:rsidRDefault="004F636F">
            <w:pPr>
              <w:pStyle w:val="NormalIndent"/>
              <w:spacing w:line="400" w:lineRule="exact"/>
              <w:ind w:firstLineChars="0" w:firstLine="0"/>
              <w:jc w:val="center"/>
              <w:rPr>
                <w:rFonts w:ascii="方正仿宋_GBK" w:eastAsia="方正仿宋_GBK" w:hAnsi="方正仿宋_GBK" w:cs="方正仿宋_GBK"/>
                <w:sz w:val="30"/>
                <w:szCs w:val="30"/>
              </w:rPr>
            </w:pPr>
            <w:r>
              <w:rPr>
                <w:rStyle w:val="12"/>
                <w:rFonts w:ascii="方正仿宋_GBK" w:eastAsia="方正仿宋_GBK" w:hAnsi="方正仿宋_GBK" w:cs="方正仿宋_GBK" w:hint="eastAsia"/>
                <w:sz w:val="30"/>
                <w:szCs w:val="30"/>
              </w:rPr>
              <w:t>07:00--08:00</w:t>
            </w:r>
          </w:p>
        </w:tc>
        <w:tc>
          <w:tcPr>
            <w:tcW w:w="1603" w:type="dxa"/>
            <w:vAlign w:val="center"/>
          </w:tcPr>
          <w:p w:rsidR="007C18FB" w:rsidRDefault="004F636F">
            <w:pPr>
              <w:pStyle w:val="NormalIndent"/>
              <w:spacing w:line="400" w:lineRule="exact"/>
              <w:ind w:firstLineChars="0" w:firstLine="0"/>
              <w:jc w:val="center"/>
              <w:rPr>
                <w:rFonts w:ascii="方正仿宋_GBK" w:eastAsia="方正仿宋_GBK" w:hAnsi="方正仿宋_GBK" w:cs="方正仿宋_GBK"/>
                <w:sz w:val="30"/>
                <w:szCs w:val="30"/>
              </w:rPr>
            </w:pPr>
            <w:r>
              <w:rPr>
                <w:rStyle w:val="12"/>
                <w:rFonts w:ascii="方正仿宋_GBK" w:eastAsia="方正仿宋_GBK" w:hAnsi="方正仿宋_GBK" w:cs="方正仿宋_GBK" w:hint="eastAsia"/>
                <w:sz w:val="30"/>
                <w:szCs w:val="30"/>
              </w:rPr>
              <w:t>上午</w:t>
            </w:r>
          </w:p>
        </w:tc>
        <w:tc>
          <w:tcPr>
            <w:tcW w:w="2642" w:type="dxa"/>
            <w:vAlign w:val="center"/>
          </w:tcPr>
          <w:p w:rsidR="007C18FB" w:rsidRDefault="004F636F">
            <w:pPr>
              <w:pStyle w:val="NormalIndent"/>
              <w:spacing w:line="400" w:lineRule="exact"/>
              <w:ind w:firstLineChars="0" w:firstLine="0"/>
              <w:jc w:val="center"/>
              <w:rPr>
                <w:rFonts w:ascii="方正仿宋_GBK" w:eastAsia="方正仿宋_GBK" w:hAnsi="方正仿宋_GBK" w:cs="方正仿宋_GBK"/>
                <w:sz w:val="30"/>
                <w:szCs w:val="30"/>
              </w:rPr>
            </w:pPr>
            <w:r>
              <w:rPr>
                <w:rStyle w:val="12"/>
                <w:rFonts w:ascii="方正仿宋_GBK" w:eastAsia="方正仿宋_GBK" w:hAnsi="方正仿宋_GBK" w:cs="方正仿宋_GBK" w:hint="eastAsia"/>
                <w:sz w:val="30"/>
                <w:szCs w:val="30"/>
              </w:rPr>
              <w:t>08:20--11:40</w:t>
            </w:r>
          </w:p>
        </w:tc>
      </w:tr>
      <w:tr w:rsidR="007C18FB">
        <w:trPr>
          <w:jc w:val="center"/>
        </w:trPr>
        <w:tc>
          <w:tcPr>
            <w:tcW w:w="1636" w:type="dxa"/>
            <w:vAlign w:val="center"/>
          </w:tcPr>
          <w:p w:rsidR="007C18FB" w:rsidRDefault="004F636F">
            <w:pPr>
              <w:pStyle w:val="NormalIndent"/>
              <w:spacing w:line="400" w:lineRule="exact"/>
              <w:ind w:firstLineChars="0" w:firstLine="0"/>
              <w:jc w:val="center"/>
              <w:rPr>
                <w:rStyle w:val="12"/>
                <w:rFonts w:ascii="方正仿宋_GBK" w:eastAsia="方正仿宋_GBK" w:hAnsi="方正仿宋_GBK" w:cs="方正仿宋_GBK"/>
                <w:sz w:val="30"/>
                <w:szCs w:val="30"/>
              </w:rPr>
            </w:pPr>
            <w:r>
              <w:rPr>
                <w:rStyle w:val="12"/>
                <w:rFonts w:ascii="方正仿宋_GBK" w:eastAsia="方正仿宋_GBK" w:hAnsi="方正仿宋_GBK" w:cs="方正仿宋_GBK" w:hint="eastAsia"/>
                <w:sz w:val="30"/>
                <w:szCs w:val="30"/>
              </w:rPr>
              <w:t>午餐</w:t>
            </w:r>
          </w:p>
        </w:tc>
        <w:tc>
          <w:tcPr>
            <w:tcW w:w="2641" w:type="dxa"/>
            <w:vAlign w:val="center"/>
          </w:tcPr>
          <w:p w:rsidR="007C18FB" w:rsidRDefault="004F636F">
            <w:pPr>
              <w:pStyle w:val="NormalIndent"/>
              <w:spacing w:line="400" w:lineRule="exact"/>
              <w:ind w:firstLineChars="0" w:firstLine="0"/>
              <w:jc w:val="center"/>
              <w:rPr>
                <w:rStyle w:val="12"/>
                <w:rFonts w:ascii="方正仿宋_GBK" w:eastAsia="方正仿宋_GBK" w:hAnsi="方正仿宋_GBK" w:cs="方正仿宋_GBK"/>
                <w:sz w:val="30"/>
                <w:szCs w:val="30"/>
              </w:rPr>
            </w:pPr>
            <w:r>
              <w:rPr>
                <w:rStyle w:val="12"/>
                <w:rFonts w:ascii="方正仿宋_GBK" w:eastAsia="方正仿宋_GBK" w:hAnsi="方正仿宋_GBK" w:cs="方正仿宋_GBK" w:hint="eastAsia"/>
                <w:sz w:val="30"/>
                <w:szCs w:val="30"/>
              </w:rPr>
              <w:t>11:50--12:50</w:t>
            </w:r>
          </w:p>
        </w:tc>
        <w:tc>
          <w:tcPr>
            <w:tcW w:w="1603" w:type="dxa"/>
            <w:vAlign w:val="center"/>
          </w:tcPr>
          <w:p w:rsidR="007C18FB" w:rsidRDefault="004F636F">
            <w:pPr>
              <w:pStyle w:val="NormalIndent"/>
              <w:spacing w:line="400" w:lineRule="exact"/>
              <w:ind w:firstLineChars="0" w:firstLine="0"/>
              <w:jc w:val="center"/>
              <w:rPr>
                <w:rStyle w:val="12"/>
                <w:rFonts w:ascii="方正仿宋_GBK" w:eastAsia="方正仿宋_GBK" w:hAnsi="方正仿宋_GBK" w:cs="方正仿宋_GBK"/>
                <w:sz w:val="30"/>
                <w:szCs w:val="30"/>
              </w:rPr>
            </w:pPr>
            <w:r>
              <w:rPr>
                <w:rStyle w:val="12"/>
                <w:rFonts w:ascii="方正仿宋_GBK" w:eastAsia="方正仿宋_GBK" w:hAnsi="方正仿宋_GBK" w:cs="方正仿宋_GBK" w:hint="eastAsia"/>
                <w:sz w:val="30"/>
                <w:szCs w:val="30"/>
              </w:rPr>
              <w:t>下午</w:t>
            </w:r>
          </w:p>
        </w:tc>
        <w:tc>
          <w:tcPr>
            <w:tcW w:w="2642" w:type="dxa"/>
            <w:vAlign w:val="center"/>
          </w:tcPr>
          <w:p w:rsidR="007C18FB" w:rsidRDefault="004F636F">
            <w:pPr>
              <w:pStyle w:val="NormalIndent"/>
              <w:spacing w:line="400" w:lineRule="exact"/>
              <w:ind w:firstLineChars="0" w:firstLine="0"/>
              <w:jc w:val="center"/>
              <w:rPr>
                <w:rStyle w:val="12"/>
                <w:rFonts w:ascii="方正仿宋_GBK" w:eastAsia="方正仿宋_GBK" w:hAnsi="方正仿宋_GBK" w:cs="方正仿宋_GBK"/>
                <w:sz w:val="30"/>
                <w:szCs w:val="30"/>
              </w:rPr>
            </w:pPr>
            <w:r>
              <w:rPr>
                <w:rStyle w:val="12"/>
                <w:rFonts w:ascii="方正仿宋_GBK" w:eastAsia="方正仿宋_GBK" w:hAnsi="方正仿宋_GBK" w:cs="方正仿宋_GBK" w:hint="eastAsia"/>
                <w:sz w:val="30"/>
                <w:szCs w:val="30"/>
              </w:rPr>
              <w:t>14:00--17:50</w:t>
            </w:r>
          </w:p>
        </w:tc>
      </w:tr>
      <w:tr w:rsidR="007C18FB">
        <w:trPr>
          <w:jc w:val="center"/>
        </w:trPr>
        <w:tc>
          <w:tcPr>
            <w:tcW w:w="1636" w:type="dxa"/>
            <w:vAlign w:val="center"/>
          </w:tcPr>
          <w:p w:rsidR="007C18FB" w:rsidRDefault="004F636F">
            <w:pPr>
              <w:pStyle w:val="NormalIndent"/>
              <w:spacing w:line="400" w:lineRule="exact"/>
              <w:ind w:firstLineChars="0" w:firstLine="0"/>
              <w:jc w:val="center"/>
              <w:rPr>
                <w:rStyle w:val="12"/>
                <w:rFonts w:ascii="方正仿宋_GBK" w:eastAsia="方正仿宋_GBK" w:hAnsi="方正仿宋_GBK" w:cs="方正仿宋_GBK"/>
                <w:sz w:val="30"/>
                <w:szCs w:val="30"/>
              </w:rPr>
            </w:pPr>
            <w:r>
              <w:rPr>
                <w:rStyle w:val="12"/>
                <w:rFonts w:ascii="方正仿宋_GBK" w:eastAsia="方正仿宋_GBK" w:hAnsi="方正仿宋_GBK" w:cs="方正仿宋_GBK" w:hint="eastAsia"/>
                <w:sz w:val="30"/>
                <w:szCs w:val="30"/>
              </w:rPr>
              <w:t>晚餐</w:t>
            </w:r>
          </w:p>
        </w:tc>
        <w:tc>
          <w:tcPr>
            <w:tcW w:w="2641" w:type="dxa"/>
            <w:vAlign w:val="center"/>
          </w:tcPr>
          <w:p w:rsidR="007C18FB" w:rsidRDefault="004F636F">
            <w:pPr>
              <w:pStyle w:val="NormalIndent"/>
              <w:spacing w:line="400" w:lineRule="exact"/>
              <w:ind w:firstLineChars="0" w:firstLine="0"/>
              <w:jc w:val="center"/>
              <w:rPr>
                <w:rStyle w:val="12"/>
                <w:rFonts w:ascii="方正仿宋_GBK" w:eastAsia="方正仿宋_GBK" w:hAnsi="方正仿宋_GBK" w:cs="方正仿宋_GBK"/>
                <w:sz w:val="30"/>
                <w:szCs w:val="30"/>
              </w:rPr>
            </w:pPr>
            <w:r>
              <w:rPr>
                <w:rStyle w:val="12"/>
                <w:rFonts w:ascii="方正仿宋_GBK" w:eastAsia="方正仿宋_GBK" w:hAnsi="方正仿宋_GBK" w:cs="方正仿宋_GBK" w:hint="eastAsia"/>
                <w:sz w:val="30"/>
                <w:szCs w:val="30"/>
              </w:rPr>
              <w:t>18:00--19:00</w:t>
            </w:r>
          </w:p>
        </w:tc>
        <w:tc>
          <w:tcPr>
            <w:tcW w:w="1603" w:type="dxa"/>
            <w:vAlign w:val="center"/>
          </w:tcPr>
          <w:p w:rsidR="007C18FB" w:rsidRDefault="004F636F">
            <w:pPr>
              <w:pStyle w:val="NormalIndent"/>
              <w:spacing w:line="400" w:lineRule="exact"/>
              <w:ind w:firstLineChars="0" w:firstLine="0"/>
              <w:jc w:val="center"/>
              <w:rPr>
                <w:rStyle w:val="12"/>
                <w:rFonts w:ascii="方正仿宋_GBK" w:eastAsia="方正仿宋_GBK" w:hAnsi="方正仿宋_GBK" w:cs="方正仿宋_GBK"/>
                <w:sz w:val="30"/>
                <w:szCs w:val="30"/>
              </w:rPr>
            </w:pPr>
            <w:r>
              <w:rPr>
                <w:rStyle w:val="12"/>
                <w:rFonts w:ascii="方正仿宋_GBK" w:eastAsia="方正仿宋_GBK" w:hAnsi="方正仿宋_GBK" w:cs="方正仿宋_GBK" w:hint="eastAsia"/>
                <w:sz w:val="30"/>
                <w:szCs w:val="30"/>
              </w:rPr>
              <w:t>晚上</w:t>
            </w:r>
          </w:p>
        </w:tc>
        <w:tc>
          <w:tcPr>
            <w:tcW w:w="2642" w:type="dxa"/>
            <w:vAlign w:val="center"/>
          </w:tcPr>
          <w:p w:rsidR="007C18FB" w:rsidRDefault="004F636F">
            <w:pPr>
              <w:pStyle w:val="NormalIndent"/>
              <w:spacing w:line="400" w:lineRule="exact"/>
              <w:ind w:firstLineChars="0" w:firstLine="0"/>
              <w:jc w:val="center"/>
              <w:rPr>
                <w:rStyle w:val="12"/>
                <w:rFonts w:ascii="方正仿宋_GBK" w:eastAsia="方正仿宋_GBK" w:hAnsi="方正仿宋_GBK" w:cs="方正仿宋_GBK"/>
                <w:sz w:val="30"/>
                <w:szCs w:val="30"/>
              </w:rPr>
            </w:pPr>
            <w:r>
              <w:rPr>
                <w:rStyle w:val="12"/>
                <w:rFonts w:ascii="方正仿宋_GBK" w:eastAsia="方正仿宋_GBK" w:hAnsi="方正仿宋_GBK" w:cs="方正仿宋_GBK" w:hint="eastAsia"/>
                <w:sz w:val="30"/>
                <w:szCs w:val="30"/>
              </w:rPr>
              <w:t>19:30--21:00</w:t>
            </w:r>
          </w:p>
        </w:tc>
      </w:tr>
      <w:tr w:rsidR="007C18FB">
        <w:trPr>
          <w:jc w:val="center"/>
        </w:trPr>
        <w:tc>
          <w:tcPr>
            <w:tcW w:w="1636" w:type="dxa"/>
            <w:vAlign w:val="center"/>
          </w:tcPr>
          <w:p w:rsidR="007C18FB" w:rsidRDefault="004F636F">
            <w:pPr>
              <w:pStyle w:val="NormalIndent"/>
              <w:spacing w:line="400" w:lineRule="exact"/>
              <w:ind w:firstLineChars="0" w:firstLine="0"/>
              <w:jc w:val="center"/>
              <w:rPr>
                <w:rStyle w:val="12"/>
                <w:rFonts w:ascii="方正仿宋_GBK" w:eastAsia="方正仿宋_GBK" w:hAnsi="方正仿宋_GBK" w:cs="方正仿宋_GBK"/>
                <w:sz w:val="30"/>
                <w:szCs w:val="30"/>
              </w:rPr>
            </w:pPr>
            <w:r>
              <w:rPr>
                <w:rStyle w:val="12"/>
                <w:rFonts w:ascii="方正仿宋_GBK" w:eastAsia="方正仿宋_GBK" w:hAnsi="方正仿宋_GBK" w:cs="方正仿宋_GBK" w:hint="eastAsia"/>
                <w:sz w:val="30"/>
                <w:szCs w:val="30"/>
              </w:rPr>
              <w:t>就餐地点</w:t>
            </w:r>
          </w:p>
        </w:tc>
        <w:tc>
          <w:tcPr>
            <w:tcW w:w="2641" w:type="dxa"/>
            <w:vAlign w:val="center"/>
          </w:tcPr>
          <w:p w:rsidR="007C18FB" w:rsidRDefault="004F636F">
            <w:pPr>
              <w:pStyle w:val="NormalIndent"/>
              <w:spacing w:line="400" w:lineRule="exact"/>
              <w:ind w:firstLineChars="0" w:firstLine="0"/>
              <w:jc w:val="center"/>
              <w:rPr>
                <w:rStyle w:val="12"/>
                <w:rFonts w:ascii="方正仿宋_GBK" w:eastAsia="方正仿宋_GBK" w:hAnsi="方正仿宋_GBK" w:cs="方正仿宋_GBK"/>
                <w:sz w:val="30"/>
                <w:szCs w:val="30"/>
              </w:rPr>
            </w:pPr>
            <w:r>
              <w:rPr>
                <w:rStyle w:val="12"/>
                <w:rFonts w:ascii="方正仿宋_GBK" w:eastAsia="方正仿宋_GBK" w:hAnsi="方正仿宋_GBK" w:cs="方正仿宋_GBK" w:hint="eastAsia"/>
                <w:sz w:val="30"/>
                <w:szCs w:val="30"/>
              </w:rPr>
              <w:t>巴方食堂</w:t>
            </w:r>
          </w:p>
        </w:tc>
        <w:tc>
          <w:tcPr>
            <w:tcW w:w="1603" w:type="dxa"/>
            <w:vAlign w:val="center"/>
          </w:tcPr>
          <w:p w:rsidR="007C18FB" w:rsidRDefault="004F636F">
            <w:pPr>
              <w:pStyle w:val="NormalIndent"/>
              <w:spacing w:line="400" w:lineRule="exact"/>
              <w:ind w:firstLineChars="0" w:firstLine="0"/>
              <w:jc w:val="center"/>
              <w:rPr>
                <w:rStyle w:val="12"/>
                <w:rFonts w:ascii="方正仿宋_GBK" w:eastAsia="方正仿宋_GBK" w:hAnsi="方正仿宋_GBK" w:cs="方正仿宋_GBK"/>
                <w:sz w:val="30"/>
                <w:szCs w:val="30"/>
              </w:rPr>
            </w:pPr>
            <w:r>
              <w:rPr>
                <w:rStyle w:val="12"/>
                <w:rFonts w:ascii="方正仿宋_GBK" w:eastAsia="方正仿宋_GBK" w:hAnsi="方正仿宋_GBK" w:cs="方正仿宋_GBK" w:hint="eastAsia"/>
                <w:sz w:val="30"/>
                <w:szCs w:val="30"/>
              </w:rPr>
              <w:t>学习地点</w:t>
            </w:r>
          </w:p>
        </w:tc>
        <w:tc>
          <w:tcPr>
            <w:tcW w:w="2642" w:type="dxa"/>
            <w:vAlign w:val="center"/>
          </w:tcPr>
          <w:p w:rsidR="007C18FB" w:rsidRDefault="004F636F">
            <w:pPr>
              <w:pStyle w:val="NormalIndent"/>
              <w:spacing w:line="400" w:lineRule="exact"/>
              <w:ind w:firstLineChars="0" w:firstLine="0"/>
              <w:jc w:val="center"/>
              <w:rPr>
                <w:rStyle w:val="12"/>
                <w:rFonts w:ascii="方正仿宋_GBK" w:eastAsia="方正仿宋_GBK" w:hAnsi="方正仿宋_GBK" w:cs="方正仿宋_GBK"/>
                <w:sz w:val="30"/>
                <w:szCs w:val="30"/>
              </w:rPr>
            </w:pPr>
            <w:r>
              <w:rPr>
                <w:rStyle w:val="12"/>
                <w:rFonts w:ascii="方正仿宋_GBK" w:eastAsia="方正仿宋_GBK" w:hAnsi="方正仿宋_GBK" w:cs="方正仿宋_GBK" w:hint="eastAsia"/>
                <w:sz w:val="30"/>
                <w:szCs w:val="30"/>
              </w:rPr>
              <w:t>办公楼</w:t>
            </w:r>
          </w:p>
        </w:tc>
      </w:tr>
    </w:tbl>
    <w:p w:rsidR="007C18FB" w:rsidRDefault="004F636F">
      <w:pPr>
        <w:pStyle w:val="NormalIndent"/>
        <w:spacing w:line="580" w:lineRule="exact"/>
        <w:ind w:firstLine="640"/>
        <w:rPr>
          <w:rStyle w:val="12"/>
          <w:rFonts w:ascii="方正黑体_GBK" w:eastAsia="方正黑体_GBK" w:hAnsi="方正黑体_GBK" w:cs="方正黑体_GBK"/>
          <w:sz w:val="32"/>
          <w:szCs w:val="32"/>
        </w:rPr>
      </w:pPr>
      <w:r>
        <w:rPr>
          <w:rStyle w:val="12"/>
          <w:rFonts w:ascii="方正黑体_GBK" w:eastAsia="方正黑体_GBK" w:hAnsi="方正黑体_GBK" w:cs="方正黑体_GBK" w:hint="eastAsia"/>
          <w:sz w:val="32"/>
          <w:szCs w:val="32"/>
        </w:rPr>
        <w:t>二、卫生防疫管理</w:t>
      </w:r>
    </w:p>
    <w:p w:rsidR="007C18FB" w:rsidRDefault="004F636F">
      <w:pPr>
        <w:pStyle w:val="NormalIndent"/>
        <w:spacing w:line="580" w:lineRule="exact"/>
        <w:ind w:firstLine="640"/>
        <w:rPr>
          <w:rStyle w:val="12"/>
          <w:rFonts w:ascii="方正仿宋_GBK" w:eastAsia="方正仿宋_GBK" w:hAnsi="方正仿宋_GBK" w:cs="方正仿宋_GBK"/>
          <w:sz w:val="32"/>
          <w:szCs w:val="32"/>
        </w:rPr>
      </w:pP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1.</w:t>
      </w: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加强防疫意识，必须正确佩戴口罩，勤洗手，勤消毒。</w:t>
      </w:r>
    </w:p>
    <w:p w:rsidR="007C18FB" w:rsidRDefault="004F636F">
      <w:pPr>
        <w:pStyle w:val="NormalIndent"/>
        <w:spacing w:line="580" w:lineRule="exact"/>
        <w:ind w:firstLine="640"/>
        <w:rPr>
          <w:rStyle w:val="12"/>
          <w:rFonts w:ascii="方正仿宋_GBK" w:eastAsia="方正仿宋_GBK" w:hAnsi="方正仿宋_GBK" w:cs="方正仿宋_GBK"/>
          <w:sz w:val="32"/>
          <w:szCs w:val="32"/>
        </w:rPr>
      </w:pP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2.</w:t>
      </w: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每日按要求完成三次体温测量，及时汇报异常情况。</w:t>
      </w:r>
    </w:p>
    <w:p w:rsidR="007C18FB" w:rsidRDefault="004F636F">
      <w:pPr>
        <w:pStyle w:val="NormalIndent"/>
        <w:spacing w:line="580" w:lineRule="exact"/>
        <w:ind w:firstLine="640"/>
        <w:rPr>
          <w:rStyle w:val="12"/>
          <w:rFonts w:ascii="方正仿宋_GBK" w:eastAsia="方正仿宋_GBK" w:hAnsi="方正仿宋_GBK" w:cs="方正仿宋_GBK"/>
          <w:sz w:val="32"/>
          <w:szCs w:val="32"/>
        </w:rPr>
      </w:pP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3.</w:t>
      </w: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每日进行宿舍、办公室卫生清理，每周检查评比一次。</w:t>
      </w:r>
    </w:p>
    <w:p w:rsidR="007C18FB" w:rsidRDefault="004F636F">
      <w:pPr>
        <w:pStyle w:val="NormalIndent"/>
        <w:spacing w:line="580" w:lineRule="exact"/>
        <w:ind w:firstLine="640"/>
        <w:rPr>
          <w:rStyle w:val="12"/>
          <w:rFonts w:ascii="方正仿宋_GBK" w:eastAsia="方正仿宋_GBK" w:hAnsi="方正仿宋_GBK" w:cs="方正仿宋_GBK"/>
          <w:sz w:val="32"/>
          <w:szCs w:val="32"/>
        </w:rPr>
      </w:pP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4.</w:t>
      </w: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注意个人卫生，勤洗澡、勤刷牙，保持干净。</w:t>
      </w:r>
    </w:p>
    <w:p w:rsidR="007C18FB" w:rsidRDefault="004F636F">
      <w:pPr>
        <w:pStyle w:val="NormalIndent"/>
        <w:spacing w:line="580" w:lineRule="exact"/>
        <w:ind w:firstLine="640"/>
        <w:rPr>
          <w:rStyle w:val="12"/>
          <w:rFonts w:ascii="方正仿宋_GBK" w:eastAsia="方正仿宋_GBK" w:hAnsi="方正仿宋_GBK" w:cs="方正仿宋_GBK"/>
          <w:sz w:val="32"/>
          <w:szCs w:val="32"/>
        </w:rPr>
      </w:pP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5.</w:t>
      </w: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在工作场所统一穿工作服，禁止穿拖鞋、凉鞋、短裤。</w:t>
      </w:r>
    </w:p>
    <w:p w:rsidR="007C18FB" w:rsidRDefault="004F636F">
      <w:pPr>
        <w:pStyle w:val="NormalIndent"/>
        <w:spacing w:line="580" w:lineRule="exact"/>
        <w:ind w:firstLine="640"/>
        <w:rPr>
          <w:rStyle w:val="12"/>
          <w:rFonts w:ascii="方正仿宋_GBK" w:eastAsia="方正仿宋_GBK" w:hAnsi="方正仿宋_GBK" w:cs="方正仿宋_GBK"/>
          <w:sz w:val="32"/>
          <w:szCs w:val="32"/>
        </w:rPr>
      </w:pP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lastRenderedPageBreak/>
        <w:t>6.</w:t>
      </w: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严格遵守现场防疫要求，禁止无防护多人聚集；禁止前往建维区，禁止与军方和巴方工人接触，保持安全距离。</w:t>
      </w:r>
    </w:p>
    <w:p w:rsidR="007C18FB" w:rsidRDefault="004F636F">
      <w:pPr>
        <w:pStyle w:val="NormalIndent"/>
        <w:spacing w:line="580" w:lineRule="exact"/>
        <w:ind w:firstLine="640"/>
        <w:rPr>
          <w:rStyle w:val="12"/>
          <w:rFonts w:ascii="方正仿宋_GBK" w:eastAsia="方正仿宋_GBK" w:hAnsi="方正仿宋_GBK" w:cs="方正仿宋_GBK"/>
          <w:sz w:val="32"/>
          <w:szCs w:val="32"/>
        </w:rPr>
      </w:pP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7.</w:t>
      </w: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若因故离站需提前向后勤管理人员请假，并征得中方同意。再次进站须持合格核酸检测报告，并单独隔离</w:t>
      </w: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14</w:t>
      </w: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天，两次核酸检测合格后方能入住巴方宿舍，参与工作培训。</w:t>
      </w:r>
    </w:p>
    <w:p w:rsidR="007C18FB" w:rsidRDefault="004F636F">
      <w:pPr>
        <w:ind w:firstLineChars="200" w:firstLine="640"/>
        <w:rPr>
          <w:rStyle w:val="12"/>
          <w:rFonts w:ascii="方正仿宋_GBK" w:eastAsia="方正仿宋_GBK" w:hAnsi="方正仿宋_GBK" w:cs="方正仿宋_GBK"/>
          <w:sz w:val="32"/>
          <w:szCs w:val="32"/>
        </w:rPr>
      </w:pP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8.</w:t>
      </w: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遇有工作培训相关问题，联系工程师和中方管理人员；遇有后勤等其它问题，联系巴方管家和后勤管理人员。</w:t>
      </w:r>
    </w:p>
    <w:p w:rsidR="007C18FB" w:rsidRDefault="004F636F">
      <w:pPr>
        <w:pStyle w:val="NormalIndent"/>
        <w:spacing w:line="580" w:lineRule="exact"/>
        <w:ind w:firstLine="640"/>
        <w:rPr>
          <w:rStyle w:val="12"/>
          <w:rFonts w:ascii="方正黑体_GBK" w:eastAsia="方正黑体_GBK" w:hAnsi="方正黑体_GBK" w:cs="方正黑体_GBK"/>
          <w:sz w:val="32"/>
          <w:szCs w:val="32"/>
        </w:rPr>
      </w:pPr>
      <w:r>
        <w:rPr>
          <w:rStyle w:val="12"/>
          <w:rFonts w:ascii="方正黑体_GBK" w:eastAsia="方正黑体_GBK" w:hAnsi="方正黑体_GBK" w:cs="方正黑体_GBK" w:hint="eastAsia"/>
          <w:sz w:val="32"/>
          <w:szCs w:val="32"/>
        </w:rPr>
        <w:t>三、工作纪律管理</w:t>
      </w:r>
    </w:p>
    <w:p w:rsidR="007C18FB" w:rsidRDefault="004F636F">
      <w:pPr>
        <w:spacing w:line="580" w:lineRule="exact"/>
        <w:ind w:firstLineChars="200" w:firstLine="640"/>
        <w:rPr>
          <w:rStyle w:val="12"/>
          <w:rFonts w:ascii="方正仿宋_GBK" w:eastAsia="方正仿宋_GBK" w:hAnsi="方正仿宋_GBK" w:cs="方正仿宋_GBK"/>
          <w:sz w:val="32"/>
          <w:szCs w:val="32"/>
        </w:rPr>
      </w:pP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1.</w:t>
      </w: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严格遵守</w:t>
      </w:r>
      <w:r>
        <w:rPr>
          <w:rStyle w:val="12"/>
          <w:rFonts w:ascii="方正仿宋_GBK" w:eastAsia="方正仿宋_GBK" w:hAnsi="方正仿宋_GBK" w:cs="方正仿宋_GBK"/>
          <w:sz w:val="32"/>
          <w:szCs w:val="32"/>
        </w:rPr>
        <w:t>劳动纪律，遵守</w:t>
      </w: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员工</w:t>
      </w:r>
      <w:r>
        <w:rPr>
          <w:rStyle w:val="12"/>
          <w:rFonts w:ascii="方正仿宋_GBK" w:eastAsia="方正仿宋_GBK" w:hAnsi="方正仿宋_GBK" w:cs="方正仿宋_GBK"/>
          <w:sz w:val="32"/>
          <w:szCs w:val="32"/>
        </w:rPr>
        <w:t>管理制度，按时上下班，不迟到，不早退，工作时间不得擅自离开工作岗位</w:t>
      </w: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。</w:t>
      </w:r>
    </w:p>
    <w:p w:rsidR="007C18FB" w:rsidRDefault="004F636F">
      <w:pPr>
        <w:spacing w:line="580" w:lineRule="exact"/>
        <w:ind w:firstLineChars="200" w:firstLine="640"/>
        <w:rPr>
          <w:rStyle w:val="12"/>
          <w:rFonts w:ascii="方正仿宋_GBK" w:eastAsia="方正仿宋_GBK" w:hAnsi="方正仿宋_GBK" w:cs="方正仿宋_GBK"/>
          <w:sz w:val="32"/>
          <w:szCs w:val="32"/>
        </w:rPr>
      </w:pP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2.</w:t>
      </w:r>
      <w:r>
        <w:rPr>
          <w:rStyle w:val="12"/>
          <w:rFonts w:ascii="方正仿宋_GBK" w:eastAsia="方正仿宋_GBK" w:hAnsi="方正仿宋_GBK" w:cs="方正仿宋_GBK"/>
          <w:sz w:val="32"/>
          <w:szCs w:val="32"/>
        </w:rPr>
        <w:t>参加</w:t>
      </w: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集体</w:t>
      </w:r>
      <w:r>
        <w:rPr>
          <w:rStyle w:val="12"/>
          <w:rFonts w:ascii="方正仿宋_GBK" w:eastAsia="方正仿宋_GBK" w:hAnsi="方正仿宋_GBK" w:cs="方正仿宋_GBK"/>
          <w:sz w:val="32"/>
          <w:szCs w:val="32"/>
        </w:rPr>
        <w:t>组织的会议、培训、学习、考试或其他团队活动，</w:t>
      </w: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应提前</w:t>
      </w: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5</w:t>
      </w: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分钟到场，保持安静。</w:t>
      </w:r>
      <w:r>
        <w:rPr>
          <w:rStyle w:val="12"/>
          <w:rFonts w:ascii="方正仿宋_GBK" w:eastAsia="方正仿宋_GBK" w:hAnsi="方正仿宋_GBK" w:cs="方正仿宋_GBK"/>
          <w:sz w:val="32"/>
          <w:szCs w:val="32"/>
        </w:rPr>
        <w:t>如有事请假的，必须提前</w:t>
      </w: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报备；若有</w:t>
      </w:r>
      <w:r>
        <w:rPr>
          <w:rStyle w:val="12"/>
          <w:rFonts w:ascii="方正仿宋_GBK" w:eastAsia="方正仿宋_GBK" w:hAnsi="方正仿宋_GBK" w:cs="方正仿宋_GBK"/>
          <w:sz w:val="32"/>
          <w:szCs w:val="32"/>
        </w:rPr>
        <w:t>迟到</w:t>
      </w: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、早退、旷工的，将进行考核。</w:t>
      </w:r>
    </w:p>
    <w:p w:rsidR="007C18FB" w:rsidRDefault="004F636F">
      <w:pPr>
        <w:pStyle w:val="NormalIndent"/>
        <w:ind w:firstLine="640"/>
        <w:rPr>
          <w:rStyle w:val="12"/>
          <w:rFonts w:ascii="方正仿宋_GBK" w:eastAsia="方正仿宋_GBK" w:hAnsi="方正仿宋_GBK" w:cs="方正仿宋_GBK"/>
          <w:sz w:val="32"/>
          <w:szCs w:val="32"/>
        </w:rPr>
      </w:pP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3.</w:t>
      </w: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培训时要认真学习，积极提问，按时完成布置的作业。工作时要细心谨慎，听从中方人员的安排。</w:t>
      </w:r>
    </w:p>
    <w:p w:rsidR="007C18FB" w:rsidRDefault="004F636F">
      <w:pPr>
        <w:pStyle w:val="NormalIndent"/>
        <w:ind w:firstLine="640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4.</w:t>
      </w:r>
      <w:r>
        <w:rPr>
          <w:rStyle w:val="12"/>
          <w:rFonts w:ascii="方正仿宋_GBK" w:eastAsia="方正仿宋_GBK" w:hAnsi="方正仿宋_GBK" w:cs="方正仿宋_GBK" w:hint="eastAsia"/>
          <w:sz w:val="30"/>
          <w:szCs w:val="30"/>
        </w:rPr>
        <w:t>需在中方运行人员带领下，方可</w:t>
      </w: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进入设备区，并正确佩戴安全帽，与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带电设备保持足够的安全距离；禁止单独进入设备区，禁止擅自操作设备。</w:t>
      </w:r>
    </w:p>
    <w:p w:rsidR="007C18FB" w:rsidRDefault="004F636F">
      <w:pPr>
        <w:spacing w:line="580" w:lineRule="exact"/>
        <w:ind w:firstLineChars="200" w:firstLine="640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5.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日常交流时，应放缓语速，标准发音，吐字清晰。</w:t>
      </w:r>
    </w:p>
    <w:p w:rsidR="007C18FB" w:rsidRDefault="004F636F">
      <w:pPr>
        <w:spacing w:line="580" w:lineRule="exact"/>
        <w:ind w:firstLineChars="200" w:firstLine="640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lastRenderedPageBreak/>
        <w:t>6.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禁止在设备区和办公生活场所吸烟、追逐打闹。</w:t>
      </w:r>
    </w:p>
    <w:p w:rsidR="007C18FB" w:rsidRDefault="004F636F">
      <w:pPr>
        <w:spacing w:line="580" w:lineRule="exact"/>
        <w:ind w:firstLineChars="200" w:firstLine="640"/>
        <w:rPr>
          <w:rStyle w:val="12"/>
          <w:rFonts w:ascii="方正仿宋_GBK" w:eastAsia="方正仿宋_GBK" w:hAnsi="方正仿宋_GBK" w:cs="方正仿宋_GBK"/>
          <w:sz w:val="32"/>
          <w:szCs w:val="32"/>
        </w:rPr>
      </w:pP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7.</w:t>
      </w:r>
      <w:r>
        <w:rPr>
          <w:rStyle w:val="12"/>
          <w:rFonts w:ascii="方正仿宋_GBK" w:eastAsia="方正仿宋_GBK" w:hAnsi="方正仿宋_GBK" w:cs="方正仿宋_GBK"/>
          <w:sz w:val="32"/>
          <w:szCs w:val="32"/>
        </w:rPr>
        <w:t>工作时间禁止</w:t>
      </w: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打</w:t>
      </w:r>
      <w:r>
        <w:rPr>
          <w:rStyle w:val="12"/>
          <w:rFonts w:ascii="方正仿宋_GBK" w:eastAsia="方正仿宋_GBK" w:hAnsi="方正仿宋_GBK" w:cs="方正仿宋_GBK"/>
          <w:sz w:val="32"/>
          <w:szCs w:val="32"/>
        </w:rPr>
        <w:t>牌、下棋、</w:t>
      </w: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玩游戏、</w:t>
      </w:r>
      <w:r>
        <w:rPr>
          <w:rStyle w:val="12"/>
          <w:rFonts w:ascii="方正仿宋_GBK" w:eastAsia="方正仿宋_GBK" w:hAnsi="方正仿宋_GBK" w:cs="方正仿宋_GBK"/>
          <w:sz w:val="32"/>
          <w:szCs w:val="32"/>
        </w:rPr>
        <w:t>串岗聊天等。</w:t>
      </w:r>
    </w:p>
    <w:p w:rsidR="007C18FB" w:rsidRDefault="004F636F">
      <w:pPr>
        <w:spacing w:line="580" w:lineRule="exact"/>
        <w:ind w:firstLineChars="200" w:firstLine="640"/>
        <w:rPr>
          <w:rStyle w:val="12"/>
          <w:rFonts w:ascii="方正仿宋_GBK" w:eastAsia="方正仿宋_GBK" w:hAnsi="方正仿宋_GBK" w:cs="方正仿宋_GBK"/>
          <w:sz w:val="32"/>
          <w:szCs w:val="32"/>
        </w:rPr>
      </w:pP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8.</w:t>
      </w: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根据学习内容，认真归纳总结，每周提交技术总结。</w:t>
      </w:r>
    </w:p>
    <w:p w:rsidR="007C18FB" w:rsidRDefault="004F636F">
      <w:pPr>
        <w:spacing w:line="580" w:lineRule="exact"/>
        <w:ind w:firstLineChars="200" w:firstLine="640"/>
        <w:rPr>
          <w:rStyle w:val="12"/>
          <w:rFonts w:ascii="方正仿宋_GBK" w:eastAsia="方正仿宋_GBK" w:hAnsi="方正仿宋_GBK" w:cs="方正仿宋_GBK"/>
          <w:sz w:val="32"/>
          <w:szCs w:val="32"/>
        </w:rPr>
      </w:pP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9.</w:t>
      </w: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调度工程师、中方员工轮流进行理论培训和现场实训，</w:t>
      </w:r>
      <w:r>
        <w:rPr>
          <w:rStyle w:val="12"/>
          <w:rFonts w:ascii="方正仿宋_GBK" w:eastAsia="方正仿宋_GBK" w:hAnsi="方正仿宋_GBK" w:cs="方正仿宋_GBK"/>
          <w:sz w:val="32"/>
          <w:szCs w:val="32"/>
        </w:rPr>
        <w:t>每周</w:t>
      </w: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组织</w:t>
      </w:r>
      <w:r>
        <w:rPr>
          <w:rStyle w:val="12"/>
          <w:rFonts w:ascii="方正仿宋_GBK" w:eastAsia="方正仿宋_GBK" w:hAnsi="方正仿宋_GBK" w:cs="方正仿宋_GBK"/>
          <w:sz w:val="32"/>
          <w:szCs w:val="32"/>
        </w:rPr>
        <w:t>一次</w:t>
      </w: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测验，并结合本周表现进行评分排序。</w:t>
      </w:r>
    </w:p>
    <w:p w:rsidR="007C18FB" w:rsidRDefault="004F636F">
      <w:pPr>
        <w:spacing w:line="580" w:lineRule="exact"/>
        <w:ind w:firstLineChars="200" w:firstLine="640"/>
        <w:rPr>
          <w:rStyle w:val="12"/>
          <w:rFonts w:ascii="方正仿宋_GBK" w:eastAsia="方正仿宋_GBK" w:hAnsi="方正仿宋_GBK" w:cs="方正仿宋_GBK"/>
          <w:sz w:val="32"/>
          <w:szCs w:val="32"/>
        </w:rPr>
      </w:pP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10.</w:t>
      </w: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培训后，将对员工表现进行阶段总结。结合师徒协议</w:t>
      </w:r>
      <w:r>
        <w:rPr>
          <w:rStyle w:val="12"/>
          <w:rFonts w:ascii="方正仿宋_GBK" w:eastAsia="方正仿宋_GBK" w:hAnsi="方正仿宋_GBK" w:cs="方正仿宋_GBK"/>
          <w:sz w:val="32"/>
          <w:szCs w:val="32"/>
        </w:rPr>
        <w:t>，分成运行、一次、二次三个小组，</w:t>
      </w: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每周开展</w:t>
      </w:r>
      <w:r>
        <w:rPr>
          <w:rStyle w:val="12"/>
          <w:rFonts w:ascii="方正仿宋_GBK" w:eastAsia="方正仿宋_GBK" w:hAnsi="方正仿宋_GBK" w:cs="方正仿宋_GBK"/>
          <w:sz w:val="32"/>
          <w:szCs w:val="32"/>
        </w:rPr>
        <w:t>一个设备</w:t>
      </w: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的深入</w:t>
      </w:r>
      <w:r>
        <w:rPr>
          <w:rStyle w:val="12"/>
          <w:rFonts w:ascii="方正仿宋_GBK" w:eastAsia="方正仿宋_GBK" w:hAnsi="方正仿宋_GBK" w:cs="方正仿宋_GBK"/>
          <w:sz w:val="32"/>
          <w:szCs w:val="32"/>
        </w:rPr>
        <w:t>学习，撰写学习报告，</w:t>
      </w: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并组织交流讨论。</w:t>
      </w:r>
    </w:p>
    <w:p w:rsidR="007C18FB" w:rsidRDefault="004F636F">
      <w:pPr>
        <w:spacing w:line="580" w:lineRule="exact"/>
        <w:ind w:firstLineChars="200" w:firstLine="640"/>
        <w:rPr>
          <w:rStyle w:val="12"/>
          <w:rFonts w:ascii="方正仿宋_GBK" w:eastAsia="方正仿宋_GBK" w:hAnsi="方正仿宋_GBK" w:cs="方正仿宋_GBK"/>
          <w:sz w:val="32"/>
          <w:szCs w:val="32"/>
        </w:rPr>
      </w:pP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11.</w:t>
      </w: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全体员工应认真学习、积极工作，若出现严重违反本管理规定并屡教不改的将予以辞退。</w:t>
      </w:r>
    </w:p>
    <w:p w:rsidR="007C18FB" w:rsidRDefault="004F636F">
      <w:pPr>
        <w:pStyle w:val="NormalIndent"/>
        <w:spacing w:line="580" w:lineRule="exact"/>
        <w:jc w:val="center"/>
        <w:rPr>
          <w:sz w:val="32"/>
          <w:szCs w:val="32"/>
        </w:rPr>
      </w:pPr>
      <w:r>
        <w:rPr>
          <w:rFonts w:hint="eastAsia"/>
          <w:color w:val="FF0000"/>
        </w:rPr>
        <w:br w:type="page"/>
      </w:r>
      <w:r>
        <w:rPr>
          <w:rFonts w:ascii="方正小标宋_GBK" w:eastAsia="方正小标宋_GBK" w:hAnsi="方正小标宋_GBK" w:cs="方正小标宋_GBK" w:hint="eastAsia"/>
          <w:sz w:val="44"/>
          <w:szCs w:val="44"/>
        </w:rPr>
        <w:lastRenderedPageBreak/>
        <w:t xml:space="preserve">Pakistan </w:t>
      </w:r>
      <w:r>
        <w:rPr>
          <w:rFonts w:ascii="方正小标宋_GBK" w:eastAsia="方正小标宋_GBK" w:hAnsi="方正小标宋_GBK" w:cs="方正小标宋_GBK" w:hint="eastAsia"/>
          <w:sz w:val="44"/>
          <w:szCs w:val="44"/>
        </w:rPr>
        <w:t>S</w:t>
      </w:r>
      <w:r>
        <w:rPr>
          <w:rFonts w:ascii="方正小标宋_GBK" w:eastAsia="方正小标宋_GBK" w:hAnsi="方正小标宋_GBK" w:cs="方正小标宋_GBK" w:hint="eastAsia"/>
          <w:sz w:val="44"/>
          <w:szCs w:val="44"/>
        </w:rPr>
        <w:t xml:space="preserve">taff Management </w:t>
      </w:r>
      <w:r>
        <w:rPr>
          <w:rFonts w:ascii="方正小标宋_GBK" w:eastAsia="方正小标宋_GBK" w:hAnsi="方正小标宋_GBK" w:cs="方正小标宋_GBK" w:hint="eastAsia"/>
          <w:sz w:val="44"/>
          <w:szCs w:val="44"/>
        </w:rPr>
        <w:t>R</w:t>
      </w:r>
      <w:r>
        <w:rPr>
          <w:rFonts w:ascii="方正小标宋_GBK" w:eastAsia="方正小标宋_GBK" w:hAnsi="方正小标宋_GBK" w:cs="方正小标宋_GBK" w:hint="eastAsia"/>
          <w:sz w:val="44"/>
          <w:szCs w:val="44"/>
        </w:rPr>
        <w:t>egulations</w:t>
      </w:r>
    </w:p>
    <w:p w:rsidR="007C18FB" w:rsidRDefault="007C18FB">
      <w:pPr>
        <w:pStyle w:val="NormalIndent"/>
        <w:spacing w:line="400" w:lineRule="exact"/>
        <w:ind w:firstLine="640"/>
        <w:rPr>
          <w:sz w:val="32"/>
          <w:szCs w:val="32"/>
        </w:rPr>
      </w:pPr>
    </w:p>
    <w:p w:rsidR="007C18FB" w:rsidRDefault="004F636F">
      <w:pPr>
        <w:spacing w:line="360" w:lineRule="exact"/>
        <w:ind w:firstLineChars="200" w:firstLine="600"/>
        <w:rPr>
          <w:rFonts w:eastAsia="方正楷体_GBK"/>
          <w:sz w:val="30"/>
          <w:szCs w:val="30"/>
        </w:rPr>
      </w:pPr>
      <w:r>
        <w:rPr>
          <w:rFonts w:eastAsia="方正楷体_GBK"/>
          <w:sz w:val="30"/>
          <w:szCs w:val="30"/>
        </w:rPr>
        <w:t xml:space="preserve">In order to standardize working hours, strengthen </w:t>
      </w:r>
      <w:bookmarkStart w:id="0" w:name="OLE_LINK1"/>
      <w:r>
        <w:rPr>
          <w:rFonts w:eastAsia="方正楷体_GBK"/>
          <w:sz w:val="30"/>
          <w:szCs w:val="30"/>
        </w:rPr>
        <w:t>e</w:t>
      </w:r>
      <w:r>
        <w:rPr>
          <w:rFonts w:eastAsia="方正楷体_GBK"/>
          <w:sz w:val="30"/>
          <w:szCs w:val="30"/>
        </w:rPr>
        <w:t>pidemic prevention</w:t>
      </w:r>
      <w:bookmarkEnd w:id="0"/>
      <w:r>
        <w:rPr>
          <w:rFonts w:eastAsia="方正楷体_GBK"/>
          <w:sz w:val="30"/>
          <w:szCs w:val="30"/>
        </w:rPr>
        <w:t xml:space="preserve"> and work discipline management, the Staff </w:t>
      </w:r>
      <w:r>
        <w:rPr>
          <w:rFonts w:eastAsia="方正楷体_GBK"/>
          <w:sz w:val="30"/>
          <w:szCs w:val="30"/>
        </w:rPr>
        <w:t>M</w:t>
      </w:r>
      <w:r>
        <w:rPr>
          <w:rFonts w:eastAsia="方正楷体_GBK"/>
          <w:sz w:val="30"/>
          <w:szCs w:val="30"/>
        </w:rPr>
        <w:t xml:space="preserve">anagement </w:t>
      </w:r>
      <w:r>
        <w:rPr>
          <w:rFonts w:eastAsia="方正楷体_GBK" w:hint="eastAsia"/>
          <w:sz w:val="30"/>
          <w:szCs w:val="30"/>
        </w:rPr>
        <w:t>Regulations</w:t>
      </w:r>
      <w:r>
        <w:rPr>
          <w:rFonts w:eastAsia="方正楷体_GBK"/>
          <w:sz w:val="30"/>
          <w:szCs w:val="30"/>
        </w:rPr>
        <w:t xml:space="preserve"> of Pakistan was formulated.</w:t>
      </w:r>
      <w:r>
        <w:rPr>
          <w:rFonts w:eastAsia="方正楷体_GBK"/>
          <w:sz w:val="30"/>
          <w:szCs w:val="30"/>
        </w:rPr>
        <w:t xml:space="preserve"> All </w:t>
      </w:r>
      <w:r>
        <w:rPr>
          <w:rFonts w:eastAsia="方正楷体_GBK"/>
          <w:sz w:val="30"/>
          <w:szCs w:val="30"/>
        </w:rPr>
        <w:t>employees need to implement to create a good working and living environment.</w:t>
      </w:r>
    </w:p>
    <w:p w:rsidR="007C18FB" w:rsidRDefault="004F636F">
      <w:pPr>
        <w:pStyle w:val="NormalIndent"/>
        <w:spacing w:line="400" w:lineRule="exact"/>
        <w:ind w:firstLine="640"/>
        <w:rPr>
          <w:rFonts w:ascii="方正黑体_GBK" w:eastAsia="方正黑体_GBK" w:hAnsi="方正黑体_GBK" w:cs="方正黑体_GBK"/>
          <w:sz w:val="32"/>
          <w:szCs w:val="32"/>
        </w:rPr>
      </w:pPr>
      <w:r>
        <w:rPr>
          <w:rFonts w:ascii="方正黑体_GBK" w:eastAsia="方正黑体_GBK" w:hAnsi="方正黑体_GBK" w:cs="方正黑体_GBK" w:hint="eastAsia"/>
          <w:sz w:val="32"/>
          <w:szCs w:val="32"/>
        </w:rPr>
        <w:t>1.Meals and working hours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31"/>
        <w:gridCol w:w="2300"/>
        <w:gridCol w:w="1738"/>
        <w:gridCol w:w="2953"/>
      </w:tblGrid>
      <w:tr w:rsidR="007C18FB">
        <w:trPr>
          <w:jc w:val="center"/>
        </w:trPr>
        <w:tc>
          <w:tcPr>
            <w:tcW w:w="3831" w:type="dxa"/>
            <w:gridSpan w:val="2"/>
            <w:vAlign w:val="center"/>
          </w:tcPr>
          <w:p w:rsidR="007C18FB" w:rsidRDefault="004F636F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Dining </w:t>
            </w:r>
            <w:bookmarkStart w:id="1" w:name="OLE_LINK2"/>
            <w:r>
              <w:rPr>
                <w:rFonts w:hint="eastAsia"/>
                <w:b/>
                <w:bCs/>
                <w:sz w:val="24"/>
              </w:rPr>
              <w:t>Arrangements</w:t>
            </w:r>
            <w:bookmarkEnd w:id="1"/>
          </w:p>
        </w:tc>
        <w:tc>
          <w:tcPr>
            <w:tcW w:w="4691" w:type="dxa"/>
            <w:gridSpan w:val="2"/>
            <w:vAlign w:val="center"/>
          </w:tcPr>
          <w:p w:rsidR="007C18FB" w:rsidRDefault="004F636F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Work </w:t>
            </w:r>
            <w:r>
              <w:rPr>
                <w:rFonts w:hint="eastAsia"/>
                <w:b/>
                <w:bCs/>
                <w:sz w:val="24"/>
              </w:rPr>
              <w:t>Arrangements</w:t>
            </w:r>
          </w:p>
        </w:tc>
      </w:tr>
      <w:tr w:rsidR="007C18FB">
        <w:trPr>
          <w:jc w:val="center"/>
        </w:trPr>
        <w:tc>
          <w:tcPr>
            <w:tcW w:w="1531" w:type="dxa"/>
            <w:vAlign w:val="center"/>
          </w:tcPr>
          <w:p w:rsidR="007C18FB" w:rsidRDefault="004F636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Breakfast</w:t>
            </w:r>
          </w:p>
        </w:tc>
        <w:tc>
          <w:tcPr>
            <w:tcW w:w="2300" w:type="dxa"/>
            <w:vAlign w:val="center"/>
          </w:tcPr>
          <w:p w:rsidR="007C18FB" w:rsidRDefault="004F636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07:00--08:00</w:t>
            </w:r>
          </w:p>
        </w:tc>
        <w:tc>
          <w:tcPr>
            <w:tcW w:w="1738" w:type="dxa"/>
            <w:vAlign w:val="center"/>
          </w:tcPr>
          <w:p w:rsidR="007C18FB" w:rsidRDefault="004F636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Morning</w:t>
            </w:r>
          </w:p>
        </w:tc>
        <w:tc>
          <w:tcPr>
            <w:tcW w:w="2953" w:type="dxa"/>
            <w:vAlign w:val="center"/>
          </w:tcPr>
          <w:p w:rsidR="007C18FB" w:rsidRDefault="004F636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08:20--11:40</w:t>
            </w:r>
          </w:p>
        </w:tc>
      </w:tr>
      <w:tr w:rsidR="007C18FB">
        <w:trPr>
          <w:jc w:val="center"/>
        </w:trPr>
        <w:tc>
          <w:tcPr>
            <w:tcW w:w="1531" w:type="dxa"/>
            <w:vAlign w:val="center"/>
          </w:tcPr>
          <w:p w:rsidR="007C18FB" w:rsidRDefault="004F636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Lunch</w:t>
            </w:r>
          </w:p>
        </w:tc>
        <w:tc>
          <w:tcPr>
            <w:tcW w:w="2300" w:type="dxa"/>
            <w:vAlign w:val="center"/>
          </w:tcPr>
          <w:p w:rsidR="007C18FB" w:rsidRDefault="004F636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11:50--12:50</w:t>
            </w:r>
          </w:p>
        </w:tc>
        <w:tc>
          <w:tcPr>
            <w:tcW w:w="1738" w:type="dxa"/>
            <w:vAlign w:val="center"/>
          </w:tcPr>
          <w:p w:rsidR="007C18FB" w:rsidRDefault="004F636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Afternoon</w:t>
            </w:r>
          </w:p>
        </w:tc>
        <w:tc>
          <w:tcPr>
            <w:tcW w:w="2953" w:type="dxa"/>
            <w:vAlign w:val="center"/>
          </w:tcPr>
          <w:p w:rsidR="007C18FB" w:rsidRDefault="004F636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14:00--17:50</w:t>
            </w:r>
          </w:p>
        </w:tc>
      </w:tr>
      <w:tr w:rsidR="007C18FB">
        <w:trPr>
          <w:jc w:val="center"/>
        </w:trPr>
        <w:tc>
          <w:tcPr>
            <w:tcW w:w="1531" w:type="dxa"/>
            <w:vAlign w:val="center"/>
          </w:tcPr>
          <w:p w:rsidR="007C18FB" w:rsidRDefault="004F636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Supper</w:t>
            </w:r>
          </w:p>
        </w:tc>
        <w:tc>
          <w:tcPr>
            <w:tcW w:w="2300" w:type="dxa"/>
            <w:vAlign w:val="center"/>
          </w:tcPr>
          <w:p w:rsidR="007C18FB" w:rsidRDefault="004F636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18:00--19:00</w:t>
            </w:r>
          </w:p>
        </w:tc>
        <w:tc>
          <w:tcPr>
            <w:tcW w:w="1738" w:type="dxa"/>
            <w:vAlign w:val="center"/>
          </w:tcPr>
          <w:p w:rsidR="007C18FB" w:rsidRDefault="004F636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Night</w:t>
            </w:r>
          </w:p>
        </w:tc>
        <w:tc>
          <w:tcPr>
            <w:tcW w:w="2953" w:type="dxa"/>
            <w:vAlign w:val="center"/>
          </w:tcPr>
          <w:p w:rsidR="007C18FB" w:rsidRDefault="004F636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19:30--21:00</w:t>
            </w:r>
          </w:p>
        </w:tc>
      </w:tr>
      <w:tr w:rsidR="007C18FB">
        <w:trPr>
          <w:jc w:val="center"/>
        </w:trPr>
        <w:tc>
          <w:tcPr>
            <w:tcW w:w="1531" w:type="dxa"/>
            <w:vAlign w:val="center"/>
          </w:tcPr>
          <w:p w:rsidR="007C18FB" w:rsidRDefault="004F636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Dining Place</w:t>
            </w:r>
          </w:p>
        </w:tc>
        <w:tc>
          <w:tcPr>
            <w:tcW w:w="2300" w:type="dxa"/>
            <w:vAlign w:val="center"/>
          </w:tcPr>
          <w:p w:rsidR="007C18FB" w:rsidRDefault="004F636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Pakistan's Canteen</w:t>
            </w:r>
          </w:p>
        </w:tc>
        <w:tc>
          <w:tcPr>
            <w:tcW w:w="1738" w:type="dxa"/>
            <w:vAlign w:val="center"/>
          </w:tcPr>
          <w:p w:rsidR="007C18FB" w:rsidRDefault="004F636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Learning Place</w:t>
            </w:r>
          </w:p>
        </w:tc>
        <w:tc>
          <w:tcPr>
            <w:tcW w:w="2953" w:type="dxa"/>
            <w:vAlign w:val="center"/>
          </w:tcPr>
          <w:p w:rsidR="007C18FB" w:rsidRDefault="004F636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Office Building</w:t>
            </w:r>
          </w:p>
        </w:tc>
      </w:tr>
    </w:tbl>
    <w:p w:rsidR="007C18FB" w:rsidRDefault="004F636F">
      <w:pPr>
        <w:spacing w:line="400" w:lineRule="exact"/>
        <w:ind w:firstLineChars="200" w:firstLine="640"/>
        <w:rPr>
          <w:rStyle w:val="12"/>
          <w:rFonts w:ascii="方正黑体_GBK" w:eastAsia="方正黑体_GBK" w:hAnsi="方正黑体_GBK" w:cs="方正黑体_GBK"/>
          <w:sz w:val="32"/>
          <w:szCs w:val="32"/>
        </w:rPr>
      </w:pPr>
      <w:r>
        <w:rPr>
          <w:rFonts w:ascii="方正黑体_GBK" w:eastAsia="方正黑体_GBK" w:hAnsi="方正黑体_GBK" w:cs="方正黑体_GBK" w:hint="eastAsia"/>
          <w:sz w:val="32"/>
          <w:szCs w:val="32"/>
        </w:rPr>
        <w:t>2.E</w:t>
      </w:r>
      <w:r>
        <w:rPr>
          <w:rFonts w:ascii="方正黑体_GBK" w:eastAsia="方正黑体_GBK" w:hAnsi="方正黑体_GBK" w:cs="方正黑体_GBK" w:hint="eastAsia"/>
          <w:sz w:val="32"/>
          <w:szCs w:val="32"/>
        </w:rPr>
        <w:t xml:space="preserve">pidemic </w:t>
      </w:r>
      <w:r>
        <w:rPr>
          <w:rFonts w:ascii="方正黑体_GBK" w:eastAsia="方正黑体_GBK" w:hAnsi="方正黑体_GBK" w:cs="方正黑体_GBK" w:hint="eastAsia"/>
          <w:sz w:val="32"/>
          <w:szCs w:val="32"/>
        </w:rPr>
        <w:t>p</w:t>
      </w:r>
      <w:r>
        <w:rPr>
          <w:rFonts w:ascii="方正黑体_GBK" w:eastAsia="方正黑体_GBK" w:hAnsi="方正黑体_GBK" w:cs="方正黑体_GBK" w:hint="eastAsia"/>
          <w:sz w:val="32"/>
          <w:szCs w:val="32"/>
        </w:rPr>
        <w:t>revention</w:t>
      </w:r>
      <w:r>
        <w:rPr>
          <w:rFonts w:ascii="方正黑体_GBK" w:eastAsia="方正黑体_GBK" w:hAnsi="方正黑体_GBK" w:cs="方正黑体_GBK" w:hint="eastAsia"/>
          <w:sz w:val="32"/>
          <w:szCs w:val="32"/>
        </w:rPr>
        <w:t xml:space="preserve"> management</w:t>
      </w:r>
    </w:p>
    <w:p w:rsidR="007C18FB" w:rsidRDefault="004F636F">
      <w:pPr>
        <w:spacing w:line="360" w:lineRule="exact"/>
        <w:ind w:firstLineChars="200" w:firstLine="600"/>
        <w:rPr>
          <w:sz w:val="30"/>
          <w:szCs w:val="30"/>
        </w:rPr>
      </w:pPr>
      <w:r>
        <w:rPr>
          <w:sz w:val="30"/>
          <w:szCs w:val="30"/>
        </w:rPr>
        <w:t xml:space="preserve">2.1 </w:t>
      </w:r>
      <w:r>
        <w:rPr>
          <w:sz w:val="30"/>
          <w:szCs w:val="30"/>
        </w:rPr>
        <w:t>Strengthen the awareness of epidemic prevention, must correctly wear masks, wash hands, disinfection.</w:t>
      </w:r>
    </w:p>
    <w:p w:rsidR="007C18FB" w:rsidRDefault="004F636F">
      <w:pPr>
        <w:spacing w:line="360" w:lineRule="exact"/>
        <w:ind w:firstLineChars="200" w:firstLine="600"/>
        <w:rPr>
          <w:sz w:val="30"/>
          <w:szCs w:val="30"/>
        </w:rPr>
      </w:pPr>
      <w:r>
        <w:rPr>
          <w:sz w:val="30"/>
          <w:szCs w:val="30"/>
        </w:rPr>
        <w:t xml:space="preserve">2.2 </w:t>
      </w:r>
      <w:r>
        <w:rPr>
          <w:sz w:val="30"/>
          <w:szCs w:val="30"/>
        </w:rPr>
        <w:t>Take temperature measurement three times a day as required, and report any abnormal situation in time.</w:t>
      </w:r>
    </w:p>
    <w:p w:rsidR="007C18FB" w:rsidRDefault="004F636F">
      <w:pPr>
        <w:spacing w:line="360" w:lineRule="exact"/>
        <w:ind w:firstLineChars="200" w:firstLine="600"/>
        <w:rPr>
          <w:sz w:val="30"/>
          <w:szCs w:val="30"/>
        </w:rPr>
      </w:pPr>
      <w:r>
        <w:rPr>
          <w:sz w:val="30"/>
          <w:szCs w:val="30"/>
        </w:rPr>
        <w:t xml:space="preserve">2.3 </w:t>
      </w:r>
      <w:r>
        <w:rPr>
          <w:sz w:val="30"/>
          <w:szCs w:val="30"/>
        </w:rPr>
        <w:t>Clean up dormitory and office every day, ch</w:t>
      </w:r>
      <w:r>
        <w:rPr>
          <w:sz w:val="30"/>
          <w:szCs w:val="30"/>
        </w:rPr>
        <w:t>eck and evaluate once a week.</w:t>
      </w:r>
    </w:p>
    <w:p w:rsidR="007C18FB" w:rsidRDefault="004F636F">
      <w:pPr>
        <w:spacing w:line="360" w:lineRule="exact"/>
        <w:ind w:firstLineChars="200" w:firstLine="600"/>
        <w:rPr>
          <w:sz w:val="30"/>
          <w:szCs w:val="30"/>
        </w:rPr>
      </w:pPr>
      <w:r>
        <w:rPr>
          <w:sz w:val="30"/>
          <w:szCs w:val="30"/>
        </w:rPr>
        <w:t xml:space="preserve">2.4 </w:t>
      </w:r>
      <w:r>
        <w:rPr>
          <w:sz w:val="30"/>
          <w:szCs w:val="30"/>
        </w:rPr>
        <w:t>Pay attention to personal hygiene, take a bath frequently, brush teeth frequently, and keep clean.</w:t>
      </w:r>
    </w:p>
    <w:p w:rsidR="007C18FB" w:rsidRDefault="004F636F">
      <w:pPr>
        <w:spacing w:line="360" w:lineRule="exact"/>
        <w:ind w:firstLineChars="200" w:firstLine="600"/>
        <w:rPr>
          <w:sz w:val="30"/>
          <w:szCs w:val="30"/>
        </w:rPr>
      </w:pPr>
      <w:r>
        <w:rPr>
          <w:sz w:val="30"/>
          <w:szCs w:val="30"/>
        </w:rPr>
        <w:t>2.5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Work clothes </w:t>
      </w:r>
      <w:r>
        <w:rPr>
          <w:sz w:val="30"/>
          <w:szCs w:val="30"/>
        </w:rPr>
        <w:t>should be worn in the workplace. Slippers, sandals and shorts are not allowed.</w:t>
      </w:r>
    </w:p>
    <w:p w:rsidR="007C18FB" w:rsidRDefault="004F636F">
      <w:pPr>
        <w:spacing w:line="360" w:lineRule="exact"/>
        <w:ind w:firstLineChars="200" w:firstLine="600"/>
        <w:rPr>
          <w:sz w:val="30"/>
          <w:szCs w:val="30"/>
        </w:rPr>
      </w:pPr>
      <w:r>
        <w:rPr>
          <w:sz w:val="30"/>
          <w:szCs w:val="30"/>
        </w:rPr>
        <w:t>2.6 Strictly observe the on</w:t>
      </w:r>
      <w:r>
        <w:rPr>
          <w:sz w:val="30"/>
          <w:szCs w:val="30"/>
        </w:rPr>
        <w:t>-site epidemic prevention requirements and prohibit gathering of many people without protection; No access to the construction area, no contact with the military and Pakistani workers, keep a safe distance.</w:t>
      </w:r>
    </w:p>
    <w:p w:rsidR="007C18FB" w:rsidRDefault="004F636F">
      <w:pPr>
        <w:spacing w:line="360" w:lineRule="exact"/>
        <w:ind w:firstLineChars="200" w:firstLine="600"/>
        <w:rPr>
          <w:sz w:val="30"/>
          <w:szCs w:val="30"/>
        </w:rPr>
      </w:pPr>
      <w:r>
        <w:rPr>
          <w:sz w:val="30"/>
          <w:szCs w:val="30"/>
        </w:rPr>
        <w:t>2.7 If you leave the station for some reason, you</w:t>
      </w:r>
      <w:r>
        <w:rPr>
          <w:sz w:val="30"/>
          <w:szCs w:val="30"/>
        </w:rPr>
        <w:t xml:space="preserve"> should ask for </w:t>
      </w:r>
      <w:r>
        <w:rPr>
          <w:sz w:val="30"/>
          <w:szCs w:val="30"/>
        </w:rPr>
        <w:lastRenderedPageBreak/>
        <w:t>leave from the logistics management personnel in advance and obtain the consent of the Chinese side. If you re-enter the station, you must present a qualified nucleic acid test report and stay in isolation for 14 days. After passing nucleic</w:t>
      </w:r>
      <w:r>
        <w:rPr>
          <w:sz w:val="30"/>
          <w:szCs w:val="30"/>
        </w:rPr>
        <w:t xml:space="preserve"> acid test twice, you can move into the dormitory in Pakistan and participate in the work training.</w:t>
      </w:r>
    </w:p>
    <w:p w:rsidR="007C18FB" w:rsidRDefault="004F636F">
      <w:pPr>
        <w:spacing w:line="360" w:lineRule="exact"/>
        <w:ind w:firstLineChars="200" w:firstLine="600"/>
        <w:rPr>
          <w:sz w:val="32"/>
          <w:szCs w:val="32"/>
        </w:rPr>
      </w:pPr>
      <w:r>
        <w:rPr>
          <w:sz w:val="30"/>
          <w:szCs w:val="30"/>
        </w:rPr>
        <w:t>2.8 Liaise with engineers and Chinese managers on training related issues; Contact Pakistani housekeeper and logistic manager for other problems.</w:t>
      </w:r>
    </w:p>
    <w:p w:rsidR="007C18FB" w:rsidRDefault="004F636F">
      <w:pPr>
        <w:spacing w:line="400" w:lineRule="exact"/>
        <w:ind w:firstLineChars="200" w:firstLine="640"/>
        <w:rPr>
          <w:rFonts w:ascii="方正黑体_GBK" w:eastAsia="方正黑体_GBK" w:hAnsi="方正黑体_GBK" w:cs="方正黑体_GBK"/>
          <w:sz w:val="32"/>
          <w:szCs w:val="32"/>
        </w:rPr>
      </w:pPr>
      <w:r>
        <w:rPr>
          <w:rFonts w:ascii="方正黑体_GBK" w:eastAsia="方正黑体_GBK" w:hAnsi="方正黑体_GBK" w:cs="方正黑体_GBK"/>
          <w:sz w:val="32"/>
          <w:szCs w:val="32"/>
        </w:rPr>
        <w:t>3. Work di</w:t>
      </w:r>
      <w:r>
        <w:rPr>
          <w:rFonts w:ascii="方正黑体_GBK" w:eastAsia="方正黑体_GBK" w:hAnsi="方正黑体_GBK" w:cs="方正黑体_GBK"/>
          <w:sz w:val="32"/>
          <w:szCs w:val="32"/>
        </w:rPr>
        <w:t>scipline management</w:t>
      </w:r>
    </w:p>
    <w:p w:rsidR="007C18FB" w:rsidRDefault="004F636F">
      <w:pPr>
        <w:spacing w:line="360" w:lineRule="exact"/>
        <w:ind w:firstLineChars="200" w:firstLine="600"/>
        <w:rPr>
          <w:sz w:val="30"/>
          <w:szCs w:val="30"/>
        </w:rPr>
      </w:pPr>
      <w:r>
        <w:rPr>
          <w:sz w:val="30"/>
          <w:szCs w:val="30"/>
        </w:rPr>
        <w:t>3.1 Strictly abide by labor discipline and staff management system, work on time, do not be late, do not leave early, and do not leave work without permission during working hours.</w:t>
      </w:r>
    </w:p>
    <w:p w:rsidR="007C18FB" w:rsidRDefault="004F636F">
      <w:pPr>
        <w:spacing w:line="360" w:lineRule="exact"/>
        <w:ind w:firstLineChars="200" w:firstLine="600"/>
        <w:rPr>
          <w:sz w:val="30"/>
          <w:szCs w:val="30"/>
        </w:rPr>
      </w:pPr>
      <w:r>
        <w:rPr>
          <w:sz w:val="30"/>
          <w:szCs w:val="30"/>
        </w:rPr>
        <w:t xml:space="preserve">3.2 For group meetings, training, studies, exams or other team activities, arrive </w:t>
      </w:r>
      <w:r>
        <w:rPr>
          <w:rFonts w:hint="eastAsia"/>
          <w:sz w:val="30"/>
          <w:szCs w:val="30"/>
        </w:rPr>
        <w:t>10</w:t>
      </w:r>
      <w:r>
        <w:rPr>
          <w:sz w:val="30"/>
          <w:szCs w:val="30"/>
        </w:rPr>
        <w:t xml:space="preserve"> minutes early and keep quiet. If you ask for leave, you must report in advance. If there are late, early leave, absenteeism, will be assessed.</w:t>
      </w:r>
    </w:p>
    <w:p w:rsidR="007C18FB" w:rsidRDefault="004F636F">
      <w:pPr>
        <w:spacing w:line="360" w:lineRule="exact"/>
        <w:ind w:firstLineChars="200" w:firstLine="600"/>
        <w:rPr>
          <w:sz w:val="30"/>
          <w:szCs w:val="30"/>
        </w:rPr>
      </w:pPr>
      <w:r>
        <w:rPr>
          <w:sz w:val="30"/>
          <w:szCs w:val="30"/>
        </w:rPr>
        <w:t xml:space="preserve">3.3 During the </w:t>
      </w:r>
      <w:r>
        <w:rPr>
          <w:sz w:val="30"/>
          <w:szCs w:val="30"/>
        </w:rPr>
        <w:t>training, everyone should study hard, ask questions actively and finish the assigned homework on time. We should be careful and prudent in our work and obey the arrangement of Chinese personnel.</w:t>
      </w:r>
    </w:p>
    <w:p w:rsidR="007C18FB" w:rsidRDefault="004F636F">
      <w:pPr>
        <w:spacing w:line="360" w:lineRule="exact"/>
        <w:ind w:firstLineChars="200" w:firstLine="600"/>
        <w:rPr>
          <w:sz w:val="30"/>
          <w:szCs w:val="30"/>
        </w:rPr>
      </w:pPr>
      <w:r>
        <w:rPr>
          <w:sz w:val="30"/>
          <w:szCs w:val="30"/>
        </w:rPr>
        <w:t xml:space="preserve">3.4 </w:t>
      </w:r>
      <w:r>
        <w:rPr>
          <w:rFonts w:hint="eastAsia"/>
          <w:sz w:val="30"/>
          <w:szCs w:val="30"/>
        </w:rPr>
        <w:t>Only under the leadership of the Chinese operator can Pak</w:t>
      </w:r>
      <w:r>
        <w:rPr>
          <w:rFonts w:hint="eastAsia"/>
          <w:sz w:val="30"/>
          <w:szCs w:val="30"/>
        </w:rPr>
        <w:t>istan employees enter the</w:t>
      </w:r>
      <w:r>
        <w:rPr>
          <w:sz w:val="30"/>
          <w:szCs w:val="30"/>
        </w:rPr>
        <w:t xml:space="preserve"> equipment area, everyon</w:t>
      </w:r>
      <w:r>
        <w:rPr>
          <w:rFonts w:hint="eastAsia"/>
          <w:sz w:val="30"/>
          <w:szCs w:val="30"/>
        </w:rPr>
        <w:t>e</w:t>
      </w:r>
      <w:r>
        <w:rPr>
          <w:sz w:val="30"/>
          <w:szCs w:val="30"/>
        </w:rPr>
        <w:t xml:space="preserve"> wear the safety helmet correctly and keep enough safe distance from the live equipment.</w:t>
      </w:r>
      <w:r>
        <w:rPr>
          <w:rFonts w:hint="eastAsia"/>
          <w:sz w:val="30"/>
          <w:szCs w:val="30"/>
        </w:rPr>
        <w:t xml:space="preserve"> </w:t>
      </w:r>
      <w:r>
        <w:rPr>
          <w:sz w:val="30"/>
          <w:szCs w:val="30"/>
        </w:rPr>
        <w:t>It is forbidden to enter the equipment area alone and operate the equipment without authorization.</w:t>
      </w:r>
    </w:p>
    <w:p w:rsidR="007C18FB" w:rsidRDefault="004F636F">
      <w:pPr>
        <w:spacing w:line="360" w:lineRule="exact"/>
        <w:ind w:firstLineChars="200" w:firstLine="600"/>
        <w:rPr>
          <w:sz w:val="30"/>
          <w:szCs w:val="30"/>
        </w:rPr>
      </w:pPr>
      <w:r>
        <w:rPr>
          <w:sz w:val="30"/>
          <w:szCs w:val="30"/>
        </w:rPr>
        <w:t>3.5 In daily commu</w:t>
      </w:r>
      <w:r>
        <w:rPr>
          <w:sz w:val="30"/>
          <w:szCs w:val="30"/>
        </w:rPr>
        <w:t>nication, you should speak slowly, with standard pronunciation and clear words.</w:t>
      </w:r>
    </w:p>
    <w:p w:rsidR="007C18FB" w:rsidRDefault="004F636F">
      <w:pPr>
        <w:spacing w:line="360" w:lineRule="exact"/>
        <w:ind w:firstLineChars="200" w:firstLine="600"/>
        <w:rPr>
          <w:sz w:val="30"/>
          <w:szCs w:val="30"/>
        </w:rPr>
      </w:pPr>
      <w:r>
        <w:rPr>
          <w:sz w:val="30"/>
          <w:szCs w:val="30"/>
        </w:rPr>
        <w:t>3.6 Smoking, chasing and fighting are prohibited in the equipment area and office and living areas.</w:t>
      </w:r>
    </w:p>
    <w:p w:rsidR="007C18FB" w:rsidRDefault="004F636F">
      <w:pPr>
        <w:spacing w:line="360" w:lineRule="exact"/>
        <w:ind w:firstLineChars="200" w:firstLine="600"/>
        <w:rPr>
          <w:sz w:val="30"/>
          <w:szCs w:val="30"/>
        </w:rPr>
      </w:pPr>
      <w:r>
        <w:rPr>
          <w:sz w:val="30"/>
          <w:szCs w:val="30"/>
        </w:rPr>
        <w:t>3.7 No cards, chess, games or chatting during working hours.</w:t>
      </w:r>
    </w:p>
    <w:p w:rsidR="007C18FB" w:rsidRDefault="004F636F">
      <w:pPr>
        <w:spacing w:line="360" w:lineRule="exact"/>
        <w:ind w:firstLineChars="200" w:firstLine="600"/>
        <w:rPr>
          <w:sz w:val="30"/>
          <w:szCs w:val="30"/>
        </w:rPr>
      </w:pPr>
      <w:r>
        <w:rPr>
          <w:sz w:val="30"/>
          <w:szCs w:val="30"/>
        </w:rPr>
        <w:t>3.8 According t</w:t>
      </w:r>
      <w:r>
        <w:rPr>
          <w:sz w:val="30"/>
          <w:szCs w:val="30"/>
        </w:rPr>
        <w:t xml:space="preserve">o the learning content, carefully summarize and </w:t>
      </w:r>
      <w:r>
        <w:rPr>
          <w:sz w:val="30"/>
          <w:szCs w:val="30"/>
        </w:rPr>
        <w:lastRenderedPageBreak/>
        <w:t>submit technical summary every week.</w:t>
      </w:r>
    </w:p>
    <w:p w:rsidR="007C18FB" w:rsidRDefault="004F636F">
      <w:pPr>
        <w:spacing w:line="360" w:lineRule="exact"/>
        <w:ind w:firstLineChars="200" w:firstLine="600"/>
        <w:rPr>
          <w:sz w:val="30"/>
          <w:szCs w:val="30"/>
        </w:rPr>
      </w:pPr>
      <w:r>
        <w:rPr>
          <w:sz w:val="30"/>
          <w:szCs w:val="30"/>
        </w:rPr>
        <w:t>3.9 Dispatch engineers and Chinese employees take turns to carry out theoretical training and on-site training. Once a week, they will organize a test and rank the perform</w:t>
      </w:r>
      <w:r>
        <w:rPr>
          <w:sz w:val="30"/>
          <w:szCs w:val="30"/>
        </w:rPr>
        <w:t>ance of the week to test the training learning effect.</w:t>
      </w:r>
    </w:p>
    <w:p w:rsidR="007C18FB" w:rsidRDefault="004F636F">
      <w:pPr>
        <w:spacing w:line="360" w:lineRule="exact"/>
        <w:ind w:firstLineChars="200" w:firstLine="600"/>
        <w:rPr>
          <w:sz w:val="30"/>
          <w:szCs w:val="30"/>
        </w:rPr>
      </w:pPr>
      <w:r>
        <w:rPr>
          <w:sz w:val="30"/>
          <w:szCs w:val="30"/>
        </w:rPr>
        <w:t>3.10 After the training, the performance of the staff will be summarized in stages. In combination with the mentoring agreement,</w:t>
      </w:r>
      <w:r>
        <w:rPr>
          <w:rFonts w:hint="eastAsia"/>
          <w:sz w:val="30"/>
          <w:szCs w:val="30"/>
        </w:rPr>
        <w:t xml:space="preserve"> it will</w:t>
      </w:r>
      <w:r>
        <w:rPr>
          <w:sz w:val="30"/>
          <w:szCs w:val="30"/>
        </w:rPr>
        <w:t xml:space="preserve"> divided into three groups of  Operation team, Primary Equipment </w:t>
      </w:r>
      <w:r>
        <w:rPr>
          <w:sz w:val="30"/>
          <w:szCs w:val="30"/>
        </w:rPr>
        <w:t>Team and Secondary Equipment Team.</w:t>
      </w:r>
      <w:r>
        <w:rPr>
          <w:rFonts w:hint="eastAsia"/>
          <w:sz w:val="30"/>
          <w:szCs w:val="30"/>
        </w:rPr>
        <w:t xml:space="preserve"> It will</w:t>
      </w:r>
      <w:r>
        <w:rPr>
          <w:sz w:val="30"/>
          <w:szCs w:val="30"/>
        </w:rPr>
        <w:t xml:space="preserve"> carr</w:t>
      </w:r>
      <w:r>
        <w:rPr>
          <w:rFonts w:hint="eastAsia"/>
          <w:sz w:val="30"/>
          <w:szCs w:val="30"/>
        </w:rPr>
        <w:t>y</w:t>
      </w:r>
      <w:r>
        <w:rPr>
          <w:sz w:val="30"/>
          <w:szCs w:val="30"/>
        </w:rPr>
        <w:t xml:space="preserve"> out an in-depth study of equipment every week, </w:t>
      </w:r>
      <w:r>
        <w:rPr>
          <w:rFonts w:hint="eastAsia"/>
          <w:sz w:val="30"/>
          <w:szCs w:val="30"/>
        </w:rPr>
        <w:t xml:space="preserve">everyone should </w:t>
      </w:r>
      <w:r>
        <w:rPr>
          <w:sz w:val="30"/>
          <w:szCs w:val="30"/>
        </w:rPr>
        <w:t>wr</w:t>
      </w:r>
      <w:r>
        <w:rPr>
          <w:rFonts w:hint="eastAsia"/>
          <w:sz w:val="30"/>
          <w:szCs w:val="30"/>
        </w:rPr>
        <w:t>i</w:t>
      </w:r>
      <w:r>
        <w:rPr>
          <w:sz w:val="30"/>
          <w:szCs w:val="30"/>
        </w:rPr>
        <w:t xml:space="preserve">te a study report, and </w:t>
      </w:r>
      <w:r>
        <w:rPr>
          <w:rFonts w:hint="eastAsia"/>
          <w:sz w:val="30"/>
          <w:szCs w:val="30"/>
        </w:rPr>
        <w:t xml:space="preserve">have an </w:t>
      </w:r>
      <w:r>
        <w:rPr>
          <w:sz w:val="30"/>
          <w:szCs w:val="30"/>
        </w:rPr>
        <w:t>organized communication and discussion.</w:t>
      </w:r>
    </w:p>
    <w:p w:rsidR="007C18FB" w:rsidRDefault="004F636F">
      <w:pPr>
        <w:spacing w:line="360" w:lineRule="exact"/>
        <w:ind w:firstLineChars="200" w:firstLine="600"/>
        <w:rPr>
          <w:sz w:val="32"/>
          <w:szCs w:val="32"/>
        </w:rPr>
      </w:pPr>
      <w:r>
        <w:rPr>
          <w:rFonts w:hint="eastAsia"/>
          <w:sz w:val="30"/>
          <w:szCs w:val="30"/>
        </w:rPr>
        <w:t>3.11 All staff should study hard and work actively. If there is seriou</w:t>
      </w:r>
      <w:r>
        <w:rPr>
          <w:rFonts w:hint="eastAsia"/>
          <w:sz w:val="30"/>
          <w:szCs w:val="30"/>
        </w:rPr>
        <w:t>s violation of this management regulation and does not change after repeated education, he will be dismissed.</w:t>
      </w:r>
    </w:p>
    <w:sectPr w:rsidR="007C18FB">
      <w:headerReference w:type="even" r:id="rId8"/>
      <w:headerReference w:type="default" r:id="rId9"/>
      <w:footerReference w:type="default" r:id="rId10"/>
      <w:pgSz w:w="11906" w:h="16838"/>
      <w:pgMar w:top="1871" w:right="1797" w:bottom="1440" w:left="1797" w:header="851" w:footer="408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4F636F">
      <w:pPr>
        <w:spacing w:after="0" w:line="240" w:lineRule="auto"/>
      </w:pPr>
      <w:r>
        <w:separator/>
      </w:r>
    </w:p>
  </w:endnote>
  <w:endnote w:type="continuationSeparator" w:id="0">
    <w:p w:rsidR="00000000" w:rsidRDefault="004F63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5" w:fontKey="{772EA1BC-8F2D-48CA-B2D5-4C53167B0AB7}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楷体_GBK">
    <w:charset w:val="86"/>
    <w:family w:val="script"/>
    <w:pitch w:val="default"/>
    <w:sig w:usb0="00000001" w:usb1="080E0000" w:usb2="00000000" w:usb3="00000000" w:csb0="00040000" w:csb1="00000000"/>
    <w:embedRegular r:id="rId6" w:subsetted="1" w:fontKey="{D1326327-4FCF-C14E-838D-5CC1DA6C7B4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方正小标宋_GBK">
    <w:charset w:val="86"/>
    <w:family w:val="script"/>
    <w:pitch w:val="default"/>
    <w:sig w:usb0="00000001" w:usb1="080E0000" w:usb2="00000000" w:usb3="00000000" w:csb0="00040000" w:csb1="00000000"/>
    <w:embedRegular r:id="rId7" w:subsetted="1" w:fontKey="{802D469A-4DDE-454D-8615-F76518DDDA5C}"/>
  </w:font>
  <w:font w:name="方正仿宋_GBK">
    <w:charset w:val="86"/>
    <w:family w:val="script"/>
    <w:pitch w:val="default"/>
    <w:sig w:usb0="00000001" w:usb1="080E0000" w:usb2="00000000" w:usb3="00000000" w:csb0="00040000" w:csb1="00000000"/>
    <w:embedRegular r:id="rId8" w:subsetted="1" w:fontKey="{958EB4FA-E63D-CB4A-BE03-57C1C7FC3A0B}"/>
  </w:font>
  <w:font w:name="方正黑体_GBK">
    <w:charset w:val="86"/>
    <w:family w:val="script"/>
    <w:pitch w:val="default"/>
    <w:sig w:usb0="00000001" w:usb1="080E0000" w:usb2="00000000" w:usb3="00000000" w:csb0="00040000" w:csb1="00000000"/>
    <w:embedRegular r:id="rId9" w:subsetted="1" w:fontKey="{13A5B252-1AA4-C749-A8A7-4D73658C030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C18FB" w:rsidRDefault="007C18FB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4F636F">
      <w:pPr>
        <w:spacing w:after="0" w:line="240" w:lineRule="auto"/>
      </w:pPr>
      <w:r>
        <w:separator/>
      </w:r>
    </w:p>
  </w:footnote>
  <w:footnote w:type="continuationSeparator" w:id="0">
    <w:p w:rsidR="00000000" w:rsidRDefault="004F63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C18FB" w:rsidRDefault="007C18FB">
    <w:pPr>
      <w:pStyle w:val="Header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C18FB" w:rsidRDefault="004F636F">
    <w:pPr>
      <w:pStyle w:val="Header"/>
      <w:pBdr>
        <w:bottom w:val="none" w:sz="0" w:space="0" w:color="auto"/>
      </w:pBdr>
      <w:jc w:val="right"/>
      <w:rPr>
        <w:rFonts w:ascii="方正仿宋_GBK" w:eastAsia="方正仿宋_GBK"/>
      </w:rPr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posOffset>-1148080</wp:posOffset>
          </wp:positionH>
          <wp:positionV relativeFrom="margin">
            <wp:posOffset>-1198245</wp:posOffset>
          </wp:positionV>
          <wp:extent cx="7562215" cy="10708640"/>
          <wp:effectExtent l="0" t="0" r="12065" b="5080"/>
          <wp:wrapNone/>
          <wp:docPr id="6" name="WordPictureWatermark11089" descr="f77ff9f105056580748c05cad3c8df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WordPictureWatermark11089" descr="f77ff9f105056580748c05cad3c8dfe"/>
                  <pic:cNvPicPr>
                    <a:picLocks noChangeAspect="1"/>
                  </pic:cNvPicPr>
                </pic:nvPicPr>
                <pic:blipFill>
                  <a:blip r:embed="rId1"/>
                  <a:srcRect t="2376"/>
                  <a:stretch>
                    <a:fillRect/>
                  </a:stretch>
                </pic:blipFill>
                <pic:spPr>
                  <a:xfrm>
                    <a:off x="0" y="0"/>
                    <a:ext cx="7562215" cy="107086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C18FB" w:rsidRDefault="007C18FB">
    <w:pPr>
      <w:pStyle w:val="Header"/>
      <w:pBdr>
        <w:bottom w:val="none" w:sz="0" w:space="0" w:color="auto"/>
      </w:pBdr>
      <w:jc w:val="right"/>
      <w:rPr>
        <w:rFonts w:ascii="方正仿宋_GBK" w:eastAsia="方正仿宋_GBK"/>
      </w:rPr>
    </w:pPr>
  </w:p>
  <w:p w:rsidR="007C18FB" w:rsidRDefault="007C18FB">
    <w:pPr>
      <w:pStyle w:val="Header"/>
      <w:pBdr>
        <w:bottom w:val="none" w:sz="0" w:space="0" w:color="auto"/>
      </w:pBdr>
      <w:jc w:val="right"/>
      <w:rPr>
        <w:rFonts w:ascii="方正仿宋_GBK" w:eastAsia="方正仿宋_GBK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1"/>
  <w:embedTrueTypeFonts/>
  <w:bordersDoNotSurroundHeader/>
  <w:bordersDoNotSurroundFooter/>
  <w:hideSpellingError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E39EB"/>
    <w:rsid w:val="0000208E"/>
    <w:rsid w:val="000025A1"/>
    <w:rsid w:val="000049C1"/>
    <w:rsid w:val="00007966"/>
    <w:rsid w:val="00007E39"/>
    <w:rsid w:val="00010307"/>
    <w:rsid w:val="00012573"/>
    <w:rsid w:val="000303C1"/>
    <w:rsid w:val="000313E7"/>
    <w:rsid w:val="00031E48"/>
    <w:rsid w:val="000321DF"/>
    <w:rsid w:val="00034162"/>
    <w:rsid w:val="00034BEE"/>
    <w:rsid w:val="000428B2"/>
    <w:rsid w:val="00042CBA"/>
    <w:rsid w:val="000474C6"/>
    <w:rsid w:val="0005677A"/>
    <w:rsid w:val="000574B2"/>
    <w:rsid w:val="000577D0"/>
    <w:rsid w:val="00060365"/>
    <w:rsid w:val="0006054F"/>
    <w:rsid w:val="00060C21"/>
    <w:rsid w:val="00062A81"/>
    <w:rsid w:val="00065565"/>
    <w:rsid w:val="00066445"/>
    <w:rsid w:val="00070EC6"/>
    <w:rsid w:val="00083200"/>
    <w:rsid w:val="000852D8"/>
    <w:rsid w:val="00085AFF"/>
    <w:rsid w:val="00091DE9"/>
    <w:rsid w:val="00095315"/>
    <w:rsid w:val="000965DA"/>
    <w:rsid w:val="000A018D"/>
    <w:rsid w:val="000A0AD2"/>
    <w:rsid w:val="000A3924"/>
    <w:rsid w:val="000A3E2B"/>
    <w:rsid w:val="000A59B6"/>
    <w:rsid w:val="000A655C"/>
    <w:rsid w:val="000A7613"/>
    <w:rsid w:val="000B3746"/>
    <w:rsid w:val="000B6866"/>
    <w:rsid w:val="000C10E5"/>
    <w:rsid w:val="000C489D"/>
    <w:rsid w:val="000D45B4"/>
    <w:rsid w:val="000E2B1F"/>
    <w:rsid w:val="000E2EC7"/>
    <w:rsid w:val="000F0070"/>
    <w:rsid w:val="000F0260"/>
    <w:rsid w:val="000F0DE0"/>
    <w:rsid w:val="000F5D26"/>
    <w:rsid w:val="0010194F"/>
    <w:rsid w:val="00102CAB"/>
    <w:rsid w:val="0012206C"/>
    <w:rsid w:val="00130EDC"/>
    <w:rsid w:val="00132280"/>
    <w:rsid w:val="0013766C"/>
    <w:rsid w:val="00140087"/>
    <w:rsid w:val="00140C68"/>
    <w:rsid w:val="00146E53"/>
    <w:rsid w:val="00154B4B"/>
    <w:rsid w:val="00156574"/>
    <w:rsid w:val="001614D2"/>
    <w:rsid w:val="00164117"/>
    <w:rsid w:val="001649BE"/>
    <w:rsid w:val="00167F91"/>
    <w:rsid w:val="0017054E"/>
    <w:rsid w:val="001707EE"/>
    <w:rsid w:val="00176B48"/>
    <w:rsid w:val="00177D1D"/>
    <w:rsid w:val="00177EF8"/>
    <w:rsid w:val="00177FA4"/>
    <w:rsid w:val="0018025D"/>
    <w:rsid w:val="00181F3B"/>
    <w:rsid w:val="00182ECB"/>
    <w:rsid w:val="0018355D"/>
    <w:rsid w:val="00184EAE"/>
    <w:rsid w:val="0018595E"/>
    <w:rsid w:val="00190745"/>
    <w:rsid w:val="001935BE"/>
    <w:rsid w:val="00193A0D"/>
    <w:rsid w:val="001943FE"/>
    <w:rsid w:val="001965C3"/>
    <w:rsid w:val="001970CC"/>
    <w:rsid w:val="001A0AB3"/>
    <w:rsid w:val="001A0BBC"/>
    <w:rsid w:val="001A25D7"/>
    <w:rsid w:val="001A2C3F"/>
    <w:rsid w:val="001A3551"/>
    <w:rsid w:val="001A538A"/>
    <w:rsid w:val="001B13AA"/>
    <w:rsid w:val="001C7FC9"/>
    <w:rsid w:val="001D34C3"/>
    <w:rsid w:val="001F24B1"/>
    <w:rsid w:val="001F72E2"/>
    <w:rsid w:val="00206F2C"/>
    <w:rsid w:val="00214E07"/>
    <w:rsid w:val="002157ED"/>
    <w:rsid w:val="00220ABB"/>
    <w:rsid w:val="002230CF"/>
    <w:rsid w:val="0023372B"/>
    <w:rsid w:val="00234C3A"/>
    <w:rsid w:val="002369F5"/>
    <w:rsid w:val="00237444"/>
    <w:rsid w:val="00242970"/>
    <w:rsid w:val="00242C38"/>
    <w:rsid w:val="00243B55"/>
    <w:rsid w:val="002503E1"/>
    <w:rsid w:val="002506B2"/>
    <w:rsid w:val="00257502"/>
    <w:rsid w:val="00257D61"/>
    <w:rsid w:val="00261983"/>
    <w:rsid w:val="00264B07"/>
    <w:rsid w:val="00266ECD"/>
    <w:rsid w:val="002700C9"/>
    <w:rsid w:val="00270358"/>
    <w:rsid w:val="00272E54"/>
    <w:rsid w:val="00272FEF"/>
    <w:rsid w:val="002749E7"/>
    <w:rsid w:val="002814C4"/>
    <w:rsid w:val="002841FD"/>
    <w:rsid w:val="00284B08"/>
    <w:rsid w:val="00285A35"/>
    <w:rsid w:val="00287CF2"/>
    <w:rsid w:val="0029220A"/>
    <w:rsid w:val="00293893"/>
    <w:rsid w:val="002948C5"/>
    <w:rsid w:val="002A001A"/>
    <w:rsid w:val="002A0514"/>
    <w:rsid w:val="002A4A79"/>
    <w:rsid w:val="002A70D2"/>
    <w:rsid w:val="002A7F4D"/>
    <w:rsid w:val="002B288E"/>
    <w:rsid w:val="002B7918"/>
    <w:rsid w:val="002C2655"/>
    <w:rsid w:val="002C315E"/>
    <w:rsid w:val="002D1DEA"/>
    <w:rsid w:val="002D55E8"/>
    <w:rsid w:val="002D6730"/>
    <w:rsid w:val="002E497E"/>
    <w:rsid w:val="002E4AC6"/>
    <w:rsid w:val="002F1829"/>
    <w:rsid w:val="002F3022"/>
    <w:rsid w:val="002F333A"/>
    <w:rsid w:val="002F41DB"/>
    <w:rsid w:val="002F5150"/>
    <w:rsid w:val="00302400"/>
    <w:rsid w:val="00303C8B"/>
    <w:rsid w:val="00305A75"/>
    <w:rsid w:val="00311020"/>
    <w:rsid w:val="0031184B"/>
    <w:rsid w:val="00312375"/>
    <w:rsid w:val="00315392"/>
    <w:rsid w:val="003174B7"/>
    <w:rsid w:val="00322344"/>
    <w:rsid w:val="0032397F"/>
    <w:rsid w:val="00325A56"/>
    <w:rsid w:val="0033727E"/>
    <w:rsid w:val="003440F2"/>
    <w:rsid w:val="003458D0"/>
    <w:rsid w:val="003508D9"/>
    <w:rsid w:val="00364D34"/>
    <w:rsid w:val="00365C31"/>
    <w:rsid w:val="00366713"/>
    <w:rsid w:val="00372C08"/>
    <w:rsid w:val="00373133"/>
    <w:rsid w:val="00374ADB"/>
    <w:rsid w:val="00381D9D"/>
    <w:rsid w:val="00382D01"/>
    <w:rsid w:val="00383C99"/>
    <w:rsid w:val="00384261"/>
    <w:rsid w:val="00392382"/>
    <w:rsid w:val="00393F8D"/>
    <w:rsid w:val="003969EB"/>
    <w:rsid w:val="003A01C1"/>
    <w:rsid w:val="003A237B"/>
    <w:rsid w:val="003A3073"/>
    <w:rsid w:val="003B027C"/>
    <w:rsid w:val="003B15DE"/>
    <w:rsid w:val="003B2158"/>
    <w:rsid w:val="003B2231"/>
    <w:rsid w:val="003C2C68"/>
    <w:rsid w:val="003C7F92"/>
    <w:rsid w:val="003D1317"/>
    <w:rsid w:val="003D7330"/>
    <w:rsid w:val="003E1834"/>
    <w:rsid w:val="003E4BFC"/>
    <w:rsid w:val="003F2488"/>
    <w:rsid w:val="003F289D"/>
    <w:rsid w:val="003F4F44"/>
    <w:rsid w:val="003F79B4"/>
    <w:rsid w:val="0040360C"/>
    <w:rsid w:val="00406737"/>
    <w:rsid w:val="00406A1C"/>
    <w:rsid w:val="00406C03"/>
    <w:rsid w:val="00407799"/>
    <w:rsid w:val="00407D39"/>
    <w:rsid w:val="00414F8A"/>
    <w:rsid w:val="004161CC"/>
    <w:rsid w:val="00421436"/>
    <w:rsid w:val="0042235A"/>
    <w:rsid w:val="00426E95"/>
    <w:rsid w:val="00430909"/>
    <w:rsid w:val="00430B6F"/>
    <w:rsid w:val="00430F21"/>
    <w:rsid w:val="004341BC"/>
    <w:rsid w:val="00434491"/>
    <w:rsid w:val="00443649"/>
    <w:rsid w:val="0045004E"/>
    <w:rsid w:val="00460D6E"/>
    <w:rsid w:val="00466AB0"/>
    <w:rsid w:val="00466EB6"/>
    <w:rsid w:val="00470626"/>
    <w:rsid w:val="00472A15"/>
    <w:rsid w:val="00472E79"/>
    <w:rsid w:val="00473B31"/>
    <w:rsid w:val="004741C3"/>
    <w:rsid w:val="004776EC"/>
    <w:rsid w:val="00480F50"/>
    <w:rsid w:val="00482853"/>
    <w:rsid w:val="00493B19"/>
    <w:rsid w:val="00493D05"/>
    <w:rsid w:val="00495212"/>
    <w:rsid w:val="004A68BC"/>
    <w:rsid w:val="004B07D3"/>
    <w:rsid w:val="004B1101"/>
    <w:rsid w:val="004B3E78"/>
    <w:rsid w:val="004B40D4"/>
    <w:rsid w:val="004B4546"/>
    <w:rsid w:val="004B46EA"/>
    <w:rsid w:val="004B5170"/>
    <w:rsid w:val="004B7192"/>
    <w:rsid w:val="004C123E"/>
    <w:rsid w:val="004C1431"/>
    <w:rsid w:val="004D0BEA"/>
    <w:rsid w:val="004D11B0"/>
    <w:rsid w:val="004D1377"/>
    <w:rsid w:val="004D2EA8"/>
    <w:rsid w:val="004E1EC8"/>
    <w:rsid w:val="004E2722"/>
    <w:rsid w:val="004E547B"/>
    <w:rsid w:val="004F0204"/>
    <w:rsid w:val="004F32D7"/>
    <w:rsid w:val="004F606A"/>
    <w:rsid w:val="004F636F"/>
    <w:rsid w:val="005001B1"/>
    <w:rsid w:val="005047EF"/>
    <w:rsid w:val="005148DD"/>
    <w:rsid w:val="00520DB9"/>
    <w:rsid w:val="005269AD"/>
    <w:rsid w:val="005351E9"/>
    <w:rsid w:val="00536C13"/>
    <w:rsid w:val="00540D09"/>
    <w:rsid w:val="00544434"/>
    <w:rsid w:val="00547BF8"/>
    <w:rsid w:val="005533CF"/>
    <w:rsid w:val="00555790"/>
    <w:rsid w:val="005567BF"/>
    <w:rsid w:val="00560970"/>
    <w:rsid w:val="005652B0"/>
    <w:rsid w:val="00565A26"/>
    <w:rsid w:val="005762B1"/>
    <w:rsid w:val="00577F49"/>
    <w:rsid w:val="005811C0"/>
    <w:rsid w:val="00583554"/>
    <w:rsid w:val="00586DD6"/>
    <w:rsid w:val="005915CA"/>
    <w:rsid w:val="0059170D"/>
    <w:rsid w:val="0059300E"/>
    <w:rsid w:val="00596AA1"/>
    <w:rsid w:val="005A04A3"/>
    <w:rsid w:val="005A5B80"/>
    <w:rsid w:val="005A6BDC"/>
    <w:rsid w:val="005B2782"/>
    <w:rsid w:val="005C2D24"/>
    <w:rsid w:val="005C3562"/>
    <w:rsid w:val="005C3C0A"/>
    <w:rsid w:val="005C4F57"/>
    <w:rsid w:val="005D2426"/>
    <w:rsid w:val="005D447E"/>
    <w:rsid w:val="005D76E1"/>
    <w:rsid w:val="005E0A72"/>
    <w:rsid w:val="005E1472"/>
    <w:rsid w:val="005E63A4"/>
    <w:rsid w:val="005E6796"/>
    <w:rsid w:val="005E6F56"/>
    <w:rsid w:val="005E6F59"/>
    <w:rsid w:val="005E7D33"/>
    <w:rsid w:val="005F1CA8"/>
    <w:rsid w:val="005F25F9"/>
    <w:rsid w:val="005F552C"/>
    <w:rsid w:val="005F72AB"/>
    <w:rsid w:val="005F76F8"/>
    <w:rsid w:val="00601BF0"/>
    <w:rsid w:val="006035D2"/>
    <w:rsid w:val="00605361"/>
    <w:rsid w:val="00611E01"/>
    <w:rsid w:val="006126E7"/>
    <w:rsid w:val="0061427C"/>
    <w:rsid w:val="006164A1"/>
    <w:rsid w:val="00620CC9"/>
    <w:rsid w:val="00621676"/>
    <w:rsid w:val="00625297"/>
    <w:rsid w:val="00625EA8"/>
    <w:rsid w:val="00637D98"/>
    <w:rsid w:val="00640F7C"/>
    <w:rsid w:val="00647EF8"/>
    <w:rsid w:val="00651739"/>
    <w:rsid w:val="006517F2"/>
    <w:rsid w:val="00652C12"/>
    <w:rsid w:val="00652E70"/>
    <w:rsid w:val="00654399"/>
    <w:rsid w:val="00654D42"/>
    <w:rsid w:val="00655941"/>
    <w:rsid w:val="00655EE1"/>
    <w:rsid w:val="00663D65"/>
    <w:rsid w:val="00663DFD"/>
    <w:rsid w:val="00664D83"/>
    <w:rsid w:val="00673390"/>
    <w:rsid w:val="00674E79"/>
    <w:rsid w:val="00681CD9"/>
    <w:rsid w:val="00683105"/>
    <w:rsid w:val="006849E1"/>
    <w:rsid w:val="00686535"/>
    <w:rsid w:val="00686FA1"/>
    <w:rsid w:val="00690BCB"/>
    <w:rsid w:val="00691C41"/>
    <w:rsid w:val="00691D5F"/>
    <w:rsid w:val="006A05B0"/>
    <w:rsid w:val="006A0601"/>
    <w:rsid w:val="006A2CDC"/>
    <w:rsid w:val="006A7016"/>
    <w:rsid w:val="006C29DE"/>
    <w:rsid w:val="006C6C84"/>
    <w:rsid w:val="006D0D6E"/>
    <w:rsid w:val="006D1974"/>
    <w:rsid w:val="006D355B"/>
    <w:rsid w:val="006D68C6"/>
    <w:rsid w:val="006E1FE2"/>
    <w:rsid w:val="006E4306"/>
    <w:rsid w:val="006E5788"/>
    <w:rsid w:val="006E60A3"/>
    <w:rsid w:val="006F29CD"/>
    <w:rsid w:val="006F3022"/>
    <w:rsid w:val="006F346A"/>
    <w:rsid w:val="006F5C9A"/>
    <w:rsid w:val="0070291C"/>
    <w:rsid w:val="00702F57"/>
    <w:rsid w:val="00710323"/>
    <w:rsid w:val="00711921"/>
    <w:rsid w:val="00722D2D"/>
    <w:rsid w:val="0072308C"/>
    <w:rsid w:val="007233F1"/>
    <w:rsid w:val="0072434F"/>
    <w:rsid w:val="00724A1B"/>
    <w:rsid w:val="00725F54"/>
    <w:rsid w:val="00733541"/>
    <w:rsid w:val="00735BC3"/>
    <w:rsid w:val="00735E9F"/>
    <w:rsid w:val="00737B95"/>
    <w:rsid w:val="00744784"/>
    <w:rsid w:val="00745AC8"/>
    <w:rsid w:val="00746DC2"/>
    <w:rsid w:val="00747F5A"/>
    <w:rsid w:val="00751D76"/>
    <w:rsid w:val="00753551"/>
    <w:rsid w:val="00755FAF"/>
    <w:rsid w:val="00756A3C"/>
    <w:rsid w:val="00764A4D"/>
    <w:rsid w:val="007658F3"/>
    <w:rsid w:val="00774A04"/>
    <w:rsid w:val="00774EFA"/>
    <w:rsid w:val="00777D00"/>
    <w:rsid w:val="007824D0"/>
    <w:rsid w:val="00783DB0"/>
    <w:rsid w:val="00790EF8"/>
    <w:rsid w:val="007921CE"/>
    <w:rsid w:val="0079350D"/>
    <w:rsid w:val="00794519"/>
    <w:rsid w:val="00794C12"/>
    <w:rsid w:val="007A0534"/>
    <w:rsid w:val="007A2D44"/>
    <w:rsid w:val="007A3016"/>
    <w:rsid w:val="007A72F5"/>
    <w:rsid w:val="007A73E5"/>
    <w:rsid w:val="007B137C"/>
    <w:rsid w:val="007B3E6B"/>
    <w:rsid w:val="007B7098"/>
    <w:rsid w:val="007B71DF"/>
    <w:rsid w:val="007C137F"/>
    <w:rsid w:val="007C18FB"/>
    <w:rsid w:val="007C2B1C"/>
    <w:rsid w:val="007C4AD2"/>
    <w:rsid w:val="007D4960"/>
    <w:rsid w:val="007D5B28"/>
    <w:rsid w:val="007D63D1"/>
    <w:rsid w:val="007D6B5F"/>
    <w:rsid w:val="007D7111"/>
    <w:rsid w:val="007E39EB"/>
    <w:rsid w:val="007E7AFF"/>
    <w:rsid w:val="007F0466"/>
    <w:rsid w:val="007F130A"/>
    <w:rsid w:val="007F2B5F"/>
    <w:rsid w:val="00802C30"/>
    <w:rsid w:val="00804A18"/>
    <w:rsid w:val="0080573C"/>
    <w:rsid w:val="00806B33"/>
    <w:rsid w:val="00806E71"/>
    <w:rsid w:val="00812CB7"/>
    <w:rsid w:val="00816FC1"/>
    <w:rsid w:val="008177F1"/>
    <w:rsid w:val="0082197C"/>
    <w:rsid w:val="008239EA"/>
    <w:rsid w:val="0082722B"/>
    <w:rsid w:val="00830BA7"/>
    <w:rsid w:val="00831371"/>
    <w:rsid w:val="008325FD"/>
    <w:rsid w:val="00832AFC"/>
    <w:rsid w:val="00835286"/>
    <w:rsid w:val="00836108"/>
    <w:rsid w:val="00837394"/>
    <w:rsid w:val="00840A23"/>
    <w:rsid w:val="00840AE4"/>
    <w:rsid w:val="00842068"/>
    <w:rsid w:val="00844D4A"/>
    <w:rsid w:val="00846DE3"/>
    <w:rsid w:val="008500D7"/>
    <w:rsid w:val="00853B36"/>
    <w:rsid w:val="00853BD9"/>
    <w:rsid w:val="00861EDE"/>
    <w:rsid w:val="008633A1"/>
    <w:rsid w:val="008656FA"/>
    <w:rsid w:val="0086722A"/>
    <w:rsid w:val="008723DE"/>
    <w:rsid w:val="00874469"/>
    <w:rsid w:val="00895CAE"/>
    <w:rsid w:val="00896333"/>
    <w:rsid w:val="00896F73"/>
    <w:rsid w:val="008A5264"/>
    <w:rsid w:val="008B07DB"/>
    <w:rsid w:val="008B64C0"/>
    <w:rsid w:val="008B6B6E"/>
    <w:rsid w:val="008C0712"/>
    <w:rsid w:val="008C0FA2"/>
    <w:rsid w:val="008C2C68"/>
    <w:rsid w:val="008C6CDF"/>
    <w:rsid w:val="008D0CB6"/>
    <w:rsid w:val="008D1C3C"/>
    <w:rsid w:val="008D21A7"/>
    <w:rsid w:val="008D2DCA"/>
    <w:rsid w:val="008D3E14"/>
    <w:rsid w:val="008D485E"/>
    <w:rsid w:val="008D48D9"/>
    <w:rsid w:val="008D6AAF"/>
    <w:rsid w:val="008E20A9"/>
    <w:rsid w:val="008E29B9"/>
    <w:rsid w:val="008E3E61"/>
    <w:rsid w:val="008E3F9C"/>
    <w:rsid w:val="008E4278"/>
    <w:rsid w:val="008F2820"/>
    <w:rsid w:val="008F6A8B"/>
    <w:rsid w:val="008F6D8C"/>
    <w:rsid w:val="00900E69"/>
    <w:rsid w:val="00900EB5"/>
    <w:rsid w:val="009028AC"/>
    <w:rsid w:val="00904E42"/>
    <w:rsid w:val="00905CC6"/>
    <w:rsid w:val="00906D4A"/>
    <w:rsid w:val="00907E04"/>
    <w:rsid w:val="009127C0"/>
    <w:rsid w:val="00920DD4"/>
    <w:rsid w:val="00921EC8"/>
    <w:rsid w:val="00924CA6"/>
    <w:rsid w:val="00924EF0"/>
    <w:rsid w:val="00932A13"/>
    <w:rsid w:val="00934B20"/>
    <w:rsid w:val="00937150"/>
    <w:rsid w:val="0093735E"/>
    <w:rsid w:val="00937F1C"/>
    <w:rsid w:val="00941C9A"/>
    <w:rsid w:val="00950149"/>
    <w:rsid w:val="009517F4"/>
    <w:rsid w:val="00953ACA"/>
    <w:rsid w:val="00955BEF"/>
    <w:rsid w:val="00964476"/>
    <w:rsid w:val="00970BD8"/>
    <w:rsid w:val="00972DA8"/>
    <w:rsid w:val="00976D23"/>
    <w:rsid w:val="00977E33"/>
    <w:rsid w:val="009829E0"/>
    <w:rsid w:val="009849E0"/>
    <w:rsid w:val="0099040E"/>
    <w:rsid w:val="00992D29"/>
    <w:rsid w:val="009941C4"/>
    <w:rsid w:val="00994235"/>
    <w:rsid w:val="009948CC"/>
    <w:rsid w:val="009968FA"/>
    <w:rsid w:val="009A04FA"/>
    <w:rsid w:val="009A4C87"/>
    <w:rsid w:val="009A4E82"/>
    <w:rsid w:val="009A5496"/>
    <w:rsid w:val="009B4AB7"/>
    <w:rsid w:val="009B6C98"/>
    <w:rsid w:val="009C007A"/>
    <w:rsid w:val="009C10C8"/>
    <w:rsid w:val="009C2347"/>
    <w:rsid w:val="009C6F2A"/>
    <w:rsid w:val="009D37E4"/>
    <w:rsid w:val="009D497F"/>
    <w:rsid w:val="009E1553"/>
    <w:rsid w:val="009F13A1"/>
    <w:rsid w:val="009F4FD9"/>
    <w:rsid w:val="00A05440"/>
    <w:rsid w:val="00A05FC0"/>
    <w:rsid w:val="00A076E7"/>
    <w:rsid w:val="00A11F6F"/>
    <w:rsid w:val="00A1251E"/>
    <w:rsid w:val="00A1278F"/>
    <w:rsid w:val="00A13EAE"/>
    <w:rsid w:val="00A16DA8"/>
    <w:rsid w:val="00A227AD"/>
    <w:rsid w:val="00A23228"/>
    <w:rsid w:val="00A25EDF"/>
    <w:rsid w:val="00A26143"/>
    <w:rsid w:val="00A26A3B"/>
    <w:rsid w:val="00A27E85"/>
    <w:rsid w:val="00A34B08"/>
    <w:rsid w:val="00A37636"/>
    <w:rsid w:val="00A405E0"/>
    <w:rsid w:val="00A415E2"/>
    <w:rsid w:val="00A41C36"/>
    <w:rsid w:val="00A43E73"/>
    <w:rsid w:val="00A44E70"/>
    <w:rsid w:val="00A477F0"/>
    <w:rsid w:val="00A53DBA"/>
    <w:rsid w:val="00A557C8"/>
    <w:rsid w:val="00A558DE"/>
    <w:rsid w:val="00A57C51"/>
    <w:rsid w:val="00A57E7D"/>
    <w:rsid w:val="00A60F9C"/>
    <w:rsid w:val="00A61434"/>
    <w:rsid w:val="00A61BD4"/>
    <w:rsid w:val="00A62940"/>
    <w:rsid w:val="00A67149"/>
    <w:rsid w:val="00A73099"/>
    <w:rsid w:val="00A776D7"/>
    <w:rsid w:val="00A77748"/>
    <w:rsid w:val="00A779F4"/>
    <w:rsid w:val="00A9712D"/>
    <w:rsid w:val="00AA107F"/>
    <w:rsid w:val="00AA1DE4"/>
    <w:rsid w:val="00AA2F03"/>
    <w:rsid w:val="00AA4A3E"/>
    <w:rsid w:val="00AA6A5B"/>
    <w:rsid w:val="00AA7D12"/>
    <w:rsid w:val="00AB0DE1"/>
    <w:rsid w:val="00AB307E"/>
    <w:rsid w:val="00AB7ED0"/>
    <w:rsid w:val="00AC073E"/>
    <w:rsid w:val="00AC0CED"/>
    <w:rsid w:val="00AC10F0"/>
    <w:rsid w:val="00AC27F3"/>
    <w:rsid w:val="00AC4710"/>
    <w:rsid w:val="00AD02F7"/>
    <w:rsid w:val="00AD16AF"/>
    <w:rsid w:val="00AD26A6"/>
    <w:rsid w:val="00AD3A7C"/>
    <w:rsid w:val="00AD56B5"/>
    <w:rsid w:val="00AD7AC9"/>
    <w:rsid w:val="00AE2A82"/>
    <w:rsid w:val="00AE3EB9"/>
    <w:rsid w:val="00AE4E9E"/>
    <w:rsid w:val="00AF4814"/>
    <w:rsid w:val="00AF4ED0"/>
    <w:rsid w:val="00AF5C38"/>
    <w:rsid w:val="00AF785A"/>
    <w:rsid w:val="00AF7EE3"/>
    <w:rsid w:val="00B025BE"/>
    <w:rsid w:val="00B0263D"/>
    <w:rsid w:val="00B070BF"/>
    <w:rsid w:val="00B1197A"/>
    <w:rsid w:val="00B140BC"/>
    <w:rsid w:val="00B14266"/>
    <w:rsid w:val="00B15A9B"/>
    <w:rsid w:val="00B1641F"/>
    <w:rsid w:val="00B16B26"/>
    <w:rsid w:val="00B20D73"/>
    <w:rsid w:val="00B324C1"/>
    <w:rsid w:val="00B34772"/>
    <w:rsid w:val="00B51036"/>
    <w:rsid w:val="00B55E5F"/>
    <w:rsid w:val="00B70B9A"/>
    <w:rsid w:val="00B71F73"/>
    <w:rsid w:val="00B82149"/>
    <w:rsid w:val="00B82221"/>
    <w:rsid w:val="00B85AC4"/>
    <w:rsid w:val="00B873C1"/>
    <w:rsid w:val="00B929DF"/>
    <w:rsid w:val="00B96107"/>
    <w:rsid w:val="00BA054B"/>
    <w:rsid w:val="00BA3736"/>
    <w:rsid w:val="00BA556B"/>
    <w:rsid w:val="00BA597B"/>
    <w:rsid w:val="00BA62FA"/>
    <w:rsid w:val="00BB1812"/>
    <w:rsid w:val="00BC652D"/>
    <w:rsid w:val="00BC6A55"/>
    <w:rsid w:val="00BD6C9F"/>
    <w:rsid w:val="00BD76ED"/>
    <w:rsid w:val="00BD7B62"/>
    <w:rsid w:val="00BE22F2"/>
    <w:rsid w:val="00BE31A1"/>
    <w:rsid w:val="00BF0600"/>
    <w:rsid w:val="00BF0EC7"/>
    <w:rsid w:val="00BF37B1"/>
    <w:rsid w:val="00BF56E5"/>
    <w:rsid w:val="00C0337E"/>
    <w:rsid w:val="00C1105B"/>
    <w:rsid w:val="00C14B82"/>
    <w:rsid w:val="00C16C2E"/>
    <w:rsid w:val="00C17F72"/>
    <w:rsid w:val="00C20020"/>
    <w:rsid w:val="00C20C90"/>
    <w:rsid w:val="00C23744"/>
    <w:rsid w:val="00C2398C"/>
    <w:rsid w:val="00C23EF9"/>
    <w:rsid w:val="00C249F6"/>
    <w:rsid w:val="00C268B5"/>
    <w:rsid w:val="00C269A4"/>
    <w:rsid w:val="00C270B4"/>
    <w:rsid w:val="00C30631"/>
    <w:rsid w:val="00C30793"/>
    <w:rsid w:val="00C30AF6"/>
    <w:rsid w:val="00C32E06"/>
    <w:rsid w:val="00C33D91"/>
    <w:rsid w:val="00C36BC3"/>
    <w:rsid w:val="00C4499C"/>
    <w:rsid w:val="00C44C67"/>
    <w:rsid w:val="00C46638"/>
    <w:rsid w:val="00C5116A"/>
    <w:rsid w:val="00C61946"/>
    <w:rsid w:val="00C62D72"/>
    <w:rsid w:val="00C63734"/>
    <w:rsid w:val="00C63874"/>
    <w:rsid w:val="00C638EF"/>
    <w:rsid w:val="00C649F3"/>
    <w:rsid w:val="00C66DFF"/>
    <w:rsid w:val="00C71BF7"/>
    <w:rsid w:val="00C73236"/>
    <w:rsid w:val="00C77647"/>
    <w:rsid w:val="00C82C86"/>
    <w:rsid w:val="00C8416E"/>
    <w:rsid w:val="00C85494"/>
    <w:rsid w:val="00C91A31"/>
    <w:rsid w:val="00C9288E"/>
    <w:rsid w:val="00C9447E"/>
    <w:rsid w:val="00C94E25"/>
    <w:rsid w:val="00CA03C2"/>
    <w:rsid w:val="00CA3707"/>
    <w:rsid w:val="00CA5536"/>
    <w:rsid w:val="00CB0581"/>
    <w:rsid w:val="00CB123B"/>
    <w:rsid w:val="00CB2D77"/>
    <w:rsid w:val="00CB3959"/>
    <w:rsid w:val="00CB6F7E"/>
    <w:rsid w:val="00CC5839"/>
    <w:rsid w:val="00CC5E6F"/>
    <w:rsid w:val="00CD3F9B"/>
    <w:rsid w:val="00CD4439"/>
    <w:rsid w:val="00CD47F8"/>
    <w:rsid w:val="00CD608C"/>
    <w:rsid w:val="00CE0619"/>
    <w:rsid w:val="00CE187F"/>
    <w:rsid w:val="00CE2830"/>
    <w:rsid w:val="00CE3B78"/>
    <w:rsid w:val="00CF09D3"/>
    <w:rsid w:val="00CF5736"/>
    <w:rsid w:val="00CF6797"/>
    <w:rsid w:val="00CF6F9D"/>
    <w:rsid w:val="00D01695"/>
    <w:rsid w:val="00D04B7D"/>
    <w:rsid w:val="00D06186"/>
    <w:rsid w:val="00D06E86"/>
    <w:rsid w:val="00D07113"/>
    <w:rsid w:val="00D078E7"/>
    <w:rsid w:val="00D12200"/>
    <w:rsid w:val="00D263F6"/>
    <w:rsid w:val="00D275E1"/>
    <w:rsid w:val="00D34301"/>
    <w:rsid w:val="00D40284"/>
    <w:rsid w:val="00D540BE"/>
    <w:rsid w:val="00D55F76"/>
    <w:rsid w:val="00D57BA3"/>
    <w:rsid w:val="00D625EC"/>
    <w:rsid w:val="00D63DF2"/>
    <w:rsid w:val="00D65259"/>
    <w:rsid w:val="00D656F1"/>
    <w:rsid w:val="00D65E4A"/>
    <w:rsid w:val="00D6692B"/>
    <w:rsid w:val="00D6761C"/>
    <w:rsid w:val="00D73775"/>
    <w:rsid w:val="00D73D2F"/>
    <w:rsid w:val="00D7584B"/>
    <w:rsid w:val="00D75983"/>
    <w:rsid w:val="00D76EAE"/>
    <w:rsid w:val="00D8209E"/>
    <w:rsid w:val="00D82A8D"/>
    <w:rsid w:val="00D84B49"/>
    <w:rsid w:val="00D87A61"/>
    <w:rsid w:val="00D911BF"/>
    <w:rsid w:val="00D91AD4"/>
    <w:rsid w:val="00D93719"/>
    <w:rsid w:val="00DA0958"/>
    <w:rsid w:val="00DA618A"/>
    <w:rsid w:val="00DB1CDF"/>
    <w:rsid w:val="00DB293F"/>
    <w:rsid w:val="00DB4A29"/>
    <w:rsid w:val="00DB739E"/>
    <w:rsid w:val="00DC2562"/>
    <w:rsid w:val="00DC389E"/>
    <w:rsid w:val="00DC5687"/>
    <w:rsid w:val="00DD0DC0"/>
    <w:rsid w:val="00DD202A"/>
    <w:rsid w:val="00DD5218"/>
    <w:rsid w:val="00DD5D69"/>
    <w:rsid w:val="00DD6159"/>
    <w:rsid w:val="00DD6663"/>
    <w:rsid w:val="00DE357C"/>
    <w:rsid w:val="00DF12E8"/>
    <w:rsid w:val="00DF5607"/>
    <w:rsid w:val="00DF632F"/>
    <w:rsid w:val="00DF66C5"/>
    <w:rsid w:val="00E00182"/>
    <w:rsid w:val="00E02465"/>
    <w:rsid w:val="00E032A4"/>
    <w:rsid w:val="00E04244"/>
    <w:rsid w:val="00E10253"/>
    <w:rsid w:val="00E108C9"/>
    <w:rsid w:val="00E12F9F"/>
    <w:rsid w:val="00E14C14"/>
    <w:rsid w:val="00E15DB8"/>
    <w:rsid w:val="00E16AF7"/>
    <w:rsid w:val="00E1742F"/>
    <w:rsid w:val="00E231C0"/>
    <w:rsid w:val="00E25EB2"/>
    <w:rsid w:val="00E31651"/>
    <w:rsid w:val="00E33D26"/>
    <w:rsid w:val="00E354EF"/>
    <w:rsid w:val="00E36537"/>
    <w:rsid w:val="00E37994"/>
    <w:rsid w:val="00E41D99"/>
    <w:rsid w:val="00E43EF0"/>
    <w:rsid w:val="00E4409C"/>
    <w:rsid w:val="00E4482D"/>
    <w:rsid w:val="00E51E0D"/>
    <w:rsid w:val="00E54283"/>
    <w:rsid w:val="00E62B47"/>
    <w:rsid w:val="00E62E9B"/>
    <w:rsid w:val="00E63EEB"/>
    <w:rsid w:val="00E65899"/>
    <w:rsid w:val="00E6682E"/>
    <w:rsid w:val="00E70C7B"/>
    <w:rsid w:val="00E75103"/>
    <w:rsid w:val="00E76281"/>
    <w:rsid w:val="00E82962"/>
    <w:rsid w:val="00E84312"/>
    <w:rsid w:val="00E84EB5"/>
    <w:rsid w:val="00E85723"/>
    <w:rsid w:val="00E941E6"/>
    <w:rsid w:val="00E96372"/>
    <w:rsid w:val="00EA42EA"/>
    <w:rsid w:val="00EA73A0"/>
    <w:rsid w:val="00EA79DC"/>
    <w:rsid w:val="00EB2521"/>
    <w:rsid w:val="00EB648B"/>
    <w:rsid w:val="00EC02B7"/>
    <w:rsid w:val="00EC104D"/>
    <w:rsid w:val="00EC1FA4"/>
    <w:rsid w:val="00EC2F8D"/>
    <w:rsid w:val="00EC40C9"/>
    <w:rsid w:val="00EC7DD6"/>
    <w:rsid w:val="00ED0577"/>
    <w:rsid w:val="00ED14FE"/>
    <w:rsid w:val="00ED73CC"/>
    <w:rsid w:val="00EE1366"/>
    <w:rsid w:val="00EE4349"/>
    <w:rsid w:val="00EE6D1B"/>
    <w:rsid w:val="00EF3612"/>
    <w:rsid w:val="00EF3F5F"/>
    <w:rsid w:val="00EF6365"/>
    <w:rsid w:val="00EF656E"/>
    <w:rsid w:val="00F00E07"/>
    <w:rsid w:val="00F02898"/>
    <w:rsid w:val="00F045F0"/>
    <w:rsid w:val="00F05677"/>
    <w:rsid w:val="00F05F48"/>
    <w:rsid w:val="00F10060"/>
    <w:rsid w:val="00F11E83"/>
    <w:rsid w:val="00F123EB"/>
    <w:rsid w:val="00F16996"/>
    <w:rsid w:val="00F21271"/>
    <w:rsid w:val="00F21B9F"/>
    <w:rsid w:val="00F21D2E"/>
    <w:rsid w:val="00F24E97"/>
    <w:rsid w:val="00F27912"/>
    <w:rsid w:val="00F339F8"/>
    <w:rsid w:val="00F34792"/>
    <w:rsid w:val="00F356A4"/>
    <w:rsid w:val="00F366FC"/>
    <w:rsid w:val="00F36CD6"/>
    <w:rsid w:val="00F40291"/>
    <w:rsid w:val="00F4099B"/>
    <w:rsid w:val="00F437EE"/>
    <w:rsid w:val="00F44108"/>
    <w:rsid w:val="00F4798F"/>
    <w:rsid w:val="00F50C83"/>
    <w:rsid w:val="00F54A2F"/>
    <w:rsid w:val="00F54E7C"/>
    <w:rsid w:val="00F5798C"/>
    <w:rsid w:val="00F632F7"/>
    <w:rsid w:val="00F661EF"/>
    <w:rsid w:val="00F71222"/>
    <w:rsid w:val="00F71301"/>
    <w:rsid w:val="00F728F3"/>
    <w:rsid w:val="00F72E71"/>
    <w:rsid w:val="00F8161A"/>
    <w:rsid w:val="00F839D9"/>
    <w:rsid w:val="00F840B7"/>
    <w:rsid w:val="00F842C4"/>
    <w:rsid w:val="00F92928"/>
    <w:rsid w:val="00F92C00"/>
    <w:rsid w:val="00FA0292"/>
    <w:rsid w:val="00FA0A42"/>
    <w:rsid w:val="00FA157E"/>
    <w:rsid w:val="00FA4C9D"/>
    <w:rsid w:val="00FB24DF"/>
    <w:rsid w:val="00FB3A59"/>
    <w:rsid w:val="00FB4BA4"/>
    <w:rsid w:val="00FB4BEB"/>
    <w:rsid w:val="00FB5AAC"/>
    <w:rsid w:val="00FB61D5"/>
    <w:rsid w:val="00FC07BD"/>
    <w:rsid w:val="00FC1A55"/>
    <w:rsid w:val="00FC5302"/>
    <w:rsid w:val="00FD20C2"/>
    <w:rsid w:val="00FD37CD"/>
    <w:rsid w:val="00FD3AA6"/>
    <w:rsid w:val="00FE2E1F"/>
    <w:rsid w:val="00FE5E6E"/>
    <w:rsid w:val="00FE790A"/>
    <w:rsid w:val="00FF3726"/>
    <w:rsid w:val="00FF44F4"/>
    <w:rsid w:val="00FF6BF5"/>
    <w:rsid w:val="00FF760B"/>
    <w:rsid w:val="14BA71C2"/>
    <w:rsid w:val="1A0046EB"/>
    <w:rsid w:val="1D4048CA"/>
    <w:rsid w:val="22900CBC"/>
    <w:rsid w:val="2557561C"/>
    <w:rsid w:val="34436A27"/>
    <w:rsid w:val="3B92665E"/>
    <w:rsid w:val="3D3C76CE"/>
    <w:rsid w:val="42925993"/>
    <w:rsid w:val="43F675E0"/>
    <w:rsid w:val="468C364B"/>
    <w:rsid w:val="49E56B87"/>
    <w:rsid w:val="4DD873A0"/>
    <w:rsid w:val="53E85694"/>
    <w:rsid w:val="598B7A58"/>
    <w:rsid w:val="5B366105"/>
    <w:rsid w:val="5CE12C89"/>
    <w:rsid w:val="617A37C2"/>
    <w:rsid w:val="651310E8"/>
    <w:rsid w:val="69060417"/>
    <w:rsid w:val="6B87046D"/>
    <w:rsid w:val="747034EE"/>
    <w:rsid w:val="759B082E"/>
    <w:rsid w:val="76444A8C"/>
    <w:rsid w:val="796D5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docId w15:val="{C9D0C5A2-1347-8448-B121-D04490FC5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99" w:unhideWhenUsed="1" w:qFormat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iPriority="99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qFormat="1"/>
    <w:lsdException w:name="Body Text Indent 3" w:semiHidden="1" w:unhideWhenUsed="1"/>
    <w:lsdException w:name="Block Text" w:semiHidden="1" w:unhideWhenUsed="1"/>
    <w:lsdException w:name="Hyperlink" w:uiPriority="99" w:qFormat="1"/>
    <w:lsdException w:name="FollowedHyperlink" w:semiHidden="1" w:uiPriority="99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qFormat="1"/>
    <w:lsdException w:name="Table Grid" w:qFormat="1"/>
    <w:lsdException w:name="Table Theme" w:semiHidden="1" w:uiPriority="99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NormalIndent"/>
    <w:qFormat/>
    <w:pPr>
      <w:widowControl w:val="0"/>
      <w:jc w:val="both"/>
    </w:pPr>
    <w:rPr>
      <w:kern w:val="2"/>
      <w:sz w:val="21"/>
      <w:szCs w:val="24"/>
      <w:lang w:eastAsia="zh-CN"/>
    </w:rPr>
  </w:style>
  <w:style w:type="paragraph" w:styleId="Heading1">
    <w:name w:val="heading 1"/>
    <w:next w:val="Normal"/>
    <w:link w:val="Heading1Char"/>
    <w:qFormat/>
    <w:pPr>
      <w:keepNext/>
      <w:keepLines/>
      <w:tabs>
        <w:tab w:val="left" w:pos="425"/>
      </w:tabs>
      <w:spacing w:before="340" w:after="330" w:line="576" w:lineRule="auto"/>
      <w:outlineLvl w:val="0"/>
    </w:pPr>
    <w:rPr>
      <w:b/>
      <w:kern w:val="44"/>
      <w:sz w:val="4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basedOn w:val="Normal"/>
    <w:next w:val="Normal"/>
    <w:uiPriority w:val="99"/>
    <w:unhideWhenUsed/>
    <w:qFormat/>
    <w:pPr>
      <w:ind w:firstLineChars="200" w:firstLine="420"/>
    </w:pPr>
  </w:style>
  <w:style w:type="paragraph" w:styleId="CommentText">
    <w:name w:val="annotation text"/>
    <w:basedOn w:val="Normal"/>
    <w:link w:val="CommentTextChar"/>
    <w:semiHidden/>
    <w:unhideWhenUsed/>
    <w:qFormat/>
    <w:pPr>
      <w:jc w:val="left"/>
    </w:pPr>
  </w:style>
  <w:style w:type="paragraph" w:styleId="BodyText">
    <w:name w:val="Body Text"/>
    <w:basedOn w:val="Normal"/>
    <w:link w:val="BodyTextChar"/>
    <w:qFormat/>
    <w:pPr>
      <w:spacing w:after="120"/>
    </w:pPr>
    <w:rPr>
      <w:szCs w:val="20"/>
    </w:rPr>
  </w:style>
  <w:style w:type="paragraph" w:styleId="BodyTextIndent">
    <w:name w:val="Body Text Indent"/>
    <w:basedOn w:val="Normal"/>
    <w:link w:val="BodyTextIndentChar"/>
    <w:semiHidden/>
    <w:unhideWhenUsed/>
    <w:qFormat/>
    <w:pPr>
      <w:spacing w:after="120"/>
      <w:ind w:leftChars="200" w:left="420"/>
    </w:pPr>
  </w:style>
  <w:style w:type="paragraph" w:styleId="BodyTextIndent2">
    <w:name w:val="Body Text Indent 2"/>
    <w:basedOn w:val="Normal"/>
    <w:qFormat/>
    <w:pPr>
      <w:spacing w:after="120" w:line="480" w:lineRule="auto"/>
      <w:ind w:leftChars="200" w:left="420"/>
    </w:pPr>
    <w:rPr>
      <w:szCs w:val="20"/>
    </w:rPr>
  </w:style>
  <w:style w:type="paragraph" w:styleId="BalloonText">
    <w:name w:val="Balloon Text"/>
    <w:basedOn w:val="Normal"/>
    <w:link w:val="BalloonTextChar"/>
    <w:semiHidden/>
    <w:qFormat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Calibri" w:hAnsi="Calibri" w:cs="SimHei"/>
      <w:sz w:val="18"/>
      <w:szCs w:val="18"/>
    </w:rPr>
  </w:style>
  <w:style w:type="paragraph" w:styleId="Header">
    <w:name w:val="header"/>
    <w:basedOn w:val="Normal"/>
    <w:link w:val="HeaderChar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 w:cs="SimHei"/>
      <w:sz w:val="18"/>
      <w:szCs w:val="18"/>
    </w:rPr>
  </w:style>
  <w:style w:type="paragraph" w:styleId="TOC1">
    <w:name w:val="toc 1"/>
    <w:basedOn w:val="Normal"/>
    <w:next w:val="Normal"/>
    <w:uiPriority w:val="39"/>
    <w:qFormat/>
    <w:pPr>
      <w:tabs>
        <w:tab w:val="right" w:leader="dot" w:pos="8364"/>
      </w:tabs>
    </w:pPr>
  </w:style>
  <w:style w:type="paragraph" w:styleId="TOC2">
    <w:name w:val="toc 2"/>
    <w:basedOn w:val="Normal"/>
    <w:next w:val="Normal"/>
    <w:uiPriority w:val="39"/>
    <w:unhideWhenUsed/>
    <w:qFormat/>
    <w:pPr>
      <w:ind w:leftChars="200" w:left="420"/>
    </w:pPr>
  </w:style>
  <w:style w:type="paragraph" w:styleId="NormalWeb">
    <w:name w:val="Normal (Web)"/>
    <w:basedOn w:val="Normal"/>
    <w:qFormat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qFormat/>
    <w:rPr>
      <w:b/>
      <w:bCs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qFormat/>
  </w:style>
  <w:style w:type="character" w:styleId="FollowedHyperlink">
    <w:name w:val="FollowedHyperlink"/>
    <w:uiPriority w:val="99"/>
    <w:semiHidden/>
    <w:unhideWhenUsed/>
    <w:qFormat/>
    <w:rPr>
      <w:color w:val="954F72"/>
      <w:u w:val="single"/>
    </w:rPr>
  </w:style>
  <w:style w:type="character" w:styleId="Hyperlink">
    <w:name w:val="Hyperlink"/>
    <w:uiPriority w:val="99"/>
    <w:qFormat/>
    <w:rPr>
      <w:color w:val="0000FF"/>
      <w:u w:val="single"/>
    </w:rPr>
  </w:style>
  <w:style w:type="character" w:styleId="CommentReference">
    <w:name w:val="annotation reference"/>
    <w:semiHidden/>
    <w:unhideWhenUsed/>
    <w:qFormat/>
    <w:rPr>
      <w:sz w:val="21"/>
      <w:szCs w:val="21"/>
    </w:rPr>
  </w:style>
  <w:style w:type="paragraph" w:customStyle="1" w:styleId="footer1">
    <w:name w:val="footer1"/>
    <w:basedOn w:val="Normal"/>
    <w:qFormat/>
    <w:pPr>
      <w:snapToGrid w:val="0"/>
      <w:jc w:val="left"/>
    </w:pPr>
    <w:rPr>
      <w:sz w:val="18"/>
    </w:rPr>
  </w:style>
  <w:style w:type="paragraph" w:customStyle="1" w:styleId="CharCharCharChar">
    <w:name w:val="Char Char Char Char"/>
    <w:basedOn w:val="Normal"/>
    <w:qFormat/>
  </w:style>
  <w:style w:type="paragraph" w:customStyle="1" w:styleId="a">
    <w:name w:val="段"/>
    <w:link w:val="Char"/>
    <w:qFormat/>
    <w:pPr>
      <w:tabs>
        <w:tab w:val="center" w:pos="4201"/>
        <w:tab w:val="right" w:leader="dot" w:pos="9298"/>
      </w:tabs>
      <w:autoSpaceDE w:val="0"/>
      <w:autoSpaceDN w:val="0"/>
      <w:ind w:firstLineChars="200" w:firstLine="420"/>
      <w:jc w:val="both"/>
    </w:pPr>
    <w:rPr>
      <w:rFonts w:ascii="SimSun"/>
      <w:lang w:eastAsia="zh-CN"/>
    </w:rPr>
  </w:style>
  <w:style w:type="paragraph" w:customStyle="1" w:styleId="CharCharCharChar1">
    <w:name w:val="Char Char Char Char1"/>
    <w:basedOn w:val="Normal"/>
    <w:qFormat/>
  </w:style>
  <w:style w:type="paragraph" w:customStyle="1" w:styleId="p0">
    <w:name w:val="p0"/>
    <w:basedOn w:val="Normal"/>
    <w:qFormat/>
    <w:pPr>
      <w:widowControl/>
      <w:spacing w:line="360" w:lineRule="auto"/>
    </w:pPr>
    <w:rPr>
      <w:rFonts w:ascii="Calibri" w:hAnsi="Calibri" w:cs="SimSun"/>
      <w:kern w:val="0"/>
      <w:szCs w:val="21"/>
    </w:rPr>
  </w:style>
  <w:style w:type="paragraph" w:customStyle="1" w:styleId="Char0">
    <w:name w:val="Char"/>
    <w:basedOn w:val="Normal"/>
    <w:qFormat/>
    <w:pPr>
      <w:widowControl/>
      <w:spacing w:line="240" w:lineRule="exact"/>
      <w:jc w:val="left"/>
    </w:pPr>
  </w:style>
  <w:style w:type="paragraph" w:customStyle="1" w:styleId="5">
    <w:name w:val="5   图   表"/>
    <w:basedOn w:val="Normal"/>
    <w:qFormat/>
    <w:pPr>
      <w:spacing w:before="100" w:beforeAutospacing="1" w:after="100" w:afterAutospacing="1"/>
      <w:jc w:val="center"/>
    </w:pPr>
    <w:rPr>
      <w:rFonts w:ascii="SimSun" w:hAnsi="SimSun"/>
      <w:w w:val="90"/>
      <w:sz w:val="24"/>
    </w:rPr>
  </w:style>
  <w:style w:type="paragraph" w:customStyle="1" w:styleId="1">
    <w:name w:val="列出段落1"/>
    <w:basedOn w:val="Normal"/>
    <w:qFormat/>
    <w:pPr>
      <w:ind w:firstLineChars="200" w:firstLine="420"/>
    </w:pPr>
    <w:rPr>
      <w:rFonts w:ascii="DengXian" w:eastAsia="DengXian" w:hAnsi="DengXian"/>
      <w:szCs w:val="22"/>
    </w:rPr>
  </w:style>
  <w:style w:type="paragraph" w:customStyle="1" w:styleId="50">
    <w:name w:val="样式5"/>
    <w:basedOn w:val="Normal"/>
    <w:link w:val="5Char"/>
    <w:qFormat/>
    <w:pPr>
      <w:adjustRightInd w:val="0"/>
      <w:snapToGrid w:val="0"/>
      <w:spacing w:line="580" w:lineRule="exact"/>
      <w:ind w:firstLineChars="177" w:firstLine="566"/>
    </w:pPr>
    <w:rPr>
      <w:rFonts w:ascii="方正楷体_GBK" w:eastAsia="方正楷体_GBK"/>
      <w:sz w:val="32"/>
      <w:szCs w:val="32"/>
    </w:rPr>
  </w:style>
  <w:style w:type="character" w:customStyle="1" w:styleId="HeaderChar">
    <w:name w:val="Header Char"/>
    <w:link w:val="Header"/>
    <w:qFormat/>
    <w:rPr>
      <w:sz w:val="18"/>
      <w:szCs w:val="18"/>
    </w:rPr>
  </w:style>
  <w:style w:type="character" w:customStyle="1" w:styleId="FooterChar">
    <w:name w:val="Footer Char"/>
    <w:link w:val="Footer"/>
    <w:uiPriority w:val="99"/>
    <w:qFormat/>
    <w:rPr>
      <w:sz w:val="18"/>
      <w:szCs w:val="18"/>
    </w:rPr>
  </w:style>
  <w:style w:type="character" w:customStyle="1" w:styleId="Heading1Char">
    <w:name w:val="Heading 1 Char"/>
    <w:link w:val="Heading1"/>
    <w:qFormat/>
    <w:rPr>
      <w:b/>
      <w:kern w:val="44"/>
      <w:sz w:val="44"/>
      <w:lang w:val="en-US" w:eastAsia="zh-CN" w:bidi="ar-SA"/>
    </w:rPr>
  </w:style>
  <w:style w:type="character" w:customStyle="1" w:styleId="Char">
    <w:name w:val="段 Char"/>
    <w:link w:val="a"/>
    <w:qFormat/>
    <w:rPr>
      <w:rFonts w:ascii="SimSun"/>
      <w:lang w:val="en-US" w:eastAsia="zh-CN" w:bidi="ar-SA"/>
    </w:rPr>
  </w:style>
  <w:style w:type="character" w:customStyle="1" w:styleId="BodyTextChar">
    <w:name w:val="Body Text Char"/>
    <w:link w:val="BodyText"/>
    <w:qFormat/>
    <w:rPr>
      <w:rFonts w:ascii="Times New Roman" w:eastAsia="SimSun" w:hAnsi="Times New Roman" w:cs="Times New Roman"/>
      <w:szCs w:val="20"/>
    </w:rPr>
  </w:style>
  <w:style w:type="character" w:customStyle="1" w:styleId="BalloonTextChar">
    <w:name w:val="Balloon Text Char"/>
    <w:link w:val="BalloonText"/>
    <w:semiHidden/>
    <w:qFormat/>
    <w:rPr>
      <w:rFonts w:ascii="Times New Roman" w:eastAsia="SimSun" w:hAnsi="Times New Roman" w:cs="Times New Roman"/>
      <w:sz w:val="18"/>
      <w:szCs w:val="18"/>
    </w:rPr>
  </w:style>
  <w:style w:type="character" w:customStyle="1" w:styleId="5Char">
    <w:name w:val="样式5 Char"/>
    <w:link w:val="50"/>
    <w:qFormat/>
    <w:rPr>
      <w:rFonts w:ascii="方正楷体_GBK" w:eastAsia="方正楷体_GBK" w:hAnsi="Times New Roman" w:cs="Times New Roman"/>
      <w:sz w:val="32"/>
      <w:szCs w:val="32"/>
    </w:rPr>
  </w:style>
  <w:style w:type="paragraph" w:customStyle="1" w:styleId="p17">
    <w:name w:val="p17"/>
    <w:basedOn w:val="Normal"/>
    <w:qFormat/>
    <w:pPr>
      <w:widowControl/>
      <w:spacing w:after="120"/>
    </w:pPr>
    <w:rPr>
      <w:kern w:val="0"/>
      <w:szCs w:val="21"/>
    </w:rPr>
  </w:style>
  <w:style w:type="character" w:customStyle="1" w:styleId="CommentTextChar">
    <w:name w:val="Comment Text Char"/>
    <w:link w:val="CommentText"/>
    <w:semiHidden/>
    <w:qFormat/>
    <w:rPr>
      <w:kern w:val="2"/>
      <w:sz w:val="21"/>
      <w:szCs w:val="24"/>
    </w:rPr>
  </w:style>
  <w:style w:type="character" w:customStyle="1" w:styleId="CommentSubjectChar">
    <w:name w:val="Comment Subject Char"/>
    <w:link w:val="CommentSubject"/>
    <w:semiHidden/>
    <w:qFormat/>
    <w:rPr>
      <w:b/>
      <w:bCs/>
      <w:kern w:val="2"/>
      <w:sz w:val="21"/>
      <w:szCs w:val="24"/>
    </w:rPr>
  </w:style>
  <w:style w:type="paragraph" w:customStyle="1" w:styleId="10">
    <w:name w:val="修订1"/>
    <w:hidden/>
    <w:uiPriority w:val="99"/>
    <w:semiHidden/>
    <w:qFormat/>
    <w:rPr>
      <w:kern w:val="2"/>
      <w:sz w:val="21"/>
      <w:szCs w:val="24"/>
      <w:lang w:eastAsia="zh-CN"/>
    </w:rPr>
  </w:style>
  <w:style w:type="character" w:customStyle="1" w:styleId="BodyTextIndentChar">
    <w:name w:val="Body Text Indent Char"/>
    <w:basedOn w:val="DefaultParagraphFont"/>
    <w:link w:val="BodyTextIndent"/>
    <w:semiHidden/>
    <w:qFormat/>
    <w:rPr>
      <w:kern w:val="2"/>
      <w:sz w:val="21"/>
      <w:szCs w:val="24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</w:style>
  <w:style w:type="paragraph" w:customStyle="1" w:styleId="TableParagraph">
    <w:name w:val="Table Paragraph"/>
    <w:basedOn w:val="Normal"/>
    <w:uiPriority w:val="1"/>
    <w:qFormat/>
    <w:rPr>
      <w:rFonts w:eastAsia="Times New Roman"/>
      <w:lang w:val="zh-CN" w:bidi="zh-CN"/>
    </w:rPr>
  </w:style>
  <w:style w:type="table" w:customStyle="1" w:styleId="TableNormal1">
    <w:name w:val="Table Normal1"/>
    <w:uiPriority w:val="2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OC10">
    <w:name w:val="TOC 标题1"/>
    <w:basedOn w:val="Heading1"/>
    <w:next w:val="Normal"/>
    <w:uiPriority w:val="39"/>
    <w:unhideWhenUsed/>
    <w:qFormat/>
    <w:pPr>
      <w:tabs>
        <w:tab w:val="clear" w:pos="425"/>
      </w:tabs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</w:rPr>
  </w:style>
  <w:style w:type="paragraph" w:customStyle="1" w:styleId="11">
    <w:name w:val="列表段落1"/>
    <w:basedOn w:val="Normal"/>
    <w:qFormat/>
    <w:pPr>
      <w:ind w:firstLineChars="200" w:firstLine="420"/>
    </w:pPr>
    <w:rPr>
      <w:rFonts w:ascii="DengXian" w:eastAsia="DengXian" w:hAnsi="DengXian"/>
      <w:szCs w:val="22"/>
    </w:rPr>
  </w:style>
  <w:style w:type="character" w:customStyle="1" w:styleId="12">
    <w:name w:val="批注引用1"/>
    <w:qFormat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theme" Target="theme/theme1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ntTable" Target="fontTable.xml" /><Relationship Id="rId5" Type="http://schemas.openxmlformats.org/officeDocument/2006/relationships/webSettings" Target="webSettings.xml" /><Relationship Id="rId10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header" Target="header2.xml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3.odttf" /><Relationship Id="rId7" Type="http://schemas.openxmlformats.org/officeDocument/2006/relationships/font" Target="fonts/font2.odttf" /><Relationship Id="rId6" Type="http://schemas.openxmlformats.org/officeDocument/2006/relationships/font" Target="fonts/font1.odttf" /><Relationship Id="rId5" Type="http://schemas.openxmlformats.org/officeDocument/2006/relationships/font" Target="fonts/font5.odttf" /><Relationship Id="rId9" Type="http://schemas.openxmlformats.org/officeDocument/2006/relationships/font" Target="fonts/font4.odttf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06C67D66-1DC0-4A27-8283-7B7B4F0D1E79}">
  <ds:schemaRefs>
    <ds:schemaRef ds:uri="http://schemas.openxmlformats.org/officeDocument/2006/bibliography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1515</Words>
  <Characters>3469</Characters>
  <Application>Microsoft Office Word</Application>
  <DocSecurity>0</DocSecurity>
  <Lines>28</Lines>
  <Paragraphs>9</Paragraphs>
  <ScaleCrop>false</ScaleCrop>
  <Company>Sky123.Org</Company>
  <LinksUpToDate>false</LinksUpToDate>
  <CharactersWithSpaces>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宋臻吉</dc:creator>
  <cp:lastModifiedBy>Guest User</cp:lastModifiedBy>
  <cp:revision>2</cp:revision>
  <cp:lastPrinted>2019-12-13T05:00:00Z</cp:lastPrinted>
  <dcterms:created xsi:type="dcterms:W3CDTF">2021-01-20T10:22:00Z</dcterms:created>
  <dcterms:modified xsi:type="dcterms:W3CDTF">2021-01-20T10:22:00Z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KSOSaveFontToCloudKey">
    <vt:lpwstr>550430333_embed</vt:lpwstr>
  </property>
</Properties>
</file>