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-176120709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sz w:val="22"/>
          <w:szCs w:val="22"/>
        </w:rPr>
      </w:sdtEndPr>
      <w:sdtContent>
        <w:p w:rsidR="00D10BA0" w:rsidRDefault="00D10BA0">
          <w:pPr>
            <w:pStyle w:val="TOCHeading"/>
          </w:pPr>
          <w:r>
            <w:t>Contents</w:t>
          </w:r>
        </w:p>
        <w:p w:rsidR="004D79D2" w:rsidRDefault="00D10BA0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42979752" w:history="1">
            <w:r w:rsidR="004D79D2" w:rsidRPr="00B11DC5">
              <w:rPr>
                <w:rStyle w:val="Hyperlink"/>
                <w:noProof/>
              </w:rPr>
              <w:t>A</w:t>
            </w:r>
            <w:r w:rsidR="004D79D2">
              <w:rPr>
                <w:noProof/>
                <w:webHidden/>
              </w:rPr>
              <w:tab/>
            </w:r>
            <w:r w:rsidR="004D79D2">
              <w:rPr>
                <w:noProof/>
                <w:webHidden/>
              </w:rPr>
              <w:fldChar w:fldCharType="begin"/>
            </w:r>
            <w:r w:rsidR="004D79D2">
              <w:rPr>
                <w:noProof/>
                <w:webHidden/>
              </w:rPr>
              <w:instrText xml:space="preserve"> PAGEREF _Toc42979752 \h </w:instrText>
            </w:r>
            <w:r w:rsidR="004D79D2">
              <w:rPr>
                <w:noProof/>
                <w:webHidden/>
              </w:rPr>
            </w:r>
            <w:r w:rsidR="004D79D2">
              <w:rPr>
                <w:noProof/>
                <w:webHidden/>
              </w:rPr>
              <w:fldChar w:fldCharType="separate"/>
            </w:r>
            <w:r w:rsidR="004D79D2">
              <w:rPr>
                <w:noProof/>
                <w:webHidden/>
              </w:rPr>
              <w:t>3</w:t>
            </w:r>
            <w:r w:rsidR="004D79D2">
              <w:rPr>
                <w:noProof/>
                <w:webHidden/>
              </w:rPr>
              <w:fldChar w:fldCharType="end"/>
            </w:r>
          </w:hyperlink>
        </w:p>
        <w:p w:rsidR="004D79D2" w:rsidRDefault="004D79D2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2979753" w:history="1">
            <w:r w:rsidRPr="00B11DC5">
              <w:rPr>
                <w:rStyle w:val="Hyperlink"/>
                <w:noProof/>
              </w:rPr>
              <w:t>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_Toc42979753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79D2" w:rsidRDefault="004D79D2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2979754" w:history="1">
            <w:r w:rsidRPr="00B11DC5">
              <w:rPr>
                <w:rStyle w:val="Hyperlink"/>
                <w:noProof/>
              </w:rPr>
              <w:t>Bipolar DC Transmission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_Toc42979754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79D2" w:rsidRDefault="004D79D2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2979755" w:history="1">
            <w:r w:rsidRPr="00B11DC5">
              <w:rPr>
                <w:rStyle w:val="Hyperlink"/>
                <w:noProof/>
              </w:rPr>
              <w:t>BOT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_Toc42979755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79D2" w:rsidRDefault="004D79D2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2979756" w:history="1">
            <w:r w:rsidRPr="00B11DC5">
              <w:rPr>
                <w:rStyle w:val="Hyperlink"/>
                <w:noProof/>
              </w:rPr>
              <w:t>BOOT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_Toc42979756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79D2" w:rsidRDefault="004D79D2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2979757" w:history="1">
            <w:r w:rsidRPr="00B11DC5">
              <w:rPr>
                <w:rStyle w:val="Hyperlink"/>
                <w:noProof/>
              </w:rPr>
              <w:t>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_Toc42979757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79D2" w:rsidRDefault="004D79D2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2979758" w:history="1">
            <w:r w:rsidRPr="00B11DC5">
              <w:rPr>
                <w:rStyle w:val="Hyperlink"/>
                <w:noProof/>
              </w:rPr>
              <w:t>CCC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_Toc42979758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79D2" w:rsidRDefault="004D79D2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2979759" w:history="1">
            <w:r w:rsidRPr="00B11DC5">
              <w:rPr>
                <w:rStyle w:val="Hyperlink"/>
                <w:noProof/>
              </w:rPr>
              <w:t>CET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_Toc42979759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79D2" w:rsidRDefault="004D79D2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2979760" w:history="1">
            <w:r w:rsidRPr="00B11DC5">
              <w:rPr>
                <w:rStyle w:val="Hyperlink"/>
                <w:noProof/>
              </w:rPr>
              <w:t>CCME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_Toc42979760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79D2" w:rsidRDefault="004D79D2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2979761" w:history="1">
            <w:r w:rsidRPr="00B11DC5">
              <w:rPr>
                <w:rStyle w:val="Hyperlink"/>
                <w:noProof/>
              </w:rPr>
              <w:t>CHINCA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_Toc42979761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79D2" w:rsidRDefault="004D79D2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2979762" w:history="1">
            <w:r w:rsidRPr="00B11DC5">
              <w:rPr>
                <w:rStyle w:val="Hyperlink"/>
                <w:noProof/>
              </w:rPr>
              <w:t>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_Toc42979762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79D2" w:rsidRDefault="004D79D2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2979763" w:history="1">
            <w:r w:rsidRPr="00B11DC5">
              <w:rPr>
                <w:rStyle w:val="Hyperlink"/>
                <w:noProof/>
              </w:rPr>
              <w:t>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_Toc42979763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79D2" w:rsidRDefault="004D79D2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2979764" w:history="1">
            <w:r w:rsidRPr="00B11DC5">
              <w:rPr>
                <w:rStyle w:val="Hyperlink"/>
                <w:noProof/>
              </w:rPr>
              <w:t>EPC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_Toc42979764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79D2" w:rsidRDefault="004D79D2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2979765" w:history="1">
            <w:r w:rsidRPr="00B11DC5">
              <w:rPr>
                <w:rStyle w:val="Hyperlink"/>
                <w:noProof/>
              </w:rPr>
              <w:t>ENR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_Toc42979765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79D2" w:rsidRDefault="004D79D2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2979766" w:history="1">
            <w:r w:rsidRPr="00B11DC5">
              <w:rPr>
                <w:rStyle w:val="Hyperlink"/>
                <w:noProof/>
              </w:rPr>
              <w:t>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_Toc42979766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79D2" w:rsidRDefault="004D79D2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2979767" w:history="1">
            <w:r w:rsidRPr="00B11DC5">
              <w:rPr>
                <w:rStyle w:val="Hyperlink"/>
                <w:noProof/>
              </w:rPr>
              <w:t>FACTS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_Toc42979767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79D2" w:rsidRDefault="004D79D2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2979768" w:history="1">
            <w:r w:rsidRPr="00B11DC5">
              <w:rPr>
                <w:rStyle w:val="Hyperlink"/>
                <w:noProof/>
              </w:rPr>
              <w:t>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_Toc42979768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79D2" w:rsidRDefault="004D79D2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2979769" w:history="1">
            <w:r w:rsidRPr="00B11DC5">
              <w:rPr>
                <w:rStyle w:val="Hyperlink"/>
                <w:noProof/>
              </w:rPr>
              <w:t>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_Toc42979769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79D2" w:rsidRDefault="004D79D2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2979770" w:history="1">
            <w:r w:rsidRPr="00B11DC5">
              <w:rPr>
                <w:rStyle w:val="Hyperlink"/>
                <w:noProof/>
              </w:rPr>
              <w:t>HVDC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_Toc42979770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79D2" w:rsidRDefault="004D79D2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2979771" w:history="1">
            <w:r w:rsidRPr="00B11DC5">
              <w:rPr>
                <w:rStyle w:val="Hyperlink"/>
                <w:noProof/>
              </w:rPr>
              <w:t>Hot Standby Losses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_Toc42979771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79D2" w:rsidRDefault="004D79D2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2979772" w:history="1">
            <w:r w:rsidRPr="00B11DC5">
              <w:rPr>
                <w:rStyle w:val="Hyperlink"/>
                <w:noProof/>
              </w:rPr>
              <w:t>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_Toc42979772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79D2" w:rsidRDefault="004D79D2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2979773" w:history="1">
            <w:r w:rsidRPr="00B11DC5">
              <w:rPr>
                <w:rStyle w:val="Hyperlink"/>
                <w:noProof/>
              </w:rPr>
              <w:t>IEC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_Toc42979773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79D2" w:rsidRDefault="004D79D2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2979774" w:history="1">
            <w:r w:rsidRPr="00B11DC5">
              <w:rPr>
                <w:rStyle w:val="Hyperlink"/>
                <w:noProof/>
              </w:rPr>
              <w:t>IoT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_Toc42979774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79D2" w:rsidRDefault="004D79D2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2979775" w:history="1">
            <w:r w:rsidRPr="00B11DC5">
              <w:rPr>
                <w:rStyle w:val="Hyperlink"/>
                <w:noProof/>
              </w:rPr>
              <w:t>J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_Toc42979775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79D2" w:rsidRDefault="004D79D2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2979776" w:history="1">
            <w:r w:rsidRPr="00B11DC5">
              <w:rPr>
                <w:rStyle w:val="Hyperlink"/>
                <w:noProof/>
              </w:rPr>
              <w:t>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_Toc42979776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79D2" w:rsidRDefault="004D79D2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2979777" w:history="1">
            <w:r w:rsidRPr="00B11DC5">
              <w:rPr>
                <w:rStyle w:val="Hyperlink"/>
                <w:noProof/>
              </w:rPr>
              <w:t>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_Toc42979777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79D2" w:rsidRDefault="004D79D2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2979778" w:history="1">
            <w:r w:rsidRPr="00B11DC5">
              <w:rPr>
                <w:rStyle w:val="Hyperlink"/>
                <w:noProof/>
              </w:rPr>
              <w:t>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_Toc42979778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79D2" w:rsidRDefault="004D79D2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2979779" w:history="1">
            <w:r w:rsidRPr="00B11DC5">
              <w:rPr>
                <w:rStyle w:val="Hyperlink"/>
                <w:noProof/>
              </w:rPr>
              <w:t>Monopole DC Transmission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_Toc42979779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79D2" w:rsidRDefault="004D79D2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2979780" w:history="1">
            <w:r w:rsidRPr="00B11DC5">
              <w:rPr>
                <w:rStyle w:val="Hyperlink"/>
                <w:noProof/>
              </w:rPr>
              <w:t>Mercury Arc Valve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_Toc42979780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79D2" w:rsidRDefault="004D79D2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2979781" w:history="1">
            <w:r w:rsidRPr="00B11DC5">
              <w:rPr>
                <w:rStyle w:val="Hyperlink"/>
                <w:noProof/>
              </w:rPr>
              <w:t>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_Toc42979781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79D2" w:rsidRDefault="004D79D2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2979782" w:history="1">
            <w:r w:rsidRPr="00B11DC5">
              <w:rPr>
                <w:rStyle w:val="Hyperlink"/>
                <w:noProof/>
              </w:rPr>
              <w:t>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_Toc42979782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79D2" w:rsidRDefault="004D79D2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2979783" w:history="1">
            <w:r w:rsidRPr="00B11DC5">
              <w:rPr>
                <w:rStyle w:val="Hyperlink"/>
                <w:noProof/>
              </w:rPr>
              <w:t>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_Toc42979783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79D2" w:rsidRDefault="004D79D2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2979784" w:history="1">
            <w:r w:rsidRPr="00B11DC5">
              <w:rPr>
                <w:rStyle w:val="Hyperlink"/>
                <w:noProof/>
              </w:rPr>
              <w:t>PPP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_Toc42979784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79D2" w:rsidRDefault="004D79D2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2979785" w:history="1">
            <w:r w:rsidRPr="00B11DC5">
              <w:rPr>
                <w:rStyle w:val="Hyperlink"/>
                <w:noProof/>
              </w:rPr>
              <w:t>PMLTC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_Toc42979785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79D2" w:rsidRDefault="004D79D2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2979786" w:history="1">
            <w:r w:rsidRPr="00B11DC5">
              <w:rPr>
                <w:rStyle w:val="Hyperlink"/>
                <w:noProof/>
              </w:rPr>
              <w:t>Q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_Toc42979786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79D2" w:rsidRDefault="004D79D2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2979787" w:history="1">
            <w:r w:rsidRPr="00B11DC5">
              <w:rPr>
                <w:rStyle w:val="Hyperlink"/>
                <w:noProof/>
              </w:rPr>
              <w:t>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_Toc42979787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79D2" w:rsidRDefault="004D79D2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2979788" w:history="1">
            <w:r w:rsidRPr="00B11DC5">
              <w:rPr>
                <w:rStyle w:val="Hyperlink"/>
                <w:noProof/>
              </w:rPr>
              <w:t>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_Toc42979788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79D2" w:rsidRDefault="004D79D2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2979789" w:history="1">
            <w:r w:rsidRPr="00B11DC5">
              <w:rPr>
                <w:rStyle w:val="Hyperlink"/>
                <w:noProof/>
              </w:rPr>
              <w:t>SGCC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_Toc42979789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79D2" w:rsidRDefault="004D79D2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2979790" w:history="1">
            <w:r w:rsidRPr="00B11DC5">
              <w:rPr>
                <w:rStyle w:val="Hyperlink"/>
                <w:noProof/>
              </w:rPr>
              <w:t>SVC</w:t>
            </w:r>
            <w:r>
              <w:rPr>
                <w:noProof/>
                <w:webHidden/>
              </w:rPr>
              <w:tab/>
            </w:r>
            <w:bookmarkStart w:id="0" w:name="_GoBack"/>
            <w:bookmarkEnd w:id="0"/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_Toc42979790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79D2" w:rsidRDefault="004D79D2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2979791" w:history="1">
            <w:r w:rsidRPr="00B11DC5">
              <w:rPr>
                <w:rStyle w:val="Hyperlink"/>
                <w:noProof/>
              </w:rPr>
              <w:t>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_Toc42979791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79D2" w:rsidRDefault="004D79D2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2979792" w:history="1">
            <w:r w:rsidRPr="00B11DC5">
              <w:rPr>
                <w:rStyle w:val="Hyperlink"/>
                <w:noProof/>
              </w:rPr>
              <w:t>Thyristor Converter Valve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_Toc42979792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79D2" w:rsidRDefault="004D79D2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2979793" w:history="1">
            <w:r w:rsidRPr="00B11DC5">
              <w:rPr>
                <w:rStyle w:val="Hyperlink"/>
                <w:noProof/>
              </w:rPr>
              <w:t>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_Toc42979793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79D2" w:rsidRDefault="004D79D2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2979794" w:history="1">
            <w:r w:rsidRPr="00B11DC5">
              <w:rPr>
                <w:rStyle w:val="Hyperlink"/>
                <w:noProof/>
              </w:rPr>
              <w:t>UHVDC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_Toc42979794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79D2" w:rsidRDefault="004D79D2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2979795" w:history="1">
            <w:r w:rsidRPr="00B11DC5">
              <w:rPr>
                <w:rStyle w:val="Hyperlink"/>
                <w:noProof/>
              </w:rPr>
              <w:t>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_Toc42979795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79D2" w:rsidRDefault="004D79D2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2979796" w:history="1">
            <w:r w:rsidRPr="00B11DC5">
              <w:rPr>
                <w:rStyle w:val="Hyperlink"/>
                <w:noProof/>
              </w:rPr>
              <w:t>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_Toc42979796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79D2" w:rsidRDefault="004D79D2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2979797" w:history="1">
            <w:r w:rsidRPr="00B11DC5">
              <w:rPr>
                <w:rStyle w:val="Hyperlink"/>
                <w:noProof/>
              </w:rPr>
              <w:t>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_Toc42979797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79D2" w:rsidRDefault="004D79D2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2979798" w:history="1">
            <w:r w:rsidRPr="00B11DC5">
              <w:rPr>
                <w:rStyle w:val="Hyperlink"/>
                <w:noProof/>
              </w:rPr>
              <w:t>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_Toc42979798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79D2" w:rsidRDefault="004D79D2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2979799" w:history="1">
            <w:r w:rsidRPr="00B11DC5">
              <w:rPr>
                <w:rStyle w:val="Hyperlink"/>
                <w:noProof/>
              </w:rPr>
              <w:t>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_Toc42979799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0BA0" w:rsidRDefault="00D10BA0">
          <w:r>
            <w:rPr>
              <w:b/>
              <w:bCs/>
              <w:noProof/>
            </w:rPr>
            <w:fldChar w:fldCharType="end"/>
          </w:r>
        </w:p>
      </w:sdtContent>
    </w:sdt>
    <w:p w:rsidR="00D10BA0" w:rsidRDefault="00D10BA0" w:rsidP="00D10BA0">
      <w:pPr>
        <w:pStyle w:val="Heading1"/>
      </w:pPr>
    </w:p>
    <w:p w:rsidR="00D10BA0" w:rsidRDefault="00D10BA0" w:rsidP="00D10BA0"/>
    <w:p w:rsidR="00D10BA0" w:rsidRDefault="00D10BA0" w:rsidP="00D10BA0"/>
    <w:p w:rsidR="00D10BA0" w:rsidRDefault="00D10BA0" w:rsidP="00D10BA0"/>
    <w:p w:rsidR="000A05D8" w:rsidRDefault="000A05D8" w:rsidP="00D10BA0"/>
    <w:p w:rsidR="000A05D8" w:rsidRDefault="000A05D8" w:rsidP="00D10BA0"/>
    <w:p w:rsidR="000A05D8" w:rsidRDefault="000A05D8" w:rsidP="00D10BA0"/>
    <w:p w:rsidR="000A05D8" w:rsidRDefault="000A05D8" w:rsidP="00D10BA0"/>
    <w:p w:rsidR="000A05D8" w:rsidRDefault="000A05D8" w:rsidP="00D10BA0"/>
    <w:p w:rsidR="000A05D8" w:rsidRDefault="000A05D8" w:rsidP="00D10BA0"/>
    <w:p w:rsidR="000A05D8" w:rsidRDefault="000A05D8" w:rsidP="00D10BA0"/>
    <w:p w:rsidR="000A05D8" w:rsidRDefault="000A05D8" w:rsidP="00D10BA0"/>
    <w:p w:rsidR="000A05D8" w:rsidRDefault="000A05D8" w:rsidP="00D10BA0"/>
    <w:p w:rsidR="00863EB8" w:rsidRDefault="00D10BA0" w:rsidP="00D10BA0">
      <w:pPr>
        <w:pStyle w:val="Heading1"/>
      </w:pPr>
      <w:bookmarkStart w:id="1" w:name="_Toc42979752"/>
      <w:r>
        <w:lastRenderedPageBreak/>
        <w:t>A</w:t>
      </w:r>
      <w:bookmarkEnd w:id="1"/>
    </w:p>
    <w:p w:rsidR="00D10BA0" w:rsidRDefault="00D10BA0" w:rsidP="00D10BA0">
      <w:pPr>
        <w:pStyle w:val="Heading1"/>
      </w:pPr>
      <w:bookmarkStart w:id="2" w:name="_Toc42979753"/>
      <w:r>
        <w:t>B</w:t>
      </w:r>
      <w:bookmarkEnd w:id="2"/>
    </w:p>
    <w:p w:rsidR="00950542" w:rsidRDefault="00950542" w:rsidP="00950542">
      <w:pPr>
        <w:pStyle w:val="Heading2"/>
      </w:pPr>
      <w:bookmarkStart w:id="3" w:name="_Toc42979754"/>
      <w:r>
        <w:t>Bipolar DC Transmission</w:t>
      </w:r>
      <w:bookmarkEnd w:id="3"/>
    </w:p>
    <w:p w:rsidR="00950542" w:rsidRPr="00950542" w:rsidRDefault="005A196A" w:rsidP="00950542">
      <w:r>
        <w:t>Metal Conductor is used for sending and receiving circuit.</w:t>
      </w:r>
    </w:p>
    <w:p w:rsidR="003763FB" w:rsidRDefault="003763FB" w:rsidP="003763FB">
      <w:pPr>
        <w:pStyle w:val="Heading2"/>
      </w:pPr>
      <w:bookmarkStart w:id="4" w:name="_Toc42979755"/>
      <w:r>
        <w:t>BOT</w:t>
      </w:r>
      <w:bookmarkEnd w:id="4"/>
    </w:p>
    <w:p w:rsidR="003763FB" w:rsidRPr="003763FB" w:rsidRDefault="003763FB" w:rsidP="003763FB">
      <w:r>
        <w:t>Build Operate Transfer</w:t>
      </w:r>
    </w:p>
    <w:p w:rsidR="003763FB" w:rsidRDefault="003763FB" w:rsidP="003763FB">
      <w:pPr>
        <w:pStyle w:val="Heading2"/>
      </w:pPr>
      <w:bookmarkStart w:id="5" w:name="_Toc42979756"/>
      <w:r>
        <w:t>BOOT</w:t>
      </w:r>
      <w:bookmarkEnd w:id="5"/>
    </w:p>
    <w:p w:rsidR="003763FB" w:rsidRPr="003763FB" w:rsidRDefault="003763FB" w:rsidP="003763FB">
      <w:r>
        <w:t>Build Operate Own Transfer</w:t>
      </w:r>
    </w:p>
    <w:p w:rsidR="00AA06AF" w:rsidRDefault="00AA06AF" w:rsidP="00AA06AF">
      <w:pPr>
        <w:pStyle w:val="Heading1"/>
      </w:pPr>
      <w:bookmarkStart w:id="6" w:name="_Toc42979757"/>
      <w:r>
        <w:t>C</w:t>
      </w:r>
      <w:bookmarkEnd w:id="6"/>
    </w:p>
    <w:p w:rsidR="00FD1509" w:rsidRDefault="00FD1509" w:rsidP="00FD1509">
      <w:pPr>
        <w:pStyle w:val="Heading2"/>
      </w:pPr>
      <w:bookmarkStart w:id="7" w:name="_Toc42979758"/>
      <w:r>
        <w:t>CCC</w:t>
      </w:r>
      <w:bookmarkEnd w:id="7"/>
    </w:p>
    <w:p w:rsidR="00FD1509" w:rsidRPr="00FD1509" w:rsidRDefault="00FD1509" w:rsidP="00FD1509">
      <w:r>
        <w:t>Capacitor Commutated Converter</w:t>
      </w:r>
    </w:p>
    <w:p w:rsidR="001C2455" w:rsidRDefault="001C2455" w:rsidP="001C2455">
      <w:pPr>
        <w:pStyle w:val="Heading2"/>
      </w:pPr>
      <w:bookmarkStart w:id="8" w:name="_Toc42979759"/>
      <w:r>
        <w:t>CET</w:t>
      </w:r>
      <w:bookmarkEnd w:id="8"/>
      <w:r>
        <w:t xml:space="preserve"> </w:t>
      </w:r>
    </w:p>
    <w:p w:rsidR="001C2455" w:rsidRDefault="001C2455" w:rsidP="001C2455">
      <w:r>
        <w:t>China Electric Power Equipment and Technology Co. Ltd.</w:t>
      </w:r>
    </w:p>
    <w:p w:rsidR="00F4679E" w:rsidRDefault="00F4679E" w:rsidP="00F4679E">
      <w:pPr>
        <w:pStyle w:val="Heading2"/>
      </w:pPr>
      <w:bookmarkStart w:id="9" w:name="_Toc42979760"/>
      <w:r>
        <w:t>CCME</w:t>
      </w:r>
      <w:bookmarkEnd w:id="9"/>
    </w:p>
    <w:p w:rsidR="00F4679E" w:rsidRDefault="00F4679E" w:rsidP="00F4679E">
      <w:r w:rsidRPr="00F4679E">
        <w:t>China</w:t>
      </w:r>
      <w:r w:rsidR="00FA5761">
        <w:t xml:space="preserve"> </w:t>
      </w:r>
      <w:r w:rsidRPr="00F4679E">
        <w:t>Chamber</w:t>
      </w:r>
      <w:r w:rsidR="00FA5761">
        <w:t xml:space="preserve"> </w:t>
      </w:r>
      <w:r w:rsidRPr="00F4679E">
        <w:t>of</w:t>
      </w:r>
      <w:r w:rsidR="00FA5761">
        <w:t xml:space="preserve"> </w:t>
      </w:r>
      <w:r w:rsidRPr="00F4679E">
        <w:t>Commerce for Import and Export of Machinery and Electronic Products</w:t>
      </w:r>
    </w:p>
    <w:p w:rsidR="00FA5761" w:rsidRDefault="00FA5761" w:rsidP="00FA5761">
      <w:pPr>
        <w:pStyle w:val="Heading2"/>
      </w:pPr>
      <w:bookmarkStart w:id="10" w:name="_Toc42979761"/>
      <w:r>
        <w:t>CHINCA</w:t>
      </w:r>
      <w:bookmarkEnd w:id="10"/>
    </w:p>
    <w:p w:rsidR="00FA5761" w:rsidRPr="00FA5761" w:rsidRDefault="00FA5761" w:rsidP="00FA5761">
      <w:r w:rsidRPr="00FA5761">
        <w:t>China International Contractor</w:t>
      </w:r>
      <w:r>
        <w:t xml:space="preserve"> </w:t>
      </w:r>
      <w:r w:rsidRPr="00FA5761">
        <w:t>Association</w:t>
      </w:r>
    </w:p>
    <w:p w:rsidR="00AA06AF" w:rsidRDefault="00AA06AF" w:rsidP="00AA06AF">
      <w:pPr>
        <w:pStyle w:val="Heading1"/>
      </w:pPr>
      <w:bookmarkStart w:id="11" w:name="_Toc42979762"/>
      <w:r>
        <w:t>D</w:t>
      </w:r>
      <w:bookmarkEnd w:id="11"/>
    </w:p>
    <w:p w:rsidR="00AA06AF" w:rsidRDefault="00AA06AF" w:rsidP="00AA06AF">
      <w:pPr>
        <w:pStyle w:val="Heading1"/>
      </w:pPr>
      <w:bookmarkStart w:id="12" w:name="_Toc42979763"/>
      <w:r>
        <w:t>E</w:t>
      </w:r>
      <w:bookmarkEnd w:id="12"/>
    </w:p>
    <w:p w:rsidR="00577AB4" w:rsidRDefault="00577AB4" w:rsidP="00A0267F">
      <w:pPr>
        <w:pStyle w:val="Heading2"/>
      </w:pPr>
      <w:bookmarkStart w:id="13" w:name="_Toc42979764"/>
      <w:r>
        <w:t>EPC</w:t>
      </w:r>
      <w:bookmarkEnd w:id="13"/>
    </w:p>
    <w:p w:rsidR="00D601C9" w:rsidRPr="00D601C9" w:rsidRDefault="00D601C9" w:rsidP="00D601C9">
      <w:r>
        <w:t>Engineering Procurement and Construction</w:t>
      </w:r>
    </w:p>
    <w:p w:rsidR="00B0597A" w:rsidRDefault="00B0597A" w:rsidP="00B0597A">
      <w:pPr>
        <w:pStyle w:val="Heading2"/>
      </w:pPr>
      <w:bookmarkStart w:id="14" w:name="_Toc42979765"/>
      <w:r>
        <w:t>ENR</w:t>
      </w:r>
      <w:bookmarkEnd w:id="14"/>
    </w:p>
    <w:p w:rsidR="00B0597A" w:rsidRPr="00B0597A" w:rsidRDefault="00B0597A" w:rsidP="00B0597A">
      <w:r w:rsidRPr="00B0597A">
        <w:t>Engineering News-Record</w:t>
      </w:r>
    </w:p>
    <w:p w:rsidR="00AA06AF" w:rsidRDefault="00AA06AF" w:rsidP="00AA06AF">
      <w:pPr>
        <w:pStyle w:val="Heading1"/>
      </w:pPr>
      <w:bookmarkStart w:id="15" w:name="_Toc42979766"/>
      <w:r>
        <w:t>F</w:t>
      </w:r>
      <w:bookmarkEnd w:id="15"/>
    </w:p>
    <w:p w:rsidR="00DA0FFC" w:rsidRDefault="00DA0FFC" w:rsidP="00DA0FFC">
      <w:pPr>
        <w:pStyle w:val="Heading2"/>
      </w:pPr>
      <w:bookmarkStart w:id="16" w:name="_Toc42979767"/>
      <w:r>
        <w:t>FACTS</w:t>
      </w:r>
      <w:bookmarkEnd w:id="16"/>
    </w:p>
    <w:p w:rsidR="00DA0FFC" w:rsidRPr="00DA0FFC" w:rsidRDefault="00DA0FFC" w:rsidP="00DA0FFC">
      <w:r>
        <w:t>Flexible AC Transmission System</w:t>
      </w:r>
    </w:p>
    <w:p w:rsidR="00AA06AF" w:rsidRDefault="00AA06AF" w:rsidP="00AA06AF">
      <w:pPr>
        <w:pStyle w:val="Heading1"/>
      </w:pPr>
      <w:bookmarkStart w:id="17" w:name="_Toc42979768"/>
      <w:r>
        <w:lastRenderedPageBreak/>
        <w:t>G</w:t>
      </w:r>
      <w:bookmarkEnd w:id="17"/>
    </w:p>
    <w:p w:rsidR="00AA06AF" w:rsidRDefault="00AA06AF" w:rsidP="00AA06AF">
      <w:pPr>
        <w:pStyle w:val="Heading1"/>
      </w:pPr>
      <w:bookmarkStart w:id="18" w:name="_Toc42979769"/>
      <w:r>
        <w:t>H</w:t>
      </w:r>
      <w:bookmarkEnd w:id="18"/>
    </w:p>
    <w:p w:rsidR="00C130D8" w:rsidRDefault="00C130D8" w:rsidP="00C130D8">
      <w:pPr>
        <w:pStyle w:val="Heading2"/>
      </w:pPr>
      <w:bookmarkStart w:id="19" w:name="_Toc42979770"/>
      <w:r>
        <w:t>HVDC</w:t>
      </w:r>
      <w:bookmarkEnd w:id="19"/>
    </w:p>
    <w:p w:rsidR="00C130D8" w:rsidRDefault="00C130D8" w:rsidP="00C130D8">
      <w:r>
        <w:t>High Voltage DC Transmission</w:t>
      </w:r>
      <w:r w:rsidR="000846B1">
        <w:t xml:space="preserve"> (Point to Point, Low Right of Way</w:t>
      </w:r>
      <w:r w:rsidR="001D6272">
        <w:t>/ Transmission Corridor</w:t>
      </w:r>
      <w:r w:rsidR="000846B1">
        <w:t xml:space="preserve"> </w:t>
      </w:r>
      <w:r w:rsidR="000846B1" w:rsidRPr="000846B1">
        <w:t>6</w:t>
      </w:r>
      <w:r w:rsidR="000846B1">
        <w:t>0% T/L, Low Radio Interference, Low Losses, Large Power Capacity</w:t>
      </w:r>
      <w:r w:rsidR="00A35605">
        <w:t xml:space="preserve">, High Tariff, </w:t>
      </w:r>
      <w:proofErr w:type="gramStart"/>
      <w:r w:rsidR="00A35605">
        <w:t>No</w:t>
      </w:r>
      <w:proofErr w:type="gramEnd"/>
      <w:r w:rsidR="00A35605">
        <w:t xml:space="preserve"> grid connection requirement in middle, System stable in frequency and power arc angle os</w:t>
      </w:r>
      <w:r w:rsidR="00C11E4A">
        <w:t>c</w:t>
      </w:r>
      <w:r w:rsidR="00A35605">
        <w:t>illations</w:t>
      </w:r>
      <w:r w:rsidR="00D30B1F">
        <w:t>, no leakage capacitive currents to ground</w:t>
      </w:r>
      <w:r w:rsidR="00D91803">
        <w:t>, Limit short circuit current</w:t>
      </w:r>
      <w:r w:rsidR="005A3B50">
        <w:t xml:space="preserve">, No need for </w:t>
      </w:r>
      <w:r w:rsidR="00AD296F">
        <w:t>synchronization</w:t>
      </w:r>
      <w:r w:rsidR="005A3B50">
        <w:t xml:space="preserve">, </w:t>
      </w:r>
      <w:r w:rsidR="00AD296F">
        <w:t>Flexible/ Light DC Transmission</w:t>
      </w:r>
      <w:r w:rsidR="0031134C">
        <w:t xml:space="preserve"> Only two conductors needed</w:t>
      </w:r>
      <w:r w:rsidR="00A35605">
        <w:t>.</w:t>
      </w:r>
      <w:r w:rsidR="00D949D7">
        <w:t xml:space="preserve"> Expensive Converter Station, Conve</w:t>
      </w:r>
      <w:r w:rsidR="00AD296F">
        <w:t>r</w:t>
      </w:r>
      <w:r w:rsidR="00D949D7">
        <w:t>ter Station consumes a lot of Reactive Power, Large Fi</w:t>
      </w:r>
      <w:r w:rsidR="00AD296F">
        <w:t>lter Devices are needed, Convert</w:t>
      </w:r>
      <w:r w:rsidR="00D949D7">
        <w:t>er has little overload capability, inefficient DC circuit breakers, ground/sea electrodes face corrosion</w:t>
      </w:r>
      <w:r w:rsidR="000B5D36">
        <w:t>, Losses in Converter Transformer, Valves, Smoothing reactors, AC filters etc.</w:t>
      </w:r>
      <w:r w:rsidR="00DB0110">
        <w:t xml:space="preserve"> Equivalent distance of </w:t>
      </w:r>
      <w:r w:rsidR="00DB0110" w:rsidRPr="000846B1">
        <w:t>6</w:t>
      </w:r>
      <w:r w:rsidR="00DB0110">
        <w:t>40-9</w:t>
      </w:r>
      <w:r w:rsidR="00DB0110" w:rsidRPr="000846B1">
        <w:t>6</w:t>
      </w:r>
      <w:r w:rsidR="00DB0110">
        <w:t>0 km</w:t>
      </w:r>
      <w:r w:rsidR="006E1AB2">
        <w:t>, 5-7% line losses, 1% converter station losses</w:t>
      </w:r>
      <w:r w:rsidR="000846B1">
        <w:t>)</w:t>
      </w:r>
    </w:p>
    <w:p w:rsidR="00B56A7F" w:rsidRDefault="00B56A7F" w:rsidP="00B56A7F">
      <w:pPr>
        <w:pStyle w:val="Heading2"/>
      </w:pPr>
      <w:bookmarkStart w:id="20" w:name="_Toc42979771"/>
      <w:r>
        <w:t>Hot Standby Losses</w:t>
      </w:r>
      <w:bookmarkEnd w:id="20"/>
    </w:p>
    <w:p w:rsidR="00B56A7F" w:rsidRPr="00B56A7F" w:rsidRDefault="00B56A7F" w:rsidP="00B56A7F">
      <w:r>
        <w:t>No Load Losses</w:t>
      </w:r>
    </w:p>
    <w:p w:rsidR="00AA06AF" w:rsidRDefault="00AA06AF" w:rsidP="00AA06AF">
      <w:pPr>
        <w:pStyle w:val="Heading1"/>
      </w:pPr>
      <w:bookmarkStart w:id="21" w:name="_Toc42979772"/>
      <w:r>
        <w:t>I</w:t>
      </w:r>
      <w:bookmarkEnd w:id="21"/>
    </w:p>
    <w:p w:rsidR="0026295D" w:rsidRDefault="0026295D" w:rsidP="0026295D">
      <w:pPr>
        <w:pStyle w:val="Heading2"/>
      </w:pPr>
      <w:bookmarkStart w:id="22" w:name="_Toc42979773"/>
      <w:r>
        <w:t>IEC</w:t>
      </w:r>
      <w:bookmarkEnd w:id="22"/>
    </w:p>
    <w:p w:rsidR="0026295D" w:rsidRDefault="0026295D" w:rsidP="0026295D">
      <w:r>
        <w:t xml:space="preserve">International </w:t>
      </w:r>
      <w:proofErr w:type="spellStart"/>
      <w:r>
        <w:t>Electrotechnical</w:t>
      </w:r>
      <w:proofErr w:type="spellEnd"/>
      <w:r>
        <w:t xml:space="preserve"> Commission</w:t>
      </w:r>
    </w:p>
    <w:p w:rsidR="00B10D79" w:rsidRDefault="00B10D79" w:rsidP="00B10D79">
      <w:pPr>
        <w:pStyle w:val="Heading2"/>
      </w:pPr>
      <w:bookmarkStart w:id="23" w:name="_Toc42979774"/>
      <w:r>
        <w:t>IoT</w:t>
      </w:r>
      <w:bookmarkEnd w:id="23"/>
    </w:p>
    <w:p w:rsidR="00B10D79" w:rsidRPr="00B10D79" w:rsidRDefault="00B10D79" w:rsidP="00B10D79">
      <w:r>
        <w:t>Internet of Things</w:t>
      </w:r>
    </w:p>
    <w:p w:rsidR="00AA06AF" w:rsidRDefault="00AA06AF" w:rsidP="00AA06AF">
      <w:pPr>
        <w:pStyle w:val="Heading1"/>
      </w:pPr>
      <w:bookmarkStart w:id="24" w:name="_Toc42979775"/>
      <w:r>
        <w:t>J</w:t>
      </w:r>
      <w:bookmarkEnd w:id="24"/>
    </w:p>
    <w:p w:rsidR="00AA06AF" w:rsidRDefault="00AA06AF" w:rsidP="00AA06AF">
      <w:pPr>
        <w:pStyle w:val="Heading1"/>
      </w:pPr>
      <w:bookmarkStart w:id="25" w:name="_Toc42979776"/>
      <w:r>
        <w:t>K</w:t>
      </w:r>
      <w:bookmarkEnd w:id="25"/>
    </w:p>
    <w:p w:rsidR="00AA06AF" w:rsidRDefault="00AA06AF" w:rsidP="00AA06AF">
      <w:pPr>
        <w:pStyle w:val="Heading1"/>
      </w:pPr>
      <w:bookmarkStart w:id="26" w:name="_Toc42979777"/>
      <w:r>
        <w:t>L</w:t>
      </w:r>
      <w:bookmarkEnd w:id="26"/>
    </w:p>
    <w:p w:rsidR="00AA06AF" w:rsidRDefault="00AA06AF" w:rsidP="00AA06AF">
      <w:pPr>
        <w:pStyle w:val="Heading1"/>
      </w:pPr>
      <w:bookmarkStart w:id="27" w:name="_Toc42979778"/>
      <w:r>
        <w:t>M</w:t>
      </w:r>
      <w:bookmarkEnd w:id="27"/>
    </w:p>
    <w:p w:rsidR="00E868C2" w:rsidRDefault="00E868C2" w:rsidP="00E868C2">
      <w:pPr>
        <w:pStyle w:val="Heading2"/>
      </w:pPr>
      <w:bookmarkStart w:id="28" w:name="_Toc42979779"/>
      <w:r>
        <w:t>Monopole DC Transmission</w:t>
      </w:r>
      <w:bookmarkEnd w:id="28"/>
    </w:p>
    <w:p w:rsidR="00E868C2" w:rsidRDefault="00E868C2" w:rsidP="00E868C2">
      <w:r>
        <w:t>Transmission Line has only one metal conductor. Ground or sea water is used as the return circuit.</w:t>
      </w:r>
    </w:p>
    <w:p w:rsidR="00390079" w:rsidRDefault="00390079" w:rsidP="00390079">
      <w:pPr>
        <w:pStyle w:val="Heading2"/>
      </w:pPr>
      <w:bookmarkStart w:id="29" w:name="_Toc42979780"/>
      <w:r>
        <w:t>Mercury Arc Valve</w:t>
      </w:r>
      <w:bookmarkEnd w:id="29"/>
    </w:p>
    <w:p w:rsidR="006649B1" w:rsidRPr="006649B1" w:rsidRDefault="006649B1" w:rsidP="006649B1">
      <w:r>
        <w:t>High Fault Rate of Reverse Arc</w:t>
      </w:r>
      <w:r w:rsidR="00FD1509">
        <w:t>, Low Reliability</w:t>
      </w:r>
    </w:p>
    <w:p w:rsidR="00AA06AF" w:rsidRDefault="00AA06AF" w:rsidP="00AA06AF">
      <w:pPr>
        <w:pStyle w:val="Heading1"/>
      </w:pPr>
      <w:bookmarkStart w:id="30" w:name="_Toc42979781"/>
      <w:r>
        <w:lastRenderedPageBreak/>
        <w:t>N</w:t>
      </w:r>
      <w:bookmarkEnd w:id="30"/>
    </w:p>
    <w:p w:rsidR="00AA06AF" w:rsidRDefault="00AA06AF" w:rsidP="00AA06AF">
      <w:pPr>
        <w:pStyle w:val="Heading1"/>
      </w:pPr>
      <w:bookmarkStart w:id="31" w:name="_Toc42979782"/>
      <w:r>
        <w:t>O</w:t>
      </w:r>
      <w:bookmarkEnd w:id="31"/>
    </w:p>
    <w:p w:rsidR="00AA06AF" w:rsidRDefault="00AA06AF" w:rsidP="00AA06AF">
      <w:pPr>
        <w:pStyle w:val="Heading1"/>
      </w:pPr>
      <w:bookmarkStart w:id="32" w:name="_Toc42979783"/>
      <w:r>
        <w:t>P</w:t>
      </w:r>
      <w:bookmarkEnd w:id="32"/>
    </w:p>
    <w:p w:rsidR="003763FB" w:rsidRDefault="003763FB" w:rsidP="003763FB">
      <w:pPr>
        <w:pStyle w:val="Heading2"/>
      </w:pPr>
      <w:bookmarkStart w:id="33" w:name="_Toc42979784"/>
      <w:r>
        <w:t>PPP</w:t>
      </w:r>
      <w:bookmarkEnd w:id="33"/>
    </w:p>
    <w:p w:rsidR="00891885" w:rsidRDefault="00891885" w:rsidP="00891885">
      <w:r w:rsidRPr="00891885">
        <w:t>Private Participation in Infrastructure Projects</w:t>
      </w:r>
    </w:p>
    <w:p w:rsidR="00243174" w:rsidRDefault="00243174" w:rsidP="00243174">
      <w:pPr>
        <w:pStyle w:val="Heading2"/>
      </w:pPr>
      <w:bookmarkStart w:id="34" w:name="_Toc42979785"/>
      <w:r>
        <w:t>PMLTC</w:t>
      </w:r>
      <w:bookmarkEnd w:id="34"/>
    </w:p>
    <w:p w:rsidR="00243174" w:rsidRPr="00243174" w:rsidRDefault="00635C21" w:rsidP="00812EC6">
      <w:r>
        <w:t xml:space="preserve">Pak </w:t>
      </w:r>
      <w:proofErr w:type="spellStart"/>
      <w:r>
        <w:t>Matiari</w:t>
      </w:r>
      <w:proofErr w:type="spellEnd"/>
      <w:r>
        <w:t>-</w:t>
      </w:r>
      <w:r w:rsidR="00243174">
        <w:t>Lahore Transmission Company</w:t>
      </w:r>
      <w:r w:rsidR="00D06AB7">
        <w:t xml:space="preserve"> </w:t>
      </w:r>
      <w:r w:rsidR="00C13AC4">
        <w:t xml:space="preserve">Pvt. Ltd. </w:t>
      </w:r>
      <w:r w:rsidR="00D06AB7">
        <w:t>responsible for 88</w:t>
      </w:r>
      <w:r w:rsidR="00D06AB7" w:rsidRPr="00D06AB7">
        <w:t>6</w:t>
      </w:r>
      <w:r w:rsidR="00D06AB7">
        <w:t xml:space="preserve"> km</w:t>
      </w:r>
      <w:r w:rsidR="00205215">
        <w:t>,</w:t>
      </w:r>
      <w:r w:rsidR="00D06AB7">
        <w:t xml:space="preserve"> +/- </w:t>
      </w:r>
      <w:r w:rsidR="00D06AB7" w:rsidRPr="00D06AB7">
        <w:t>66</w:t>
      </w:r>
      <w:r w:rsidR="00D06AB7">
        <w:t>0 kV</w:t>
      </w:r>
      <w:r w:rsidR="00205215">
        <w:t>,</w:t>
      </w:r>
      <w:r w:rsidR="00D06AB7">
        <w:t xml:space="preserve"> 3030 A</w:t>
      </w:r>
      <w:r w:rsidR="00205215">
        <w:t>,</w:t>
      </w:r>
      <w:r w:rsidR="00D06AB7">
        <w:t xml:space="preserve"> 4 GW</w:t>
      </w:r>
      <w:r w:rsidR="00205215">
        <w:t>,</w:t>
      </w:r>
      <w:r w:rsidR="00D06AB7">
        <w:t xml:space="preserve"> </w:t>
      </w:r>
      <w:r w:rsidR="00205215">
        <w:t>197</w:t>
      </w:r>
      <w:r w:rsidR="000400DF">
        <w:t>1</w:t>
      </w:r>
      <w:r w:rsidR="00205215">
        <w:t xml:space="preserve"> </w:t>
      </w:r>
      <w:r w:rsidR="00AB26E7">
        <w:t>Self-Supported, Double-</w:t>
      </w:r>
      <w:r w:rsidR="00205215">
        <w:t>Circuit Towers,</w:t>
      </w:r>
      <w:r w:rsidR="00574BBE">
        <w:t xml:space="preserve"> 388 (242+14</w:t>
      </w:r>
      <w:r w:rsidR="00574BBE" w:rsidRPr="00574BBE">
        <w:t>6</w:t>
      </w:r>
      <w:r w:rsidR="00574BBE">
        <w:t>) Electrode Line Towers,</w:t>
      </w:r>
      <w:r w:rsidR="00205215">
        <w:t xml:space="preserve"> </w:t>
      </w:r>
      <w:r w:rsidR="00AB26E7">
        <w:t>4*1250 mm</w:t>
      </w:r>
      <w:r w:rsidR="00AB26E7">
        <w:rPr>
          <w:vertAlign w:val="superscript"/>
        </w:rPr>
        <w:t>2</w:t>
      </w:r>
      <w:r w:rsidR="00AB26E7">
        <w:t xml:space="preserve"> conductors, 24 Fiber OPGW-120 * 2 Shield Wires</w:t>
      </w:r>
      <w:r w:rsidR="00530F22">
        <w:t xml:space="preserve">, </w:t>
      </w:r>
      <w:r w:rsidR="00530F22">
        <w:t xml:space="preserve">Substations (TEL 330MW, ENGRO THAR 2X330MW, THAL NOVA 330MW, SECL/TCB-1 660MW (+660MW), SIDDIQUE SONS 330MW, PORT QASIM 2X660MW, LUCKY ELCTRIC 660MW. </w:t>
      </w:r>
      <w:r w:rsidR="00E54433">
        <w:t xml:space="preserve">K2 </w:t>
      </w:r>
      <w:r w:rsidR="00530F22">
        <w:t xml:space="preserve">NUCLEAR POWER 1100MW, JAMSHORO, DADU NEW, </w:t>
      </w:r>
      <w:r w:rsidR="00530F22" w:rsidRPr="00812EC6">
        <w:t>MORO</w:t>
      </w:r>
      <w:r w:rsidR="00530F22">
        <w:t>)</w:t>
      </w:r>
      <w:r w:rsidR="00AB26E7">
        <w:t xml:space="preserve"> </w:t>
      </w:r>
      <w:r w:rsidR="00D06AB7">
        <w:t xml:space="preserve">HVDC </w:t>
      </w:r>
      <w:r w:rsidR="009B3B1D">
        <w:t xml:space="preserve">Transmission </w:t>
      </w:r>
      <w:r w:rsidR="00D06AB7">
        <w:t>Project (</w:t>
      </w:r>
      <w:r w:rsidR="00BE39E0">
        <w:t xml:space="preserve">1 Dec </w:t>
      </w:r>
      <w:r w:rsidR="00D06AB7">
        <w:t>2018-2043</w:t>
      </w:r>
      <w:r w:rsidR="00B1528F">
        <w:t xml:space="preserve"> Commercial Operation Date 1 Mar 2021).</w:t>
      </w:r>
      <w:r w:rsidR="00812EC6">
        <w:t xml:space="preserve"> </w:t>
      </w:r>
    </w:p>
    <w:p w:rsidR="00AA06AF" w:rsidRDefault="00AA06AF" w:rsidP="00AA06AF">
      <w:pPr>
        <w:pStyle w:val="Heading1"/>
      </w:pPr>
      <w:bookmarkStart w:id="35" w:name="_Toc42979786"/>
      <w:r>
        <w:t>Q</w:t>
      </w:r>
      <w:bookmarkEnd w:id="35"/>
    </w:p>
    <w:p w:rsidR="00AA06AF" w:rsidRDefault="00AA06AF" w:rsidP="00AA06AF">
      <w:pPr>
        <w:pStyle w:val="Heading1"/>
      </w:pPr>
      <w:bookmarkStart w:id="36" w:name="_Toc42979787"/>
      <w:r>
        <w:t>R</w:t>
      </w:r>
      <w:bookmarkEnd w:id="36"/>
    </w:p>
    <w:p w:rsidR="00AA06AF" w:rsidRDefault="00AA06AF" w:rsidP="00AA06AF">
      <w:pPr>
        <w:pStyle w:val="Heading1"/>
      </w:pPr>
      <w:bookmarkStart w:id="37" w:name="_Toc42979788"/>
      <w:r>
        <w:t>S</w:t>
      </w:r>
      <w:bookmarkEnd w:id="37"/>
    </w:p>
    <w:p w:rsidR="00D50D21" w:rsidRDefault="00D50D21" w:rsidP="00D50D21">
      <w:pPr>
        <w:pStyle w:val="Heading2"/>
      </w:pPr>
      <w:bookmarkStart w:id="38" w:name="_Toc42979789"/>
      <w:r>
        <w:t>SGCC</w:t>
      </w:r>
      <w:bookmarkEnd w:id="38"/>
    </w:p>
    <w:p w:rsidR="00D50D21" w:rsidRDefault="00D50D21" w:rsidP="00D50D21">
      <w:r>
        <w:t>State Grid Corporation of China</w:t>
      </w:r>
    </w:p>
    <w:p w:rsidR="00FF097A" w:rsidRDefault="00FF097A" w:rsidP="00FF097A">
      <w:pPr>
        <w:pStyle w:val="Heading2"/>
      </w:pPr>
      <w:bookmarkStart w:id="39" w:name="_Toc42979790"/>
      <w:r>
        <w:t>SVC</w:t>
      </w:r>
      <w:bookmarkEnd w:id="39"/>
    </w:p>
    <w:p w:rsidR="00FF097A" w:rsidRPr="00FF097A" w:rsidRDefault="00F718DD" w:rsidP="00FF097A">
      <w:r>
        <w:t>Static VAR Compensator</w:t>
      </w:r>
    </w:p>
    <w:p w:rsidR="00AA06AF" w:rsidRDefault="00AA06AF" w:rsidP="00AA06AF">
      <w:pPr>
        <w:pStyle w:val="Heading1"/>
      </w:pPr>
      <w:bookmarkStart w:id="40" w:name="_Toc42979791"/>
      <w:r>
        <w:t>T</w:t>
      </w:r>
      <w:bookmarkEnd w:id="40"/>
    </w:p>
    <w:p w:rsidR="00390079" w:rsidRDefault="00390079" w:rsidP="00390079">
      <w:pPr>
        <w:pStyle w:val="Heading2"/>
      </w:pPr>
      <w:bookmarkStart w:id="41" w:name="_Toc42979792"/>
      <w:r>
        <w:t>Thyristor</w:t>
      </w:r>
      <w:r w:rsidR="003279D6">
        <w:t xml:space="preserve"> Converter Valve</w:t>
      </w:r>
      <w:bookmarkEnd w:id="41"/>
    </w:p>
    <w:p w:rsidR="003279D6" w:rsidRPr="003279D6" w:rsidRDefault="003279D6" w:rsidP="003279D6">
      <w:r>
        <w:t xml:space="preserve">Thyristor, Valve Reactor, </w:t>
      </w:r>
      <w:r w:rsidR="00465A89">
        <w:t>DC equalizing resistance, damping capacitance and resis</w:t>
      </w:r>
      <w:r w:rsidR="00605B62">
        <w:t>t</w:t>
      </w:r>
      <w:r w:rsidR="00465A89">
        <w:t>ance, steep wave equalizing capacitance, triggering and monitoring equipment</w:t>
      </w:r>
    </w:p>
    <w:p w:rsidR="00AA06AF" w:rsidRDefault="00AA06AF" w:rsidP="00AA06AF">
      <w:pPr>
        <w:pStyle w:val="Heading1"/>
      </w:pPr>
      <w:bookmarkStart w:id="42" w:name="_Toc42979793"/>
      <w:r>
        <w:t>U</w:t>
      </w:r>
      <w:bookmarkEnd w:id="42"/>
    </w:p>
    <w:p w:rsidR="00A0267F" w:rsidRDefault="00A0267F" w:rsidP="00A0267F">
      <w:pPr>
        <w:pStyle w:val="Heading2"/>
      </w:pPr>
      <w:bookmarkStart w:id="43" w:name="_Toc42979794"/>
      <w:r>
        <w:t>UHV</w:t>
      </w:r>
      <w:r w:rsidR="006314C5">
        <w:t>DC</w:t>
      </w:r>
      <w:bookmarkEnd w:id="43"/>
      <w:r w:rsidR="006314C5">
        <w:t xml:space="preserve"> </w:t>
      </w:r>
    </w:p>
    <w:p w:rsidR="00A0267F" w:rsidRPr="00A0267F" w:rsidRDefault="00A0267F" w:rsidP="00A0267F">
      <w:r>
        <w:t>Ultra High Voltage</w:t>
      </w:r>
      <w:r w:rsidR="006314C5">
        <w:t xml:space="preserve"> DC</w:t>
      </w:r>
    </w:p>
    <w:p w:rsidR="00AA06AF" w:rsidRDefault="00AA06AF" w:rsidP="00AA06AF">
      <w:pPr>
        <w:pStyle w:val="Heading1"/>
      </w:pPr>
      <w:bookmarkStart w:id="44" w:name="_Toc42979795"/>
      <w:r>
        <w:lastRenderedPageBreak/>
        <w:t>V</w:t>
      </w:r>
      <w:bookmarkEnd w:id="44"/>
    </w:p>
    <w:p w:rsidR="00AA06AF" w:rsidRDefault="00AA06AF" w:rsidP="00AA06AF">
      <w:pPr>
        <w:pStyle w:val="Heading1"/>
      </w:pPr>
      <w:bookmarkStart w:id="45" w:name="_Toc42979796"/>
      <w:r>
        <w:t>W</w:t>
      </w:r>
      <w:bookmarkEnd w:id="45"/>
    </w:p>
    <w:p w:rsidR="00AA06AF" w:rsidRDefault="00AA06AF" w:rsidP="00AA06AF">
      <w:pPr>
        <w:pStyle w:val="Heading1"/>
      </w:pPr>
      <w:bookmarkStart w:id="46" w:name="_Toc42979797"/>
      <w:r>
        <w:t>X</w:t>
      </w:r>
      <w:bookmarkEnd w:id="46"/>
    </w:p>
    <w:p w:rsidR="00AA06AF" w:rsidRDefault="00AA06AF" w:rsidP="00AA06AF">
      <w:pPr>
        <w:pStyle w:val="Heading1"/>
      </w:pPr>
      <w:bookmarkStart w:id="47" w:name="_Toc42979798"/>
      <w:r>
        <w:t>Y</w:t>
      </w:r>
      <w:bookmarkEnd w:id="47"/>
    </w:p>
    <w:p w:rsidR="00AA06AF" w:rsidRPr="00AA06AF" w:rsidRDefault="00AA06AF" w:rsidP="00AA06AF">
      <w:pPr>
        <w:pStyle w:val="Heading1"/>
      </w:pPr>
      <w:bookmarkStart w:id="48" w:name="_Toc42979799"/>
      <w:r>
        <w:t>Z</w:t>
      </w:r>
      <w:bookmarkEnd w:id="48"/>
    </w:p>
    <w:sectPr w:rsidR="00AA06AF" w:rsidRPr="00AA06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D680C9F"/>
    <w:multiLevelType w:val="hybridMultilevel"/>
    <w:tmpl w:val="E902A3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56886"/>
    <w:rsid w:val="000400DF"/>
    <w:rsid w:val="000846B1"/>
    <w:rsid w:val="000A05D8"/>
    <w:rsid w:val="000B5D36"/>
    <w:rsid w:val="001C2455"/>
    <w:rsid w:val="001D6272"/>
    <w:rsid w:val="00205215"/>
    <w:rsid w:val="00243174"/>
    <w:rsid w:val="0026295D"/>
    <w:rsid w:val="002D35BA"/>
    <w:rsid w:val="0031134C"/>
    <w:rsid w:val="003279D6"/>
    <w:rsid w:val="00356886"/>
    <w:rsid w:val="003763FB"/>
    <w:rsid w:val="00390079"/>
    <w:rsid w:val="00465A89"/>
    <w:rsid w:val="004D79D2"/>
    <w:rsid w:val="00530F22"/>
    <w:rsid w:val="00574BBE"/>
    <w:rsid w:val="00577AB4"/>
    <w:rsid w:val="005A196A"/>
    <w:rsid w:val="005A3B50"/>
    <w:rsid w:val="00601343"/>
    <w:rsid w:val="00605B62"/>
    <w:rsid w:val="006314C5"/>
    <w:rsid w:val="006343C3"/>
    <w:rsid w:val="00635C21"/>
    <w:rsid w:val="006649B1"/>
    <w:rsid w:val="006E1AB2"/>
    <w:rsid w:val="00812EC6"/>
    <w:rsid w:val="00850238"/>
    <w:rsid w:val="00891885"/>
    <w:rsid w:val="00950542"/>
    <w:rsid w:val="009B3B1D"/>
    <w:rsid w:val="00A0267F"/>
    <w:rsid w:val="00A35605"/>
    <w:rsid w:val="00AA06AF"/>
    <w:rsid w:val="00AB26E7"/>
    <w:rsid w:val="00AD296F"/>
    <w:rsid w:val="00B0597A"/>
    <w:rsid w:val="00B10D79"/>
    <w:rsid w:val="00B1528F"/>
    <w:rsid w:val="00B56A7F"/>
    <w:rsid w:val="00BE39E0"/>
    <w:rsid w:val="00C11E4A"/>
    <w:rsid w:val="00C130D8"/>
    <w:rsid w:val="00C13AC4"/>
    <w:rsid w:val="00C36F3C"/>
    <w:rsid w:val="00D06AB7"/>
    <w:rsid w:val="00D10BA0"/>
    <w:rsid w:val="00D30B1F"/>
    <w:rsid w:val="00D50D21"/>
    <w:rsid w:val="00D601C9"/>
    <w:rsid w:val="00D91803"/>
    <w:rsid w:val="00D949D7"/>
    <w:rsid w:val="00DA0FFC"/>
    <w:rsid w:val="00DB0110"/>
    <w:rsid w:val="00E54433"/>
    <w:rsid w:val="00E868C2"/>
    <w:rsid w:val="00F4679E"/>
    <w:rsid w:val="00F718DD"/>
    <w:rsid w:val="00FA3D54"/>
    <w:rsid w:val="00FA5761"/>
    <w:rsid w:val="00FD1509"/>
    <w:rsid w:val="00FF09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F104F0"/>
  <w15:chartTrackingRefBased/>
  <w15:docId w15:val="{789CE7D6-872A-4AD1-A0D4-20F0597E27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0BA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A06A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0BA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D10BA0"/>
    <w:pPr>
      <w:outlineLvl w:val="9"/>
    </w:pPr>
  </w:style>
  <w:style w:type="paragraph" w:styleId="TOC2">
    <w:name w:val="toc 2"/>
    <w:basedOn w:val="Normal"/>
    <w:next w:val="Normal"/>
    <w:autoRedefine/>
    <w:uiPriority w:val="39"/>
    <w:unhideWhenUsed/>
    <w:rsid w:val="00D10BA0"/>
    <w:pPr>
      <w:spacing w:after="100"/>
      <w:ind w:left="220"/>
    </w:pPr>
    <w:rPr>
      <w:rFonts w:eastAsiaTheme="minorEastAsia" w:cs="Times New Roman"/>
    </w:rPr>
  </w:style>
  <w:style w:type="paragraph" w:styleId="TOC1">
    <w:name w:val="toc 1"/>
    <w:basedOn w:val="Normal"/>
    <w:next w:val="Normal"/>
    <w:autoRedefine/>
    <w:uiPriority w:val="39"/>
    <w:unhideWhenUsed/>
    <w:rsid w:val="00D10BA0"/>
    <w:pPr>
      <w:spacing w:after="100"/>
    </w:pPr>
    <w:rPr>
      <w:rFonts w:eastAsiaTheme="minorEastAsia" w:cs="Times New Roman"/>
    </w:rPr>
  </w:style>
  <w:style w:type="paragraph" w:styleId="TOC3">
    <w:name w:val="toc 3"/>
    <w:basedOn w:val="Normal"/>
    <w:next w:val="Normal"/>
    <w:autoRedefine/>
    <w:uiPriority w:val="39"/>
    <w:unhideWhenUsed/>
    <w:rsid w:val="00D10BA0"/>
    <w:pPr>
      <w:spacing w:after="100"/>
      <w:ind w:left="440"/>
    </w:pPr>
    <w:rPr>
      <w:rFonts w:eastAsiaTheme="minorEastAsia" w:cs="Times New Roman"/>
    </w:rPr>
  </w:style>
  <w:style w:type="character" w:styleId="Hyperlink">
    <w:name w:val="Hyperlink"/>
    <w:basedOn w:val="DefaultParagraphFont"/>
    <w:uiPriority w:val="99"/>
    <w:unhideWhenUsed/>
    <w:rsid w:val="00D10BA0"/>
    <w:rPr>
      <w:color w:val="0563C1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AA06A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C1E27"/>
    <w:rsid w:val="007C1E27"/>
    <w:rsid w:val="009707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1EED9A876CE34922A5C3848ACD86F2CD">
    <w:name w:val="1EED9A876CE34922A5C3848ACD86F2CD"/>
    <w:rsid w:val="007C1E27"/>
  </w:style>
  <w:style w:type="paragraph" w:customStyle="1" w:styleId="524A4FD711604D64B4180BFB178DF876">
    <w:name w:val="524A4FD711604D64B4180BFB178DF876"/>
    <w:rsid w:val="007C1E27"/>
  </w:style>
  <w:style w:type="paragraph" w:customStyle="1" w:styleId="A55415D2490B425B9ADAEC3C98D5476A">
    <w:name w:val="A55415D2490B425B9ADAEC3C98D5476A"/>
    <w:rsid w:val="007C1E2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D0D5B9-4CBB-40F2-A46D-AC456367AA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6</Pages>
  <Words>1254</Words>
  <Characters>4628</Characters>
  <Application>Microsoft Office Word</Application>
  <DocSecurity>0</DocSecurity>
  <Lines>771</Lines>
  <Paragraphs>735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Amaar</dc:creator>
  <cp:keywords/>
  <dc:description/>
  <cp:lastModifiedBy>Muhammad Amaar</cp:lastModifiedBy>
  <cp:revision>61</cp:revision>
  <dcterms:created xsi:type="dcterms:W3CDTF">2020-06-13T16:12:00Z</dcterms:created>
  <dcterms:modified xsi:type="dcterms:W3CDTF">2020-06-13T17:29:00Z</dcterms:modified>
</cp:coreProperties>
</file>