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F2F" w:rsidRDefault="002E2896" w:rsidP="00855F2F">
      <w:r>
        <w:t>LoRa (Long Range) is a spread spectrum modulation technique derived from chirp spread spectrum (CSS) technology</w:t>
      </w:r>
      <w:r w:rsidR="00365BDE">
        <w:t>.</w:t>
      </w:r>
      <w:r>
        <w:t xml:space="preserve"> It was developed by Cycleo of Grenoble, France, and acquired by Semtech in 2012, a founding member of the LoRa Alliance.</w:t>
      </w:r>
      <w:r w:rsidR="00564863">
        <w:t xml:space="preserve"> </w:t>
      </w:r>
      <w:r>
        <w:t>Semtech's LoRa devices and wire</w:t>
      </w:r>
      <w:r w:rsidR="00C75FC5">
        <w:t>less radio frequency technology</w:t>
      </w:r>
      <w:r>
        <w:t xml:space="preserve"> is a long range, low power wireless chipset that is used in a lot of Internet of Things (IoT) networks worldwide. LoRa Technology enables a variety of smart IoT applications aimed at  solving challenges like energy management, natural resource reduction, pollution control, infrastructure efficiency, disaster prevention, and more. </w:t>
      </w:r>
      <w:r w:rsidR="00855F2F">
        <w:t>LoRa uses license-free sub-gigahertz radio frequency bands like 433 MHz, 868 MHz (Europe) and 915 MHz (North America). LoRa enables long-range transmissions (more than 10 km in rural areas) with low power consumption.[4] The technology is presented in two parts: LoRa, the physical layer and LoRaWAN (Long Range Wide Area Network), the upper layers.</w:t>
      </w:r>
      <w:r w:rsidR="00564863">
        <w:t xml:space="preserve"> </w:t>
      </w:r>
      <w:r w:rsidR="00855F2F">
        <w:t xml:space="preserve">LoRa devices have geolocation capabilities used for triangulating positions of devices </w:t>
      </w:r>
      <w:r w:rsidR="00564863">
        <w:t xml:space="preserve">via timestamps from gateways. </w:t>
      </w:r>
      <w:r w:rsidR="00855F2F">
        <w:t>LoRa and LoRaWAN permit long-range connectivity for Internet of Things (IoT) devices in</w:t>
      </w:r>
      <w:r w:rsidR="00564863">
        <w:t xml:space="preserve"> different types of industries. </w:t>
      </w:r>
      <w:r w:rsidR="00855F2F">
        <w:t>LoRa uses a proprietary spread spectrum modulation that is similar to and a derivative of Chirp Spread Spectrum modulation (CSS). This allows LoRa to trade off data rate for sensitivity with a fixed channel bandwidth by selecting the amount of spread used (a selectable radio parameter from 7 to 12). This spreading factor determines the data rate and dictates the sensitivity of a radio. In addition, LoRa uses Forward Error Correction coding to improve resilience against interference. LoRa's high range is characterized by extremely high wireless link budgets, around 155 dB to 170 dB.</w:t>
      </w:r>
    </w:p>
    <w:p w:rsidR="00FF4E16" w:rsidRDefault="0052109A" w:rsidP="001E7F13">
      <w:r>
        <w:t>LoRa® is the physical layer or the wireless modulat</w:t>
      </w:r>
      <w:r w:rsidR="00564863">
        <w:t xml:space="preserve">ion utilized to create the long </w:t>
      </w:r>
      <w:r>
        <w:t>range communication link. Many legacy wireless systems use frequency shifting</w:t>
      </w:r>
      <w:r w:rsidR="00564863">
        <w:t xml:space="preserve"> </w:t>
      </w:r>
      <w:r>
        <w:t>keying (FSK) modulation as the physical layer because it is a very efficient</w:t>
      </w:r>
      <w:r w:rsidR="00564863">
        <w:t xml:space="preserve"> </w:t>
      </w:r>
      <w:r>
        <w:t>modulation for achieving low power. LoRa® is based on chirp spread spectrum</w:t>
      </w:r>
      <w:r w:rsidR="00564863">
        <w:t xml:space="preserve"> </w:t>
      </w:r>
      <w:r>
        <w:t>modulation, which maintains the same low power characteristics as FSK modulation</w:t>
      </w:r>
      <w:r w:rsidR="00564863">
        <w:t xml:space="preserve"> </w:t>
      </w:r>
      <w:r>
        <w:t>but significantly increases the communication range. Chirp spread spectrum</w:t>
      </w:r>
      <w:r w:rsidR="00564863">
        <w:t xml:space="preserve"> </w:t>
      </w:r>
      <w:r>
        <w:t>has been used in military and space communication for decades due to the long</w:t>
      </w:r>
      <w:r w:rsidR="00564863">
        <w:t xml:space="preserve"> </w:t>
      </w:r>
      <w:r>
        <w:t>communication distances that can be achieved and robustness to interference, but</w:t>
      </w:r>
      <w:r w:rsidR="00564863">
        <w:t xml:space="preserve"> </w:t>
      </w:r>
      <w:r>
        <w:t>LoRa® is the first low cost implementation for commercial usage.</w:t>
      </w:r>
      <w:r w:rsidR="00564863">
        <w:t xml:space="preserve"> </w:t>
      </w:r>
      <w:r>
        <w:t>The advantage of LoRa® is in</w:t>
      </w:r>
      <w:r w:rsidR="00564863">
        <w:t xml:space="preserve"> </w:t>
      </w:r>
      <w:r>
        <w:t>the technology’s long range</w:t>
      </w:r>
      <w:r w:rsidR="00564863">
        <w:t xml:space="preserve"> </w:t>
      </w:r>
      <w:r>
        <w:t>capability. A single gateway or</w:t>
      </w:r>
      <w:r w:rsidR="00564863">
        <w:t xml:space="preserve"> </w:t>
      </w:r>
      <w:r>
        <w:t>base station can cover entire</w:t>
      </w:r>
      <w:r w:rsidR="00564863">
        <w:t xml:space="preserve"> </w:t>
      </w:r>
      <w:r>
        <w:t>cities or hundreds of square</w:t>
      </w:r>
      <w:r w:rsidR="00564863">
        <w:t xml:space="preserve"> </w:t>
      </w:r>
      <w:r>
        <w:t>kilometers. Range highly</w:t>
      </w:r>
      <w:r w:rsidR="00564863">
        <w:t xml:space="preserve"> </w:t>
      </w:r>
      <w:r>
        <w:t>depends on the environment</w:t>
      </w:r>
      <w:r w:rsidR="00564863">
        <w:t xml:space="preserve"> </w:t>
      </w:r>
      <w:r>
        <w:t>or obstructions in a given</w:t>
      </w:r>
      <w:r w:rsidR="00564863">
        <w:t xml:space="preserve"> </w:t>
      </w:r>
      <w:r>
        <w:t>location, but LoRa® and LoRaWAN™ have a link budget greater than any other</w:t>
      </w:r>
      <w:r w:rsidR="00564863">
        <w:t xml:space="preserve"> </w:t>
      </w:r>
      <w:r>
        <w:t>standardized communication technology. The link budget, typically given in decibels</w:t>
      </w:r>
      <w:r w:rsidR="00564863">
        <w:t xml:space="preserve"> </w:t>
      </w:r>
      <w:r>
        <w:t>(dB), is the primary factor in determining the range in a given environment. Below</w:t>
      </w:r>
      <w:r w:rsidR="00564863">
        <w:t xml:space="preserve"> </w:t>
      </w:r>
      <w:r>
        <w:t>are the coverage maps from the Proximus network deployed in Belgium. With a</w:t>
      </w:r>
      <w:r w:rsidR="00564863">
        <w:t xml:space="preserve"> </w:t>
      </w:r>
      <w:r>
        <w:t>minimal amount of infrastructure, entire countries can easily be covered.</w:t>
      </w:r>
      <w:r w:rsidR="00564863">
        <w:t xml:space="preserve"> </w:t>
      </w:r>
      <w:r>
        <w:t>One technology cannot serve all of the projected applications and volumes for IoT.</w:t>
      </w:r>
      <w:r w:rsidR="00564863">
        <w:t xml:space="preserve"> </w:t>
      </w:r>
      <w:r>
        <w:t>WiFi and BTLE are widely adopted standards and serve the applications related to</w:t>
      </w:r>
      <w:r w:rsidR="00564863">
        <w:t xml:space="preserve"> </w:t>
      </w:r>
      <w:r>
        <w:t>communicating personal devices quite well. Cellular technology is a great fit for</w:t>
      </w:r>
      <w:r w:rsidR="00564863">
        <w:t xml:space="preserve"> </w:t>
      </w:r>
      <w:r>
        <w:t>applications that need high data throughput and have a power source. LPWAN offers</w:t>
      </w:r>
      <w:r w:rsidR="00564863">
        <w:t xml:space="preserve"> </w:t>
      </w:r>
      <w:r>
        <w:t>multi-year battery lifetime and is designed for sensors and applications that need to</w:t>
      </w:r>
      <w:r w:rsidR="00564863">
        <w:t xml:space="preserve"> </w:t>
      </w:r>
      <w:r>
        <w:t>send small amounts of data over long distances a few times per hour from varying</w:t>
      </w:r>
      <w:r w:rsidR="00564863">
        <w:t xml:space="preserve"> </w:t>
      </w:r>
      <w:r>
        <w:t>environments.</w:t>
      </w:r>
    </w:p>
    <w:p w:rsidR="00564863" w:rsidRDefault="00564863" w:rsidP="001E7F13"/>
    <w:p w:rsidR="00FF4E16" w:rsidRDefault="00FF4E16" w:rsidP="00FF4E16">
      <w:r>
        <w:t>4.1 Key Properties of LoRa Modulation</w:t>
      </w:r>
    </w:p>
    <w:p w:rsidR="00FF4E16" w:rsidRDefault="00FF4E16" w:rsidP="00FF4E16">
      <w:r>
        <w:t>4.1.1 Bandwidth Scalable</w:t>
      </w:r>
    </w:p>
    <w:p w:rsidR="00FF4E16" w:rsidRDefault="00FF4E16" w:rsidP="00FF4E16">
      <w:r>
        <w:t xml:space="preserve">LoRa modulation is both bandwidth and frequency scalable. It can be used for both narrowbandfrequency hopping and wideband direct sequence applications. Unlike existing narrowband </w:t>
      </w:r>
      <w:r>
        <w:lastRenderedPageBreak/>
        <w:t>or widebandmodulation schemes, LoRa can be easily adapted for either mode of operation with only a few simpleconfiguration register changes.</w:t>
      </w:r>
    </w:p>
    <w:p w:rsidR="00FF4E16" w:rsidRDefault="00FF4E16" w:rsidP="00FF4E16">
      <w:r>
        <w:t>4.1.2 Constant Envelope / Low-Power</w:t>
      </w:r>
    </w:p>
    <w:p w:rsidR="00FF4E16" w:rsidRDefault="00FF4E16" w:rsidP="00FF4E16">
      <w:r>
        <w:t>Similar to FSK, LoRa is a constant envelope modulation scheme which means that the same low-cost andlow-power high-efficiency PA stages can be re-used without modification. In addition, due to theprocessing gain associated with LoRa, the output power of the transmitter can be reduced compared toa conventional FSK link while maintaining the same or better link budget.</w:t>
      </w:r>
    </w:p>
    <w:p w:rsidR="00FF4E16" w:rsidRDefault="00FF4E16" w:rsidP="00FF4E16">
      <w:r>
        <w:t>4.1.3 High Robustness</w:t>
      </w:r>
    </w:p>
    <w:p w:rsidR="00FF4E16" w:rsidRDefault="00FF4E16" w:rsidP="00FF4E16">
      <w:r>
        <w:t>Due to the high BT product (BT &gt; 1) and their asynchronous nature a LoRa signal is very resistant to bothin-band and out-of-band interference mechanisms. Since the LoRa symbol period can be longer than thetypical short-duration burst of fast-hopping FHSS systems, it provides for excellent immunity to pulsedAM interference mechanisms; typical receiver out-of-channel selectivity figures of 90 dB and co-channelrejection of better than 20 dB can be obtained. This compares to typically 50 dB for adjacent andalternate channel rejection, and -6 dB co-channel rejection for FSK modulation.</w:t>
      </w:r>
    </w:p>
    <w:p w:rsidR="00FF4E16" w:rsidRDefault="00FF4E16" w:rsidP="00FF4E16">
      <w:r>
        <w:t>4.1.4 Multipath / fading Resistant</w:t>
      </w:r>
    </w:p>
    <w:p w:rsidR="00FF4E16" w:rsidRDefault="00FF4E16" w:rsidP="00FF4E16">
      <w:r>
        <w:t>The chirp pulse is relatively broadband and thus LoRa offers immunity to multipath and fading, making itideal for use in urbban and suburban environments, where both mechanisms dominate.</w:t>
      </w:r>
    </w:p>
    <w:p w:rsidR="00FF4E16" w:rsidRDefault="00FF4E16" w:rsidP="00FF4E16">
      <w:r>
        <w:t>4.1.5 Doppler Resistant</w:t>
      </w:r>
    </w:p>
    <w:p w:rsidR="00FF4E16" w:rsidRDefault="00FF4E16" w:rsidP="00FF4E16">
      <w:r>
        <w:t>Doppler shift causes a small frequency shift in the LoRa pulse which introduces a relatively negligibleshift in the time axis of the baseband signal. This frequency offset tolerance mitigates the requirementfor tight tolerance reference clock sources. LoRa is ideal for mobile data communications links such aswireless tire-pressure monitoring systems, drive-by applications such as toll booth and mobile tagreaders, and trackside communications for railroad infrastructure.</w:t>
      </w:r>
    </w:p>
    <w:p w:rsidR="00FF4E16" w:rsidRDefault="00FF4E16" w:rsidP="00FF4E16">
      <w:r>
        <w:t>4.1.6 Long Range Capability</w:t>
      </w:r>
    </w:p>
    <w:p w:rsidR="00FF4E16" w:rsidRDefault="00FF4E16" w:rsidP="00FF4E16">
      <w:r>
        <w:t>For a fixed output power and throughput, the link budget of LoRa exceeds that of conventional FSK.When taken into conjunction with the proven robustness to interference and fading mechanisms, thisimprovement in link budget can readily translate to x4 and beyond enhancement in range.</w:t>
      </w:r>
    </w:p>
    <w:p w:rsidR="00FF4E16" w:rsidRDefault="00FF4E16" w:rsidP="00FF4E16">
      <w:r>
        <w:t>4.1.7 Enhanced Network Capacity</w:t>
      </w:r>
    </w:p>
    <w:p w:rsidR="00FF4E16" w:rsidRDefault="00FF4E16" w:rsidP="00FF4E16">
      <w:r>
        <w:t xml:space="preserve">Semtech LoRa modulation employs orthogonal spreading factors which enables multiple spread signalsto be transmitted at the same time and on </w:t>
      </w:r>
      <w:r w:rsidRPr="00FF4E16">
        <w:t>the same channel without minimal degradation the RX</w:t>
      </w:r>
      <w:r>
        <w:t xml:space="preserve"> </w:t>
      </w:r>
      <w:r w:rsidR="00564863">
        <w:t>s</w:t>
      </w:r>
      <w:r>
        <w:t>ensitivity. Modulated signals at different spreading factors appear as noise to the target receiver and</w:t>
      </w:r>
    </w:p>
    <w:p w:rsidR="00FF4E16" w:rsidRDefault="00FF4E16" w:rsidP="00FF4E16">
      <w:r>
        <w:t>can be treated as such.</w:t>
      </w:r>
    </w:p>
    <w:p w:rsidR="00FF4E16" w:rsidRDefault="00FF4E16" w:rsidP="00FF4E16">
      <w:r>
        <w:t>4.1.8 Ranging / Localization</w:t>
      </w:r>
    </w:p>
    <w:p w:rsidR="00FF4E16" w:rsidRDefault="00FF4E16" w:rsidP="00FF4E16">
      <w:r>
        <w:t xml:space="preserve">An inherent property of LoRa is the ability to linearly discriminate between frequency and time errors.LoRa is the ideal modulation for radar applications and is thus ideally suited for ranging and </w:t>
      </w:r>
      <w:r>
        <w:lastRenderedPageBreak/>
        <w:t xml:space="preserve">localizationapplications such as real-time location services. </w:t>
      </w:r>
      <w:r>
        <w:cr/>
      </w:r>
    </w:p>
    <w:p w:rsidR="0009591A" w:rsidRDefault="0009591A" w:rsidP="00FF4E16"/>
    <w:p w:rsidR="0009591A" w:rsidRDefault="0009591A" w:rsidP="00FF4E16"/>
    <w:p w:rsidR="0009591A" w:rsidRDefault="0009591A" w:rsidP="00FF4E16"/>
    <w:p w:rsidR="0009591A" w:rsidRDefault="0009591A" w:rsidP="00FF4E16"/>
    <w:p w:rsidR="0009591A" w:rsidRDefault="0009591A" w:rsidP="00FF4E16"/>
    <w:p w:rsidR="0009591A" w:rsidRDefault="0009591A" w:rsidP="00FF4E16"/>
    <w:p w:rsidR="0009591A" w:rsidRDefault="0009591A" w:rsidP="00FF4E16"/>
    <w:p w:rsidR="0009591A" w:rsidRDefault="0009591A" w:rsidP="0009591A">
      <w:r>
        <w:t>3.2 Spread-Spectrum Principles</w:t>
      </w:r>
    </w:p>
    <w:p w:rsidR="0009591A" w:rsidRDefault="0009591A" w:rsidP="0009591A">
      <w:r>
        <w:t xml:space="preserve">As has been noted above, by increasing the bandwidth of the signal we can compensate for </w:t>
      </w:r>
      <w:r w:rsidR="00564863">
        <w:t>t</w:t>
      </w:r>
      <w:r>
        <w:t>hedegradation of the signal-to-noise (or noise-to-signal) ratio of a radio channel.In traditional Direct Sequence Spread Spectrum (DSSS) systems, the carrier phase of the transmitterchanges in accordance with a code sequence. This process is generally achieved by multiplying thewanted data signal with a spreading code, also known as a chip sequence. The chip sequence occurs at amuch faster rate than the data signal and thus spreads the signal bandwidth beyond the originalbandwidth occupied by just the original signal. Note that the term chip is used to distinguish the shortercoded bits from the longer un-coded bits of the information signal.</w:t>
      </w:r>
    </w:p>
    <w:p w:rsidR="0009591A" w:rsidRDefault="0009591A" w:rsidP="0009591A">
      <w:r>
        <w:t>Modulation / Spreading</w:t>
      </w:r>
    </w:p>
    <w:p w:rsidR="0009591A" w:rsidRDefault="0009591A" w:rsidP="0009591A">
      <w:r>
        <w:t>At the receiver, the wanted data signal is recovered by re-multiplying with a locally generated replica ofthe spreading sequence. This multiplication process in the receiver effectively compresses the spread</w:t>
      </w:r>
      <w:r w:rsidR="00564863">
        <w:t xml:space="preserve"> </w:t>
      </w:r>
      <w:r>
        <w:t>signal back to its original un-spread bandwidth, as illustrated below in</w:t>
      </w:r>
      <w:r w:rsidR="00564863">
        <w:t xml:space="preserve"> </w:t>
      </w:r>
      <w:r>
        <w:t>Figure 2. It should be noted that the same chip sequence or code must be used in the receiver as in the</w:t>
      </w:r>
      <w:r w:rsidR="00564863">
        <w:t xml:space="preserve"> </w:t>
      </w:r>
      <w:r>
        <w:t>transmitter to correctly recover the information.</w:t>
      </w:r>
      <w:r w:rsidR="00564863">
        <w:t xml:space="preserve"> </w:t>
      </w:r>
      <w:r>
        <w:t>The amount of spreading, for direct sequence, is dependent on the ratio of "chips per bit" - the ratio of</w:t>
      </w:r>
      <w:r w:rsidR="00564863">
        <w:t xml:space="preserve"> </w:t>
      </w:r>
      <w:r>
        <w:t>the chip sequence to the wanted data rate, is referred to as the processing gain (Gp), commonly</w:t>
      </w:r>
      <w:r w:rsidR="00564863">
        <w:t xml:space="preserve"> </w:t>
      </w:r>
      <w:r>
        <w:t>expressed in dB.</w:t>
      </w:r>
    </w:p>
    <w:p w:rsidR="0009591A" w:rsidRDefault="0009591A" w:rsidP="0009591A">
      <w:r>
        <w:t>As well as providing inherent processing gain for the wanted transmission (which enables the receiver tocorrectly recover the data signal even when the SNR of the channel is a negative value); interferingsignals are also reduced by the process gain of the receiver. These are spread beyond the desiredinformation bandwidth and can be easily removed by filtering.DSSS is widely used in data communication applications. However, challenges exist for low-cost orpower-constrained devices and networks.Often, as is the case with GPS or the DSSS PHY of IEEE Standard 802.15.4k, the system will require ahighly accurate and expensive reference clock source. In addition, the longer the spreading code orsequence, the longer the time required by the receiver to perform a correlation over the entire length of the code sequence, or by either searching sequentially through code sequences or implementingmultiple correlators in parallelThis is especially of concern for power-constrained devices that cannot be “always-on” and thus need torepeatedly and rapidly synchronize.</w:t>
      </w:r>
    </w:p>
    <w:p w:rsidR="0009591A" w:rsidRDefault="0009591A" w:rsidP="0009591A">
      <w:r>
        <w:lastRenderedPageBreak/>
        <w:t>3.3 Chirp Spread Spectrum</w:t>
      </w:r>
    </w:p>
    <w:p w:rsidR="0009591A" w:rsidRDefault="0009591A" w:rsidP="0009591A">
      <w:r>
        <w:t>Chirp Spread Spectrum was developed for radar applications in the 1940’s. Traditionally used in anumber of military and secure communications applications; over the past twenty years this modulationtechnique has seen increased adoption in a number of data communications applications due to itsrelatively low transmission power requirements and inherent robustness from channel degradationmechanisms such as multipath, fading, Doppler and in-band jamming interferers.A CSS PHY was adopted by the IEEE for the Low-Rate Wireless Personal Area Networks (LR-WPANs)standard 802.15.4 for applications requiring longer range and mobility than that achievable with the OQPSK DSSS PHY mode.</w:t>
      </w:r>
    </w:p>
    <w:p w:rsidR="0009591A" w:rsidRDefault="0009591A" w:rsidP="0009591A">
      <w:r>
        <w:t>4 LoRa Spread Spectrum</w:t>
      </w:r>
    </w:p>
    <w:p w:rsidR="0009591A" w:rsidRDefault="0009591A" w:rsidP="0009591A">
      <w:r>
        <w:t>Semtech’s LoRa modulation addresses all of the issues associated with DSSS systems to provide a lowcost, low-power, yet above all robust alternative to the traditional spread-spectrum communicationstechniques [1], [2].In LoRa modulation the spreading of the spectrum is achieved by generating a chirp signal thatcontinuously varies in frequency. An advantage of this method is that timing and frequency offsetsbetween transmitter and receiver are equivalent, greatly reducing the complexity of the receiver design.The frequency bandwidth of this chirp is equivalent to the spectral bandwidth of the signal.The wanted data signal is chipped at a higher data rate and modulated onto the chirp signal.</w:t>
      </w:r>
    </w:p>
    <w:p w:rsidR="0009591A" w:rsidRDefault="0009591A"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p w:rsidR="00E67009" w:rsidRDefault="00E67009" w:rsidP="0009591A">
      <w:r>
        <w:t>WAN</w:t>
      </w:r>
    </w:p>
    <w:p w:rsidR="001B63BA" w:rsidRDefault="001B63BA" w:rsidP="001B63BA">
      <w:r>
        <w:t>Since LoRa defines the lower physical layer, the upper networking layers were lacking. LoRaWAN is one of several protocols that were developed to define the upper layers of the network. LoRaWAN is a cloud-based media access control (MAC) layer protocol but acts mainly as a network layer protocol for managing communication between LPWAN gateways and end-node devices as a routing protocol, maintained by the LoRa Alliance. Version 1.0 of the LoRaWAN specification was released in June 2015.[10]</w:t>
      </w:r>
    </w:p>
    <w:p w:rsidR="001B63BA" w:rsidRDefault="001B63BA" w:rsidP="001B63BA"/>
    <w:p w:rsidR="001B63BA" w:rsidRDefault="001B63BA" w:rsidP="001B63BA">
      <w:r>
        <w:t>LoRaWAN defines the communication protocol and system architecture for the network, while the LoRa physical layer enables the long-range communication link. LoRaWAN is also responsible for managing the communication frequencies, data rate, and power for all devices.[11] Devices in the network are asynchronous and transmit when they have data available to send. Data transmitted by an end-node device is received by multiple gateways, which forward the data packets to a centralized network server.[12] The network server filters duplicate packets, performs security checks, and manages the network.[13] Data is then forwarded to application servers.[14] The technology shows high reliability for the moderate load, however, it has some performance issues related to sending acknowledgements.[15]</w:t>
      </w:r>
    </w:p>
    <w:p w:rsidR="001B63BA" w:rsidRDefault="001B63BA" w:rsidP="001B63BA"/>
    <w:p w:rsidR="001B63BA" w:rsidRDefault="001B63BA" w:rsidP="001B63BA">
      <w:r>
        <w:t>LoRa Alliance</w:t>
      </w:r>
    </w:p>
    <w:p w:rsidR="001B63BA" w:rsidRDefault="001B63BA" w:rsidP="001B63BA">
      <w:r>
        <w:t>The LoRa Alliance is an association created in 2015 to support LoRaWAN (long range wide-area network) protocol as well as ensure interoperability of all LoRaWAN products and technologies. This open, nonprofit association has over 500 members.[16] Some members of the LoRa Alliance are IBM, Actility, MicroChip, Orange, Cisco, KPN, Swisscom, Semtech, Bouygues Telecom, Singtel and Proximus.[17] I</w:t>
      </w:r>
    </w:p>
    <w:p w:rsidR="00564863" w:rsidRDefault="00EA6081" w:rsidP="00564863">
      <w:r>
        <w:t>LoRaWAN™ defines the communication protocol and system architecture for thenetwork while the LoRa® physical layer enables the long-range communication link.The protocol and network architecture have the most influence in determining thebattery lifetime of a node, the network capacity, the quality of service, the security, and the variety of applications served by the network.</w:t>
      </w:r>
      <w:r>
        <w:cr/>
      </w:r>
    </w:p>
    <w:p w:rsidR="00EA6081" w:rsidRDefault="00EA6081" w:rsidP="00564863">
      <w:r>
        <w:rPr>
          <w:noProof/>
        </w:rPr>
        <w:lastRenderedPageBreak/>
        <w:drawing>
          <wp:inline distT="0" distB="0" distL="0" distR="0" wp14:anchorId="008C97FB" wp14:editId="54D4DEF7">
            <wp:extent cx="3943350"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43350" cy="2419350"/>
                    </a:xfrm>
                    <a:prstGeom prst="rect">
                      <a:avLst/>
                    </a:prstGeom>
                  </pic:spPr>
                </pic:pic>
              </a:graphicData>
            </a:graphic>
          </wp:inline>
        </w:drawing>
      </w:r>
    </w:p>
    <w:p w:rsidR="007A4BB7" w:rsidRDefault="007A4BB7" w:rsidP="007A4BB7">
      <w:r>
        <w:t>Network Architecture</w:t>
      </w:r>
    </w:p>
    <w:p w:rsidR="007A4BB7" w:rsidRDefault="007A4BB7" w:rsidP="007A4BB7">
      <w:r>
        <w:t>Many existing deployed networks utilize a mesh network architecture. In a mesh</w:t>
      </w:r>
    </w:p>
    <w:p w:rsidR="007A4BB7" w:rsidRDefault="007A4BB7" w:rsidP="007A4BB7">
      <w:r>
        <w:t>network, the individual end-nodes forward the information of other nodes to</w:t>
      </w:r>
    </w:p>
    <w:p w:rsidR="007A4BB7" w:rsidRDefault="007A4BB7" w:rsidP="007A4BB7">
      <w:r>
        <w:t>increase the communication range and cell size of the network. While this increases</w:t>
      </w:r>
    </w:p>
    <w:p w:rsidR="007A4BB7" w:rsidRDefault="007A4BB7" w:rsidP="007A4BB7">
      <w:r>
        <w:t>the range, it also adds complexity, reduces network capacity, and reduces battery</w:t>
      </w:r>
    </w:p>
    <w:p w:rsidR="007A4BB7" w:rsidRDefault="007A4BB7" w:rsidP="007A4BB7">
      <w:r>
        <w:t>lifetime as nodes receive and forward information from other nodes that is likely</w:t>
      </w:r>
    </w:p>
    <w:p w:rsidR="007A4BB7" w:rsidRDefault="007A4BB7" w:rsidP="007A4BB7">
      <w:r>
        <w:t>irrelevant for them. Long range star architecture makes the most sense for preserving</w:t>
      </w:r>
    </w:p>
    <w:p w:rsidR="007A4BB7" w:rsidRDefault="007A4BB7" w:rsidP="007A4BB7">
      <w:r>
        <w:t>battery lifetime when long-range connectivity can be achieved.</w:t>
      </w:r>
    </w:p>
    <w:p w:rsidR="007A4BB7" w:rsidRDefault="007A4BB7" w:rsidP="007A4BB7">
      <w:r>
        <w:t>WHAT IS LoRaWAN™?</w:t>
      </w:r>
    </w:p>
    <w:p w:rsidR="007A4BB7" w:rsidRDefault="007A4BB7" w:rsidP="007A4BB7">
      <w:r>
        <w:t>In a LoRaWAN™ network nodes are not associated with a specific gateway. Instead,data transmitted by a node is typically received by multiple gateways. Eachgateway will forward the received packet from the end-node to the cloud-basednetwork server via some backhaul (either cellular, Ethernet, satellite, or Wi-Fi).The intelligence and complexity is pushed to the network server, which managesthe network and will filter redundant received packets, perform security checks,schedule acknowledgments through the optimal gateway, and perform adaptive datarate, etc. If a node is mobile or moving there is no handover needed from gatewayto gateway, which is a critical feature to enable asset tracking applications–a majortarget application vertical for IoT.Battery LifetimeThe nodes in a LoRaWAN™ network are asynchronous and communicate when theyhave data ready to send whether event-driven or scheduled. This type of protocol istypically referred to as the Aloha method. In a mesh network or with a synchronousnetwork, such as cellular, the nodes frequently have to ‘wake up’ to synchronize withthe network and check for messages. This synchronization consumes significantenergy and is the number one driver of battery lifetime reduction. In a recentstudy and comparison done by GSMA of the various technologies addressing theLPWAN space, LoRaWAN™ showed a 3 to 5 times advantage compared to all othertechnology options.</w:t>
      </w:r>
    </w:p>
    <w:p w:rsidR="00564863" w:rsidRDefault="00564863" w:rsidP="007A4BB7">
      <w:r>
        <w:rPr>
          <w:noProof/>
        </w:rPr>
        <w:lastRenderedPageBreak/>
        <w:drawing>
          <wp:inline distT="0" distB="0" distL="0" distR="0" wp14:anchorId="564F31F8" wp14:editId="373CE038">
            <wp:extent cx="5943600" cy="34245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24555"/>
                    </a:xfrm>
                    <a:prstGeom prst="rect">
                      <a:avLst/>
                    </a:prstGeom>
                  </pic:spPr>
                </pic:pic>
              </a:graphicData>
            </a:graphic>
          </wp:inline>
        </w:drawing>
      </w:r>
    </w:p>
    <w:p w:rsidR="007A4BB7" w:rsidRDefault="007A4BB7" w:rsidP="007A4BB7">
      <w:r>
        <w:t>Network Capacity</w:t>
      </w:r>
    </w:p>
    <w:p w:rsidR="007A4BB7" w:rsidRDefault="007A4BB7" w:rsidP="007A4BB7">
      <w:r>
        <w:t>In order to make a long range star network viable, the gateway must have a very high</w:t>
      </w:r>
      <w:r w:rsidR="00564863">
        <w:t xml:space="preserve"> </w:t>
      </w:r>
      <w:r>
        <w:t>capacity or capability to receive messages from a very high volume of nodes. High</w:t>
      </w:r>
      <w:r w:rsidR="00564863">
        <w:t xml:space="preserve"> </w:t>
      </w:r>
      <w:r>
        <w:t>network capacity in a LoRaWAN™ network is achieved by utilizing adaptive data</w:t>
      </w:r>
      <w:r w:rsidR="00564863">
        <w:t xml:space="preserve"> </w:t>
      </w:r>
      <w:r>
        <w:t>rate and by using a multichannel multi-modem transceiver in the gateway so that</w:t>
      </w:r>
      <w:r w:rsidR="00564863">
        <w:t xml:space="preserve"> </w:t>
      </w:r>
      <w:r>
        <w:t>simultaneous messages on multiple channels can be received. The critical factors</w:t>
      </w:r>
      <w:r w:rsidR="00564863">
        <w:t xml:space="preserve"> </w:t>
      </w:r>
      <w:r>
        <w:t>effecting capacity are the number of concurrent channels, data rate (time on air), the</w:t>
      </w:r>
      <w:r w:rsidR="00564863">
        <w:t xml:space="preserve"> </w:t>
      </w:r>
      <w:r>
        <w:t>payload length, and how often nodes transmit. Since LoRa® is a spread spectrumbased modulation, the signals are practically orthogonal to each other when different</w:t>
      </w:r>
      <w:r w:rsidR="00564863">
        <w:t xml:space="preserve"> </w:t>
      </w:r>
      <w:r>
        <w:t>spreading factors are utilized. As the spreading factor changes, the effective data rate</w:t>
      </w:r>
      <w:r w:rsidR="00564863">
        <w:t xml:space="preserve"> </w:t>
      </w:r>
      <w:r>
        <w:t>also changes. The gateway takes advantage of this property by being able to receive</w:t>
      </w:r>
      <w:r w:rsidR="00564863">
        <w:t xml:space="preserve"> </w:t>
      </w:r>
      <w:r>
        <w:t>multiple different data rates on the same channel at the same time. If a node has a</w:t>
      </w:r>
      <w:r w:rsidR="00564863">
        <w:t xml:space="preserve"> </w:t>
      </w:r>
      <w:r>
        <w:t>10 2015</w:t>
      </w:r>
      <w:r w:rsidR="00564863">
        <w:t xml:space="preserve"> </w:t>
      </w:r>
      <w:r>
        <w:t>LoRa® Alliance Technical Marketing Workgroup</w:t>
      </w:r>
      <w:r w:rsidR="00564863">
        <w:t xml:space="preserve"> </w:t>
      </w:r>
      <w:r>
        <w:t>good link and is close to a gateway, there is no reason for it to always use the lowest</w:t>
      </w:r>
      <w:r w:rsidR="00564863">
        <w:t xml:space="preserve"> </w:t>
      </w:r>
      <w:r>
        <w:t>data rate and fill up the available spectrum longer than it needs to. By shifting the</w:t>
      </w:r>
      <w:r w:rsidR="00564863">
        <w:t xml:space="preserve"> </w:t>
      </w:r>
      <w:r>
        <w:t>data rate higher, the time on air is shortened opening up more potential space for</w:t>
      </w:r>
      <w:r w:rsidR="00564863">
        <w:t xml:space="preserve"> </w:t>
      </w:r>
      <w:r>
        <w:t>other nodes to transmit. Adaptive data rate also optimizes the battery lifetime of a</w:t>
      </w:r>
      <w:r w:rsidR="00564863">
        <w:t xml:space="preserve"> </w:t>
      </w:r>
      <w:r>
        <w:t>node. In order to make adaptive data rate work, symmetrical up link and down link</w:t>
      </w:r>
      <w:r w:rsidR="00564863">
        <w:t xml:space="preserve"> </w:t>
      </w:r>
      <w:r>
        <w:t>is required with sufficient downlink capacity. These features enable a LoRaWAN™</w:t>
      </w:r>
      <w:r w:rsidR="00564863">
        <w:t xml:space="preserve"> </w:t>
      </w:r>
      <w:r>
        <w:t>network to have a very high capacity and make the network scalable. A network can</w:t>
      </w:r>
      <w:r w:rsidR="00564863">
        <w:t xml:space="preserve"> </w:t>
      </w:r>
      <w:r>
        <w:t>be deployed with a minimal amount of infrastructure, and as capacity is needed,</w:t>
      </w:r>
      <w:r w:rsidR="00564863">
        <w:t xml:space="preserve"> </w:t>
      </w:r>
      <w:r>
        <w:t>more gateways can be added, shifting up the data rates, reducing the amount of</w:t>
      </w:r>
      <w:r w:rsidR="00564863">
        <w:t xml:space="preserve"> </w:t>
      </w:r>
      <w:r>
        <w:t>overhearing to other gateways, and scaling the capacity by 6-8x. Other LPWAN</w:t>
      </w:r>
      <w:r w:rsidR="00564863">
        <w:t xml:space="preserve"> </w:t>
      </w:r>
      <w:r>
        <w:t>alternatives do not have the scalability of LoRaWAN™ due to technology trade-offs,</w:t>
      </w:r>
      <w:r w:rsidR="00564863">
        <w:t xml:space="preserve"> </w:t>
      </w:r>
      <w:r>
        <w:t>which limit downlink capacity or make the downlink range asymmetrical to the</w:t>
      </w:r>
      <w:r w:rsidR="00564863">
        <w:t xml:space="preserve"> </w:t>
      </w:r>
      <w:r>
        <w:t>uplink range.</w:t>
      </w:r>
    </w:p>
    <w:p w:rsidR="007A4BB7" w:rsidRDefault="007A4BB7" w:rsidP="007A4BB7">
      <w:r>
        <w:t>Device Classes – Not All Nodes Are Created Equal</w:t>
      </w:r>
    </w:p>
    <w:p w:rsidR="007A4BB7" w:rsidRDefault="007A4BB7" w:rsidP="00564863">
      <w:r>
        <w:lastRenderedPageBreak/>
        <w:t>End-devices serve different applications and have different requirements. In order</w:t>
      </w:r>
      <w:r w:rsidR="00564863">
        <w:t xml:space="preserve"> </w:t>
      </w:r>
      <w:r>
        <w:t>to optimize a variety of end application profiles, LoRaWAN™ utilizes different device</w:t>
      </w:r>
      <w:r w:rsidR="00564863">
        <w:t xml:space="preserve"> </w:t>
      </w:r>
      <w:r>
        <w:t>classes. The device classes trade off network downlink communication latency</w:t>
      </w:r>
      <w:r w:rsidR="00564863">
        <w:t xml:space="preserve"> </w:t>
      </w:r>
      <w:r>
        <w:t>versus battery lifetime. In a control or actuator-type application, the downlink</w:t>
      </w:r>
      <w:r w:rsidR="00564863">
        <w:t xml:space="preserve"> </w:t>
      </w:r>
      <w:r>
        <w:t>communication latency is an important factor.</w:t>
      </w:r>
    </w:p>
    <w:p w:rsidR="007631C1" w:rsidRDefault="007631C1" w:rsidP="007A4BB7"/>
    <w:p w:rsidR="007631C1" w:rsidRDefault="007631C1" w:rsidP="007A4BB7"/>
    <w:p w:rsidR="007631C1" w:rsidRDefault="007631C1" w:rsidP="007A4BB7"/>
    <w:p w:rsidR="007631C1" w:rsidRDefault="007631C1" w:rsidP="007A4BB7"/>
    <w:p w:rsidR="007631C1" w:rsidRDefault="007631C1" w:rsidP="007A4BB7"/>
    <w:p w:rsidR="007631C1" w:rsidRDefault="007631C1" w:rsidP="007A4BB7"/>
    <w:p w:rsidR="007631C1" w:rsidRDefault="007631C1" w:rsidP="007A4BB7"/>
    <w:p w:rsidR="007631C1" w:rsidRDefault="007631C1" w:rsidP="007A4BB7"/>
    <w:p w:rsidR="007631C1" w:rsidRDefault="007631C1" w:rsidP="007A4BB7"/>
    <w:p w:rsidR="007631C1" w:rsidRDefault="007631C1" w:rsidP="007A4BB7"/>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7631C1" w:rsidRDefault="007631C1" w:rsidP="00E67009"/>
    <w:p w:rsidR="00E67009" w:rsidRDefault="00E67009" w:rsidP="00E67009">
      <w:r>
        <w:t>Considerations for Wireless Communications</w:t>
      </w:r>
    </w:p>
    <w:p w:rsidR="00E67009" w:rsidRDefault="00E67009" w:rsidP="00E67009">
      <w:r>
        <w:lastRenderedPageBreak/>
        <w:t>5.1 Wireless Network</w:t>
      </w:r>
    </w:p>
    <w:p w:rsidR="00E67009" w:rsidRDefault="00E67009" w:rsidP="00E67009">
      <w:r>
        <w:t>5.1.1 Star Network Topology</w:t>
      </w:r>
    </w:p>
    <w:p w:rsidR="00E67009" w:rsidRDefault="00E67009" w:rsidP="00E67009">
      <w:r>
        <w:t>A star network is the most common form of network topology for power constrained end-point nodes</w:t>
      </w:r>
    </w:p>
    <w:p w:rsidR="00E67009" w:rsidRDefault="00E67009" w:rsidP="00E67009">
      <w:r>
        <w:t>and is relatively simple to implement. Typically a central coordinator or concentrator acts as the conduit</w:t>
      </w:r>
    </w:p>
    <w:p w:rsidR="00E67009" w:rsidRDefault="00E67009" w:rsidP="00E67009">
      <w:r>
        <w:t>for all network traffic. All network transmissions are routed via the central coordinator.</w:t>
      </w:r>
    </w:p>
    <w:p w:rsidR="00E67009" w:rsidRDefault="00E67009" w:rsidP="00E67009">
      <w:r>
        <w:t>A star-network topology helps minimize the amount of network traffic. For a network that is not linkconstrained only 3 devices and two links are involved in any communications between two nodes. In</w:t>
      </w:r>
    </w:p>
    <w:p w:rsidR="00E67009" w:rsidRDefault="00E67009" w:rsidP="00E67009">
      <w:r>
        <w:t>addition nodes are isolated from one another and provides for ease of replacing nodes. Centralization</w:t>
      </w:r>
    </w:p>
    <w:p w:rsidR="00E67009" w:rsidRDefault="00E67009" w:rsidP="00E67009">
      <w:r>
        <w:t>allows for inspection of all network traffic at a single point.</w:t>
      </w:r>
    </w:p>
    <w:p w:rsidR="00E67009" w:rsidRDefault="00E67009" w:rsidP="00E67009">
      <w:r>
        <w:t>A disadvantage of this topology is that failure of the coordinator will disable all network communications</w:t>
      </w:r>
    </w:p>
    <w:p w:rsidR="00E67009" w:rsidRDefault="00E67009" w:rsidP="00E67009">
      <w:r>
        <w:t>5.1.2 Mesh Network Topology</w:t>
      </w:r>
    </w:p>
    <w:p w:rsidR="00E67009" w:rsidRDefault="00E67009" w:rsidP="00E67009">
      <w:r>
        <w:t>In a mesh network data propagates through the network via every node. Mesh networks can be</w:t>
      </w:r>
    </w:p>
    <w:p w:rsidR="00E67009" w:rsidRDefault="00E67009" w:rsidP="00E67009">
      <w:r>
        <w:t>considered flooding, whereby each node relays the same message regardless of the end destination or</w:t>
      </w:r>
    </w:p>
    <w:p w:rsidR="00E67009" w:rsidRDefault="00E67009" w:rsidP="00E67009">
      <w:r>
        <w:t>routing, whereby the method propagates along a path to its destination. Networks typically employ</w:t>
      </w:r>
    </w:p>
    <w:p w:rsidR="00E67009" w:rsidRDefault="00E67009" w:rsidP="00E67009">
      <w:r>
        <w:t>look-up tables or are self-routing.</w:t>
      </w:r>
    </w:p>
    <w:p w:rsidR="00E67009" w:rsidRDefault="00E67009" w:rsidP="00E67009">
      <w:r>
        <w:t>Advantages of a mesh networks are the ability to “self-heal” and reconfigure themselves in the event of</w:t>
      </w:r>
    </w:p>
    <w:p w:rsidR="00E67009" w:rsidRDefault="00E67009" w:rsidP="00E67009">
      <w:r>
        <w:t>a loss of connectivity to a node or group of nodes.</w:t>
      </w:r>
    </w:p>
    <w:p w:rsidR="00E67009" w:rsidRDefault="00E67009" w:rsidP="00E67009">
      <w:r>
        <w:t>A disadvantage of this topology is the relatively increased complexity over traditional star networks and</w:t>
      </w:r>
    </w:p>
    <w:p w:rsidR="00E67009" w:rsidRDefault="00E67009" w:rsidP="00E67009">
      <w:r>
        <w:t>an increase in network traffic due to the inherent in-built redundancy of the network. In addition the</w:t>
      </w:r>
    </w:p>
    <w:p w:rsidR="00E67009" w:rsidRDefault="00E67009" w:rsidP="00E67009">
      <w:r>
        <w:t>increased traffic that each node has to handle means that mesh networks are typically implemented in</w:t>
      </w:r>
    </w:p>
    <w:p w:rsidR="00E67009" w:rsidRDefault="00E67009" w:rsidP="00E67009">
      <w:r>
        <w:t>circumstances where the nodes are not power constrained.</w:t>
      </w:r>
    </w:p>
    <w:p w:rsidR="00E67009" w:rsidRDefault="00E67009" w:rsidP="00E67009">
      <w:r>
        <w:t>5.2 Multipath Propagation Mechanisms</w:t>
      </w:r>
    </w:p>
    <w:p w:rsidR="00E67009" w:rsidRDefault="00E67009" w:rsidP="00E67009">
      <w:r>
        <w:t>Multipath [5], [6], [7] is the propagation phenomenon that results in the transmitted radio signal</w:t>
      </w:r>
    </w:p>
    <w:p w:rsidR="00E67009" w:rsidRDefault="00E67009" w:rsidP="00E67009">
      <w:r>
        <w:t>reaching the receiver by two or more paths. Multipath mechanisms include reflection from objects such</w:t>
      </w:r>
    </w:p>
    <w:p w:rsidR="00E67009" w:rsidRDefault="00E67009" w:rsidP="00E67009">
      <w:r>
        <w:t>as building, mountains, large bodies of water, atmospheric ducting, ionospheric reflection and</w:t>
      </w:r>
    </w:p>
    <w:p w:rsidR="00E67009" w:rsidRDefault="00E67009" w:rsidP="00E67009">
      <w:r>
        <w:t>refraction. It should be noted that these mechanisms can give rise to both constructive and destructive</w:t>
      </w:r>
    </w:p>
    <w:p w:rsidR="00E67009" w:rsidRDefault="00E67009" w:rsidP="00E67009">
      <w:r>
        <w:t>interference. This later case causes fading to be observed</w:t>
      </w:r>
    </w:p>
    <w:p w:rsidR="00E67009" w:rsidRDefault="00E67009" w:rsidP="00E67009">
      <w:r>
        <w:t>Multipath gives rise to small-scale fading effects:</w:t>
      </w:r>
    </w:p>
    <w:p w:rsidR="00E67009" w:rsidRDefault="00E67009" w:rsidP="00E67009">
      <w:r>
        <w:t>• Rapid changes in signal strength over a small travelled distance or time interval</w:t>
      </w:r>
    </w:p>
    <w:p w:rsidR="00E67009" w:rsidRDefault="00E67009" w:rsidP="00E67009">
      <w:r>
        <w:lastRenderedPageBreak/>
        <w:t xml:space="preserve">• Frequency drift and bandwidth spread effects caused by Doppler shifts on each multipath signal </w:t>
      </w:r>
    </w:p>
    <w:p w:rsidR="00E67009" w:rsidRDefault="00E67009" w:rsidP="00E67009">
      <w:r>
        <w:t>Revision 2, May 2015 www.semtech.com P a g e | 15</w:t>
      </w:r>
    </w:p>
    <w:p w:rsidR="00E67009" w:rsidRDefault="00E67009" w:rsidP="00E67009">
      <w:r>
        <w:t>©2015 Semtech Corporation</w:t>
      </w:r>
    </w:p>
    <w:p w:rsidR="00E67009" w:rsidRDefault="00E67009" w:rsidP="00E67009">
      <w:r>
        <w:t>APPLICATION NOTE</w:t>
      </w:r>
    </w:p>
    <w:p w:rsidR="00E67009" w:rsidRDefault="00E67009" w:rsidP="00E67009">
      <w:r>
        <w:t>AN1200.22</w:t>
      </w:r>
    </w:p>
    <w:p w:rsidR="00E67009" w:rsidRDefault="00E67009" w:rsidP="00E67009">
      <w:r>
        <w:t>LoRa™ Modulation Basics</w:t>
      </w:r>
    </w:p>
    <w:p w:rsidR="00E67009" w:rsidRDefault="00E67009" w:rsidP="00E67009">
      <w:r>
        <w:t>Multipath fading mechanisms can be considered as flat or frequency-selective fading.</w:t>
      </w:r>
    </w:p>
    <w:p w:rsidR="00E67009" w:rsidRDefault="00E67009" w:rsidP="00E67009">
      <w:r>
        <w:t>In the case of flat fading, the bandwidth of the propagation channel is greater than that of the</w:t>
      </w:r>
    </w:p>
    <w:p w:rsidR="00E67009" w:rsidRDefault="00E67009" w:rsidP="00E67009">
      <w:r>
        <w:t>transmitted signal. In this case, while the spectral properties of the signal are unaltered at reception, the</w:t>
      </w:r>
    </w:p>
    <w:p w:rsidR="00E67009" w:rsidRDefault="00E67009" w:rsidP="00E67009">
      <w:r>
        <w:t>amplitude of the signal fluctuates with time due to changes in the gain of the channel caused by</w:t>
      </w:r>
    </w:p>
    <w:p w:rsidR="00E67009" w:rsidRDefault="00E67009" w:rsidP="00E67009">
      <w:r>
        <w:t>multipath. Narrow-band FSK systems attempt to mitigate for the effects of flat-fading by implementing</w:t>
      </w:r>
    </w:p>
    <w:p w:rsidR="00E67009" w:rsidRDefault="00E67009" w:rsidP="00E67009">
      <w:r>
        <w:t>spectral diversity techniques such as frequency hopping.</w:t>
      </w:r>
    </w:p>
    <w:p w:rsidR="00E67009" w:rsidRDefault="00E67009" w:rsidP="00E67009">
      <w:r>
        <w:t>Frequency-selective fading is said to occur when the bandwidth of the propagation channel is less than</w:t>
      </w:r>
    </w:p>
    <w:p w:rsidR="00E67009" w:rsidRDefault="00E67009" w:rsidP="00E67009">
      <w:r>
        <w:t>that of the transmitted signal. It can be seen that the flat-fading case is most common for narrowband</w:t>
      </w:r>
    </w:p>
    <w:p w:rsidR="00E67009" w:rsidRDefault="00E67009" w:rsidP="00E67009">
      <w:r>
        <w:t>FSK modulation; although for high-data rate wideband and FSK modulation inter-symbol interference</w:t>
      </w:r>
    </w:p>
    <w:p w:rsidR="00E67009" w:rsidRDefault="00E67009" w:rsidP="00E67009">
      <w:r>
        <w:t>can be introduced by multipath delay spreading causing distortion of the demodulated signal. To</w:t>
      </w:r>
    </w:p>
    <w:p w:rsidR="00E67009" w:rsidRDefault="00E67009" w:rsidP="00E67009">
      <w:r>
        <w:t>overcome frequency-selective fading, high-data rate FSK systems may implement multi-level (or m-ary)</w:t>
      </w:r>
    </w:p>
    <w:p w:rsidR="00E67009" w:rsidRDefault="00E67009" w:rsidP="00E67009">
      <w:r>
        <w:t>modulation to reduce the transmitted signal bandwidth. Multi-level FSK requires both more complicated</w:t>
      </w:r>
    </w:p>
    <w:p w:rsidR="00E67009" w:rsidRDefault="00E67009" w:rsidP="00E67009">
      <w:r>
        <w:t>receiver architecture to successfully demodulate the transmitted signal and a higher SNR than two-level</w:t>
      </w:r>
    </w:p>
    <w:p w:rsidR="00E67009" w:rsidRDefault="00E67009" w:rsidP="00E67009">
      <w:r>
        <w:t>FSK.</w:t>
      </w:r>
    </w:p>
    <w:p w:rsidR="00E67009" w:rsidRDefault="00E67009" w:rsidP="00E67009">
      <w:r>
        <w:t>In addition to multipath fading, Doppler fading mechanisms may also need to be considered in the case</w:t>
      </w:r>
    </w:p>
    <w:p w:rsidR="00E67009" w:rsidRDefault="00E67009" w:rsidP="00E67009">
      <w:r>
        <w:t>of mobile communication.</w:t>
      </w:r>
    </w:p>
    <w:p w:rsidR="00E67009" w:rsidRDefault="00E67009" w:rsidP="00E67009">
      <w:r>
        <w:t>As has been noted, the relatively broadband nature and high BT of LoRa provides for excellent immunity</w:t>
      </w:r>
    </w:p>
    <w:p w:rsidR="00E67009" w:rsidRDefault="00E67009" w:rsidP="00E67009">
      <w:r>
        <w:t>to multipath and fading mechanisms.</w:t>
      </w:r>
    </w:p>
    <w:p w:rsidR="00E67009" w:rsidRDefault="00E67009" w:rsidP="00E67009">
      <w:r>
        <w:t>5.3 Link Budget</w:t>
      </w:r>
    </w:p>
    <w:p w:rsidR="00E67009" w:rsidRDefault="00E67009" w:rsidP="00E67009">
      <w:r>
        <w:t>The link budget of a wireless system or network is a measure of all the gains and losses from the</w:t>
      </w:r>
    </w:p>
    <w:p w:rsidR="00E67009" w:rsidRDefault="00E67009" w:rsidP="00E67009">
      <w:r>
        <w:t>transmitter, through the propagation channel, to the target receiver. These gains and losses include</w:t>
      </w:r>
    </w:p>
    <w:p w:rsidR="00E67009" w:rsidRDefault="00E67009" w:rsidP="00E67009">
      <w:r>
        <w:t>system gains and losses associated with the antenna, matching networks, etc. as well as losses</w:t>
      </w:r>
    </w:p>
    <w:p w:rsidR="00E67009" w:rsidRDefault="00E67009" w:rsidP="00E67009">
      <w:r>
        <w:t>associated propagation channel itself (either though modelling or measured data).</w:t>
      </w:r>
    </w:p>
    <w:p w:rsidR="00E67009" w:rsidRDefault="00E67009" w:rsidP="00E67009">
      <w:r>
        <w:lastRenderedPageBreak/>
        <w:t>Typically randomly varying channel mechanisms such as multipath and Doppler fading are taken into</w:t>
      </w:r>
    </w:p>
    <w:p w:rsidR="00E67009" w:rsidRDefault="00E67009" w:rsidP="00E67009">
      <w:r>
        <w:t>account by factoring additional margin depending on the anticipated severity.</w:t>
      </w:r>
    </w:p>
    <w:p w:rsidR="00E67009" w:rsidRDefault="00E67009" w:rsidP="00E67009">
      <w:r>
        <w:t>The link budget of a network wireless link can be expressed as:</w:t>
      </w:r>
    </w:p>
    <w:p w:rsidR="00E67009" w:rsidRDefault="00E67009" w:rsidP="00E67009">
      <w:r>
        <w:t xml:space="preserve">^$_'()B*  ^@_'()B* </w:t>
      </w:r>
      <w:r>
        <w:br/>
        <w:t xml:space="preserve"> </w:t>
      </w:r>
      <w:r>
        <w:noBreakHyphen/>
        <w:t xml:space="preserve">`@ab'()* W c`@ab'()* W deaf'()* W g'()* </w:t>
      </w:r>
    </w:p>
    <w:p w:rsidR="00E67009" w:rsidRDefault="00E67009" w:rsidP="00E67009">
      <w:r>
        <w:t>Revision 2, May 2015 www.semtech.com P a g e | 16</w:t>
      </w:r>
    </w:p>
    <w:p w:rsidR="00E67009" w:rsidRDefault="00E67009" w:rsidP="00E67009">
      <w:r>
        <w:t>©2015 Semtech Corporation</w:t>
      </w:r>
    </w:p>
    <w:p w:rsidR="00E67009" w:rsidRDefault="00E67009" w:rsidP="00E67009">
      <w:r>
        <w:t>APPLICATION NOTE</w:t>
      </w:r>
    </w:p>
    <w:p w:rsidR="00E67009" w:rsidRDefault="00E67009" w:rsidP="00E67009">
      <w:r>
        <w:t>AN1200.22</w:t>
      </w:r>
    </w:p>
    <w:p w:rsidR="00E67009" w:rsidRDefault="00E67009" w:rsidP="00E67009">
      <w:r>
        <w:t>LoRa™ Modulation Basics</w:t>
      </w:r>
    </w:p>
    <w:p w:rsidR="00E67009" w:rsidRDefault="00E67009" w:rsidP="00E67009">
      <w:r>
        <w:t>Where:</w:t>
      </w:r>
    </w:p>
    <w:p w:rsidR="00E67009" w:rsidRDefault="00E67009" w:rsidP="00E67009">
      <w:r>
        <w:t>PRX = the expected power incident at the receiver</w:t>
      </w:r>
    </w:p>
    <w:p w:rsidR="00E67009" w:rsidRDefault="00E67009" w:rsidP="00E67009">
      <w:r>
        <w:t>PTX = the transmitted power</w:t>
      </w:r>
    </w:p>
    <w:p w:rsidR="00E67009" w:rsidRDefault="00E67009" w:rsidP="00E67009">
      <w:r>
        <w:t>GSYSTEM = system gains such as those associated with directional antennas, etc.</w:t>
      </w:r>
    </w:p>
    <w:p w:rsidR="00E67009" w:rsidRDefault="00E67009" w:rsidP="00E67009">
      <w:r>
        <w:t>LSYSTEM = losses associated with the system such as feed-lines, antennas (in the case of electrical</w:t>
      </w:r>
    </w:p>
    <w:p w:rsidR="00E67009" w:rsidRDefault="00E67009" w:rsidP="00E67009">
      <w:r>
        <w:t>short antennas associated with many remote devices), etc.</w:t>
      </w:r>
    </w:p>
    <w:p w:rsidR="00E67009" w:rsidRDefault="00E67009" w:rsidP="00E67009">
      <w:r>
        <w:t>LCHANNEL = losses due to the propagation channel, either calculated via a wide range of channel</w:t>
      </w:r>
    </w:p>
    <w:p w:rsidR="00E67009" w:rsidRDefault="00E67009" w:rsidP="00E67009">
      <w:r>
        <w:t>models or from empirical data</w:t>
      </w:r>
    </w:p>
    <w:p w:rsidR="00E67009" w:rsidRDefault="00E67009" w:rsidP="00E67009">
      <w:r>
        <w:t>M = fading margin, again either calculated or from empirical data</w:t>
      </w:r>
    </w:p>
    <w:p w:rsidR="00E67009" w:rsidRDefault="00E67009" w:rsidP="00E67009">
      <w:r>
        <w:t>A communications channel is said to be link limited when the losses associated with the channel cause</w:t>
      </w:r>
    </w:p>
    <w:p w:rsidR="00E67009" w:rsidRDefault="00E67009" w:rsidP="00E67009">
      <w:r>
        <w:t>the incident power level at the receiver to be below that required to meet the SNR requirement of the</w:t>
      </w:r>
    </w:p>
    <w:p w:rsidR="00E67009" w:rsidRDefault="00E67009" w:rsidP="00E67009">
      <w:r>
        <w:t>receiver for correct demodulation of the received data.</w:t>
      </w:r>
    </w:p>
    <w:p w:rsidR="00E67009" w:rsidRDefault="00E67009" w:rsidP="00E67009">
      <w:r>
        <w:t>5.4 Interference Limited Links</w:t>
      </w:r>
    </w:p>
    <w:p w:rsidR="00E67009" w:rsidRDefault="00E67009" w:rsidP="00E67009">
      <w:r>
        <w:t>In practice, operating in license-exempt spectrum provides for no quality of service guarantee (as</w:t>
      </w:r>
    </w:p>
    <w:p w:rsidR="00E67009" w:rsidRDefault="00E67009" w:rsidP="00E67009">
      <w:r>
        <w:t>opposed to licensed operation, whereby the network operator has paid a fee for exclusive access to the</w:t>
      </w:r>
    </w:p>
    <w:p w:rsidR="00E67009" w:rsidRDefault="00E67009" w:rsidP="00E67009">
      <w:r>
        <w:t>spectrum being used) and a device operating in license-exempt spectrum is likely to be interference</w:t>
      </w:r>
    </w:p>
    <w:p w:rsidR="00E67009" w:rsidRDefault="00E67009" w:rsidP="00E67009">
      <w:r>
        <w:t>rather than link-budget limited.</w:t>
      </w:r>
    </w:p>
    <w:p w:rsidR="00E67009" w:rsidRDefault="00E67009" w:rsidP="00E67009">
      <w:r>
        <w:t>A typical scenario may see several co-located networks attempting to access the same frequency space</w:t>
      </w:r>
    </w:p>
    <w:p w:rsidR="00E67009" w:rsidRDefault="00E67009" w:rsidP="00E67009">
      <w:r>
        <w:t>at the same time. While there are a number of collision mitigation mechanisms that can be</w:t>
      </w:r>
    </w:p>
    <w:p w:rsidR="00E67009" w:rsidRDefault="00E67009" w:rsidP="00E67009">
      <w:r>
        <w:lastRenderedPageBreak/>
        <w:t>implemented, either through regulation (such as LBT or transmitter duty-cycle limits) or through</w:t>
      </w:r>
    </w:p>
    <w:p w:rsidR="00E67009" w:rsidRDefault="00E67009" w:rsidP="00E67009">
      <w:r>
        <w:t>voluntary mechanisms such as CSMA / CSMA-CA, by the nature of dynamic interference mechanisms a</w:t>
      </w:r>
    </w:p>
    <w:p w:rsidR="00E67009" w:rsidRDefault="00E67009" w:rsidP="00E67009">
      <w:r>
        <w:t>channel assessment at the transmitter may not necessarily coincide with the channel conditions at the</w:t>
      </w:r>
    </w:p>
    <w:p w:rsidR="00E67009" w:rsidRDefault="00E67009" w:rsidP="00E67009">
      <w:r>
        <w:t>target device and the transmission may be blocked.</w:t>
      </w:r>
    </w:p>
    <w:p w:rsidR="00E67009" w:rsidRDefault="00E67009" w:rsidP="00E67009">
      <w:r>
        <w:t>To avoid interference mechanisms, narrowband systems often implement frequency agility (or</w:t>
      </w:r>
    </w:p>
    <w:p w:rsidR="00E67009" w:rsidRDefault="00E67009" w:rsidP="00E67009">
      <w:r>
        <w:t>frequency hopping) to avoid repeated operation on the same channel or frequency. As has been noted,</w:t>
      </w:r>
    </w:p>
    <w:p w:rsidR="00E67009" w:rsidRDefault="00E67009" w:rsidP="00E67009">
      <w:r>
        <w:t>this frequency agility is also used by narrowband systems to mitigate for multipath propagation</w:t>
      </w:r>
    </w:p>
    <w:p w:rsidR="00E67009" w:rsidRDefault="00E67009" w:rsidP="00E67009">
      <w:r>
        <w:t>properties.</w:t>
      </w:r>
    </w:p>
    <w:p w:rsidR="00E67009" w:rsidRDefault="00E67009" w:rsidP="00E67009">
      <w:r>
        <w:t>However, the pseudo-random nature of the hop sequence employed (as is typically required by</w:t>
      </w:r>
    </w:p>
    <w:p w:rsidR="00E67009" w:rsidRDefault="00E67009" w:rsidP="00E67009">
      <w:r>
        <w:t>regulation) can lead to a loss of a packet and subsequent channel synchronization due to either the</w:t>
      </w:r>
    </w:p>
    <w:p w:rsidR="00E67009" w:rsidRDefault="00E67009" w:rsidP="00E67009">
      <w:r>
        <w:t>transmitter or target receiver jumping to an already occupied channel or having another transmitting</w:t>
      </w:r>
    </w:p>
    <w:p w:rsidR="00E67009" w:rsidRDefault="00E67009" w:rsidP="00E67009">
      <w:r>
        <w:t>device hop to that frequency during a wanted transmission.</w:t>
      </w:r>
    </w:p>
    <w:p w:rsidR="00E67009" w:rsidRDefault="00E67009" w:rsidP="00E67009">
      <w:r>
        <w:t>The requirement to frequency hop also leads to an increase in packet redundancy. While modern</w:t>
      </w:r>
    </w:p>
    <w:p w:rsidR="00E67009" w:rsidRDefault="00E67009" w:rsidP="00E67009">
      <w:r>
        <w:t>narrowband receivers typically require only a short preamble sequence for synchronization there will be</w:t>
      </w:r>
    </w:p>
    <w:p w:rsidR="00E67009" w:rsidRDefault="00E67009" w:rsidP="00E67009">
      <w:r>
        <w:t>a requirement to retransmit a message header so that the receiver can be assured that the received</w:t>
      </w:r>
    </w:p>
    <w:p w:rsidR="00E67009" w:rsidRDefault="00E67009" w:rsidP="00E67009">
      <w:r>
        <w:t>broadcast is intended. In addition, most frequency hopping systems only remain on a channel for a few</w:t>
      </w:r>
    </w:p>
    <w:p w:rsidR="00E67009" w:rsidRDefault="00E67009" w:rsidP="00E67009">
      <w:r>
        <w:t xml:space="preserve">milliseconds so as to minimize the probability of the channel becoming blocked by another unwanted </w:t>
      </w:r>
    </w:p>
    <w:p w:rsidR="00E67009" w:rsidRDefault="00E67009" w:rsidP="00E67009">
      <w:r>
        <w:t>Revision 2, May 2015 www.semtech.com P a g e | 17</w:t>
      </w:r>
    </w:p>
    <w:p w:rsidR="00E67009" w:rsidRDefault="00E67009" w:rsidP="00E67009">
      <w:r>
        <w:t>©2015 Semtech Corporation</w:t>
      </w:r>
    </w:p>
    <w:p w:rsidR="00E67009" w:rsidRDefault="00E67009" w:rsidP="00E67009">
      <w:r>
        <w:t>APPLICATION NOTE</w:t>
      </w:r>
    </w:p>
    <w:p w:rsidR="00E67009" w:rsidRDefault="00E67009" w:rsidP="00E67009">
      <w:r>
        <w:t>AN1200.22</w:t>
      </w:r>
    </w:p>
    <w:p w:rsidR="00E67009" w:rsidRDefault="00E67009" w:rsidP="00E67009">
      <w:r>
        <w:t>LoRa™ Modulation Basics</w:t>
      </w:r>
    </w:p>
    <w:p w:rsidR="00E67009" w:rsidRDefault="00E67009" w:rsidP="00E67009">
      <w:r>
        <w:t>transmission, thus in the case of a low data rate narrowband transmission the message overhead</w:t>
      </w:r>
    </w:p>
    <w:p w:rsidR="00E67009" w:rsidRDefault="00E67009" w:rsidP="00E67009">
      <w:r>
        <w:t>increases still further.</w:t>
      </w:r>
    </w:p>
    <w:p w:rsidR="00E67009" w:rsidRDefault="00E67009" w:rsidP="00E67009">
      <w:r>
        <w:t>Any loss of synchronization between transmitter and receiver will require the devices to undergo a</w:t>
      </w:r>
    </w:p>
    <w:p w:rsidR="00E67009" w:rsidRDefault="00E67009" w:rsidP="00E67009">
      <w:r>
        <w:t>period of re-discovery and synchronization.</w:t>
      </w:r>
    </w:p>
    <w:p w:rsidR="00E67009" w:rsidRDefault="00E67009" w:rsidP="00E67009">
      <w:r>
        <w:t>5.5 Network Coexistence</w:t>
      </w:r>
    </w:p>
    <w:p w:rsidR="00E67009" w:rsidRDefault="00E67009" w:rsidP="00E67009">
      <w:r>
        <w:t>Traditionally narrowband FSK signals have traded upon their frequency agility and ability to “punch</w:t>
      </w:r>
    </w:p>
    <w:p w:rsidR="00E67009" w:rsidRDefault="00E67009" w:rsidP="00E67009">
      <w:r>
        <w:t>through” wideband spread-spectrum signals (which are traditionally limited by power spectral density</w:t>
      </w:r>
    </w:p>
    <w:p w:rsidR="00E67009" w:rsidRDefault="00E67009" w:rsidP="00E67009">
      <w:r>
        <w:lastRenderedPageBreak/>
        <w:t>limits and thus transmit at a lower power than narrowband signals) as is illustrated below in Figure 4.</w:t>
      </w:r>
    </w:p>
    <w:p w:rsidR="00E67009" w:rsidRDefault="00E67009" w:rsidP="00E67009">
      <w:r>
        <w:t>However recent changes in to the measurement guidance procedures allowed by the FCC [8] in the</w:t>
      </w:r>
    </w:p>
    <w:p w:rsidR="00E67009" w:rsidRDefault="00E67009" w:rsidP="00E67009">
      <w:r>
        <w:t>United States now permit wideband spread-spectrum devices to transmit at significantly higher output</w:t>
      </w:r>
    </w:p>
    <w:p w:rsidR="00E67009" w:rsidRDefault="00E67009" w:rsidP="00E67009">
      <w:r>
        <w:t>power levels while still complying with power spectral density limits.</w:t>
      </w:r>
    </w:p>
    <w:p w:rsidR="00E67009" w:rsidRDefault="00E67009" w:rsidP="00E67009">
      <w:r>
        <w:t>Taking advantage of this latest guidance a wideband LoRa modulated signal of 500 kHz 6 dB bandwidth</w:t>
      </w:r>
    </w:p>
    <w:p w:rsidR="00E67009" w:rsidRDefault="00E67009" w:rsidP="00E67009">
      <w:r>
        <w:t>can transmit up to typically +27 dBm, close to the +30 dBm permitted for narrowband modulation, as</w:t>
      </w:r>
    </w:p>
    <w:p w:rsidR="00E67009" w:rsidRDefault="00E67009" w:rsidP="00E67009">
      <w:r>
        <w:t>illustrated in Figure 5, without any channel dwell time restrictions.</w:t>
      </w:r>
    </w:p>
    <w:p w:rsidR="00E67009" w:rsidRDefault="00E67009" w:rsidP="00E67009">
      <w:r>
        <w:t>~20 dB</w:t>
      </w:r>
    </w:p>
    <w:p w:rsidR="00E67009" w:rsidRDefault="00E67009" w:rsidP="00E67009">
      <w:r>
        <w:t xml:space="preserve">Figure 4: Traditional Narrowband Signal vs. Wideband Interferer </w:t>
      </w:r>
    </w:p>
    <w:p w:rsidR="00E67009" w:rsidRDefault="00E67009" w:rsidP="00E67009">
      <w:r>
        <w:t>Revision 2, May 2015 www.semtech.com P a g e | 18</w:t>
      </w:r>
    </w:p>
    <w:p w:rsidR="00E67009" w:rsidRDefault="00E67009" w:rsidP="00E67009">
      <w:r>
        <w:t>©2015 Semtech Corporation</w:t>
      </w:r>
    </w:p>
    <w:p w:rsidR="00E67009" w:rsidRDefault="00E67009" w:rsidP="00E67009">
      <w:r>
        <w:t>APPLICATION NOTE</w:t>
      </w:r>
    </w:p>
    <w:p w:rsidR="00E67009" w:rsidRDefault="00E67009" w:rsidP="00E67009">
      <w:r>
        <w:t>AN1200.22</w:t>
      </w:r>
    </w:p>
    <w:p w:rsidR="00E67009" w:rsidRDefault="00E67009" w:rsidP="00E67009">
      <w:r>
        <w:t>LoRa™ Modulation Basics</w:t>
      </w:r>
    </w:p>
    <w:p w:rsidR="00E67009" w:rsidRDefault="00E67009" w:rsidP="00E67009">
      <w:r>
        <w:t>~ 3 dB</w:t>
      </w:r>
    </w:p>
    <w:p w:rsidR="00E67009" w:rsidRDefault="00E67009" w:rsidP="00E67009">
      <w:r>
        <w:t>Figure 5: Narrowband Signal vs. Wideband Interferer</w:t>
      </w:r>
    </w:p>
    <w:p w:rsidR="00E67009" w:rsidRDefault="00E67009" w:rsidP="00E67009">
      <w:r>
        <w:t>As has been noted, with spread spectrum modulation, the impact of interfering signals is reduced by the</w:t>
      </w:r>
    </w:p>
    <w:p w:rsidR="00E67009" w:rsidRDefault="00E67009" w:rsidP="00E67009">
      <w:r>
        <w:t>process gain that is inherent to the modulation. These interfering signals are spread beyond the desired</w:t>
      </w:r>
    </w:p>
    <w:p w:rsidR="00E67009" w:rsidRDefault="00E67009" w:rsidP="00E67009">
      <w:r>
        <w:t>information bandwidth and can be easily removed by filtering.</w:t>
      </w:r>
    </w:p>
    <w:p w:rsidR="00E67009" w:rsidRDefault="00E67009" w:rsidP="00E67009">
      <w:r>
        <w:t>With narrowband modulation, interfering signals are not spread by the demodulation process. As can be</w:t>
      </w:r>
    </w:p>
    <w:p w:rsidR="00E67009" w:rsidRDefault="00E67009" w:rsidP="00E67009">
      <w:r>
        <w:t>seen from Figure 5, a wideband interferer will block the narrowband transmission, causing the packet to</w:t>
      </w:r>
    </w:p>
    <w:p w:rsidR="00E67009" w:rsidRDefault="00E67009" w:rsidP="00E67009">
      <w:r>
        <w:t>be lost.</w:t>
      </w:r>
      <w:bookmarkStart w:id="0" w:name="_GoBack"/>
      <w:bookmarkEnd w:id="0"/>
    </w:p>
    <w:p w:rsidR="00E67009" w:rsidRDefault="00E67009" w:rsidP="00E67009">
      <w:r>
        <w:t>There have been many studies into the impact of dissimilar modulation and co-located networks. In</w:t>
      </w:r>
    </w:p>
    <w:p w:rsidR="00E67009" w:rsidRDefault="00E67009" w:rsidP="00E67009">
      <w:r>
        <w:t>Europe, 4G-LTE has been allocated frequency spectrum vacated by analog terrestrial TV and extends to</w:t>
      </w:r>
    </w:p>
    <w:p w:rsidR="00E67009" w:rsidRDefault="00E67009" w:rsidP="00E67009">
      <w:r>
        <w:t>862 MHz. Studies by both OFCOM [9] and the ECC [10] have shown that significant interference may be</w:t>
      </w:r>
    </w:p>
    <w:p w:rsidR="00E67009" w:rsidRDefault="00E67009" w:rsidP="00E67009">
      <w:r>
        <w:t>expected. In addition, studies by both industry associations and notified bodies [11] show that licenseexempt radios deployed for SmartGrid applications co-located within 25 m (75’) of LTE mobile units may</w:t>
      </w:r>
    </w:p>
    <w:p w:rsidR="00E67009" w:rsidRDefault="00E67009" w:rsidP="00E67009">
      <w:r>
        <w:t>expect to experience significant packet loss.</w:t>
      </w:r>
    </w:p>
    <w:p w:rsidR="00E67009" w:rsidRDefault="00E67009" w:rsidP="00E67009">
      <w:r>
        <w:lastRenderedPageBreak/>
        <w:t>In the United States, studies have also shown [12] that the deployment of new Multilateration Location</w:t>
      </w:r>
    </w:p>
    <w:p w:rsidR="00E67009" w:rsidRDefault="00E67009" w:rsidP="00E67009">
      <w:r>
        <w:t>and Monitoring Service (M-LMS) services in the upper-third of the 902 – 928 MHz band could render up</w:t>
      </w:r>
    </w:p>
    <w:p w:rsidR="00E67009" w:rsidRDefault="00E67009" w:rsidP="00E67009">
      <w:r>
        <w:t>to 4 MHz and beyond of spectrum unsuitable for tower-based narrowband devices, such as those</w:t>
      </w:r>
    </w:p>
    <w:p w:rsidR="00E67009" w:rsidRDefault="00E67009" w:rsidP="00E67009">
      <w:r>
        <w:t>deployed as SmartGrid concentrators and network coordinators. Indeed, the ambient noise level “seen”</w:t>
      </w:r>
    </w:p>
    <w:p w:rsidR="00E67009" w:rsidRDefault="00E67009" w:rsidP="00E67009">
      <w:r>
        <w:t>by a tower based device can have significant impact upon the realizable link budget.</w:t>
      </w:r>
    </w:p>
    <w:p w:rsidR="00E67009" w:rsidRDefault="00E67009" w:rsidP="00E67009">
      <w:r>
        <w:t>In addition, the future deployment of wideband systems, such as the sub-GHz IEEE standard 802.11ah</w:t>
      </w:r>
    </w:p>
    <w:p w:rsidR="00E67009" w:rsidRDefault="00E67009" w:rsidP="00E67009">
      <w:r>
        <w:t>(which supports channel bandwidths from 1 MHz to 16 MHz) could have significant impact on the</w:t>
      </w:r>
    </w:p>
    <w:p w:rsidR="00E67009" w:rsidRDefault="00E67009" w:rsidP="00E67009">
      <w:r>
        <w:t xml:space="preserve">license-exempt spectrum. </w:t>
      </w:r>
    </w:p>
    <w:p w:rsidR="00E67009" w:rsidRDefault="00E67009" w:rsidP="00E67009">
      <w:r>
        <w:t>Revision 2, May 2015 www.semtech.com P a g e | 19</w:t>
      </w:r>
    </w:p>
    <w:p w:rsidR="00E67009" w:rsidRDefault="00E67009" w:rsidP="00E67009">
      <w:r>
        <w:t>©2015 Semtech Corporation</w:t>
      </w:r>
    </w:p>
    <w:p w:rsidR="00E67009" w:rsidRDefault="00E67009" w:rsidP="00E67009">
      <w:r>
        <w:t>APPLICATION NOTE</w:t>
      </w:r>
    </w:p>
    <w:p w:rsidR="00E67009" w:rsidRDefault="00E67009" w:rsidP="00E67009">
      <w:r>
        <w:t>AN1200.22</w:t>
      </w:r>
    </w:p>
    <w:p w:rsidR="00E67009" w:rsidRDefault="00E67009" w:rsidP="00E67009">
      <w:r>
        <w:t>LoRa™ Modulation Basics</w:t>
      </w:r>
    </w:p>
    <w:p w:rsidR="00E67009" w:rsidRDefault="00E67009" w:rsidP="00E67009">
      <w:r>
        <w:t>Wideband modulation systems are also subject to the same interference conditions. However, a</w:t>
      </w:r>
    </w:p>
    <w:p w:rsidR="00E67009" w:rsidRDefault="00E67009" w:rsidP="00E67009">
      <w:r>
        <w:t>wideband modulation signal that is co-located with a second wideband signal of different spreading</w:t>
      </w:r>
    </w:p>
    <w:p w:rsidR="00E67009" w:rsidRDefault="00E67009" w:rsidP="00E67009">
      <w:r>
        <w:t>factor or sequence will appear as noise to the target receiver and be treated as such.</w:t>
      </w:r>
    </w:p>
    <w:p w:rsidR="00E67009" w:rsidRDefault="00E67009" w:rsidP="00E67009">
      <w:r>
        <w:t>Since the on-air duration of a wideband signal can be much longer than that of frequency-hopping</w:t>
      </w:r>
    </w:p>
    <w:p w:rsidR="00E67009" w:rsidRDefault="00E67009" w:rsidP="00E67009">
      <w:r>
        <w:t>narrowband signals we can expect that multiple narrowband signals may well be incident with the</w:t>
      </w:r>
    </w:p>
    <w:p w:rsidR="00E67009" w:rsidRDefault="00E67009" w:rsidP="00E67009">
      <w:r>
        <w:t>wideband modulation, as illustrated below in Figure 6.</w:t>
      </w:r>
    </w:p>
    <w:p w:rsidR="00E67009" w:rsidRDefault="00E67009" w:rsidP="00E67009">
      <w:r>
        <w:t>Frequency</w:t>
      </w:r>
    </w:p>
    <w:p w:rsidR="00E67009" w:rsidRDefault="00E67009" w:rsidP="00E67009">
      <w:r>
        <w:t>Time</w:t>
      </w:r>
    </w:p>
    <w:p w:rsidR="00E67009" w:rsidRDefault="00E67009" w:rsidP="00E67009">
      <w:r>
        <w:t>Frequency</w:t>
      </w:r>
    </w:p>
    <w:p w:rsidR="00E67009" w:rsidRDefault="00E67009" w:rsidP="00E67009">
      <w:r>
        <w:t>Power</w:t>
      </w:r>
    </w:p>
    <w:p w:rsidR="00E67009" w:rsidRDefault="00E67009" w:rsidP="00E67009">
      <w:r>
        <w:t>Figure 6: Wideband Signal vs. Narrowband Interferer</w:t>
      </w:r>
    </w:p>
    <w:p w:rsidR="00E67009" w:rsidRDefault="00E67009" w:rsidP="00E67009">
      <w:r>
        <w:t>We note that four narrowband signals are incident upon the wideband signal. However, the duration of</w:t>
      </w:r>
    </w:p>
    <w:p w:rsidR="00E67009" w:rsidRDefault="00E67009" w:rsidP="00E67009">
      <w:r>
        <w:t>the narrowband signals are such that in the time domain the interference period is short with respect to</w:t>
      </w:r>
    </w:p>
    <w:p w:rsidR="00E67009" w:rsidRDefault="00E67009" w:rsidP="00E67009">
      <w:r>
        <w:t>the wideband signal.</w:t>
      </w:r>
    </w:p>
    <w:p w:rsidR="00E67009" w:rsidRDefault="00E67009" w:rsidP="00E67009">
      <w:r>
        <w:t>Due to the redundancy associate with wideband spread-spectrum modulation (recall that each bit of</w:t>
      </w:r>
    </w:p>
    <w:p w:rsidR="00E67009" w:rsidRDefault="00E67009" w:rsidP="00E67009">
      <w:r>
        <w:t>data is spread of many chips), the modulation is quite resilient to the interference mechanism that</w:t>
      </w:r>
    </w:p>
    <w:p w:rsidR="00E67009" w:rsidRDefault="00E67009" w:rsidP="00E67009">
      <w:r>
        <w:lastRenderedPageBreak/>
        <w:t>appears as bursty short duration pulses. A typical application scenario is illustrated below in Figure 7.</w:t>
      </w:r>
    </w:p>
    <w:p w:rsidR="00E67009" w:rsidRDefault="00E67009" w:rsidP="00E67009">
      <w:r>
        <w:t>-30</w:t>
      </w:r>
    </w:p>
    <w:p w:rsidR="00E67009" w:rsidRDefault="00E67009" w:rsidP="00E67009">
      <w:r>
        <w:t>-40</w:t>
      </w:r>
    </w:p>
    <w:p w:rsidR="00E67009" w:rsidRDefault="00E67009" w:rsidP="00E67009">
      <w:r>
        <w:t>-50</w:t>
      </w:r>
    </w:p>
    <w:p w:rsidR="00E67009" w:rsidRDefault="00E67009" w:rsidP="00E67009">
      <w:r>
        <w:t>-60</w:t>
      </w:r>
    </w:p>
    <w:p w:rsidR="00E67009" w:rsidRDefault="00E67009" w:rsidP="00E67009">
      <w:r>
        <w:t>-70</w:t>
      </w:r>
    </w:p>
    <w:p w:rsidR="00E67009" w:rsidRDefault="00E67009" w:rsidP="00E67009">
      <w:r>
        <w:t>-80</w:t>
      </w:r>
    </w:p>
    <w:p w:rsidR="00E67009" w:rsidRDefault="00E67009" w:rsidP="00E67009">
      <w:r>
        <w:t>-90</w:t>
      </w:r>
    </w:p>
    <w:p w:rsidR="00E67009" w:rsidRDefault="00E67009" w:rsidP="00E67009">
      <w:r>
        <w:t>-100</w:t>
      </w:r>
    </w:p>
    <w:p w:rsidR="00E67009" w:rsidRDefault="00E67009" w:rsidP="00E67009">
      <w:r>
        <w:t>-110</w:t>
      </w:r>
    </w:p>
    <w:p w:rsidR="00E67009" w:rsidRDefault="00E67009" w:rsidP="00E67009">
      <w:r>
        <w:t>-120</w:t>
      </w:r>
    </w:p>
    <w:p w:rsidR="00E67009" w:rsidRDefault="00E67009" w:rsidP="00E67009">
      <w:r>
        <w:t>-130</w:t>
      </w:r>
    </w:p>
    <w:p w:rsidR="00E67009" w:rsidRDefault="00E67009" w:rsidP="00E67009">
      <w:r>
        <w:t>-140</w:t>
      </w:r>
    </w:p>
    <w:p w:rsidR="00E67009" w:rsidRDefault="00E67009" w:rsidP="00E67009">
      <w:r>
        <w:t>0 50 100 150 200 250 300</w:t>
      </w:r>
    </w:p>
    <w:p w:rsidR="00E67009" w:rsidRDefault="00E67009" w:rsidP="00E67009">
      <w:r>
        <w:t>LoRa symbol period</w:t>
      </w:r>
    </w:p>
    <w:p w:rsidR="00E67009" w:rsidRDefault="00E67009" w:rsidP="00E67009">
      <w:r>
        <w:t>Time (ms)</w:t>
      </w:r>
    </w:p>
    <w:p w:rsidR="00E67009" w:rsidRDefault="00E67009" w:rsidP="00E67009">
      <w:r>
        <w:t>Power (dBm)</w:t>
      </w:r>
    </w:p>
    <w:p w:rsidR="00E67009" w:rsidRDefault="00E67009" w:rsidP="00E67009">
      <w:r>
        <w:t xml:space="preserve">Figure 7: Example of Burst Interference </w:t>
      </w:r>
    </w:p>
    <w:p w:rsidR="00E67009" w:rsidRDefault="00E67009" w:rsidP="00E67009">
      <w:r>
        <w:t>Revision 2, May 2015 www.semtech.com P a g e | 20</w:t>
      </w:r>
    </w:p>
    <w:p w:rsidR="00E67009" w:rsidRDefault="00E67009" w:rsidP="00E67009">
      <w:r>
        <w:t>©2015 Semtech Corporation</w:t>
      </w:r>
    </w:p>
    <w:p w:rsidR="00E67009" w:rsidRDefault="00E67009" w:rsidP="00E67009">
      <w:r>
        <w:t>APPLICATION NOTE</w:t>
      </w:r>
    </w:p>
    <w:p w:rsidR="00E67009" w:rsidRDefault="00E67009" w:rsidP="00E67009">
      <w:r>
        <w:t>AN1200.22</w:t>
      </w:r>
    </w:p>
    <w:p w:rsidR="00E67009" w:rsidRDefault="00E67009" w:rsidP="00E67009">
      <w:r>
        <w:t>LoRa™ Modulation Basics</w:t>
      </w:r>
    </w:p>
    <w:p w:rsidR="00E67009" w:rsidRDefault="00E67009" w:rsidP="00E67009">
      <w:r>
        <w:t>Semtech’s LoRa modulation, for example, can tolerate burst interference mechanisms of arbitrary</w:t>
      </w:r>
    </w:p>
    <w:p w:rsidR="00E67009" w:rsidRDefault="00E67009" w:rsidP="00E67009">
      <w:r>
        <w:t>power levels for up to 30% of the symbol length with less than 6 dB sensitivity degradation.</w:t>
      </w:r>
    </w:p>
    <w:p w:rsidR="00E67009" w:rsidRDefault="00E67009" w:rsidP="00E67009">
      <w:r>
        <w:t>As an example of the robustness of LoRa in the presence of frequency hopping spread-spectrum</w:t>
      </w:r>
    </w:p>
    <w:p w:rsidR="00E67009" w:rsidRDefault="00E67009" w:rsidP="00E67009">
      <w:r>
        <w:t>interference, we can consider the case of an FSK receiver and LoRa receiver of comparable channel</w:t>
      </w:r>
    </w:p>
    <w:p w:rsidR="00E67009" w:rsidRDefault="00E67009" w:rsidP="00E67009">
      <w:r>
        <w:t>bandwidths co-located with an IEEE Standard 802.15.4g transmission which is hopping on a 200 kHz</w:t>
      </w:r>
    </w:p>
    <w:p w:rsidR="00E67009" w:rsidRDefault="00E67009" w:rsidP="00E67009">
      <w:r>
        <w:t>channel raster, as illustrated below in Figure 8:</w:t>
      </w:r>
    </w:p>
    <w:p w:rsidR="00E67009" w:rsidRDefault="00E67009" w:rsidP="00E67009"/>
    <w:p w:rsidR="00E67009" w:rsidRDefault="00E67009" w:rsidP="00E67009">
      <w:r>
        <w:t>Figure 8: LoRa vs FSK Selectivity in the vicinity of an AM interfering Signal</w:t>
      </w:r>
    </w:p>
    <w:p w:rsidR="00E67009" w:rsidRDefault="00E67009" w:rsidP="00E67009">
      <w:r>
        <w:t>We observe in the case of an adjacent or alternate channel interferer (at ±200 kHz and ±400 kHz,</w:t>
      </w:r>
    </w:p>
    <w:p w:rsidR="00E67009" w:rsidRDefault="00E67009" w:rsidP="00E67009">
      <w:r>
        <w:t>respectively – see inset) that LoRa offers between 15 and 20 dB increased immunity to the unwanted</w:t>
      </w:r>
    </w:p>
    <w:p w:rsidR="00E67009" w:rsidRDefault="00E67009" w:rsidP="00E67009">
      <w:r>
        <w:t>interferer and approximately 10 dB for frequency offsets in excess of 5 MHz (typically, beyond 1 MHz</w:t>
      </w:r>
    </w:p>
    <w:p w:rsidR="00E67009" w:rsidRDefault="00E67009" w:rsidP="00E67009">
      <w:r>
        <w:t>offset, receiver linearity at the expense of current consumption and independent of modulation,</w:t>
      </w:r>
    </w:p>
    <w:p w:rsidR="00E67009" w:rsidRDefault="00E67009" w:rsidP="00E67009">
      <w:r>
        <w:t>dominates).</w:t>
      </w:r>
    </w:p>
    <w:p w:rsidR="00E67009" w:rsidRDefault="00E67009" w:rsidP="00E67009"/>
    <w:sectPr w:rsidR="00E67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786"/>
    <w:rsid w:val="0009591A"/>
    <w:rsid w:val="00161A65"/>
    <w:rsid w:val="001B63BA"/>
    <w:rsid w:val="001E7F13"/>
    <w:rsid w:val="002D35BA"/>
    <w:rsid w:val="002E2896"/>
    <w:rsid w:val="00365BDE"/>
    <w:rsid w:val="00432648"/>
    <w:rsid w:val="004E0BD8"/>
    <w:rsid w:val="0052109A"/>
    <w:rsid w:val="00564863"/>
    <w:rsid w:val="005D59BA"/>
    <w:rsid w:val="00601343"/>
    <w:rsid w:val="00656539"/>
    <w:rsid w:val="007631C1"/>
    <w:rsid w:val="007A4BB7"/>
    <w:rsid w:val="00853786"/>
    <w:rsid w:val="00855F2F"/>
    <w:rsid w:val="009A21DE"/>
    <w:rsid w:val="00C75FC5"/>
    <w:rsid w:val="00DC1CEC"/>
    <w:rsid w:val="00E67009"/>
    <w:rsid w:val="00EA6081"/>
    <w:rsid w:val="00FF4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4B1EB6-D4C1-4855-A0C8-097837E81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4595</Words>
  <Characters>26196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Amaar</dc:creator>
  <cp:keywords/>
  <dc:description/>
  <cp:lastModifiedBy>Muhammad Amaar</cp:lastModifiedBy>
  <cp:revision>2</cp:revision>
  <dcterms:created xsi:type="dcterms:W3CDTF">2019-09-13T12:34:00Z</dcterms:created>
  <dcterms:modified xsi:type="dcterms:W3CDTF">2019-09-13T12:34:00Z</dcterms:modified>
</cp:coreProperties>
</file>